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3B755A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3B755A" w:rsidRDefault="00A3062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الطلب</w:t>
            </w:r>
          </w:p>
          <w:p w:rsidR="003B755A" w:rsidRDefault="00A3062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RFI No.</w:t>
            </w:r>
          </w:p>
        </w:tc>
        <w:tc>
          <w:tcPr>
            <w:tcW w:w="1831" w:type="dxa"/>
            <w:vAlign w:val="center"/>
          </w:tcPr>
          <w:p w:rsidR="003B755A" w:rsidRDefault="003B755A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3B755A" w:rsidRDefault="00A3062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3B755A" w:rsidRDefault="00A3062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3B755A" w:rsidRDefault="003B755A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3B755A" w:rsidRDefault="00A3062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خطة الفحص / النشاط</w:t>
            </w:r>
          </w:p>
          <w:p w:rsidR="003B755A" w:rsidRDefault="00A3062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ITP / Activity No.</w:t>
            </w:r>
          </w:p>
        </w:tc>
        <w:tc>
          <w:tcPr>
            <w:tcW w:w="1831" w:type="dxa"/>
            <w:vAlign w:val="center"/>
          </w:tcPr>
          <w:p w:rsidR="003B755A" w:rsidRDefault="003B755A">
            <w:pPr>
              <w:bidi/>
              <w:spacing w:line="240" w:lineRule="auto"/>
            </w:pPr>
          </w:p>
        </w:tc>
      </w:tr>
      <w:tr w:rsidR="003B755A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3B755A" w:rsidRDefault="00A3062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 / الباطن</w:t>
            </w:r>
          </w:p>
          <w:p w:rsidR="003B755A" w:rsidRDefault="00A3062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 / Sub.</w:t>
            </w:r>
          </w:p>
        </w:tc>
        <w:tc>
          <w:tcPr>
            <w:tcW w:w="1831" w:type="dxa"/>
            <w:vAlign w:val="center"/>
          </w:tcPr>
          <w:p w:rsidR="003B755A" w:rsidRDefault="003B755A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3B755A" w:rsidRDefault="00A3062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المنطقة / الموقع</w:t>
            </w:r>
          </w:p>
          <w:p w:rsidR="003B755A" w:rsidRDefault="00A3062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Area / Location</w:t>
            </w:r>
          </w:p>
        </w:tc>
        <w:tc>
          <w:tcPr>
            <w:tcW w:w="1831" w:type="dxa"/>
            <w:vAlign w:val="center"/>
          </w:tcPr>
          <w:p w:rsidR="003B755A" w:rsidRDefault="003B755A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3B755A" w:rsidRDefault="00A3062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المخطط / المرجع</w:t>
            </w:r>
          </w:p>
          <w:p w:rsidR="003B755A" w:rsidRDefault="00A3062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Dwg / Ref. Doc No.</w:t>
            </w:r>
          </w:p>
        </w:tc>
        <w:tc>
          <w:tcPr>
            <w:tcW w:w="1831" w:type="dxa"/>
            <w:vAlign w:val="center"/>
          </w:tcPr>
          <w:p w:rsidR="003B755A" w:rsidRDefault="003B755A">
            <w:pPr>
              <w:bidi/>
              <w:spacing w:line="240" w:lineRule="auto"/>
            </w:pPr>
          </w:p>
        </w:tc>
      </w:tr>
      <w:tr w:rsidR="003B755A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3B755A" w:rsidRDefault="00A3062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العنصر المطلوب فحصه</w:t>
            </w:r>
          </w:p>
          <w:p w:rsidR="003B755A" w:rsidRDefault="00A3062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Item to be Inspected</w:t>
            </w:r>
          </w:p>
        </w:tc>
        <w:tc>
          <w:tcPr>
            <w:tcW w:w="5306" w:type="dxa"/>
            <w:gridSpan w:val="3"/>
            <w:vAlign w:val="center"/>
          </w:tcPr>
          <w:p w:rsidR="003B755A" w:rsidRDefault="003B755A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3B755A" w:rsidRDefault="00A3062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نوع الفحص</w:t>
            </w:r>
          </w:p>
          <w:p w:rsidR="003B755A" w:rsidRDefault="00A3062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Inspection Type</w:t>
            </w:r>
          </w:p>
        </w:tc>
        <w:tc>
          <w:tcPr>
            <w:tcW w:w="1831" w:type="dxa"/>
            <w:vAlign w:val="center"/>
          </w:tcPr>
          <w:p w:rsidR="003B755A" w:rsidRDefault="00A30628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توقف ☐ شهود ☐ مراجعة</w:t>
            </w:r>
          </w:p>
          <w:p w:rsidR="003B755A" w:rsidRDefault="00A30628">
            <w:pPr>
              <w:spacing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Hold / Witness / Review</w:t>
            </w:r>
          </w:p>
        </w:tc>
      </w:tr>
    </w:tbl>
    <w:p w:rsidR="003B755A" w:rsidRDefault="003B755A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3B755A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3B755A" w:rsidRDefault="00A30628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مراجعة النقاط المطلوب التحقق منها قبل استلام البند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3B755A" w:rsidRDefault="00A30628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A. Pre-Inspection Requirements</w:t>
            </w:r>
          </w:p>
        </w:tc>
      </w:tr>
    </w:tbl>
    <w:p w:rsidR="003B755A" w:rsidRDefault="003B755A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252"/>
        <w:gridCol w:w="3969"/>
        <w:gridCol w:w="907"/>
        <w:gridCol w:w="907"/>
      </w:tblGrid>
      <w:tr w:rsidR="003B755A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3B755A" w:rsidRDefault="00A30628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م</w:t>
            </w:r>
          </w:p>
          <w:p w:rsidR="003B755A" w:rsidRDefault="00A30628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No.</w:t>
            </w:r>
          </w:p>
        </w:tc>
        <w:tc>
          <w:tcPr>
            <w:tcW w:w="4252" w:type="dxa"/>
            <w:shd w:val="clear" w:color="auto" w:fill="E7E6E6"/>
            <w:vAlign w:val="center"/>
          </w:tcPr>
          <w:p w:rsidR="003B755A" w:rsidRDefault="00A30628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3B755A" w:rsidRDefault="00A30628">
            <w:pPr>
              <w:spacing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>Requirement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3B755A" w:rsidRDefault="00A30628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تم</w:t>
            </w:r>
          </w:p>
          <w:p w:rsidR="003B755A" w:rsidRDefault="00A30628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Done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3B755A" w:rsidRDefault="00A30628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لا ينطبق</w:t>
            </w:r>
          </w:p>
          <w:p w:rsidR="003B755A" w:rsidRDefault="00A30628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N/A</w:t>
            </w:r>
          </w:p>
        </w:tc>
      </w:tr>
      <w:tr w:rsidR="003B755A">
        <w:trPr>
          <w:cantSplit/>
          <w:jc w:val="center"/>
        </w:trPr>
        <w:tc>
          <w:tcPr>
            <w:tcW w:w="397" w:type="dxa"/>
            <w:vAlign w:val="center"/>
          </w:tcPr>
          <w:p w:rsidR="003B755A" w:rsidRDefault="00A3062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4252" w:type="dxa"/>
            <w:vAlign w:val="center"/>
          </w:tcPr>
          <w:p w:rsidR="003B755A" w:rsidRDefault="00A30628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المواد المستخدمة في تنفيذ البند.</w:t>
            </w:r>
          </w:p>
        </w:tc>
        <w:tc>
          <w:tcPr>
            <w:tcW w:w="3969" w:type="dxa"/>
            <w:vAlign w:val="center"/>
          </w:tcPr>
          <w:p w:rsidR="003B755A" w:rsidRDefault="00A3062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Materials used for this item are approved.</w:t>
            </w:r>
          </w:p>
        </w:tc>
        <w:tc>
          <w:tcPr>
            <w:tcW w:w="907" w:type="dxa"/>
            <w:vAlign w:val="center"/>
          </w:tcPr>
          <w:p w:rsidR="003B755A" w:rsidRDefault="003B755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B755A" w:rsidRDefault="003B755A">
            <w:pPr>
              <w:bidi/>
              <w:spacing w:line="240" w:lineRule="auto"/>
              <w:jc w:val="center"/>
            </w:pPr>
          </w:p>
        </w:tc>
      </w:tr>
      <w:tr w:rsidR="003B755A">
        <w:trPr>
          <w:cantSplit/>
          <w:jc w:val="center"/>
        </w:trPr>
        <w:tc>
          <w:tcPr>
            <w:tcW w:w="397" w:type="dxa"/>
            <w:vAlign w:val="center"/>
          </w:tcPr>
          <w:p w:rsidR="003B755A" w:rsidRDefault="00A3062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4252" w:type="dxa"/>
            <w:vAlign w:val="center"/>
          </w:tcPr>
          <w:p w:rsidR="003B755A" w:rsidRDefault="00A30628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رسومات الورشة اللازمة لتنفيذ البند.</w:t>
            </w:r>
          </w:p>
        </w:tc>
        <w:tc>
          <w:tcPr>
            <w:tcW w:w="3969" w:type="dxa"/>
            <w:vAlign w:val="center"/>
          </w:tcPr>
          <w:p w:rsidR="003B755A" w:rsidRDefault="00A3062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Shop drawings required for this item are approved.</w:t>
            </w:r>
          </w:p>
        </w:tc>
        <w:tc>
          <w:tcPr>
            <w:tcW w:w="907" w:type="dxa"/>
            <w:vAlign w:val="center"/>
          </w:tcPr>
          <w:p w:rsidR="003B755A" w:rsidRDefault="003B755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B755A" w:rsidRDefault="003B755A">
            <w:pPr>
              <w:bidi/>
              <w:spacing w:line="240" w:lineRule="auto"/>
              <w:jc w:val="center"/>
            </w:pPr>
          </w:p>
        </w:tc>
      </w:tr>
      <w:tr w:rsidR="003B755A">
        <w:trPr>
          <w:cantSplit/>
          <w:jc w:val="center"/>
        </w:trPr>
        <w:tc>
          <w:tcPr>
            <w:tcW w:w="397" w:type="dxa"/>
            <w:vAlign w:val="center"/>
          </w:tcPr>
          <w:p w:rsidR="003B755A" w:rsidRDefault="00A3062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4252" w:type="dxa"/>
            <w:vAlign w:val="center"/>
          </w:tcPr>
          <w:p w:rsidR="003B755A" w:rsidRDefault="00A30628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طريقة التنفيذ لهذا البند.</w:t>
            </w:r>
          </w:p>
        </w:tc>
        <w:tc>
          <w:tcPr>
            <w:tcW w:w="3969" w:type="dxa"/>
            <w:vAlign w:val="center"/>
          </w:tcPr>
          <w:p w:rsidR="003B755A" w:rsidRDefault="00A3062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Method statement for this item is approved.</w:t>
            </w:r>
          </w:p>
        </w:tc>
        <w:tc>
          <w:tcPr>
            <w:tcW w:w="907" w:type="dxa"/>
            <w:vAlign w:val="center"/>
          </w:tcPr>
          <w:p w:rsidR="003B755A" w:rsidRDefault="003B755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B755A" w:rsidRDefault="003B755A">
            <w:pPr>
              <w:bidi/>
              <w:spacing w:line="240" w:lineRule="auto"/>
              <w:jc w:val="center"/>
            </w:pPr>
          </w:p>
        </w:tc>
      </w:tr>
      <w:tr w:rsidR="003B755A">
        <w:trPr>
          <w:cantSplit/>
          <w:jc w:val="center"/>
        </w:trPr>
        <w:tc>
          <w:tcPr>
            <w:tcW w:w="397" w:type="dxa"/>
            <w:vAlign w:val="center"/>
          </w:tcPr>
          <w:p w:rsidR="003B755A" w:rsidRDefault="00A3062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4252" w:type="dxa"/>
            <w:vAlign w:val="center"/>
          </w:tcPr>
          <w:p w:rsidR="003B755A" w:rsidRDefault="00A30628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إجراء الاختبارات اللازمة طبقا لمواصفة البند وحسب أصول الصناعة.</w:t>
            </w:r>
          </w:p>
        </w:tc>
        <w:tc>
          <w:tcPr>
            <w:tcW w:w="3969" w:type="dxa"/>
            <w:vAlign w:val="center"/>
          </w:tcPr>
          <w:p w:rsidR="003B755A" w:rsidRDefault="00A3062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Required tests are performed per the item specification and good practice.</w:t>
            </w:r>
          </w:p>
        </w:tc>
        <w:tc>
          <w:tcPr>
            <w:tcW w:w="907" w:type="dxa"/>
            <w:vAlign w:val="center"/>
          </w:tcPr>
          <w:p w:rsidR="003B755A" w:rsidRDefault="003B755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B755A" w:rsidRDefault="003B755A">
            <w:pPr>
              <w:bidi/>
              <w:spacing w:line="240" w:lineRule="auto"/>
              <w:jc w:val="center"/>
            </w:pPr>
          </w:p>
        </w:tc>
      </w:tr>
      <w:tr w:rsidR="003B755A">
        <w:trPr>
          <w:cantSplit/>
          <w:jc w:val="center"/>
        </w:trPr>
        <w:tc>
          <w:tcPr>
            <w:tcW w:w="397" w:type="dxa"/>
            <w:vAlign w:val="center"/>
          </w:tcPr>
          <w:p w:rsidR="003B755A" w:rsidRDefault="00A3062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4252" w:type="dxa"/>
            <w:vAlign w:val="center"/>
          </w:tcPr>
          <w:p w:rsidR="003B755A" w:rsidRDefault="00A30628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استلام البنود السابقة المؤسس عليها البند المطلوب استلامه.</w:t>
            </w:r>
          </w:p>
        </w:tc>
        <w:tc>
          <w:tcPr>
            <w:tcW w:w="3969" w:type="dxa"/>
            <w:vAlign w:val="center"/>
          </w:tcPr>
          <w:p w:rsidR="003B755A" w:rsidRDefault="00A3062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Preceding items on which this item depends are accepted.</w:t>
            </w:r>
          </w:p>
        </w:tc>
        <w:tc>
          <w:tcPr>
            <w:tcW w:w="907" w:type="dxa"/>
            <w:vAlign w:val="center"/>
          </w:tcPr>
          <w:p w:rsidR="003B755A" w:rsidRDefault="003B755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B755A" w:rsidRDefault="003B755A">
            <w:pPr>
              <w:bidi/>
              <w:spacing w:line="240" w:lineRule="auto"/>
              <w:jc w:val="center"/>
            </w:pPr>
          </w:p>
        </w:tc>
      </w:tr>
      <w:tr w:rsidR="003B755A">
        <w:trPr>
          <w:cantSplit/>
          <w:jc w:val="center"/>
        </w:trPr>
        <w:tc>
          <w:tcPr>
            <w:tcW w:w="397" w:type="dxa"/>
            <w:vAlign w:val="center"/>
          </w:tcPr>
          <w:p w:rsidR="003B755A" w:rsidRDefault="00A3062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4252" w:type="dxa"/>
            <w:vAlign w:val="center"/>
          </w:tcPr>
          <w:p w:rsidR="003B755A" w:rsidRDefault="00A30628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مراجعة رسومات التصميم والمواصفات الفنية والمستندات الأخرى (تقرير فحص التربة، إلخ).</w:t>
            </w:r>
          </w:p>
        </w:tc>
        <w:tc>
          <w:tcPr>
            <w:tcW w:w="3969" w:type="dxa"/>
            <w:vAlign w:val="center"/>
          </w:tcPr>
          <w:p w:rsidR="003B755A" w:rsidRDefault="00A3062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Design drawings, specifications and other documents (soil report, etc.) are reviewed.</w:t>
            </w:r>
          </w:p>
        </w:tc>
        <w:tc>
          <w:tcPr>
            <w:tcW w:w="907" w:type="dxa"/>
            <w:vAlign w:val="center"/>
          </w:tcPr>
          <w:p w:rsidR="003B755A" w:rsidRDefault="003B755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B755A" w:rsidRDefault="003B755A">
            <w:pPr>
              <w:bidi/>
              <w:spacing w:line="240" w:lineRule="auto"/>
              <w:jc w:val="center"/>
            </w:pPr>
          </w:p>
        </w:tc>
      </w:tr>
      <w:tr w:rsidR="003B755A">
        <w:trPr>
          <w:cantSplit/>
          <w:jc w:val="center"/>
        </w:trPr>
        <w:tc>
          <w:tcPr>
            <w:tcW w:w="397" w:type="dxa"/>
            <w:vAlign w:val="center"/>
          </w:tcPr>
          <w:p w:rsidR="003B755A" w:rsidRDefault="00A3062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4252" w:type="dxa"/>
            <w:vAlign w:val="center"/>
          </w:tcPr>
          <w:p w:rsidR="003B755A" w:rsidRDefault="00A30628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توافر شروط السلامة المهنية لاستلام البند.</w:t>
            </w:r>
          </w:p>
        </w:tc>
        <w:tc>
          <w:tcPr>
            <w:tcW w:w="3969" w:type="dxa"/>
            <w:vAlign w:val="center"/>
          </w:tcPr>
          <w:p w:rsidR="003B755A" w:rsidRDefault="00A3062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Occupational safety requirements for inspection are in place.</w:t>
            </w:r>
          </w:p>
        </w:tc>
        <w:tc>
          <w:tcPr>
            <w:tcW w:w="907" w:type="dxa"/>
            <w:vAlign w:val="center"/>
          </w:tcPr>
          <w:p w:rsidR="003B755A" w:rsidRDefault="003B755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B755A" w:rsidRDefault="003B755A">
            <w:pPr>
              <w:bidi/>
              <w:spacing w:line="240" w:lineRule="auto"/>
              <w:jc w:val="center"/>
            </w:pPr>
          </w:p>
        </w:tc>
      </w:tr>
      <w:tr w:rsidR="003B755A">
        <w:trPr>
          <w:cantSplit/>
          <w:jc w:val="center"/>
        </w:trPr>
        <w:tc>
          <w:tcPr>
            <w:tcW w:w="397" w:type="dxa"/>
            <w:vAlign w:val="center"/>
          </w:tcPr>
          <w:p w:rsidR="003B755A" w:rsidRDefault="00A3062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4252" w:type="dxa"/>
            <w:vAlign w:val="center"/>
          </w:tcPr>
          <w:p w:rsidR="003B755A" w:rsidRDefault="00A30628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إزالة المخلفات الناتجة عن تنفيذ البند.</w:t>
            </w:r>
          </w:p>
        </w:tc>
        <w:tc>
          <w:tcPr>
            <w:tcW w:w="3969" w:type="dxa"/>
            <w:vAlign w:val="center"/>
          </w:tcPr>
          <w:p w:rsidR="003B755A" w:rsidRDefault="00A3062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Waste and debris from this item are removed.</w:t>
            </w:r>
          </w:p>
        </w:tc>
        <w:tc>
          <w:tcPr>
            <w:tcW w:w="907" w:type="dxa"/>
            <w:vAlign w:val="center"/>
          </w:tcPr>
          <w:p w:rsidR="003B755A" w:rsidRDefault="003B755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B755A" w:rsidRDefault="003B755A">
            <w:pPr>
              <w:bidi/>
              <w:spacing w:line="240" w:lineRule="auto"/>
              <w:jc w:val="center"/>
            </w:pPr>
          </w:p>
        </w:tc>
      </w:tr>
    </w:tbl>
    <w:p w:rsidR="003B755A" w:rsidRDefault="003B755A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3B755A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3B755A" w:rsidRDefault="00A30628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ثانياً: استلام أحواض السباحة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3B755A" w:rsidRDefault="00A30628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B. Swimming Pools Checklist</w:t>
            </w:r>
          </w:p>
        </w:tc>
      </w:tr>
    </w:tbl>
    <w:p w:rsidR="003B755A" w:rsidRDefault="003B755A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3969"/>
        <w:gridCol w:w="3402"/>
        <w:gridCol w:w="595"/>
        <w:gridCol w:w="595"/>
        <w:gridCol w:w="567"/>
        <w:gridCol w:w="907"/>
      </w:tblGrid>
      <w:tr w:rsidR="003B755A">
        <w:trPr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3B755A" w:rsidRDefault="00A30628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3B755A" w:rsidRDefault="00A30628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3B755A" w:rsidRDefault="00A30628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7"/>
                <w:szCs w:val="17"/>
                <w:rtl/>
              </w:rPr>
              <w:t>بند الفحص</w:t>
            </w:r>
          </w:p>
        </w:tc>
        <w:tc>
          <w:tcPr>
            <w:tcW w:w="3402" w:type="dxa"/>
            <w:shd w:val="clear" w:color="auto" w:fill="E7E6E6"/>
            <w:vAlign w:val="center"/>
          </w:tcPr>
          <w:p w:rsidR="003B755A" w:rsidRDefault="00A30628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Inspection Item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3B755A" w:rsidRDefault="00A30628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مطابق</w:t>
            </w:r>
          </w:p>
          <w:p w:rsidR="003B755A" w:rsidRDefault="00A30628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Pass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3B755A" w:rsidRDefault="00A30628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غير مطابق</w:t>
            </w:r>
          </w:p>
          <w:p w:rsidR="003B755A" w:rsidRDefault="00A30628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Fail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3B755A" w:rsidRDefault="00A30628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لا ينطبق</w:t>
            </w:r>
          </w:p>
          <w:p w:rsidR="003B755A" w:rsidRDefault="00A30628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N/A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3B755A" w:rsidRDefault="00A30628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ملاحظات</w:t>
            </w:r>
          </w:p>
          <w:p w:rsidR="003B755A" w:rsidRDefault="00A30628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Remarks</w:t>
            </w:r>
          </w:p>
        </w:tc>
      </w:tr>
      <w:tr w:rsidR="003B755A">
        <w:trPr>
          <w:cantSplit/>
          <w:jc w:val="center"/>
        </w:trPr>
        <w:tc>
          <w:tcPr>
            <w:tcW w:w="397" w:type="dxa"/>
            <w:vAlign w:val="center"/>
          </w:tcPr>
          <w:p w:rsidR="003B755A" w:rsidRDefault="00A3062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</w:t>
            </w:r>
          </w:p>
        </w:tc>
        <w:tc>
          <w:tcPr>
            <w:tcW w:w="3969" w:type="dxa"/>
            <w:vAlign w:val="center"/>
          </w:tcPr>
          <w:p w:rsidR="003B755A" w:rsidRDefault="00A3062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الخرسانة المقاومة للماء والعزل منفذان واختبار الامتلاء ناجح.</w:t>
            </w:r>
          </w:p>
        </w:tc>
        <w:tc>
          <w:tcPr>
            <w:tcW w:w="3402" w:type="dxa"/>
            <w:vAlign w:val="center"/>
          </w:tcPr>
          <w:p w:rsidR="003B755A" w:rsidRDefault="00A3062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Watertight concrete and waterproofing complete; fill test passed.</w:t>
            </w:r>
          </w:p>
        </w:tc>
        <w:tc>
          <w:tcPr>
            <w:tcW w:w="595" w:type="dxa"/>
            <w:vAlign w:val="center"/>
          </w:tcPr>
          <w:p w:rsidR="003B755A" w:rsidRDefault="003B755A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3B755A" w:rsidRDefault="003B755A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3B755A" w:rsidRDefault="003B755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B755A" w:rsidRDefault="003B755A">
            <w:pPr>
              <w:bidi/>
              <w:spacing w:line="240" w:lineRule="auto"/>
              <w:jc w:val="center"/>
            </w:pPr>
          </w:p>
        </w:tc>
      </w:tr>
      <w:tr w:rsidR="003B755A">
        <w:trPr>
          <w:cantSplit/>
          <w:jc w:val="center"/>
        </w:trPr>
        <w:tc>
          <w:tcPr>
            <w:tcW w:w="397" w:type="dxa"/>
            <w:vAlign w:val="center"/>
          </w:tcPr>
          <w:p w:rsidR="003B755A" w:rsidRDefault="00A3062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</w:t>
            </w:r>
          </w:p>
        </w:tc>
        <w:tc>
          <w:tcPr>
            <w:tcW w:w="3969" w:type="dxa"/>
            <w:vAlign w:val="center"/>
          </w:tcPr>
          <w:p w:rsidR="003B755A" w:rsidRDefault="00A3062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مواقع فتحات الدخول والسحب والقاع والمصافي حسب المخططات.</w:t>
            </w:r>
          </w:p>
        </w:tc>
        <w:tc>
          <w:tcPr>
            <w:tcW w:w="3402" w:type="dxa"/>
            <w:vAlign w:val="center"/>
          </w:tcPr>
          <w:p w:rsidR="003B755A" w:rsidRDefault="00A3062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Inlets, suction, main drains and skimmers located per drawings.</w:t>
            </w:r>
          </w:p>
        </w:tc>
        <w:tc>
          <w:tcPr>
            <w:tcW w:w="595" w:type="dxa"/>
            <w:vAlign w:val="center"/>
          </w:tcPr>
          <w:p w:rsidR="003B755A" w:rsidRDefault="003B755A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3B755A" w:rsidRDefault="003B755A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3B755A" w:rsidRDefault="003B755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B755A" w:rsidRDefault="003B755A">
            <w:pPr>
              <w:bidi/>
              <w:spacing w:line="240" w:lineRule="auto"/>
              <w:jc w:val="center"/>
            </w:pPr>
          </w:p>
        </w:tc>
      </w:tr>
      <w:tr w:rsidR="003B755A">
        <w:trPr>
          <w:cantSplit/>
          <w:jc w:val="center"/>
        </w:trPr>
        <w:tc>
          <w:tcPr>
            <w:tcW w:w="397" w:type="dxa"/>
            <w:vAlign w:val="center"/>
          </w:tcPr>
          <w:p w:rsidR="003B755A" w:rsidRDefault="00A3062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3</w:t>
            </w:r>
          </w:p>
        </w:tc>
        <w:tc>
          <w:tcPr>
            <w:tcW w:w="3969" w:type="dxa"/>
            <w:vAlign w:val="center"/>
          </w:tcPr>
          <w:p w:rsidR="003B755A" w:rsidRDefault="00A3062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اختبار ضغط مواسير الدورة قبل الردم.</w:t>
            </w:r>
          </w:p>
        </w:tc>
        <w:tc>
          <w:tcPr>
            <w:tcW w:w="3402" w:type="dxa"/>
            <w:vAlign w:val="center"/>
          </w:tcPr>
          <w:p w:rsidR="003B755A" w:rsidRDefault="00A3062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Circulation pipes pressure-tested before backfilling.</w:t>
            </w:r>
          </w:p>
        </w:tc>
        <w:tc>
          <w:tcPr>
            <w:tcW w:w="595" w:type="dxa"/>
            <w:vAlign w:val="center"/>
          </w:tcPr>
          <w:p w:rsidR="003B755A" w:rsidRDefault="003B755A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3B755A" w:rsidRDefault="003B755A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3B755A" w:rsidRDefault="003B755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B755A" w:rsidRDefault="003B755A">
            <w:pPr>
              <w:bidi/>
              <w:spacing w:line="240" w:lineRule="auto"/>
              <w:jc w:val="center"/>
            </w:pPr>
          </w:p>
        </w:tc>
      </w:tr>
      <w:tr w:rsidR="003B755A">
        <w:trPr>
          <w:cantSplit/>
          <w:jc w:val="center"/>
        </w:trPr>
        <w:tc>
          <w:tcPr>
            <w:tcW w:w="397" w:type="dxa"/>
            <w:vAlign w:val="center"/>
          </w:tcPr>
          <w:p w:rsidR="003B755A" w:rsidRDefault="00A3062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4</w:t>
            </w:r>
          </w:p>
        </w:tc>
        <w:tc>
          <w:tcPr>
            <w:tcW w:w="3969" w:type="dxa"/>
            <w:vAlign w:val="center"/>
          </w:tcPr>
          <w:p w:rsidR="003B755A" w:rsidRDefault="00A3062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المضخات والفلاتر وأجهزة التعقيم مطابقة ومركبة في غرفة المعدات.</w:t>
            </w:r>
          </w:p>
        </w:tc>
        <w:tc>
          <w:tcPr>
            <w:tcW w:w="3402" w:type="dxa"/>
            <w:vAlign w:val="center"/>
          </w:tcPr>
          <w:p w:rsidR="003B755A" w:rsidRDefault="00A3062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Pumps, filters and disinfection equipment comply and are installed in the plant room.</w:t>
            </w:r>
          </w:p>
        </w:tc>
        <w:tc>
          <w:tcPr>
            <w:tcW w:w="595" w:type="dxa"/>
            <w:vAlign w:val="center"/>
          </w:tcPr>
          <w:p w:rsidR="003B755A" w:rsidRDefault="003B755A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3B755A" w:rsidRDefault="003B755A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3B755A" w:rsidRDefault="003B755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B755A" w:rsidRDefault="003B755A">
            <w:pPr>
              <w:bidi/>
              <w:spacing w:line="240" w:lineRule="auto"/>
              <w:jc w:val="center"/>
            </w:pPr>
          </w:p>
        </w:tc>
      </w:tr>
      <w:tr w:rsidR="003B755A">
        <w:trPr>
          <w:cantSplit/>
          <w:jc w:val="center"/>
        </w:trPr>
        <w:tc>
          <w:tcPr>
            <w:tcW w:w="397" w:type="dxa"/>
            <w:vAlign w:val="center"/>
          </w:tcPr>
          <w:p w:rsidR="003B755A" w:rsidRDefault="00A3062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5</w:t>
            </w:r>
          </w:p>
        </w:tc>
        <w:tc>
          <w:tcPr>
            <w:tcW w:w="3969" w:type="dxa"/>
            <w:vAlign w:val="center"/>
          </w:tcPr>
          <w:p w:rsidR="003B755A" w:rsidRDefault="00A3062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الإنارة الغاطسة بجهد آمن ومحولات معزولة وتأريض متساوي الجهد.</w:t>
            </w:r>
          </w:p>
        </w:tc>
        <w:tc>
          <w:tcPr>
            <w:tcW w:w="3402" w:type="dxa"/>
            <w:vAlign w:val="center"/>
          </w:tcPr>
          <w:p w:rsidR="003B755A" w:rsidRDefault="00A3062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Underwater lighting at safe voltage, isolating transformers and equipotential bonding.</w:t>
            </w:r>
          </w:p>
        </w:tc>
        <w:tc>
          <w:tcPr>
            <w:tcW w:w="595" w:type="dxa"/>
            <w:vAlign w:val="center"/>
          </w:tcPr>
          <w:p w:rsidR="003B755A" w:rsidRDefault="003B755A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3B755A" w:rsidRDefault="003B755A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3B755A" w:rsidRDefault="003B755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B755A" w:rsidRDefault="003B755A">
            <w:pPr>
              <w:bidi/>
              <w:spacing w:line="240" w:lineRule="auto"/>
              <w:jc w:val="center"/>
            </w:pPr>
          </w:p>
        </w:tc>
      </w:tr>
      <w:tr w:rsidR="003B755A">
        <w:trPr>
          <w:cantSplit/>
          <w:jc w:val="center"/>
        </w:trPr>
        <w:tc>
          <w:tcPr>
            <w:tcW w:w="397" w:type="dxa"/>
            <w:vAlign w:val="center"/>
          </w:tcPr>
          <w:p w:rsidR="003B755A" w:rsidRDefault="00A3062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6</w:t>
            </w:r>
          </w:p>
        </w:tc>
        <w:tc>
          <w:tcPr>
            <w:tcW w:w="3969" w:type="dxa"/>
            <w:vAlign w:val="center"/>
          </w:tcPr>
          <w:p w:rsidR="003B755A" w:rsidRDefault="00A3062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البلاط ومقابض الدرج والحواف غير قابلة للانزلاق.</w:t>
            </w:r>
          </w:p>
        </w:tc>
        <w:tc>
          <w:tcPr>
            <w:tcW w:w="3402" w:type="dxa"/>
            <w:vAlign w:val="center"/>
          </w:tcPr>
          <w:p w:rsidR="003B755A" w:rsidRDefault="00A3062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Tiles, ladder handrails and edges are slip-resistant.</w:t>
            </w:r>
          </w:p>
        </w:tc>
        <w:tc>
          <w:tcPr>
            <w:tcW w:w="595" w:type="dxa"/>
            <w:vAlign w:val="center"/>
          </w:tcPr>
          <w:p w:rsidR="003B755A" w:rsidRDefault="003B755A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3B755A" w:rsidRDefault="003B755A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3B755A" w:rsidRDefault="003B755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B755A" w:rsidRDefault="003B755A">
            <w:pPr>
              <w:bidi/>
              <w:spacing w:line="240" w:lineRule="auto"/>
              <w:jc w:val="center"/>
            </w:pPr>
          </w:p>
        </w:tc>
      </w:tr>
      <w:tr w:rsidR="003B755A">
        <w:trPr>
          <w:cantSplit/>
          <w:jc w:val="center"/>
        </w:trPr>
        <w:tc>
          <w:tcPr>
            <w:tcW w:w="397" w:type="dxa"/>
            <w:vAlign w:val="center"/>
          </w:tcPr>
          <w:p w:rsidR="003B755A" w:rsidRDefault="00A3062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7</w:t>
            </w:r>
          </w:p>
        </w:tc>
        <w:tc>
          <w:tcPr>
            <w:tcW w:w="3969" w:type="dxa"/>
            <w:vAlign w:val="center"/>
          </w:tcPr>
          <w:p w:rsidR="003B755A" w:rsidRDefault="00A3062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علامات العمق ووسائل السلامة متوفرة.</w:t>
            </w:r>
          </w:p>
        </w:tc>
        <w:tc>
          <w:tcPr>
            <w:tcW w:w="3402" w:type="dxa"/>
            <w:vAlign w:val="center"/>
          </w:tcPr>
          <w:p w:rsidR="003B755A" w:rsidRDefault="00A3062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Depth markings and safety equipment provided.</w:t>
            </w:r>
          </w:p>
        </w:tc>
        <w:tc>
          <w:tcPr>
            <w:tcW w:w="595" w:type="dxa"/>
            <w:vAlign w:val="center"/>
          </w:tcPr>
          <w:p w:rsidR="003B755A" w:rsidRDefault="003B755A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3B755A" w:rsidRDefault="003B755A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3B755A" w:rsidRDefault="003B755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B755A" w:rsidRDefault="003B755A">
            <w:pPr>
              <w:bidi/>
              <w:spacing w:line="240" w:lineRule="auto"/>
              <w:jc w:val="center"/>
            </w:pPr>
          </w:p>
        </w:tc>
      </w:tr>
      <w:tr w:rsidR="003B755A">
        <w:trPr>
          <w:cantSplit/>
          <w:jc w:val="center"/>
        </w:trPr>
        <w:tc>
          <w:tcPr>
            <w:tcW w:w="397" w:type="dxa"/>
            <w:vAlign w:val="center"/>
          </w:tcPr>
          <w:p w:rsidR="003B755A" w:rsidRDefault="00A3062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8</w:t>
            </w:r>
          </w:p>
        </w:tc>
        <w:tc>
          <w:tcPr>
            <w:tcW w:w="3969" w:type="dxa"/>
            <w:vAlign w:val="center"/>
          </w:tcPr>
          <w:p w:rsidR="003B755A" w:rsidRDefault="00A3062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تشغيل الدورة وفحص جودة المياه.</w:t>
            </w:r>
          </w:p>
        </w:tc>
        <w:tc>
          <w:tcPr>
            <w:tcW w:w="3402" w:type="dxa"/>
            <w:vAlign w:val="center"/>
          </w:tcPr>
          <w:p w:rsidR="003B755A" w:rsidRDefault="00A3062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Circulation commissioned and water quality checked.</w:t>
            </w:r>
          </w:p>
        </w:tc>
        <w:tc>
          <w:tcPr>
            <w:tcW w:w="595" w:type="dxa"/>
            <w:vAlign w:val="center"/>
          </w:tcPr>
          <w:p w:rsidR="003B755A" w:rsidRDefault="003B755A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3B755A" w:rsidRDefault="003B755A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3B755A" w:rsidRDefault="003B755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B755A" w:rsidRDefault="003B755A">
            <w:pPr>
              <w:bidi/>
              <w:spacing w:line="240" w:lineRule="auto"/>
              <w:jc w:val="center"/>
            </w:pPr>
          </w:p>
        </w:tc>
      </w:tr>
    </w:tbl>
    <w:p w:rsidR="003B755A" w:rsidRDefault="003B755A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649"/>
        <w:gridCol w:w="4309"/>
      </w:tblGrid>
      <w:tr w:rsidR="003B755A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3B755A" w:rsidRDefault="00A3062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3B755A" w:rsidRDefault="00A30628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References</w:t>
            </w:r>
          </w:p>
        </w:tc>
        <w:tc>
          <w:tcPr>
            <w:tcW w:w="4649" w:type="dxa"/>
            <w:vAlign w:val="center"/>
          </w:tcPr>
          <w:p w:rsidR="003B755A" w:rsidRDefault="00A30628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مواصفات المشروع، تعليمات مورد المعدات، اشتراطات البلدية والسلامة، كود البناء السعودي SBC 401 و SBC 501 و SBC 701 و SBC 801</w:t>
            </w:r>
          </w:p>
        </w:tc>
        <w:tc>
          <w:tcPr>
            <w:tcW w:w="4309" w:type="dxa"/>
            <w:vAlign w:val="center"/>
          </w:tcPr>
          <w:p w:rsidR="003B755A" w:rsidRDefault="00A30628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Project specifications, equipment supplier instructions, municipality and safety requirements</w:t>
            </w:r>
            <w:r>
              <w:rPr>
                <w:color w:val="595959"/>
                <w:sz w:val="13"/>
                <w:szCs w:val="13"/>
              </w:rPr>
              <w:t>; Saudi Building Code SBC 401, SBC 501, SBC 701, SBC 801</w:t>
            </w:r>
          </w:p>
        </w:tc>
      </w:tr>
      <w:tr w:rsidR="003B755A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3B755A" w:rsidRDefault="00A3062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 المطلوبة</w:t>
            </w:r>
          </w:p>
          <w:p w:rsidR="003B755A" w:rsidRDefault="00A30628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Attachments</w:t>
            </w:r>
          </w:p>
        </w:tc>
        <w:tc>
          <w:tcPr>
            <w:tcW w:w="4649" w:type="dxa"/>
            <w:vAlign w:val="center"/>
          </w:tcPr>
          <w:p w:rsidR="003B755A" w:rsidRDefault="00A30628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مخططات المورد المعتمدة ☐ سجل اختبار الامتلاء والضغط ☐ تقرير التشغيل</w:t>
            </w:r>
          </w:p>
        </w:tc>
        <w:tc>
          <w:tcPr>
            <w:tcW w:w="4309" w:type="dxa"/>
            <w:vAlign w:val="center"/>
          </w:tcPr>
          <w:p w:rsidR="003B755A" w:rsidRDefault="00A30628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☐</w:t>
            </w:r>
            <w:r>
              <w:rPr>
                <w:color w:val="595959"/>
                <w:sz w:val="13"/>
                <w:szCs w:val="13"/>
              </w:rPr>
              <w:t xml:space="preserve"> Approved supplier drawings   ☐ Fill and pressure test record   ☐ Commissioning report</w:t>
            </w:r>
          </w:p>
        </w:tc>
      </w:tr>
    </w:tbl>
    <w:p w:rsidR="003B755A" w:rsidRDefault="003B755A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3B755A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3B755A" w:rsidRDefault="00A30628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3B755A" w:rsidRDefault="00A30628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3B755A" w:rsidRDefault="003B755A">
            <w:pPr>
              <w:keepNext/>
              <w:bidi/>
              <w:spacing w:line="240" w:lineRule="auto"/>
            </w:pPr>
          </w:p>
        </w:tc>
      </w:tr>
    </w:tbl>
    <w:p w:rsidR="003B755A" w:rsidRDefault="003B755A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3B755A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3B755A" w:rsidRDefault="00A30628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ثالثاً: نتيجة الفحص</w:t>
            </w:r>
          </w:p>
          <w:p w:rsidR="003B755A" w:rsidRDefault="00A30628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C. Result</w:t>
            </w:r>
          </w:p>
        </w:tc>
        <w:tc>
          <w:tcPr>
            <w:tcW w:w="2154" w:type="dxa"/>
            <w:vAlign w:val="center"/>
          </w:tcPr>
          <w:p w:rsidR="003B755A" w:rsidRDefault="00A30628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3B755A" w:rsidRDefault="00A30628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3B755A" w:rsidRDefault="00A30628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3B755A" w:rsidRDefault="00A30628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3B755A" w:rsidRDefault="00A30628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3B755A" w:rsidRDefault="00A30628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3B755A" w:rsidRDefault="00A30628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3B755A" w:rsidRDefault="00A30628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3B755A" w:rsidRDefault="003B755A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3B755A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3B755A" w:rsidRDefault="00A30628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3B755A" w:rsidRDefault="00A30628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3B755A" w:rsidRDefault="00A30628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مندوب المقاول</w:t>
            </w:r>
          </w:p>
          <w:p w:rsidR="003B755A" w:rsidRDefault="00A30628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Contractor Representative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3B755A" w:rsidRDefault="00A30628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مهندس الإشراف</w:t>
            </w:r>
          </w:p>
          <w:p w:rsidR="003B755A" w:rsidRDefault="00A30628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Supervision Engineer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3B755A" w:rsidRDefault="00A30628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مدير المشروع (الاستشاري)</w:t>
            </w:r>
          </w:p>
          <w:p w:rsidR="003B755A" w:rsidRDefault="00A30628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Project Manager (Consultant)</w:t>
            </w:r>
          </w:p>
        </w:tc>
      </w:tr>
      <w:tr w:rsidR="003B755A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3B755A" w:rsidRDefault="00A3062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3B755A" w:rsidRDefault="00A3062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3B755A" w:rsidRDefault="00A3062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3B755A" w:rsidRDefault="00A3062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3B755A" w:rsidRDefault="00A3062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3B755A" w:rsidRDefault="00A3062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3B755A" w:rsidRDefault="00A3062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3B755A" w:rsidRDefault="00A3062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3B755A" w:rsidRDefault="00A3062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3B755A" w:rsidRDefault="00A3062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3B755A" w:rsidRDefault="00A3062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3B755A" w:rsidRDefault="003B755A">
      <w:pPr>
        <w:spacing w:line="20" w:lineRule="exact"/>
      </w:pPr>
    </w:p>
    <w:sectPr w:rsidR="003B755A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30628" w:rsidRDefault="00A30628">
      <w:pPr>
        <w:spacing w:line="240" w:lineRule="auto"/>
      </w:pPr>
      <w:r>
        <w:separator/>
      </w:r>
    </w:p>
  </w:endnote>
  <w:endnote w:type="continuationSeparator" w:id="0">
    <w:p w:rsidR="00A30628" w:rsidRDefault="00A3062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3B755A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3B755A" w:rsidRDefault="00A30628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3B755A" w:rsidRDefault="00A30628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ACE-QC-MEP-031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30628" w:rsidRDefault="00A30628">
      <w:pPr>
        <w:spacing w:line="240" w:lineRule="auto"/>
      </w:pPr>
      <w:r>
        <w:separator/>
      </w:r>
    </w:p>
  </w:footnote>
  <w:footnote w:type="continuationSeparator" w:id="0">
    <w:p w:rsidR="00A30628" w:rsidRDefault="00A3062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3B755A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3B755A" w:rsidRDefault="00A30628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3B755A" w:rsidRDefault="00A30628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3B755A" w:rsidRDefault="00A30628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3B755A" w:rsidRDefault="00A30628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النموذج </w:t>
          </w:r>
          <w:r>
            <w:rPr>
              <w:color w:val="595959"/>
              <w:sz w:val="12"/>
              <w:szCs w:val="12"/>
            </w:rPr>
            <w:t>Form No.</w:t>
          </w:r>
        </w:p>
      </w:tc>
      <w:tc>
        <w:tcPr>
          <w:tcW w:w="1361" w:type="dxa"/>
          <w:vAlign w:val="center"/>
        </w:tcPr>
        <w:p w:rsidR="003B755A" w:rsidRDefault="00A30628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ACE-QC-MEP-031</w:t>
          </w:r>
        </w:p>
      </w:tc>
    </w:tr>
    <w:tr w:rsidR="003B755A">
      <w:trPr>
        <w:trHeight w:val="283"/>
        <w:jc w:val="center"/>
      </w:trPr>
      <w:tc>
        <w:tcPr>
          <w:tcW w:w="2041" w:type="dxa"/>
          <w:vMerge/>
          <w:vAlign w:val="center"/>
        </w:tcPr>
        <w:p w:rsidR="003B755A" w:rsidRDefault="003B755A"/>
      </w:tc>
      <w:tc>
        <w:tcPr>
          <w:tcW w:w="5669" w:type="dxa"/>
          <w:vMerge/>
          <w:vAlign w:val="center"/>
        </w:tcPr>
        <w:p w:rsidR="003B755A" w:rsidRDefault="003B755A"/>
      </w:tc>
      <w:tc>
        <w:tcPr>
          <w:tcW w:w="1361" w:type="dxa"/>
          <w:shd w:val="clear" w:color="auto" w:fill="F2F2F2"/>
          <w:vAlign w:val="center"/>
        </w:tcPr>
        <w:p w:rsidR="003B755A" w:rsidRDefault="00A30628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3B755A" w:rsidRDefault="00A30628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00</w:t>
          </w:r>
        </w:p>
      </w:tc>
    </w:tr>
    <w:tr w:rsidR="003B755A">
      <w:trPr>
        <w:trHeight w:val="283"/>
        <w:jc w:val="center"/>
      </w:trPr>
      <w:tc>
        <w:tcPr>
          <w:tcW w:w="2041" w:type="dxa"/>
          <w:vMerge/>
          <w:vAlign w:val="center"/>
        </w:tcPr>
        <w:p w:rsidR="003B755A" w:rsidRDefault="003B755A"/>
      </w:tc>
      <w:tc>
        <w:tcPr>
          <w:tcW w:w="5669" w:type="dxa"/>
          <w:vMerge w:val="restart"/>
          <w:shd w:val="clear" w:color="auto" w:fill="E7E6E6"/>
          <w:vAlign w:val="center"/>
        </w:tcPr>
        <w:p w:rsidR="003B755A" w:rsidRDefault="00A30628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فحص واستلام أحواض السباحة</w:t>
          </w:r>
        </w:p>
        <w:p w:rsidR="003B755A" w:rsidRDefault="00A30628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Swimming Pools Inspection</w:t>
          </w:r>
        </w:p>
      </w:tc>
      <w:tc>
        <w:tcPr>
          <w:tcW w:w="1361" w:type="dxa"/>
          <w:shd w:val="clear" w:color="auto" w:fill="F2F2F2"/>
          <w:vAlign w:val="center"/>
        </w:tcPr>
        <w:p w:rsidR="003B755A" w:rsidRDefault="00A30628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3B755A" w:rsidRDefault="00A30628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3B755A">
      <w:trPr>
        <w:trHeight w:val="283"/>
        <w:jc w:val="center"/>
      </w:trPr>
      <w:tc>
        <w:tcPr>
          <w:tcW w:w="2041" w:type="dxa"/>
          <w:vMerge/>
          <w:vAlign w:val="center"/>
        </w:tcPr>
        <w:p w:rsidR="003B755A" w:rsidRDefault="003B755A"/>
      </w:tc>
      <w:tc>
        <w:tcPr>
          <w:tcW w:w="5669" w:type="dxa"/>
          <w:vMerge/>
          <w:vAlign w:val="center"/>
        </w:tcPr>
        <w:p w:rsidR="003B755A" w:rsidRDefault="003B755A"/>
      </w:tc>
      <w:tc>
        <w:tcPr>
          <w:tcW w:w="1361" w:type="dxa"/>
          <w:shd w:val="clear" w:color="auto" w:fill="F2F2F2"/>
          <w:vAlign w:val="center"/>
        </w:tcPr>
        <w:p w:rsidR="003B755A" w:rsidRDefault="00A30628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3B755A" w:rsidRDefault="00A30628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3B755A" w:rsidRDefault="003B755A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3081105">
    <w:abstractNumId w:val="8"/>
  </w:num>
  <w:num w:numId="2" w16cid:durableId="1532376178">
    <w:abstractNumId w:val="6"/>
  </w:num>
  <w:num w:numId="3" w16cid:durableId="2140223601">
    <w:abstractNumId w:val="5"/>
  </w:num>
  <w:num w:numId="4" w16cid:durableId="1068268939">
    <w:abstractNumId w:val="4"/>
  </w:num>
  <w:num w:numId="5" w16cid:durableId="896819512">
    <w:abstractNumId w:val="7"/>
  </w:num>
  <w:num w:numId="6" w16cid:durableId="844907328">
    <w:abstractNumId w:val="3"/>
  </w:num>
  <w:num w:numId="7" w16cid:durableId="982197307">
    <w:abstractNumId w:val="2"/>
  </w:num>
  <w:num w:numId="8" w16cid:durableId="772166240">
    <w:abstractNumId w:val="1"/>
  </w:num>
  <w:num w:numId="9" w16cid:durableId="16388780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B755A"/>
    <w:rsid w:val="005C0D99"/>
    <w:rsid w:val="00A30628"/>
    <w:rsid w:val="00AA1D8D"/>
    <w:rsid w:val="00B47730"/>
    <w:rsid w:val="00CB0664"/>
    <w:rsid w:val="00F30DD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8C14F9C9-73D4-4B00-BDE5-4F869B301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ACE_QC-MEP-031_Swimming_Pools_20261009_v4.dotx</Template>
  <TotalTime>1</TotalTime>
  <Pages>1</Pages>
  <Words>524</Words>
  <Characters>2992</Characters>
  <Application>Microsoft Office Word</Application>
  <DocSecurity>0</DocSecurity>
  <Lines>24</Lines>
  <Paragraphs>7</Paragraphs>
  <ScaleCrop>false</ScaleCrop>
  <Manager>Ahmed Fathy</Manager>
  <Company>Arab Creators for Engineering Consultancy</Company>
  <LinksUpToDate>false</LinksUpToDate>
  <CharactersWithSpaces>3509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ACE-QC-MEP-031 Swimming Pools Inspection</dc:title>
  <dc:subject>فحص واستلام أحواض السباحة</dc:subject>
  <dc:creator>Ahmed Fathy</dc:creator>
  <cp:keywords>QC; ITP; Inspection</cp:keywords>
  <dc:description/>
  <cp:lastModifiedBy>Ahmed Fathy</cp:lastModifiedBy>
  <cp:revision>2</cp:revision>
  <dcterms:created xsi:type="dcterms:W3CDTF">2026-11-03T20:19:00Z</dcterms:created>
  <dcterms:modified xsi:type="dcterms:W3CDTF">2026-11-03T20:19:00Z</dcterms:modified>
  <cp:category>QC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