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1042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645"/>
        <w:gridCol w:w="1832"/>
        <w:gridCol w:w="1644"/>
        <w:gridCol w:w="1831"/>
        <w:gridCol w:w="1644"/>
        <w:gridCol w:w="1831"/>
      </w:tblGrid>
      <w:tr w:rsidR="000D6881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0D6881" w:rsidRDefault="00017C14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الطلب</w:t>
            </w:r>
          </w:p>
          <w:p w:rsidR="000D6881" w:rsidRDefault="00017C14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RFI No.</w:t>
            </w:r>
          </w:p>
        </w:tc>
        <w:tc>
          <w:tcPr>
            <w:tcW w:w="1831" w:type="dxa"/>
            <w:vAlign w:val="center"/>
          </w:tcPr>
          <w:p w:rsidR="000D6881" w:rsidRDefault="000D6881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0D6881" w:rsidRDefault="00017C14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العقد</w:t>
            </w:r>
          </w:p>
          <w:p w:rsidR="000D6881" w:rsidRDefault="00017C14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 No.</w:t>
            </w:r>
          </w:p>
        </w:tc>
        <w:tc>
          <w:tcPr>
            <w:tcW w:w="1831" w:type="dxa"/>
            <w:vAlign w:val="center"/>
          </w:tcPr>
          <w:p w:rsidR="000D6881" w:rsidRDefault="000D6881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0D6881" w:rsidRDefault="00017C14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خطة الفحص / النشاط</w:t>
            </w:r>
          </w:p>
          <w:p w:rsidR="000D6881" w:rsidRDefault="00017C14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ITP / Activity No.</w:t>
            </w:r>
          </w:p>
        </w:tc>
        <w:tc>
          <w:tcPr>
            <w:tcW w:w="1831" w:type="dxa"/>
            <w:vAlign w:val="center"/>
          </w:tcPr>
          <w:p w:rsidR="000D6881" w:rsidRDefault="000D6881">
            <w:pPr>
              <w:bidi/>
              <w:spacing w:line="240" w:lineRule="auto"/>
            </w:pPr>
          </w:p>
        </w:tc>
      </w:tr>
      <w:tr w:rsidR="000D6881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0D6881" w:rsidRDefault="00017C14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المقاول / الباطن</w:t>
            </w:r>
          </w:p>
          <w:p w:rsidR="000D6881" w:rsidRDefault="00017C14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Contractor / Sub.</w:t>
            </w:r>
          </w:p>
        </w:tc>
        <w:tc>
          <w:tcPr>
            <w:tcW w:w="1831" w:type="dxa"/>
            <w:vAlign w:val="center"/>
          </w:tcPr>
          <w:p w:rsidR="000D6881" w:rsidRDefault="000D6881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0D6881" w:rsidRDefault="00017C14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المنطقة / الموقع</w:t>
            </w:r>
          </w:p>
          <w:p w:rsidR="000D6881" w:rsidRDefault="00017C14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Area / Location</w:t>
            </w:r>
          </w:p>
        </w:tc>
        <w:tc>
          <w:tcPr>
            <w:tcW w:w="1831" w:type="dxa"/>
            <w:vAlign w:val="center"/>
          </w:tcPr>
          <w:p w:rsidR="000D6881" w:rsidRDefault="000D6881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0D6881" w:rsidRDefault="00017C14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المخطط / المرجع</w:t>
            </w:r>
          </w:p>
          <w:p w:rsidR="000D6881" w:rsidRDefault="00017C14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Dwg / Ref. Doc No.</w:t>
            </w:r>
          </w:p>
        </w:tc>
        <w:tc>
          <w:tcPr>
            <w:tcW w:w="1831" w:type="dxa"/>
            <w:vAlign w:val="center"/>
          </w:tcPr>
          <w:p w:rsidR="000D6881" w:rsidRDefault="000D6881">
            <w:pPr>
              <w:bidi/>
              <w:spacing w:line="240" w:lineRule="auto"/>
            </w:pPr>
          </w:p>
        </w:tc>
      </w:tr>
      <w:tr w:rsidR="000D6881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0D6881" w:rsidRDefault="00017C14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العنصر المطلوب فحصه</w:t>
            </w:r>
          </w:p>
          <w:p w:rsidR="000D6881" w:rsidRDefault="00017C14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Item to be Inspected</w:t>
            </w:r>
          </w:p>
        </w:tc>
        <w:tc>
          <w:tcPr>
            <w:tcW w:w="5306" w:type="dxa"/>
            <w:gridSpan w:val="3"/>
            <w:vAlign w:val="center"/>
          </w:tcPr>
          <w:p w:rsidR="000D6881" w:rsidRDefault="000D6881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0D6881" w:rsidRDefault="00017C14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نوع الفحص</w:t>
            </w:r>
          </w:p>
          <w:p w:rsidR="000D6881" w:rsidRDefault="00017C14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Inspection Type</w:t>
            </w:r>
          </w:p>
        </w:tc>
        <w:tc>
          <w:tcPr>
            <w:tcW w:w="1831" w:type="dxa"/>
            <w:vAlign w:val="center"/>
          </w:tcPr>
          <w:p w:rsidR="000D6881" w:rsidRDefault="00017C14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توقف ☐ شهود ☐ مراجعة</w:t>
            </w:r>
          </w:p>
          <w:p w:rsidR="000D6881" w:rsidRDefault="00017C14">
            <w:pPr>
              <w:spacing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Hold / Witness / Review</w:t>
            </w:r>
          </w:p>
        </w:tc>
      </w:tr>
    </w:tbl>
    <w:p w:rsidR="000D6881" w:rsidRDefault="000D6881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0D6881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0D6881" w:rsidRDefault="00017C14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أولاً: مراجعة النقاط المطلوب التحقق منها قبل استلام البند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0D6881" w:rsidRDefault="00017C14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A. Pre-Inspection Requirements</w:t>
            </w:r>
          </w:p>
        </w:tc>
      </w:tr>
    </w:tbl>
    <w:p w:rsidR="000D6881" w:rsidRDefault="000D6881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4252"/>
        <w:gridCol w:w="3969"/>
        <w:gridCol w:w="907"/>
        <w:gridCol w:w="907"/>
      </w:tblGrid>
      <w:tr w:rsidR="000D6881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0D6881" w:rsidRDefault="00017C14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م</w:t>
            </w:r>
          </w:p>
          <w:p w:rsidR="000D6881" w:rsidRDefault="00017C14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No.</w:t>
            </w:r>
          </w:p>
        </w:tc>
        <w:tc>
          <w:tcPr>
            <w:tcW w:w="4252" w:type="dxa"/>
            <w:shd w:val="clear" w:color="auto" w:fill="E7E6E6"/>
            <w:vAlign w:val="center"/>
          </w:tcPr>
          <w:p w:rsidR="000D6881" w:rsidRDefault="00017C14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0D6881" w:rsidRDefault="00017C14">
            <w:pPr>
              <w:spacing w:line="240" w:lineRule="auto"/>
              <w:jc w:val="center"/>
            </w:pPr>
            <w:r>
              <w:rPr>
                <w:b/>
                <w:bCs/>
                <w:sz w:val="15"/>
                <w:szCs w:val="15"/>
              </w:rPr>
              <w:t>Requirement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0D6881" w:rsidRDefault="00017C14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تم</w:t>
            </w:r>
          </w:p>
          <w:p w:rsidR="000D6881" w:rsidRDefault="00017C14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Done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0D6881" w:rsidRDefault="00017C14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لا ينطبق</w:t>
            </w:r>
          </w:p>
          <w:p w:rsidR="000D6881" w:rsidRDefault="00017C14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N/A</w:t>
            </w:r>
          </w:p>
        </w:tc>
      </w:tr>
      <w:tr w:rsidR="000D6881">
        <w:trPr>
          <w:cantSplit/>
          <w:jc w:val="center"/>
        </w:trPr>
        <w:tc>
          <w:tcPr>
            <w:tcW w:w="397" w:type="dxa"/>
            <w:vAlign w:val="center"/>
          </w:tcPr>
          <w:p w:rsidR="000D6881" w:rsidRDefault="00017C1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4252" w:type="dxa"/>
            <w:vAlign w:val="center"/>
          </w:tcPr>
          <w:p w:rsidR="000D6881" w:rsidRDefault="00017C14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المواد المستخدمة في تنفيذ البند.</w:t>
            </w:r>
          </w:p>
        </w:tc>
        <w:tc>
          <w:tcPr>
            <w:tcW w:w="3969" w:type="dxa"/>
            <w:vAlign w:val="center"/>
          </w:tcPr>
          <w:p w:rsidR="000D6881" w:rsidRDefault="00017C14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Materials used for this item are approved.</w:t>
            </w:r>
          </w:p>
        </w:tc>
        <w:tc>
          <w:tcPr>
            <w:tcW w:w="907" w:type="dxa"/>
            <w:vAlign w:val="center"/>
          </w:tcPr>
          <w:p w:rsidR="000D6881" w:rsidRDefault="000D6881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0D6881" w:rsidRDefault="000D6881">
            <w:pPr>
              <w:bidi/>
              <w:spacing w:line="240" w:lineRule="auto"/>
              <w:jc w:val="center"/>
            </w:pPr>
          </w:p>
        </w:tc>
      </w:tr>
      <w:tr w:rsidR="000D6881">
        <w:trPr>
          <w:cantSplit/>
          <w:jc w:val="center"/>
        </w:trPr>
        <w:tc>
          <w:tcPr>
            <w:tcW w:w="397" w:type="dxa"/>
            <w:vAlign w:val="center"/>
          </w:tcPr>
          <w:p w:rsidR="000D6881" w:rsidRDefault="00017C1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4252" w:type="dxa"/>
            <w:vAlign w:val="center"/>
          </w:tcPr>
          <w:p w:rsidR="000D6881" w:rsidRDefault="00017C14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رسومات الورشة اللازمة لتنفيذ البند.</w:t>
            </w:r>
          </w:p>
        </w:tc>
        <w:tc>
          <w:tcPr>
            <w:tcW w:w="3969" w:type="dxa"/>
            <w:vAlign w:val="center"/>
          </w:tcPr>
          <w:p w:rsidR="000D6881" w:rsidRDefault="00017C14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Shop drawings required for this item are approved.</w:t>
            </w:r>
          </w:p>
        </w:tc>
        <w:tc>
          <w:tcPr>
            <w:tcW w:w="907" w:type="dxa"/>
            <w:vAlign w:val="center"/>
          </w:tcPr>
          <w:p w:rsidR="000D6881" w:rsidRDefault="000D6881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0D6881" w:rsidRDefault="000D6881">
            <w:pPr>
              <w:bidi/>
              <w:spacing w:line="240" w:lineRule="auto"/>
              <w:jc w:val="center"/>
            </w:pPr>
          </w:p>
        </w:tc>
      </w:tr>
      <w:tr w:rsidR="000D6881">
        <w:trPr>
          <w:cantSplit/>
          <w:jc w:val="center"/>
        </w:trPr>
        <w:tc>
          <w:tcPr>
            <w:tcW w:w="397" w:type="dxa"/>
            <w:vAlign w:val="center"/>
          </w:tcPr>
          <w:p w:rsidR="000D6881" w:rsidRDefault="00017C1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4252" w:type="dxa"/>
            <w:vAlign w:val="center"/>
          </w:tcPr>
          <w:p w:rsidR="000D6881" w:rsidRDefault="00017C14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طريقة التنفيذ لهذا البند.</w:t>
            </w:r>
          </w:p>
        </w:tc>
        <w:tc>
          <w:tcPr>
            <w:tcW w:w="3969" w:type="dxa"/>
            <w:vAlign w:val="center"/>
          </w:tcPr>
          <w:p w:rsidR="000D6881" w:rsidRDefault="00017C14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Method statement for this item is approved.</w:t>
            </w:r>
          </w:p>
        </w:tc>
        <w:tc>
          <w:tcPr>
            <w:tcW w:w="907" w:type="dxa"/>
            <w:vAlign w:val="center"/>
          </w:tcPr>
          <w:p w:rsidR="000D6881" w:rsidRDefault="000D6881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0D6881" w:rsidRDefault="000D6881">
            <w:pPr>
              <w:bidi/>
              <w:spacing w:line="240" w:lineRule="auto"/>
              <w:jc w:val="center"/>
            </w:pPr>
          </w:p>
        </w:tc>
      </w:tr>
      <w:tr w:rsidR="000D6881">
        <w:trPr>
          <w:cantSplit/>
          <w:jc w:val="center"/>
        </w:trPr>
        <w:tc>
          <w:tcPr>
            <w:tcW w:w="397" w:type="dxa"/>
            <w:vAlign w:val="center"/>
          </w:tcPr>
          <w:p w:rsidR="000D6881" w:rsidRDefault="00017C1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4252" w:type="dxa"/>
            <w:vAlign w:val="center"/>
          </w:tcPr>
          <w:p w:rsidR="000D6881" w:rsidRDefault="00017C14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إجراء الاختبارات اللازمة طبقا لمواصفة البند وحسب أصول الصناعة.</w:t>
            </w:r>
          </w:p>
        </w:tc>
        <w:tc>
          <w:tcPr>
            <w:tcW w:w="3969" w:type="dxa"/>
            <w:vAlign w:val="center"/>
          </w:tcPr>
          <w:p w:rsidR="000D6881" w:rsidRDefault="00017C14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Required tests are performed per the item specification and good practice.</w:t>
            </w:r>
          </w:p>
        </w:tc>
        <w:tc>
          <w:tcPr>
            <w:tcW w:w="907" w:type="dxa"/>
            <w:vAlign w:val="center"/>
          </w:tcPr>
          <w:p w:rsidR="000D6881" w:rsidRDefault="000D6881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0D6881" w:rsidRDefault="000D6881">
            <w:pPr>
              <w:bidi/>
              <w:spacing w:line="240" w:lineRule="auto"/>
              <w:jc w:val="center"/>
            </w:pPr>
          </w:p>
        </w:tc>
      </w:tr>
      <w:tr w:rsidR="000D6881">
        <w:trPr>
          <w:cantSplit/>
          <w:jc w:val="center"/>
        </w:trPr>
        <w:tc>
          <w:tcPr>
            <w:tcW w:w="397" w:type="dxa"/>
            <w:vAlign w:val="center"/>
          </w:tcPr>
          <w:p w:rsidR="000D6881" w:rsidRDefault="00017C1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4252" w:type="dxa"/>
            <w:vAlign w:val="center"/>
          </w:tcPr>
          <w:p w:rsidR="000D6881" w:rsidRDefault="00017C14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استلام البنود السابقة المؤسس عليها البند المطلوب استلامه.</w:t>
            </w:r>
          </w:p>
        </w:tc>
        <w:tc>
          <w:tcPr>
            <w:tcW w:w="3969" w:type="dxa"/>
            <w:vAlign w:val="center"/>
          </w:tcPr>
          <w:p w:rsidR="000D6881" w:rsidRDefault="00017C14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Preceding items on which this item depends are accepted.</w:t>
            </w:r>
          </w:p>
        </w:tc>
        <w:tc>
          <w:tcPr>
            <w:tcW w:w="907" w:type="dxa"/>
            <w:vAlign w:val="center"/>
          </w:tcPr>
          <w:p w:rsidR="000D6881" w:rsidRDefault="000D6881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0D6881" w:rsidRDefault="000D6881">
            <w:pPr>
              <w:bidi/>
              <w:spacing w:line="240" w:lineRule="auto"/>
              <w:jc w:val="center"/>
            </w:pPr>
          </w:p>
        </w:tc>
      </w:tr>
      <w:tr w:rsidR="000D6881">
        <w:trPr>
          <w:cantSplit/>
          <w:jc w:val="center"/>
        </w:trPr>
        <w:tc>
          <w:tcPr>
            <w:tcW w:w="397" w:type="dxa"/>
            <w:vAlign w:val="center"/>
          </w:tcPr>
          <w:p w:rsidR="000D6881" w:rsidRDefault="00017C1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6</w:t>
            </w:r>
          </w:p>
        </w:tc>
        <w:tc>
          <w:tcPr>
            <w:tcW w:w="4252" w:type="dxa"/>
            <w:vAlign w:val="center"/>
          </w:tcPr>
          <w:p w:rsidR="000D6881" w:rsidRDefault="00017C14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مراجعة رسومات التصميم والمواصفات الفنية والمستندات الأخرى (تقرير فحص التربة، إلخ).</w:t>
            </w:r>
          </w:p>
        </w:tc>
        <w:tc>
          <w:tcPr>
            <w:tcW w:w="3969" w:type="dxa"/>
            <w:vAlign w:val="center"/>
          </w:tcPr>
          <w:p w:rsidR="000D6881" w:rsidRDefault="00017C14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Design drawings, specifications and other documents (soil report, etc.) are reviewed.</w:t>
            </w:r>
          </w:p>
        </w:tc>
        <w:tc>
          <w:tcPr>
            <w:tcW w:w="907" w:type="dxa"/>
            <w:vAlign w:val="center"/>
          </w:tcPr>
          <w:p w:rsidR="000D6881" w:rsidRDefault="000D6881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0D6881" w:rsidRDefault="000D6881">
            <w:pPr>
              <w:bidi/>
              <w:spacing w:line="240" w:lineRule="auto"/>
              <w:jc w:val="center"/>
            </w:pPr>
          </w:p>
        </w:tc>
      </w:tr>
      <w:tr w:rsidR="000D6881">
        <w:trPr>
          <w:cantSplit/>
          <w:jc w:val="center"/>
        </w:trPr>
        <w:tc>
          <w:tcPr>
            <w:tcW w:w="397" w:type="dxa"/>
            <w:vAlign w:val="center"/>
          </w:tcPr>
          <w:p w:rsidR="000D6881" w:rsidRDefault="00017C1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7</w:t>
            </w:r>
          </w:p>
        </w:tc>
        <w:tc>
          <w:tcPr>
            <w:tcW w:w="4252" w:type="dxa"/>
            <w:vAlign w:val="center"/>
          </w:tcPr>
          <w:p w:rsidR="000D6881" w:rsidRDefault="00017C14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توافر شروط السلامة المهنية لاستلام البند.</w:t>
            </w:r>
          </w:p>
        </w:tc>
        <w:tc>
          <w:tcPr>
            <w:tcW w:w="3969" w:type="dxa"/>
            <w:vAlign w:val="center"/>
          </w:tcPr>
          <w:p w:rsidR="000D6881" w:rsidRDefault="00017C14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Occupational safety requirements for inspection are in place.</w:t>
            </w:r>
          </w:p>
        </w:tc>
        <w:tc>
          <w:tcPr>
            <w:tcW w:w="907" w:type="dxa"/>
            <w:vAlign w:val="center"/>
          </w:tcPr>
          <w:p w:rsidR="000D6881" w:rsidRDefault="000D6881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0D6881" w:rsidRDefault="000D6881">
            <w:pPr>
              <w:bidi/>
              <w:spacing w:line="240" w:lineRule="auto"/>
              <w:jc w:val="center"/>
            </w:pPr>
          </w:p>
        </w:tc>
      </w:tr>
      <w:tr w:rsidR="000D6881">
        <w:trPr>
          <w:cantSplit/>
          <w:jc w:val="center"/>
        </w:trPr>
        <w:tc>
          <w:tcPr>
            <w:tcW w:w="397" w:type="dxa"/>
            <w:vAlign w:val="center"/>
          </w:tcPr>
          <w:p w:rsidR="000D6881" w:rsidRDefault="00017C1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8</w:t>
            </w:r>
          </w:p>
        </w:tc>
        <w:tc>
          <w:tcPr>
            <w:tcW w:w="4252" w:type="dxa"/>
            <w:vAlign w:val="center"/>
          </w:tcPr>
          <w:p w:rsidR="000D6881" w:rsidRDefault="00017C14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إزالة المخلفات الناتجة عن تنفيذ البند.</w:t>
            </w:r>
          </w:p>
        </w:tc>
        <w:tc>
          <w:tcPr>
            <w:tcW w:w="3969" w:type="dxa"/>
            <w:vAlign w:val="center"/>
          </w:tcPr>
          <w:p w:rsidR="000D6881" w:rsidRDefault="00017C14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Waste and debris from this item are removed.</w:t>
            </w:r>
          </w:p>
        </w:tc>
        <w:tc>
          <w:tcPr>
            <w:tcW w:w="907" w:type="dxa"/>
            <w:vAlign w:val="center"/>
          </w:tcPr>
          <w:p w:rsidR="000D6881" w:rsidRDefault="000D6881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0D6881" w:rsidRDefault="000D6881">
            <w:pPr>
              <w:bidi/>
              <w:spacing w:line="240" w:lineRule="auto"/>
              <w:jc w:val="center"/>
            </w:pPr>
          </w:p>
        </w:tc>
      </w:tr>
    </w:tbl>
    <w:p w:rsidR="000D6881" w:rsidRDefault="000D6881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0D6881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0D6881" w:rsidRDefault="00017C14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ثانياً: استلام أنظمة التيار الخفيف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0D6881" w:rsidRDefault="00017C14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B. Low-Current Systems Checklist</w:t>
            </w:r>
          </w:p>
        </w:tc>
      </w:tr>
    </w:tbl>
    <w:p w:rsidR="000D6881" w:rsidRDefault="000D6881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3969"/>
        <w:gridCol w:w="3402"/>
        <w:gridCol w:w="595"/>
        <w:gridCol w:w="595"/>
        <w:gridCol w:w="567"/>
        <w:gridCol w:w="907"/>
      </w:tblGrid>
      <w:tr w:rsidR="000D6881">
        <w:trPr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0D6881" w:rsidRDefault="00017C14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0D6881" w:rsidRDefault="00017C14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0D6881" w:rsidRDefault="00017C14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7"/>
                <w:szCs w:val="17"/>
                <w:rtl/>
              </w:rPr>
              <w:t>بند الفحص</w:t>
            </w:r>
          </w:p>
        </w:tc>
        <w:tc>
          <w:tcPr>
            <w:tcW w:w="3402" w:type="dxa"/>
            <w:shd w:val="clear" w:color="auto" w:fill="E7E6E6"/>
            <w:vAlign w:val="center"/>
          </w:tcPr>
          <w:p w:rsidR="000D6881" w:rsidRDefault="00017C14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Inspection Item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0D6881" w:rsidRDefault="00017C14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مطابق</w:t>
            </w:r>
          </w:p>
          <w:p w:rsidR="000D6881" w:rsidRDefault="00017C14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Pass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0D6881" w:rsidRDefault="00017C14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غير مطابق</w:t>
            </w:r>
          </w:p>
          <w:p w:rsidR="000D6881" w:rsidRDefault="00017C14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Fail</w:t>
            </w:r>
          </w:p>
        </w:tc>
        <w:tc>
          <w:tcPr>
            <w:tcW w:w="567" w:type="dxa"/>
            <w:shd w:val="clear" w:color="auto" w:fill="E7E6E6"/>
            <w:vAlign w:val="center"/>
          </w:tcPr>
          <w:p w:rsidR="000D6881" w:rsidRDefault="00017C14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لا ينطبق</w:t>
            </w:r>
          </w:p>
          <w:p w:rsidR="000D6881" w:rsidRDefault="00017C14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N/A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0D6881" w:rsidRDefault="00017C14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ملاحظات</w:t>
            </w:r>
          </w:p>
          <w:p w:rsidR="000D6881" w:rsidRDefault="00017C14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Remarks</w:t>
            </w:r>
          </w:p>
        </w:tc>
      </w:tr>
      <w:tr w:rsidR="000D6881">
        <w:trPr>
          <w:cantSplit/>
          <w:jc w:val="center"/>
        </w:trPr>
        <w:tc>
          <w:tcPr>
            <w:tcW w:w="397" w:type="dxa"/>
            <w:vAlign w:val="center"/>
          </w:tcPr>
          <w:p w:rsidR="000D6881" w:rsidRDefault="00017C1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</w:t>
            </w:r>
          </w:p>
        </w:tc>
        <w:tc>
          <w:tcPr>
            <w:tcW w:w="3969" w:type="dxa"/>
            <w:vAlign w:val="center"/>
          </w:tcPr>
          <w:p w:rsidR="000D6881" w:rsidRDefault="00017C14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مسارات المواسير والعلب منفصلة عن كابلات القوى.</w:t>
            </w:r>
          </w:p>
        </w:tc>
        <w:tc>
          <w:tcPr>
            <w:tcW w:w="3402" w:type="dxa"/>
            <w:vAlign w:val="center"/>
          </w:tcPr>
          <w:p w:rsidR="000D6881" w:rsidRDefault="00017C14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Conduits and boxes are separated from power cables.</w:t>
            </w:r>
          </w:p>
        </w:tc>
        <w:tc>
          <w:tcPr>
            <w:tcW w:w="595" w:type="dxa"/>
            <w:vAlign w:val="center"/>
          </w:tcPr>
          <w:p w:rsidR="000D6881" w:rsidRDefault="000D6881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0D6881" w:rsidRDefault="000D6881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0D6881" w:rsidRDefault="000D6881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0D6881" w:rsidRDefault="000D6881">
            <w:pPr>
              <w:bidi/>
              <w:spacing w:line="240" w:lineRule="auto"/>
              <w:jc w:val="center"/>
            </w:pPr>
          </w:p>
        </w:tc>
      </w:tr>
      <w:tr w:rsidR="000D6881">
        <w:trPr>
          <w:cantSplit/>
          <w:jc w:val="center"/>
        </w:trPr>
        <w:tc>
          <w:tcPr>
            <w:tcW w:w="397" w:type="dxa"/>
            <w:vAlign w:val="center"/>
          </w:tcPr>
          <w:p w:rsidR="000D6881" w:rsidRDefault="00017C1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2</w:t>
            </w:r>
          </w:p>
        </w:tc>
        <w:tc>
          <w:tcPr>
            <w:tcW w:w="3969" w:type="dxa"/>
            <w:vAlign w:val="center"/>
          </w:tcPr>
          <w:p w:rsidR="000D6881" w:rsidRDefault="00017C14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نوع الكابلات (البيانات، الهاتف، الكاميرات، الإنتركم) مطابق للمواصفات.</w:t>
            </w:r>
          </w:p>
        </w:tc>
        <w:tc>
          <w:tcPr>
            <w:tcW w:w="3402" w:type="dxa"/>
            <w:vAlign w:val="center"/>
          </w:tcPr>
          <w:p w:rsidR="000D6881" w:rsidRDefault="00017C14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Cable types (data, telephone, CCTV, intercom) comply with specifications.</w:t>
            </w:r>
          </w:p>
        </w:tc>
        <w:tc>
          <w:tcPr>
            <w:tcW w:w="595" w:type="dxa"/>
            <w:vAlign w:val="center"/>
          </w:tcPr>
          <w:p w:rsidR="000D6881" w:rsidRDefault="000D6881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0D6881" w:rsidRDefault="000D6881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0D6881" w:rsidRDefault="000D6881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0D6881" w:rsidRDefault="000D6881">
            <w:pPr>
              <w:bidi/>
              <w:spacing w:line="240" w:lineRule="auto"/>
              <w:jc w:val="center"/>
            </w:pPr>
          </w:p>
        </w:tc>
      </w:tr>
      <w:tr w:rsidR="000D6881">
        <w:trPr>
          <w:cantSplit/>
          <w:jc w:val="center"/>
        </w:trPr>
        <w:tc>
          <w:tcPr>
            <w:tcW w:w="397" w:type="dxa"/>
            <w:vAlign w:val="center"/>
          </w:tcPr>
          <w:p w:rsidR="000D6881" w:rsidRDefault="00017C1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3</w:t>
            </w:r>
          </w:p>
        </w:tc>
        <w:tc>
          <w:tcPr>
            <w:tcW w:w="3969" w:type="dxa"/>
            <w:vAlign w:val="center"/>
          </w:tcPr>
          <w:p w:rsidR="000D6881" w:rsidRDefault="00017C14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ترقيم الكابلات عند الطرفين وفي لوحة التوزيع.</w:t>
            </w:r>
          </w:p>
        </w:tc>
        <w:tc>
          <w:tcPr>
            <w:tcW w:w="3402" w:type="dxa"/>
            <w:vAlign w:val="center"/>
          </w:tcPr>
          <w:p w:rsidR="000D6881" w:rsidRDefault="00017C14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Cables labelled at both ends and at the patch panel.</w:t>
            </w:r>
          </w:p>
        </w:tc>
        <w:tc>
          <w:tcPr>
            <w:tcW w:w="595" w:type="dxa"/>
            <w:vAlign w:val="center"/>
          </w:tcPr>
          <w:p w:rsidR="000D6881" w:rsidRDefault="000D6881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0D6881" w:rsidRDefault="000D6881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0D6881" w:rsidRDefault="000D6881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0D6881" w:rsidRDefault="000D6881">
            <w:pPr>
              <w:bidi/>
              <w:spacing w:line="240" w:lineRule="auto"/>
              <w:jc w:val="center"/>
            </w:pPr>
          </w:p>
        </w:tc>
      </w:tr>
      <w:tr w:rsidR="000D6881">
        <w:trPr>
          <w:cantSplit/>
          <w:jc w:val="center"/>
        </w:trPr>
        <w:tc>
          <w:tcPr>
            <w:tcW w:w="397" w:type="dxa"/>
            <w:vAlign w:val="center"/>
          </w:tcPr>
          <w:p w:rsidR="000D6881" w:rsidRDefault="00017C1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4</w:t>
            </w:r>
          </w:p>
        </w:tc>
        <w:tc>
          <w:tcPr>
            <w:tcW w:w="3969" w:type="dxa"/>
            <w:vAlign w:val="center"/>
          </w:tcPr>
          <w:p w:rsidR="000D6881" w:rsidRDefault="00017C14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الخزائن والرفوف مثبتة ومؤرضة ومنظمة.</w:t>
            </w:r>
          </w:p>
        </w:tc>
        <w:tc>
          <w:tcPr>
            <w:tcW w:w="3402" w:type="dxa"/>
            <w:vAlign w:val="center"/>
          </w:tcPr>
          <w:p w:rsidR="000D6881" w:rsidRDefault="00017C14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Racks are fixed, earthed and neatly dressed.</w:t>
            </w:r>
          </w:p>
        </w:tc>
        <w:tc>
          <w:tcPr>
            <w:tcW w:w="595" w:type="dxa"/>
            <w:vAlign w:val="center"/>
          </w:tcPr>
          <w:p w:rsidR="000D6881" w:rsidRDefault="000D6881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0D6881" w:rsidRDefault="000D6881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0D6881" w:rsidRDefault="000D6881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0D6881" w:rsidRDefault="000D6881">
            <w:pPr>
              <w:bidi/>
              <w:spacing w:line="240" w:lineRule="auto"/>
              <w:jc w:val="center"/>
            </w:pPr>
          </w:p>
        </w:tc>
      </w:tr>
      <w:tr w:rsidR="000D6881">
        <w:trPr>
          <w:cantSplit/>
          <w:jc w:val="center"/>
        </w:trPr>
        <w:tc>
          <w:tcPr>
            <w:tcW w:w="397" w:type="dxa"/>
            <w:vAlign w:val="center"/>
          </w:tcPr>
          <w:p w:rsidR="000D6881" w:rsidRDefault="00017C1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5</w:t>
            </w:r>
          </w:p>
        </w:tc>
        <w:tc>
          <w:tcPr>
            <w:tcW w:w="3969" w:type="dxa"/>
            <w:vAlign w:val="center"/>
          </w:tcPr>
          <w:p w:rsidR="000D6881" w:rsidRDefault="00017C14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اختبار كابلات البيانات بجهاز فحص معتمد وتسجيل النتائج.</w:t>
            </w:r>
          </w:p>
        </w:tc>
        <w:tc>
          <w:tcPr>
            <w:tcW w:w="3402" w:type="dxa"/>
            <w:vAlign w:val="center"/>
          </w:tcPr>
          <w:p w:rsidR="000D6881" w:rsidRDefault="00017C14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Data cables certified with an approved tester and results recorded.</w:t>
            </w:r>
          </w:p>
        </w:tc>
        <w:tc>
          <w:tcPr>
            <w:tcW w:w="595" w:type="dxa"/>
            <w:vAlign w:val="center"/>
          </w:tcPr>
          <w:p w:rsidR="000D6881" w:rsidRDefault="000D6881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0D6881" w:rsidRDefault="000D6881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0D6881" w:rsidRDefault="000D6881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0D6881" w:rsidRDefault="000D6881">
            <w:pPr>
              <w:bidi/>
              <w:spacing w:line="240" w:lineRule="auto"/>
              <w:jc w:val="center"/>
            </w:pPr>
          </w:p>
        </w:tc>
      </w:tr>
      <w:tr w:rsidR="000D6881">
        <w:trPr>
          <w:cantSplit/>
          <w:jc w:val="center"/>
        </w:trPr>
        <w:tc>
          <w:tcPr>
            <w:tcW w:w="397" w:type="dxa"/>
            <w:vAlign w:val="center"/>
          </w:tcPr>
          <w:p w:rsidR="000D6881" w:rsidRDefault="00017C1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6</w:t>
            </w:r>
          </w:p>
        </w:tc>
        <w:tc>
          <w:tcPr>
            <w:tcW w:w="3969" w:type="dxa"/>
            <w:vAlign w:val="center"/>
          </w:tcPr>
          <w:p w:rsidR="000D6881" w:rsidRDefault="00017C14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مواقع الكاميرات وزوايا التغطية حسب المخطط.</w:t>
            </w:r>
          </w:p>
        </w:tc>
        <w:tc>
          <w:tcPr>
            <w:tcW w:w="3402" w:type="dxa"/>
            <w:vAlign w:val="center"/>
          </w:tcPr>
          <w:p w:rsidR="000D6881" w:rsidRDefault="00017C14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Camera positions and coverage angles per layout.</w:t>
            </w:r>
          </w:p>
        </w:tc>
        <w:tc>
          <w:tcPr>
            <w:tcW w:w="595" w:type="dxa"/>
            <w:vAlign w:val="center"/>
          </w:tcPr>
          <w:p w:rsidR="000D6881" w:rsidRDefault="000D6881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0D6881" w:rsidRDefault="000D6881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0D6881" w:rsidRDefault="000D6881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0D6881" w:rsidRDefault="000D6881">
            <w:pPr>
              <w:bidi/>
              <w:spacing w:line="240" w:lineRule="auto"/>
              <w:jc w:val="center"/>
            </w:pPr>
          </w:p>
        </w:tc>
      </w:tr>
      <w:tr w:rsidR="000D6881">
        <w:trPr>
          <w:cantSplit/>
          <w:jc w:val="center"/>
        </w:trPr>
        <w:tc>
          <w:tcPr>
            <w:tcW w:w="397" w:type="dxa"/>
            <w:vAlign w:val="center"/>
          </w:tcPr>
          <w:p w:rsidR="000D6881" w:rsidRDefault="00017C1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7</w:t>
            </w:r>
          </w:p>
        </w:tc>
        <w:tc>
          <w:tcPr>
            <w:tcW w:w="3969" w:type="dxa"/>
            <w:vAlign w:val="center"/>
          </w:tcPr>
          <w:p w:rsidR="000D6881" w:rsidRDefault="00017C14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تشغيل الإنتركم والتحكم في الدخول واختبار كل نقطة.</w:t>
            </w:r>
          </w:p>
        </w:tc>
        <w:tc>
          <w:tcPr>
            <w:tcW w:w="3402" w:type="dxa"/>
            <w:vAlign w:val="center"/>
          </w:tcPr>
          <w:p w:rsidR="000D6881" w:rsidRDefault="00017C14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Intercom and access control operated; each point tested.</w:t>
            </w:r>
          </w:p>
        </w:tc>
        <w:tc>
          <w:tcPr>
            <w:tcW w:w="595" w:type="dxa"/>
            <w:vAlign w:val="center"/>
          </w:tcPr>
          <w:p w:rsidR="000D6881" w:rsidRDefault="000D6881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0D6881" w:rsidRDefault="000D6881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0D6881" w:rsidRDefault="000D6881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0D6881" w:rsidRDefault="000D6881">
            <w:pPr>
              <w:bidi/>
              <w:spacing w:line="240" w:lineRule="auto"/>
              <w:jc w:val="center"/>
            </w:pPr>
          </w:p>
        </w:tc>
      </w:tr>
      <w:tr w:rsidR="000D6881">
        <w:trPr>
          <w:cantSplit/>
          <w:jc w:val="center"/>
        </w:trPr>
        <w:tc>
          <w:tcPr>
            <w:tcW w:w="397" w:type="dxa"/>
            <w:vAlign w:val="center"/>
          </w:tcPr>
          <w:p w:rsidR="000D6881" w:rsidRDefault="00017C14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8</w:t>
            </w:r>
          </w:p>
        </w:tc>
        <w:tc>
          <w:tcPr>
            <w:tcW w:w="3969" w:type="dxa"/>
            <w:vAlign w:val="center"/>
          </w:tcPr>
          <w:p w:rsidR="000D6881" w:rsidRDefault="00017C14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ربط الأنظمة بمصدر طاقة احتياطي عند الحاجة.</w:t>
            </w:r>
          </w:p>
        </w:tc>
        <w:tc>
          <w:tcPr>
            <w:tcW w:w="3402" w:type="dxa"/>
            <w:vAlign w:val="center"/>
          </w:tcPr>
          <w:p w:rsidR="000D6881" w:rsidRDefault="00017C14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Systems connected to backup power where required.</w:t>
            </w:r>
          </w:p>
        </w:tc>
        <w:tc>
          <w:tcPr>
            <w:tcW w:w="595" w:type="dxa"/>
            <w:vAlign w:val="center"/>
          </w:tcPr>
          <w:p w:rsidR="000D6881" w:rsidRDefault="000D6881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0D6881" w:rsidRDefault="000D6881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0D6881" w:rsidRDefault="000D6881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0D6881" w:rsidRDefault="000D6881">
            <w:pPr>
              <w:bidi/>
              <w:spacing w:line="240" w:lineRule="auto"/>
              <w:jc w:val="center"/>
            </w:pPr>
          </w:p>
        </w:tc>
      </w:tr>
    </w:tbl>
    <w:p w:rsidR="000D6881" w:rsidRDefault="000D6881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474"/>
        <w:gridCol w:w="4649"/>
        <w:gridCol w:w="4309"/>
      </w:tblGrid>
      <w:tr w:rsidR="000D6881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0D6881" w:rsidRDefault="00017C14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المراجع</w:t>
            </w:r>
          </w:p>
          <w:p w:rsidR="000D6881" w:rsidRDefault="00017C14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References</w:t>
            </w:r>
          </w:p>
        </w:tc>
        <w:tc>
          <w:tcPr>
            <w:tcW w:w="4649" w:type="dxa"/>
            <w:vAlign w:val="center"/>
          </w:tcPr>
          <w:p w:rsidR="000D6881" w:rsidRDefault="00017C14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الكود المصري للتركيبات الكهربائية، مواصفات المشروع، كود البناء السعودي SBC 401 و SBC 501 و SBC 701 و SBC 801</w:t>
            </w:r>
          </w:p>
        </w:tc>
        <w:tc>
          <w:tcPr>
            <w:tcW w:w="4309" w:type="dxa"/>
            <w:vAlign w:val="center"/>
          </w:tcPr>
          <w:p w:rsidR="000D6881" w:rsidRDefault="00017C14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Egyptian code for electrical installations, project specifications; Saudi Building Code SBC 401, SBC 501, SBC 701, SBC 801</w:t>
            </w:r>
          </w:p>
        </w:tc>
      </w:tr>
      <w:tr w:rsidR="000D6881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0D6881" w:rsidRDefault="00017C14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المرفقات المطلوبة</w:t>
            </w:r>
          </w:p>
          <w:p w:rsidR="000D6881" w:rsidRDefault="00017C14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Attachments</w:t>
            </w:r>
          </w:p>
        </w:tc>
        <w:tc>
          <w:tcPr>
            <w:tcW w:w="4649" w:type="dxa"/>
            <w:vAlign w:val="center"/>
          </w:tcPr>
          <w:p w:rsidR="000D6881" w:rsidRDefault="00017C14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اعتماد المواد ☐ المخططات التنفيذية ☐ اختبار الاستمرارية والعزل</w:t>
            </w:r>
          </w:p>
        </w:tc>
        <w:tc>
          <w:tcPr>
            <w:tcW w:w="4309" w:type="dxa"/>
            <w:vAlign w:val="center"/>
          </w:tcPr>
          <w:p w:rsidR="000D6881" w:rsidRDefault="00017C14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☐</w:t>
            </w:r>
            <w:r>
              <w:rPr>
                <w:color w:val="595959"/>
                <w:sz w:val="13"/>
                <w:szCs w:val="13"/>
              </w:rPr>
              <w:t xml:space="preserve"> Material approval   ☐ Shop drawings   ☐ Continuity and insulation tests</w:t>
            </w:r>
          </w:p>
        </w:tc>
      </w:tr>
    </w:tbl>
    <w:p w:rsidR="000D6881" w:rsidRDefault="000D6881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4"/>
        <w:gridCol w:w="8618"/>
      </w:tblGrid>
      <w:tr w:rsidR="000D6881">
        <w:trPr>
          <w:cantSplit/>
          <w:trHeight w:val="482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0D6881" w:rsidRDefault="00017C14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7"/>
                <w:szCs w:val="17"/>
                <w:rtl/>
              </w:rPr>
              <w:t>ملاحظات المهندس المسؤول</w:t>
            </w:r>
          </w:p>
          <w:p w:rsidR="000D6881" w:rsidRDefault="00017C14">
            <w:pPr>
              <w:keepNext/>
              <w:spacing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Engineer Comments</w:t>
            </w:r>
          </w:p>
        </w:tc>
        <w:tc>
          <w:tcPr>
            <w:tcW w:w="8617" w:type="dxa"/>
            <w:vAlign w:val="center"/>
          </w:tcPr>
          <w:p w:rsidR="000D6881" w:rsidRDefault="000D6881">
            <w:pPr>
              <w:keepNext/>
              <w:bidi/>
              <w:spacing w:line="240" w:lineRule="auto"/>
            </w:pPr>
          </w:p>
        </w:tc>
      </w:tr>
    </w:tbl>
    <w:p w:rsidR="000D6881" w:rsidRDefault="000D6881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2155"/>
        <w:gridCol w:w="2154"/>
        <w:gridCol w:w="2154"/>
        <w:gridCol w:w="2154"/>
      </w:tblGrid>
      <w:tr w:rsidR="000D6881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0D6881" w:rsidRDefault="00017C14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  <w:rtl/>
              </w:rPr>
              <w:t>ثالثاً: نتيجة الفحص</w:t>
            </w:r>
          </w:p>
          <w:p w:rsidR="000D6881" w:rsidRDefault="00017C14">
            <w:pPr>
              <w:keepNext/>
              <w:spacing w:before="20" w:line="240" w:lineRule="auto"/>
              <w:jc w:val="right"/>
            </w:pPr>
            <w:r>
              <w:rPr>
                <w:b/>
                <w:bCs/>
                <w:color w:val="262626"/>
                <w:sz w:val="16"/>
                <w:szCs w:val="16"/>
              </w:rPr>
              <w:t>C. Result</w:t>
            </w:r>
          </w:p>
        </w:tc>
        <w:tc>
          <w:tcPr>
            <w:tcW w:w="2154" w:type="dxa"/>
            <w:vAlign w:val="center"/>
          </w:tcPr>
          <w:p w:rsidR="000D6881" w:rsidRDefault="00017C14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A مقبول بدون ملاحظات</w:t>
            </w:r>
          </w:p>
          <w:p w:rsidR="000D6881" w:rsidRDefault="00017C14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</w:t>
            </w:r>
          </w:p>
        </w:tc>
        <w:tc>
          <w:tcPr>
            <w:tcW w:w="2154" w:type="dxa"/>
            <w:vAlign w:val="center"/>
          </w:tcPr>
          <w:p w:rsidR="000D6881" w:rsidRDefault="00017C14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B مقبول مع تنفيذ الملاحظات</w:t>
            </w:r>
          </w:p>
          <w:p w:rsidR="000D6881" w:rsidRDefault="00017C14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 as Noted</w:t>
            </w:r>
          </w:p>
        </w:tc>
        <w:tc>
          <w:tcPr>
            <w:tcW w:w="2154" w:type="dxa"/>
            <w:vAlign w:val="center"/>
          </w:tcPr>
          <w:p w:rsidR="000D6881" w:rsidRDefault="00017C14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C يعاد التقديم بعد التصحيح</w:t>
            </w:r>
          </w:p>
          <w:p w:rsidR="000D6881" w:rsidRDefault="00017C14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Revise and Resubmit</w:t>
            </w:r>
          </w:p>
        </w:tc>
        <w:tc>
          <w:tcPr>
            <w:tcW w:w="2154" w:type="dxa"/>
            <w:vAlign w:val="center"/>
          </w:tcPr>
          <w:p w:rsidR="000D6881" w:rsidRDefault="00017C14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D مرفوض</w:t>
            </w:r>
          </w:p>
          <w:p w:rsidR="000D6881" w:rsidRDefault="00017C14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Rejected</w:t>
            </w:r>
          </w:p>
        </w:tc>
      </w:tr>
    </w:tbl>
    <w:p w:rsidR="000D6881" w:rsidRDefault="000D6881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3"/>
        <w:gridCol w:w="2873"/>
        <w:gridCol w:w="2873"/>
        <w:gridCol w:w="2873"/>
      </w:tblGrid>
      <w:tr w:rsidR="000D6881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0D6881" w:rsidRDefault="00017C14">
            <w:pPr>
              <w:keepNext/>
              <w:bidi/>
              <w:spacing w:line="240" w:lineRule="auto"/>
            </w:pPr>
            <w:r>
              <w:rPr>
                <w:b/>
                <w:bCs/>
                <w:sz w:val="17"/>
                <w:szCs w:val="17"/>
                <w:rtl/>
              </w:rPr>
              <w:t>الاعتماد</w:t>
            </w:r>
          </w:p>
          <w:p w:rsidR="000D6881" w:rsidRDefault="00017C14">
            <w:pPr>
              <w:keepNext/>
              <w:spacing w:before="20" w:line="240" w:lineRule="auto"/>
              <w:jc w:val="right"/>
            </w:pPr>
            <w:r>
              <w:rPr>
                <w:color w:val="595959"/>
                <w:sz w:val="15"/>
                <w:szCs w:val="15"/>
              </w:rPr>
              <w:t>Sign-off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0D6881" w:rsidRDefault="00017C14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مندوب المقاول</w:t>
            </w:r>
          </w:p>
          <w:p w:rsidR="000D6881" w:rsidRDefault="00017C14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Contractor Representative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0D6881" w:rsidRDefault="00017C14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مهندس الإشراف</w:t>
            </w:r>
          </w:p>
          <w:p w:rsidR="000D6881" w:rsidRDefault="00017C14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Supervision Engineer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0D6881" w:rsidRDefault="00017C14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مدير المشروع (الاستشاري)</w:t>
            </w:r>
          </w:p>
          <w:p w:rsidR="000D6881" w:rsidRDefault="00017C14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Project Manager (Consultant)</w:t>
            </w:r>
          </w:p>
        </w:tc>
      </w:tr>
      <w:tr w:rsidR="000D6881">
        <w:trPr>
          <w:cantSplit/>
          <w:trHeight w:val="510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0D6881" w:rsidRDefault="00017C14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الاسم / التوقيع / التاريخ</w:t>
            </w:r>
          </w:p>
          <w:p w:rsidR="000D6881" w:rsidRDefault="00017C14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Name / Signature / Date</w:t>
            </w:r>
          </w:p>
        </w:tc>
        <w:tc>
          <w:tcPr>
            <w:tcW w:w="2872" w:type="dxa"/>
            <w:vAlign w:val="center"/>
          </w:tcPr>
          <w:p w:rsidR="000D6881" w:rsidRDefault="00017C14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0D6881" w:rsidRDefault="00017C14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0D6881" w:rsidRDefault="00017C14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0D6881" w:rsidRDefault="00017C14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0D6881" w:rsidRDefault="00017C14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0D6881" w:rsidRDefault="00017C14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0D6881" w:rsidRDefault="00017C14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0D6881" w:rsidRDefault="00017C14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0D6881" w:rsidRDefault="00017C14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</w:tr>
    </w:tbl>
    <w:p w:rsidR="000D6881" w:rsidRDefault="000D6881">
      <w:pPr>
        <w:spacing w:line="20" w:lineRule="exact"/>
      </w:pPr>
    </w:p>
    <w:sectPr w:rsidR="000D6881" w:rsidSect="00034616">
      <w:headerReference w:type="default" r:id="rId7"/>
      <w:footerReference w:type="default" r:id="rId8"/>
      <w:pgSz w:w="11906" w:h="16838"/>
      <w:pgMar w:top="1757" w:right="737" w:bottom="567" w:left="737" w:header="283" w:footer="227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17C14" w:rsidRDefault="00017C14">
      <w:pPr>
        <w:spacing w:line="240" w:lineRule="auto"/>
      </w:pPr>
      <w:r>
        <w:separator/>
      </w:r>
    </w:p>
  </w:endnote>
  <w:endnote w:type="continuationSeparator" w:id="0">
    <w:p w:rsidR="00017C14" w:rsidRDefault="00017C1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ecoType Naskh">
    <w:panose1 w:val="0201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6" w:space="0" w:color="000000"/>
        <w:left w:val="nil"/>
        <w:bottom w:val="nil"/>
        <w:right w:val="nil"/>
        <w:insideH w:val="nil"/>
        <w:insideV w:val="nil"/>
      </w:tblBorders>
      <w:tblLayout w:type="fixed"/>
      <w:tblCellMar>
        <w:top w:w="10" w:type="dxa"/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3061"/>
      <w:gridCol w:w="7371"/>
    </w:tblGrid>
    <w:tr w:rsidR="000D6881">
      <w:trPr>
        <w:jc w:val="center"/>
      </w:trPr>
      <w:tc>
        <w:tcPr>
          <w:tcW w:w="3061" w:type="dxa"/>
          <w:tcBorders>
            <w:top w:val="single" w:sz="6" w:space="0" w:color="000000"/>
          </w:tcBorders>
          <w:vAlign w:val="center"/>
        </w:tcPr>
        <w:p w:rsidR="000D6881" w:rsidRDefault="00017C14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>إعداد: م/ أحمد فتحي، مدير المشاريع</w:t>
          </w:r>
        </w:p>
      </w:tc>
      <w:tc>
        <w:tcPr>
          <w:tcW w:w="7370" w:type="dxa"/>
          <w:tcBorders>
            <w:top w:val="single" w:sz="6" w:space="0" w:color="000000"/>
          </w:tcBorders>
          <w:vAlign w:val="center"/>
        </w:tcPr>
        <w:p w:rsidR="000D6881" w:rsidRDefault="00017C14">
          <w:pPr>
            <w:spacing w:line="240" w:lineRule="auto"/>
          </w:pPr>
          <w:r>
            <w:rPr>
              <w:color w:val="595959"/>
              <w:sz w:val="13"/>
              <w:szCs w:val="13"/>
            </w:rPr>
            <w:t xml:space="preserve">a.fathy@arabcreators.co  |  +966 59 700 9855  |  ACE-QC-MEP-028 Rev.00  |  Page </w:t>
          </w:r>
          <w:r>
            <w:fldChar w:fldCharType="begin"/>
          </w:r>
          <w:r>
            <w:instrText xml:space="preserve"> PAGE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of </w:t>
          </w:r>
          <w:r>
            <w:fldChar w:fldCharType="begin"/>
          </w:r>
          <w:r>
            <w:instrText xml:space="preserve"> NUMPAGES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 |  Uncontrolled when printed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17C14" w:rsidRDefault="00017C14">
      <w:pPr>
        <w:spacing w:line="240" w:lineRule="auto"/>
      </w:pPr>
      <w:r>
        <w:separator/>
      </w:r>
    </w:p>
  </w:footnote>
  <w:footnote w:type="continuationSeparator" w:id="0">
    <w:p w:rsidR="00017C14" w:rsidRDefault="00017C1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4" w:space="0" w:color="808080"/>
        <w:insideV w:val="single" w:sz="4" w:space="0" w:color="808080"/>
      </w:tblBorders>
      <w:tblLayout w:type="fixed"/>
      <w:tblCellMar>
        <w:top w:w="10" w:type="dxa"/>
        <w:left w:w="60" w:type="dxa"/>
        <w:bottom w:w="10" w:type="dxa"/>
        <w:right w:w="60" w:type="dxa"/>
      </w:tblCellMar>
      <w:tblLook w:val="04A0" w:firstRow="1" w:lastRow="0" w:firstColumn="1" w:lastColumn="0" w:noHBand="0" w:noVBand="1"/>
    </w:tblPr>
    <w:tblGrid>
      <w:gridCol w:w="2041"/>
      <w:gridCol w:w="5669"/>
      <w:gridCol w:w="1361"/>
      <w:gridCol w:w="1361"/>
    </w:tblGrid>
    <w:tr w:rsidR="000D6881">
      <w:trPr>
        <w:trHeight w:val="283"/>
        <w:jc w:val="center"/>
      </w:trPr>
      <w:tc>
        <w:tcPr>
          <w:tcW w:w="2041" w:type="dxa"/>
          <w:vMerge w:val="restart"/>
          <w:vAlign w:val="center"/>
        </w:tcPr>
        <w:p w:rsidR="000D6881" w:rsidRDefault="00017C14">
          <w:pPr>
            <w:bidi/>
            <w:spacing w:line="240" w:lineRule="auto"/>
            <w:jc w:val="center"/>
          </w:pPr>
          <w:r>
            <w:rPr>
              <w:noProof/>
            </w:rPr>
            <w:drawing>
              <wp:inline distT="0" distB="0" distL="0" distR="0">
                <wp:extent cx="1152000" cy="440229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ac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000" cy="4402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69" w:type="dxa"/>
          <w:vMerge w:val="restart"/>
          <w:vAlign w:val="center"/>
        </w:tcPr>
        <w:p w:rsidR="000D6881" w:rsidRDefault="00017C14">
          <w:pPr>
            <w:bidi/>
            <w:spacing w:line="340" w:lineRule="exact"/>
            <w:jc w:val="center"/>
          </w:pPr>
          <w:r>
            <w:rPr>
              <w:rFonts w:ascii="DecoType Naskh" w:eastAsia="DecoType Naskh" w:hAnsi="DecoType Naskh" w:cs="DecoType Naskh"/>
              <w:b/>
              <w:bCs/>
              <w:color w:val="262626"/>
              <w:sz w:val="24"/>
              <w:szCs w:val="24"/>
              <w:rtl/>
            </w:rPr>
            <w:t>المبدعون العرب للاستشارات الهندسية</w:t>
          </w:r>
        </w:p>
        <w:p w:rsidR="000D6881" w:rsidRDefault="00017C14">
          <w:pPr>
            <w:spacing w:line="240" w:lineRule="auto"/>
            <w:jc w:val="center"/>
          </w:pPr>
          <w:r>
            <w:rPr>
              <w:b/>
              <w:bCs/>
              <w:color w:val="262626"/>
              <w:sz w:val="15"/>
              <w:szCs w:val="15"/>
            </w:rPr>
            <w:t>Arab Creators for Engineering Consultancy</w:t>
          </w:r>
        </w:p>
      </w:tc>
      <w:tc>
        <w:tcPr>
          <w:tcW w:w="1361" w:type="dxa"/>
          <w:shd w:val="clear" w:color="auto" w:fill="F2F2F2"/>
          <w:vAlign w:val="center"/>
        </w:tcPr>
        <w:p w:rsidR="000D6881" w:rsidRDefault="00017C14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رقم النموذج </w:t>
          </w:r>
          <w:r>
            <w:rPr>
              <w:color w:val="595959"/>
              <w:sz w:val="12"/>
              <w:szCs w:val="12"/>
            </w:rPr>
            <w:t>Form No.</w:t>
          </w:r>
        </w:p>
      </w:tc>
      <w:tc>
        <w:tcPr>
          <w:tcW w:w="1361" w:type="dxa"/>
          <w:vAlign w:val="center"/>
        </w:tcPr>
        <w:p w:rsidR="000D6881" w:rsidRDefault="00017C14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ACE-QC-MEP-028</w:t>
          </w:r>
        </w:p>
      </w:tc>
    </w:tr>
    <w:tr w:rsidR="000D6881">
      <w:trPr>
        <w:trHeight w:val="283"/>
        <w:jc w:val="center"/>
      </w:trPr>
      <w:tc>
        <w:tcPr>
          <w:tcW w:w="2041" w:type="dxa"/>
          <w:vMerge/>
          <w:vAlign w:val="center"/>
        </w:tcPr>
        <w:p w:rsidR="000D6881" w:rsidRDefault="000D6881"/>
      </w:tc>
      <w:tc>
        <w:tcPr>
          <w:tcW w:w="5669" w:type="dxa"/>
          <w:vMerge/>
          <w:vAlign w:val="center"/>
        </w:tcPr>
        <w:p w:rsidR="000D6881" w:rsidRDefault="000D6881"/>
      </w:tc>
      <w:tc>
        <w:tcPr>
          <w:tcW w:w="1361" w:type="dxa"/>
          <w:shd w:val="clear" w:color="auto" w:fill="F2F2F2"/>
          <w:vAlign w:val="center"/>
        </w:tcPr>
        <w:p w:rsidR="000D6881" w:rsidRDefault="00017C14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الإصدار </w:t>
          </w:r>
          <w:r>
            <w:rPr>
              <w:color w:val="595959"/>
              <w:sz w:val="12"/>
              <w:szCs w:val="12"/>
            </w:rPr>
            <w:t>Rev.</w:t>
          </w:r>
        </w:p>
      </w:tc>
      <w:tc>
        <w:tcPr>
          <w:tcW w:w="1361" w:type="dxa"/>
          <w:vAlign w:val="center"/>
        </w:tcPr>
        <w:p w:rsidR="000D6881" w:rsidRDefault="00017C14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00</w:t>
          </w:r>
        </w:p>
      </w:tc>
    </w:tr>
    <w:tr w:rsidR="000D6881">
      <w:trPr>
        <w:trHeight w:val="283"/>
        <w:jc w:val="center"/>
      </w:trPr>
      <w:tc>
        <w:tcPr>
          <w:tcW w:w="2041" w:type="dxa"/>
          <w:vMerge/>
          <w:vAlign w:val="center"/>
        </w:tcPr>
        <w:p w:rsidR="000D6881" w:rsidRDefault="000D6881"/>
      </w:tc>
      <w:tc>
        <w:tcPr>
          <w:tcW w:w="5669" w:type="dxa"/>
          <w:vMerge w:val="restart"/>
          <w:shd w:val="clear" w:color="auto" w:fill="E7E6E6"/>
          <w:vAlign w:val="center"/>
        </w:tcPr>
        <w:p w:rsidR="000D6881" w:rsidRDefault="00017C14">
          <w:pPr>
            <w:bidi/>
            <w:spacing w:line="240" w:lineRule="auto"/>
            <w:jc w:val="center"/>
          </w:pPr>
          <w:r>
            <w:rPr>
              <w:b/>
              <w:bCs/>
              <w:color w:val="262626"/>
              <w:sz w:val="21"/>
              <w:szCs w:val="21"/>
              <w:rtl/>
            </w:rPr>
            <w:t>فحص واستلام أنظمة التيار الخفيف</w:t>
          </w:r>
        </w:p>
        <w:p w:rsidR="000D6881" w:rsidRDefault="00017C14">
          <w:pPr>
            <w:spacing w:line="240" w:lineRule="auto"/>
            <w:jc w:val="center"/>
          </w:pPr>
          <w:r>
            <w:rPr>
              <w:b/>
              <w:bCs/>
              <w:color w:val="262626"/>
              <w:sz w:val="16"/>
              <w:szCs w:val="16"/>
            </w:rPr>
            <w:t>Low-Current Systems Inspection</w:t>
          </w:r>
        </w:p>
      </w:tc>
      <w:tc>
        <w:tcPr>
          <w:tcW w:w="1361" w:type="dxa"/>
          <w:shd w:val="clear" w:color="auto" w:fill="F2F2F2"/>
          <w:vAlign w:val="center"/>
        </w:tcPr>
        <w:p w:rsidR="000D6881" w:rsidRDefault="00017C14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التاريخ </w:t>
          </w:r>
          <w:r>
            <w:rPr>
              <w:color w:val="595959"/>
              <w:sz w:val="12"/>
              <w:szCs w:val="12"/>
            </w:rPr>
            <w:t>Date</w:t>
          </w:r>
        </w:p>
      </w:tc>
      <w:tc>
        <w:tcPr>
          <w:tcW w:w="1361" w:type="dxa"/>
          <w:vAlign w:val="center"/>
        </w:tcPr>
        <w:p w:rsidR="000D6881" w:rsidRDefault="00017C14">
          <w:pPr>
            <w:spacing w:line="240" w:lineRule="auto"/>
            <w:jc w:val="center"/>
          </w:pPr>
          <w:r>
            <w:fldChar w:fldCharType="begin"/>
          </w:r>
          <w:r>
            <w:instrText xml:space="preserve"> CREATEDATE \@ "dd/MM/yyyy"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03/10/2026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  <w:tr w:rsidR="000D6881">
      <w:trPr>
        <w:trHeight w:val="283"/>
        <w:jc w:val="center"/>
      </w:trPr>
      <w:tc>
        <w:tcPr>
          <w:tcW w:w="2041" w:type="dxa"/>
          <w:vMerge/>
          <w:vAlign w:val="center"/>
        </w:tcPr>
        <w:p w:rsidR="000D6881" w:rsidRDefault="000D6881"/>
      </w:tc>
      <w:tc>
        <w:tcPr>
          <w:tcW w:w="5669" w:type="dxa"/>
          <w:vMerge/>
          <w:vAlign w:val="center"/>
        </w:tcPr>
        <w:p w:rsidR="000D6881" w:rsidRDefault="000D6881"/>
      </w:tc>
      <w:tc>
        <w:tcPr>
          <w:tcW w:w="1361" w:type="dxa"/>
          <w:shd w:val="clear" w:color="auto" w:fill="F2F2F2"/>
          <w:vAlign w:val="center"/>
        </w:tcPr>
        <w:p w:rsidR="000D6881" w:rsidRDefault="00017C14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المشروع </w:t>
          </w:r>
          <w:r>
            <w:rPr>
              <w:color w:val="595959"/>
              <w:sz w:val="12"/>
              <w:szCs w:val="12"/>
            </w:rPr>
            <w:t>Project</w:t>
          </w:r>
        </w:p>
      </w:tc>
      <w:tc>
        <w:tcPr>
          <w:tcW w:w="1361" w:type="dxa"/>
          <w:vAlign w:val="center"/>
        </w:tcPr>
        <w:p w:rsidR="000D6881" w:rsidRDefault="00017C14">
          <w:pPr>
            <w:spacing w:line="240" w:lineRule="auto"/>
            <w:jc w:val="center"/>
          </w:pPr>
          <w:r>
            <w:fldChar w:fldCharType="begin"/>
          </w:r>
          <w:r>
            <w:instrText xml:space="preserve"> DOCPROPERTY Project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..........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</w:tbl>
  <w:p w:rsidR="000D6881" w:rsidRDefault="000D6881">
    <w:pPr>
      <w:spacing w:line="6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81300847">
    <w:abstractNumId w:val="8"/>
  </w:num>
  <w:num w:numId="2" w16cid:durableId="244843022">
    <w:abstractNumId w:val="6"/>
  </w:num>
  <w:num w:numId="3" w16cid:durableId="1200631262">
    <w:abstractNumId w:val="5"/>
  </w:num>
  <w:num w:numId="4" w16cid:durableId="1365667160">
    <w:abstractNumId w:val="4"/>
  </w:num>
  <w:num w:numId="5" w16cid:durableId="2070033398">
    <w:abstractNumId w:val="7"/>
  </w:num>
  <w:num w:numId="6" w16cid:durableId="1248418595">
    <w:abstractNumId w:val="3"/>
  </w:num>
  <w:num w:numId="7" w16cid:durableId="1421876760">
    <w:abstractNumId w:val="2"/>
  </w:num>
  <w:num w:numId="8" w16cid:durableId="671642567">
    <w:abstractNumId w:val="1"/>
  </w:num>
  <w:num w:numId="9" w16cid:durableId="21379454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7C14"/>
    <w:rsid w:val="00034616"/>
    <w:rsid w:val="0006063C"/>
    <w:rsid w:val="000D6881"/>
    <w:rsid w:val="0015074B"/>
    <w:rsid w:val="0029639D"/>
    <w:rsid w:val="00326F90"/>
    <w:rsid w:val="005C0D99"/>
    <w:rsid w:val="00AA1D8D"/>
    <w:rsid w:val="00B47730"/>
    <w:rsid w:val="00CB0664"/>
    <w:rsid w:val="00F948E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B3ACE5F5-77D0-4AE9-805D-85726DB66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Segoe UI" w:eastAsia="Segoe UI" w:hAnsi="Segoe UI" w:cs="Calibri"/>
      <w:sz w:val="19"/>
      <w:szCs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ACE_QC-MEP-028_Low_Current_Systems_20261009_v4.dotx</Template>
  <TotalTime>0</TotalTime>
  <Pages>1</Pages>
  <Words>508</Words>
  <Characters>2896</Characters>
  <Application>Microsoft Office Word</Application>
  <DocSecurity>0</DocSecurity>
  <Lines>24</Lines>
  <Paragraphs>6</Paragraphs>
  <ScaleCrop>false</ScaleCrop>
  <Manager>Ahmed Fathy</Manager>
  <Company>Arab Creators for Engineering Consultancy</Company>
  <LinksUpToDate>false</LinksUpToDate>
  <CharactersWithSpaces>3398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ACE-QC-MEP-028 Low-Current Systems Inspection</dc:title>
  <dc:subject>فحص واستلام أنظمة التيار الخفيف</dc:subject>
  <dc:creator>Ahmed Fathy</dc:creator>
  <cp:keywords>QC; ITP; Inspection</cp:keywords>
  <dc:description/>
  <cp:lastModifiedBy>Ahmed Fathy</cp:lastModifiedBy>
  <cp:revision>2</cp:revision>
  <dcterms:created xsi:type="dcterms:W3CDTF">2026-11-03T20:18:00Z</dcterms:created>
  <dcterms:modified xsi:type="dcterms:W3CDTF">2026-11-03T20:18:00Z</dcterms:modified>
  <cp:category>QC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..........</vt:lpwstr>
  </property>
</Properties>
</file>