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D1493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D14936" w:rsidRDefault="00D149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D14936" w:rsidRDefault="00D149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D14936" w:rsidRDefault="00D14936">
            <w:pPr>
              <w:bidi/>
              <w:spacing w:line="240" w:lineRule="auto"/>
            </w:pPr>
          </w:p>
        </w:tc>
      </w:tr>
      <w:tr w:rsidR="00D1493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D14936" w:rsidRDefault="00D149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D14936" w:rsidRDefault="00D149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D14936" w:rsidRDefault="00D14936">
            <w:pPr>
              <w:bidi/>
              <w:spacing w:line="240" w:lineRule="auto"/>
            </w:pPr>
          </w:p>
        </w:tc>
      </w:tr>
      <w:tr w:rsidR="00D1493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D14936" w:rsidRDefault="00D149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D14936" w:rsidRDefault="00093D8C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D14936" w:rsidRDefault="00D149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1493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D14936" w:rsidRDefault="00D149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D1493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14936" w:rsidRDefault="00093D8C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</w:tbl>
    <w:p w:rsidR="00D14936" w:rsidRDefault="00D149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1493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المصاعد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Elevators Checklist</w:t>
            </w:r>
          </w:p>
        </w:tc>
      </w:tr>
    </w:tbl>
    <w:p w:rsidR="00D14936" w:rsidRDefault="00D149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D1493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D14936" w:rsidRDefault="00093D8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D14936" w:rsidRDefault="00093D8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أبعاد البئر والحفرة وغرفة الماكينات مطابقة لمخططات المورد.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Shaft, pit and machine room dimensions match supplier drawings.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رأسية البئر واستقامة القضبان الدليلية.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Shaft plumbness and guide rail alignment.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القضبان والحوامل بالمسافات المحددة.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Rails and brackets fixed at specified spacing.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الماكينة والحبال والثقل الموازن حسب المورد.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Machine, ropes and counterweight installed per supplier.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المصدات في الحفرة وسلم الحفرة.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Pit buffers and pit ladder installed.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الأبواب وأقفالها وأجهزة السلامة تعمل.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Doors, interlocks and safety devices operate.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الإنارة والتهوية والاتصال الداخلي ونظام الإنقاذ.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Car lighting, ventilation, intercom and rescue operation.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دقة التوقف عند كل دور وسلاسة الحركة.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Levelling accuracy at each floor and smooth ride.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  <w:tr w:rsidR="00D14936">
        <w:trPr>
          <w:cantSplit/>
          <w:jc w:val="center"/>
        </w:trPr>
        <w:tc>
          <w:tcPr>
            <w:tcW w:w="397" w:type="dxa"/>
            <w:vAlign w:val="center"/>
          </w:tcPr>
          <w:p w:rsidR="00D14936" w:rsidRDefault="00093D8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شهادة الفحص من جهة معتمدة.</w:t>
            </w:r>
          </w:p>
        </w:tc>
        <w:tc>
          <w:tcPr>
            <w:tcW w:w="3402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Inspection certificate from an accredited body.</w:t>
            </w: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14936" w:rsidRDefault="00D14936">
            <w:pPr>
              <w:bidi/>
              <w:spacing w:line="240" w:lineRule="auto"/>
              <w:jc w:val="center"/>
            </w:pPr>
          </w:p>
        </w:tc>
      </w:tr>
    </w:tbl>
    <w:p w:rsidR="00D14936" w:rsidRDefault="00D149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D1493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للمصاعد، EN 81-20 / 50، تعليمات المورد،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elevators code, EN 81-20 / 50, supplier instructions; Saudi Building Code SBC 401, SBC 501, SBC 701, SBC 801</w:t>
            </w:r>
          </w:p>
        </w:tc>
      </w:tr>
      <w:tr w:rsidR="00D1493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مخططات المورد المعتمدة ☐ تقرير الاختبار والتشغيل ☐ شهادة الفحص المعتمدة</w:t>
            </w:r>
          </w:p>
        </w:tc>
        <w:tc>
          <w:tcPr>
            <w:tcW w:w="4309" w:type="dxa"/>
            <w:vAlign w:val="center"/>
          </w:tcPr>
          <w:p w:rsidR="00D14936" w:rsidRDefault="00093D8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supplier drawings   ☐ Test and commissioning report   ☐ Accredited inspection certificate</w:t>
            </w:r>
          </w:p>
        </w:tc>
      </w:tr>
    </w:tbl>
    <w:p w:rsidR="00D14936" w:rsidRDefault="00D149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D1493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14936" w:rsidRDefault="00093D8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D14936" w:rsidRDefault="00093D8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D14936" w:rsidRDefault="00D14936">
            <w:pPr>
              <w:keepNext/>
              <w:bidi/>
              <w:spacing w:line="240" w:lineRule="auto"/>
            </w:pPr>
          </w:p>
        </w:tc>
      </w:tr>
    </w:tbl>
    <w:p w:rsidR="00D14936" w:rsidRDefault="00D1493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D1493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14936" w:rsidRDefault="00093D8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D14936" w:rsidRDefault="00093D8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D14936" w:rsidRDefault="00093D8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D14936" w:rsidRDefault="00093D8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D14936" w:rsidRDefault="00093D8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D14936" w:rsidRDefault="00093D8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D14936" w:rsidRDefault="00093D8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D14936" w:rsidRDefault="00093D8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D14936" w:rsidRDefault="00093D8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D14936" w:rsidRDefault="00093D8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D14936" w:rsidRDefault="00D1493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D1493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14936" w:rsidRDefault="00093D8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D14936" w:rsidRDefault="00093D8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14936" w:rsidRDefault="00093D8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D14936" w:rsidRDefault="00093D8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14936" w:rsidRDefault="00093D8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D14936" w:rsidRDefault="00093D8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14936" w:rsidRDefault="00093D8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D14936" w:rsidRDefault="00093D8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D1493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14936" w:rsidRDefault="00093D8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D14936" w:rsidRDefault="00093D8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14936" w:rsidRDefault="00093D8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D14936" w:rsidRDefault="00D14936">
      <w:pPr>
        <w:spacing w:line="20" w:lineRule="exact"/>
      </w:pPr>
    </w:p>
    <w:sectPr w:rsidR="00D1493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3D8C" w:rsidRDefault="00093D8C">
      <w:pPr>
        <w:spacing w:line="240" w:lineRule="auto"/>
      </w:pPr>
      <w:r>
        <w:separator/>
      </w:r>
    </w:p>
  </w:endnote>
  <w:endnote w:type="continuationSeparator" w:id="0">
    <w:p w:rsidR="00093D8C" w:rsidRDefault="00093D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D1493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D14936" w:rsidRDefault="00093D8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D14936" w:rsidRDefault="00093D8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3D8C" w:rsidRDefault="00093D8C">
      <w:pPr>
        <w:spacing w:line="240" w:lineRule="auto"/>
      </w:pPr>
      <w:r>
        <w:separator/>
      </w:r>
    </w:p>
  </w:footnote>
  <w:footnote w:type="continuationSeparator" w:id="0">
    <w:p w:rsidR="00093D8C" w:rsidRDefault="00093D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D1493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D14936" w:rsidRDefault="00093D8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D14936" w:rsidRDefault="00093D8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D14936" w:rsidRDefault="00093D8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D14936" w:rsidRDefault="00093D8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D14936" w:rsidRDefault="00093D8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ACE-QC-MEP-026</w:t>
          </w:r>
        </w:p>
      </w:tc>
    </w:tr>
    <w:tr w:rsidR="00D14936">
      <w:trPr>
        <w:trHeight w:val="283"/>
        <w:jc w:val="center"/>
      </w:trPr>
      <w:tc>
        <w:tcPr>
          <w:tcW w:w="2041" w:type="dxa"/>
          <w:vMerge/>
          <w:vAlign w:val="center"/>
        </w:tcPr>
        <w:p w:rsidR="00D14936" w:rsidRDefault="00D14936"/>
      </w:tc>
      <w:tc>
        <w:tcPr>
          <w:tcW w:w="5669" w:type="dxa"/>
          <w:vMerge/>
          <w:vAlign w:val="center"/>
        </w:tcPr>
        <w:p w:rsidR="00D14936" w:rsidRDefault="00D14936"/>
      </w:tc>
      <w:tc>
        <w:tcPr>
          <w:tcW w:w="1361" w:type="dxa"/>
          <w:shd w:val="clear" w:color="auto" w:fill="F2F2F2"/>
          <w:vAlign w:val="center"/>
        </w:tcPr>
        <w:p w:rsidR="00D14936" w:rsidRDefault="00093D8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D14936" w:rsidRDefault="00093D8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D14936">
      <w:trPr>
        <w:trHeight w:val="283"/>
        <w:jc w:val="center"/>
      </w:trPr>
      <w:tc>
        <w:tcPr>
          <w:tcW w:w="2041" w:type="dxa"/>
          <w:vMerge/>
          <w:vAlign w:val="center"/>
        </w:tcPr>
        <w:p w:rsidR="00D14936" w:rsidRDefault="00D14936"/>
      </w:tc>
      <w:tc>
        <w:tcPr>
          <w:tcW w:w="5669" w:type="dxa"/>
          <w:vMerge w:val="restart"/>
          <w:shd w:val="clear" w:color="auto" w:fill="E7E6E6"/>
          <w:vAlign w:val="center"/>
        </w:tcPr>
        <w:p w:rsidR="00D14936" w:rsidRDefault="00093D8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المصاعد</w:t>
          </w:r>
        </w:p>
        <w:p w:rsidR="00D14936" w:rsidRDefault="00093D8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Elevators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D14936" w:rsidRDefault="00093D8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D14936" w:rsidRDefault="00093D8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D14936">
      <w:trPr>
        <w:trHeight w:val="283"/>
        <w:jc w:val="center"/>
      </w:trPr>
      <w:tc>
        <w:tcPr>
          <w:tcW w:w="2041" w:type="dxa"/>
          <w:vMerge/>
          <w:vAlign w:val="center"/>
        </w:tcPr>
        <w:p w:rsidR="00D14936" w:rsidRDefault="00D14936"/>
      </w:tc>
      <w:tc>
        <w:tcPr>
          <w:tcW w:w="5669" w:type="dxa"/>
          <w:vMerge/>
          <w:vAlign w:val="center"/>
        </w:tcPr>
        <w:p w:rsidR="00D14936" w:rsidRDefault="00D14936"/>
      </w:tc>
      <w:tc>
        <w:tcPr>
          <w:tcW w:w="1361" w:type="dxa"/>
          <w:shd w:val="clear" w:color="auto" w:fill="F2F2F2"/>
          <w:vAlign w:val="center"/>
        </w:tcPr>
        <w:p w:rsidR="00D14936" w:rsidRDefault="00093D8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D14936" w:rsidRDefault="00093D8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D14936" w:rsidRDefault="00D1493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5008139">
    <w:abstractNumId w:val="8"/>
  </w:num>
  <w:num w:numId="2" w16cid:durableId="1460802954">
    <w:abstractNumId w:val="6"/>
  </w:num>
  <w:num w:numId="3" w16cid:durableId="698507186">
    <w:abstractNumId w:val="5"/>
  </w:num>
  <w:num w:numId="4" w16cid:durableId="1638677502">
    <w:abstractNumId w:val="4"/>
  </w:num>
  <w:num w:numId="5" w16cid:durableId="881943447">
    <w:abstractNumId w:val="7"/>
  </w:num>
  <w:num w:numId="6" w16cid:durableId="451481635">
    <w:abstractNumId w:val="3"/>
  </w:num>
  <w:num w:numId="7" w16cid:durableId="157233055">
    <w:abstractNumId w:val="2"/>
  </w:num>
  <w:num w:numId="8" w16cid:durableId="270432924">
    <w:abstractNumId w:val="1"/>
  </w:num>
  <w:num w:numId="9" w16cid:durableId="102335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D8C"/>
    <w:rsid w:val="0015074B"/>
    <w:rsid w:val="0029639D"/>
    <w:rsid w:val="00326F90"/>
    <w:rsid w:val="005C0D99"/>
    <w:rsid w:val="006D631B"/>
    <w:rsid w:val="00AA1D8D"/>
    <w:rsid w:val="00B47730"/>
    <w:rsid w:val="00CB0664"/>
    <w:rsid w:val="00D149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EC25E19-85B4-4568-973D-53145DB7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ACE_QC-MEP-026_Elevators_20261009_v4.dotx</Template>
  <TotalTime>0</TotalTime>
  <Pages>1</Pages>
  <Words>508</Words>
  <Characters>2897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ACE-QC-MEP-026 Elevators Inspection</dc:title>
  <dc:subject>فحص واستلام المصاعد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