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023F6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023F63" w:rsidRDefault="00323B6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023F63" w:rsidRDefault="00023F6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023F63" w:rsidRDefault="00323B6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023F63" w:rsidRDefault="00023F6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023F63" w:rsidRDefault="00323B6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023F63" w:rsidRDefault="00023F63">
            <w:pPr>
              <w:bidi/>
              <w:spacing w:line="240" w:lineRule="auto"/>
            </w:pPr>
          </w:p>
        </w:tc>
      </w:tr>
      <w:tr w:rsidR="00023F6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023F63" w:rsidRDefault="00323B6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023F63" w:rsidRDefault="00023F6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023F63" w:rsidRDefault="00323B6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023F63" w:rsidRDefault="00023F6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023F63" w:rsidRDefault="00323B6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023F63" w:rsidRDefault="00023F63">
            <w:pPr>
              <w:bidi/>
              <w:spacing w:line="240" w:lineRule="auto"/>
            </w:pPr>
          </w:p>
        </w:tc>
      </w:tr>
      <w:tr w:rsidR="00023F6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023F63" w:rsidRDefault="00323B6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023F63" w:rsidRDefault="00023F6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023F63" w:rsidRDefault="00323B6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023F63" w:rsidRDefault="00323B65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023F63" w:rsidRDefault="00023F6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23F6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23F63" w:rsidRDefault="00323B65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023F63" w:rsidRDefault="00023F6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023F6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023F63" w:rsidRDefault="00323B65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023F63" w:rsidRDefault="00323B65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023F63" w:rsidRDefault="00323B65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023F63" w:rsidRDefault="00323B65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023F63">
        <w:trPr>
          <w:cantSplit/>
          <w:jc w:val="center"/>
        </w:trPr>
        <w:tc>
          <w:tcPr>
            <w:tcW w:w="397" w:type="dxa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023F63" w:rsidRDefault="00323B6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</w:tr>
      <w:tr w:rsidR="00023F63">
        <w:trPr>
          <w:cantSplit/>
          <w:jc w:val="center"/>
        </w:trPr>
        <w:tc>
          <w:tcPr>
            <w:tcW w:w="397" w:type="dxa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023F63" w:rsidRDefault="00323B6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</w:tr>
      <w:tr w:rsidR="00023F63">
        <w:trPr>
          <w:cantSplit/>
          <w:jc w:val="center"/>
        </w:trPr>
        <w:tc>
          <w:tcPr>
            <w:tcW w:w="397" w:type="dxa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023F63" w:rsidRDefault="00323B6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</w:tr>
      <w:tr w:rsidR="00023F63">
        <w:trPr>
          <w:cantSplit/>
          <w:jc w:val="center"/>
        </w:trPr>
        <w:tc>
          <w:tcPr>
            <w:tcW w:w="397" w:type="dxa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023F63" w:rsidRDefault="00323B6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</w:tr>
      <w:tr w:rsidR="00023F63">
        <w:trPr>
          <w:cantSplit/>
          <w:jc w:val="center"/>
        </w:trPr>
        <w:tc>
          <w:tcPr>
            <w:tcW w:w="397" w:type="dxa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023F63" w:rsidRDefault="00323B6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</w:tr>
      <w:tr w:rsidR="00023F63">
        <w:trPr>
          <w:cantSplit/>
          <w:jc w:val="center"/>
        </w:trPr>
        <w:tc>
          <w:tcPr>
            <w:tcW w:w="397" w:type="dxa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023F63" w:rsidRDefault="00323B6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</w:tr>
      <w:tr w:rsidR="00023F63">
        <w:trPr>
          <w:cantSplit/>
          <w:jc w:val="center"/>
        </w:trPr>
        <w:tc>
          <w:tcPr>
            <w:tcW w:w="397" w:type="dxa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023F63" w:rsidRDefault="00323B6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</w:tr>
      <w:tr w:rsidR="00023F63">
        <w:trPr>
          <w:cantSplit/>
          <w:jc w:val="center"/>
        </w:trPr>
        <w:tc>
          <w:tcPr>
            <w:tcW w:w="397" w:type="dxa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023F63" w:rsidRDefault="00323B6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</w:tr>
    </w:tbl>
    <w:p w:rsidR="00023F63" w:rsidRDefault="00023F6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23F6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المفاتيح والبرايز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23F63" w:rsidRDefault="00323B65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Switches and Sockets Installation Checklist</w:t>
            </w:r>
          </w:p>
        </w:tc>
      </w:tr>
    </w:tbl>
    <w:p w:rsidR="00023F63" w:rsidRDefault="00023F6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023F63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023F63" w:rsidRDefault="00323B6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023F63" w:rsidRDefault="00323B65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023F63" w:rsidRDefault="00323B6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023F63" w:rsidRDefault="00323B6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023F63" w:rsidRDefault="00323B6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023F63" w:rsidRDefault="00323B6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023F63">
        <w:trPr>
          <w:cantSplit/>
          <w:jc w:val="center"/>
        </w:trPr>
        <w:tc>
          <w:tcPr>
            <w:tcW w:w="397" w:type="dxa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الأنواع والألوان مطابقة للعينات المعتمدة.</w:t>
            </w:r>
          </w:p>
        </w:tc>
        <w:tc>
          <w:tcPr>
            <w:tcW w:w="3402" w:type="dxa"/>
            <w:vAlign w:val="center"/>
          </w:tcPr>
          <w:p w:rsidR="00023F63" w:rsidRDefault="00323B6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Types and colours match approved samples.</w:t>
            </w:r>
          </w:p>
        </w:tc>
        <w:tc>
          <w:tcPr>
            <w:tcW w:w="595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</w:tr>
      <w:tr w:rsidR="00023F63">
        <w:trPr>
          <w:cantSplit/>
          <w:jc w:val="center"/>
        </w:trPr>
        <w:tc>
          <w:tcPr>
            <w:tcW w:w="397" w:type="dxa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المناسيب والمواقع حسب المخططات.</w:t>
            </w:r>
          </w:p>
        </w:tc>
        <w:tc>
          <w:tcPr>
            <w:tcW w:w="3402" w:type="dxa"/>
            <w:vAlign w:val="center"/>
          </w:tcPr>
          <w:p w:rsidR="00023F63" w:rsidRDefault="00323B6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Heights and locations comply with drawings.</w:t>
            </w:r>
          </w:p>
        </w:tc>
        <w:tc>
          <w:tcPr>
            <w:tcW w:w="595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</w:tr>
      <w:tr w:rsidR="00023F63">
        <w:trPr>
          <w:cantSplit/>
          <w:jc w:val="center"/>
        </w:trPr>
        <w:tc>
          <w:tcPr>
            <w:tcW w:w="397" w:type="dxa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الوحدات أفقيا ومستوية مع سطح الحائط.</w:t>
            </w:r>
          </w:p>
        </w:tc>
        <w:tc>
          <w:tcPr>
            <w:tcW w:w="3402" w:type="dxa"/>
            <w:vAlign w:val="center"/>
          </w:tcPr>
          <w:p w:rsidR="00023F63" w:rsidRDefault="00323B6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Devices are level and flush with the wall.</w:t>
            </w:r>
          </w:p>
        </w:tc>
        <w:tc>
          <w:tcPr>
            <w:tcW w:w="595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</w:tr>
      <w:tr w:rsidR="00023F63">
        <w:trPr>
          <w:cantSplit/>
          <w:jc w:val="center"/>
        </w:trPr>
        <w:tc>
          <w:tcPr>
            <w:tcW w:w="397" w:type="dxa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توصيل الطور والمحايد والأرضي بالأطراف الصحيحة.</w:t>
            </w:r>
          </w:p>
        </w:tc>
        <w:tc>
          <w:tcPr>
            <w:tcW w:w="3402" w:type="dxa"/>
            <w:vAlign w:val="center"/>
          </w:tcPr>
          <w:p w:rsidR="00023F63" w:rsidRDefault="00323B6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Phase, neutral and earth connected to correct terminals.</w:t>
            </w:r>
          </w:p>
        </w:tc>
        <w:tc>
          <w:tcPr>
            <w:tcW w:w="595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</w:tr>
      <w:tr w:rsidR="00023F63">
        <w:trPr>
          <w:cantSplit/>
          <w:jc w:val="center"/>
        </w:trPr>
        <w:tc>
          <w:tcPr>
            <w:tcW w:w="397" w:type="dxa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برايز المناطق الرطبة والخارجية من النوع المقاوم للماء.</w:t>
            </w:r>
          </w:p>
        </w:tc>
        <w:tc>
          <w:tcPr>
            <w:tcW w:w="3402" w:type="dxa"/>
            <w:vAlign w:val="center"/>
          </w:tcPr>
          <w:p w:rsidR="00023F63" w:rsidRDefault="00323B6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Wet-area and external sockets are weatherproof type.</w:t>
            </w:r>
          </w:p>
        </w:tc>
        <w:tc>
          <w:tcPr>
            <w:tcW w:w="595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</w:tr>
      <w:tr w:rsidR="00023F63">
        <w:trPr>
          <w:cantSplit/>
          <w:jc w:val="center"/>
        </w:trPr>
        <w:tc>
          <w:tcPr>
            <w:tcW w:w="397" w:type="dxa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ربط كل مخرج بالدائرة الصحيحة حسب جدول اللوحة.</w:t>
            </w:r>
          </w:p>
        </w:tc>
        <w:tc>
          <w:tcPr>
            <w:tcW w:w="3402" w:type="dxa"/>
            <w:vAlign w:val="center"/>
          </w:tcPr>
          <w:p w:rsidR="00023F63" w:rsidRDefault="00323B6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Each outlet is on the correct circuit per the board schedule.</w:t>
            </w:r>
          </w:p>
        </w:tc>
        <w:tc>
          <w:tcPr>
            <w:tcW w:w="595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</w:tr>
      <w:tr w:rsidR="00023F63">
        <w:trPr>
          <w:cantSplit/>
          <w:jc w:val="center"/>
        </w:trPr>
        <w:tc>
          <w:tcPr>
            <w:tcW w:w="397" w:type="dxa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القطبية والأرضي لكل بريزة.</w:t>
            </w:r>
          </w:p>
        </w:tc>
        <w:tc>
          <w:tcPr>
            <w:tcW w:w="3402" w:type="dxa"/>
            <w:vAlign w:val="center"/>
          </w:tcPr>
          <w:p w:rsidR="00023F63" w:rsidRDefault="00323B6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Polarity and earth tested at each socket.</w:t>
            </w:r>
          </w:p>
        </w:tc>
        <w:tc>
          <w:tcPr>
            <w:tcW w:w="595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</w:tr>
      <w:tr w:rsidR="00023F63">
        <w:trPr>
          <w:cantSplit/>
          <w:jc w:val="center"/>
        </w:trPr>
        <w:tc>
          <w:tcPr>
            <w:tcW w:w="397" w:type="dxa"/>
            <w:vAlign w:val="center"/>
          </w:tcPr>
          <w:p w:rsidR="00023F63" w:rsidRDefault="00323B6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أغطية سليمة ونظيفة.</w:t>
            </w:r>
          </w:p>
        </w:tc>
        <w:tc>
          <w:tcPr>
            <w:tcW w:w="3402" w:type="dxa"/>
            <w:vAlign w:val="center"/>
          </w:tcPr>
          <w:p w:rsidR="00023F63" w:rsidRDefault="00323B6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Cover plates are intact and clean.</w:t>
            </w:r>
          </w:p>
        </w:tc>
        <w:tc>
          <w:tcPr>
            <w:tcW w:w="595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23F63" w:rsidRDefault="00023F63">
            <w:pPr>
              <w:bidi/>
              <w:spacing w:line="240" w:lineRule="auto"/>
              <w:jc w:val="center"/>
            </w:pPr>
          </w:p>
        </w:tc>
      </w:tr>
    </w:tbl>
    <w:p w:rsidR="00023F63" w:rsidRDefault="00023F6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023F63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023F63" w:rsidRDefault="00323B65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للتركيبات الكهربائية،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023F63" w:rsidRDefault="00323B6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electrical installations, project specifications; Saudi Building Code SBC 401, SBC 501, SBC 701, SBC 801</w:t>
            </w:r>
          </w:p>
        </w:tc>
      </w:tr>
      <w:tr w:rsidR="00023F63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023F63" w:rsidRDefault="00323B65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المواد ☐ المخططات التنفيذية ☐ اختبار الاستمرارية والعزل</w:t>
            </w:r>
          </w:p>
        </w:tc>
        <w:tc>
          <w:tcPr>
            <w:tcW w:w="4309" w:type="dxa"/>
            <w:vAlign w:val="center"/>
          </w:tcPr>
          <w:p w:rsidR="00023F63" w:rsidRDefault="00323B6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  ☐ Shop drawings   ☐ Continuity and insulation tests</w:t>
            </w:r>
          </w:p>
        </w:tc>
      </w:tr>
    </w:tbl>
    <w:p w:rsidR="00023F63" w:rsidRDefault="00023F6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023F63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23F63" w:rsidRDefault="00323B6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023F63" w:rsidRDefault="00323B65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023F63" w:rsidRDefault="00023F63">
            <w:pPr>
              <w:keepNext/>
              <w:bidi/>
              <w:spacing w:line="240" w:lineRule="auto"/>
            </w:pPr>
          </w:p>
        </w:tc>
      </w:tr>
    </w:tbl>
    <w:p w:rsidR="00023F63" w:rsidRDefault="00023F6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023F6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23F63" w:rsidRDefault="00323B6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023F63" w:rsidRDefault="00323B65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023F63" w:rsidRDefault="00323B6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023F63" w:rsidRDefault="00323B6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023F63" w:rsidRDefault="00323B6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023F63" w:rsidRDefault="00323B6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023F63" w:rsidRDefault="00323B6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023F63" w:rsidRDefault="00323B6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023F63" w:rsidRDefault="00323B6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023F63" w:rsidRDefault="00323B6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023F63" w:rsidRDefault="00023F6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023F6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23F63" w:rsidRDefault="00323B65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023F63" w:rsidRDefault="00323B65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023F63" w:rsidRDefault="00323B6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023F63" w:rsidRDefault="00323B6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023F63" w:rsidRDefault="00323B6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023F63" w:rsidRDefault="00323B6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023F63" w:rsidRDefault="00323B6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023F63" w:rsidRDefault="00323B6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023F63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23F63" w:rsidRDefault="00323B6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023F63" w:rsidRDefault="00323B6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023F63" w:rsidRDefault="00323B6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023F63" w:rsidRDefault="00323B6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023F63" w:rsidRDefault="00323B6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023F63" w:rsidRDefault="00323B6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023F63" w:rsidRDefault="00323B6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023F63" w:rsidRDefault="00323B6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023F63" w:rsidRDefault="00323B6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023F63" w:rsidRDefault="00323B6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023F63" w:rsidRDefault="00323B6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023F63" w:rsidRDefault="00023F63">
      <w:pPr>
        <w:spacing w:line="20" w:lineRule="exact"/>
      </w:pPr>
    </w:p>
    <w:sectPr w:rsidR="00023F63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23B65" w:rsidRDefault="00323B65">
      <w:pPr>
        <w:spacing w:line="240" w:lineRule="auto"/>
      </w:pPr>
      <w:r>
        <w:separator/>
      </w:r>
    </w:p>
  </w:endnote>
  <w:endnote w:type="continuationSeparator" w:id="0">
    <w:p w:rsidR="00323B65" w:rsidRDefault="00323B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023F63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023F63" w:rsidRDefault="00323B6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023F63" w:rsidRDefault="00323B65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ACE-QC-MEP-014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23B65" w:rsidRDefault="00323B65">
      <w:pPr>
        <w:spacing w:line="240" w:lineRule="auto"/>
      </w:pPr>
      <w:r>
        <w:separator/>
      </w:r>
    </w:p>
  </w:footnote>
  <w:footnote w:type="continuationSeparator" w:id="0">
    <w:p w:rsidR="00323B65" w:rsidRDefault="00323B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023F63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023F63" w:rsidRDefault="00323B65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023F63" w:rsidRDefault="00323B65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023F63" w:rsidRDefault="00323B65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023F63" w:rsidRDefault="00323B6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023F63" w:rsidRDefault="00323B65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ACE-QC-MEP-014</w:t>
          </w:r>
        </w:p>
      </w:tc>
    </w:tr>
    <w:tr w:rsidR="00023F63">
      <w:trPr>
        <w:trHeight w:val="283"/>
        <w:jc w:val="center"/>
      </w:trPr>
      <w:tc>
        <w:tcPr>
          <w:tcW w:w="2041" w:type="dxa"/>
          <w:vMerge/>
          <w:vAlign w:val="center"/>
        </w:tcPr>
        <w:p w:rsidR="00023F63" w:rsidRDefault="00023F63"/>
      </w:tc>
      <w:tc>
        <w:tcPr>
          <w:tcW w:w="5669" w:type="dxa"/>
          <w:vMerge/>
          <w:vAlign w:val="center"/>
        </w:tcPr>
        <w:p w:rsidR="00023F63" w:rsidRDefault="00023F63"/>
      </w:tc>
      <w:tc>
        <w:tcPr>
          <w:tcW w:w="1361" w:type="dxa"/>
          <w:shd w:val="clear" w:color="auto" w:fill="F2F2F2"/>
          <w:vAlign w:val="center"/>
        </w:tcPr>
        <w:p w:rsidR="00023F63" w:rsidRDefault="00323B6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023F63" w:rsidRDefault="00323B65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023F63">
      <w:trPr>
        <w:trHeight w:val="283"/>
        <w:jc w:val="center"/>
      </w:trPr>
      <w:tc>
        <w:tcPr>
          <w:tcW w:w="2041" w:type="dxa"/>
          <w:vMerge/>
          <w:vAlign w:val="center"/>
        </w:tcPr>
        <w:p w:rsidR="00023F63" w:rsidRDefault="00023F63"/>
      </w:tc>
      <w:tc>
        <w:tcPr>
          <w:tcW w:w="5669" w:type="dxa"/>
          <w:vMerge w:val="restart"/>
          <w:shd w:val="clear" w:color="auto" w:fill="E7E6E6"/>
          <w:vAlign w:val="center"/>
        </w:tcPr>
        <w:p w:rsidR="00023F63" w:rsidRDefault="00323B65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المفاتيح والبرايز</w:t>
          </w:r>
        </w:p>
        <w:p w:rsidR="00023F63" w:rsidRDefault="00323B65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Switches and Sockets Installation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023F63" w:rsidRDefault="00323B6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023F63" w:rsidRDefault="00323B65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023F63">
      <w:trPr>
        <w:trHeight w:val="283"/>
        <w:jc w:val="center"/>
      </w:trPr>
      <w:tc>
        <w:tcPr>
          <w:tcW w:w="2041" w:type="dxa"/>
          <w:vMerge/>
          <w:vAlign w:val="center"/>
        </w:tcPr>
        <w:p w:rsidR="00023F63" w:rsidRDefault="00023F63"/>
      </w:tc>
      <w:tc>
        <w:tcPr>
          <w:tcW w:w="5669" w:type="dxa"/>
          <w:vMerge/>
          <w:vAlign w:val="center"/>
        </w:tcPr>
        <w:p w:rsidR="00023F63" w:rsidRDefault="00023F63"/>
      </w:tc>
      <w:tc>
        <w:tcPr>
          <w:tcW w:w="1361" w:type="dxa"/>
          <w:shd w:val="clear" w:color="auto" w:fill="F2F2F2"/>
          <w:vAlign w:val="center"/>
        </w:tcPr>
        <w:p w:rsidR="00023F63" w:rsidRDefault="00323B6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023F63" w:rsidRDefault="00323B65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023F63" w:rsidRDefault="00023F63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1815817">
    <w:abstractNumId w:val="8"/>
  </w:num>
  <w:num w:numId="2" w16cid:durableId="1847136264">
    <w:abstractNumId w:val="6"/>
  </w:num>
  <w:num w:numId="3" w16cid:durableId="652877986">
    <w:abstractNumId w:val="5"/>
  </w:num>
  <w:num w:numId="4" w16cid:durableId="476533021">
    <w:abstractNumId w:val="4"/>
  </w:num>
  <w:num w:numId="5" w16cid:durableId="436101074">
    <w:abstractNumId w:val="7"/>
  </w:num>
  <w:num w:numId="6" w16cid:durableId="407700336">
    <w:abstractNumId w:val="3"/>
  </w:num>
  <w:num w:numId="7" w16cid:durableId="11612058">
    <w:abstractNumId w:val="2"/>
  </w:num>
  <w:num w:numId="8" w16cid:durableId="1390421765">
    <w:abstractNumId w:val="1"/>
  </w:num>
  <w:num w:numId="9" w16cid:durableId="524753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F63"/>
    <w:rsid w:val="00034616"/>
    <w:rsid w:val="0006063C"/>
    <w:rsid w:val="0015074B"/>
    <w:rsid w:val="0029639D"/>
    <w:rsid w:val="00323B65"/>
    <w:rsid w:val="00326F90"/>
    <w:rsid w:val="0055447A"/>
    <w:rsid w:val="005C0D9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C3160B79-9EF4-4E26-BC37-516405DF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ACE_QC-MEP-014_Wiring_Devices_20261009_v4.dotx</Template>
  <TotalTime>0</TotalTime>
  <Pages>1</Pages>
  <Words>488</Words>
  <Characters>2787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ACE-QC-MEP-014 Switches and Sockets Installation Inspection</dc:title>
  <dc:subject>فحص واستلام المفاتيح والبرايز</dc:subject>
  <dc:creator>Ahmed Fathy</dc:creator>
  <cp:keywords>QC; ITP; Inspection</cp:keywords>
  <dc:description/>
  <cp:lastModifiedBy>Ahmed Fathy</cp:lastModifiedBy>
  <cp:revision>2</cp:revision>
  <dcterms:created xsi:type="dcterms:W3CDTF">2026-11-03T20:17:00Z</dcterms:created>
  <dcterms:modified xsi:type="dcterms:W3CDTF">2026-11-03T20:17:00Z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