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bidiVisual/>
        <w:tblW w:w="10427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645"/>
        <w:gridCol w:w="1832"/>
        <w:gridCol w:w="1644"/>
        <w:gridCol w:w="1831"/>
        <w:gridCol w:w="1644"/>
        <w:gridCol w:w="1831"/>
      </w:tblGrid>
      <w:tr w:rsidR="00BE219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الطلب</w:t>
            </w:r>
          </w:p>
          <w:p w:rsidR="00BE2199" w:rsidRDefault="007C238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RFI No.</w:t>
            </w:r>
          </w:p>
        </w:tc>
        <w:tc>
          <w:tcPr>
            <w:tcW w:w="1831" w:type="dxa"/>
            <w:vAlign w:val="center"/>
          </w:tcPr>
          <w:p w:rsidR="00BE2199" w:rsidRDefault="00BE219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رقم العقد</w:t>
            </w:r>
          </w:p>
          <w:p w:rsidR="00BE2199" w:rsidRDefault="007C238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 No.</w:t>
            </w:r>
          </w:p>
        </w:tc>
        <w:tc>
          <w:tcPr>
            <w:tcW w:w="1831" w:type="dxa"/>
            <w:vAlign w:val="center"/>
          </w:tcPr>
          <w:p w:rsidR="00BE2199" w:rsidRDefault="00BE219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خطة الفحص / النشاط</w:t>
            </w:r>
          </w:p>
          <w:p w:rsidR="00BE2199" w:rsidRDefault="007C238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ITP / Activity No.</w:t>
            </w:r>
          </w:p>
        </w:tc>
        <w:tc>
          <w:tcPr>
            <w:tcW w:w="1831" w:type="dxa"/>
            <w:vAlign w:val="center"/>
          </w:tcPr>
          <w:p w:rsidR="00BE2199" w:rsidRDefault="00BE2199">
            <w:pPr>
              <w:bidi/>
              <w:spacing w:line="240" w:lineRule="auto"/>
            </w:pPr>
          </w:p>
        </w:tc>
      </w:tr>
      <w:tr w:rsidR="00BE219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المقاول / الباطن</w:t>
            </w:r>
          </w:p>
          <w:p w:rsidR="00BE2199" w:rsidRDefault="007C238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Contractor / Sub.</w:t>
            </w:r>
          </w:p>
        </w:tc>
        <w:tc>
          <w:tcPr>
            <w:tcW w:w="1831" w:type="dxa"/>
            <w:vAlign w:val="center"/>
          </w:tcPr>
          <w:p w:rsidR="00BE2199" w:rsidRDefault="00BE219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المنطقة / الموقع</w:t>
            </w:r>
          </w:p>
          <w:p w:rsidR="00BE2199" w:rsidRDefault="007C238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Area / Location</w:t>
            </w:r>
          </w:p>
        </w:tc>
        <w:tc>
          <w:tcPr>
            <w:tcW w:w="1831" w:type="dxa"/>
            <w:vAlign w:val="center"/>
          </w:tcPr>
          <w:p w:rsidR="00BE2199" w:rsidRDefault="00BE219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المخطط / المرجع</w:t>
            </w:r>
          </w:p>
          <w:p w:rsidR="00BE2199" w:rsidRDefault="007C238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Dwg / Ref. Doc No.</w:t>
            </w:r>
          </w:p>
        </w:tc>
        <w:tc>
          <w:tcPr>
            <w:tcW w:w="1831" w:type="dxa"/>
            <w:vAlign w:val="center"/>
          </w:tcPr>
          <w:p w:rsidR="00BE2199" w:rsidRDefault="00BE2199">
            <w:pPr>
              <w:bidi/>
              <w:spacing w:line="240" w:lineRule="auto"/>
            </w:pPr>
          </w:p>
        </w:tc>
      </w:tr>
      <w:tr w:rsidR="00BE2199">
        <w:trPr>
          <w:cantSplit/>
          <w:trHeight w:val="351"/>
          <w:jc w:val="center"/>
        </w:trPr>
        <w:tc>
          <w:tcPr>
            <w:tcW w:w="1644" w:type="dxa"/>
            <w:shd w:val="clear" w:color="auto" w:fill="F2F2F2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العنصر المطلوب فحصه</w:t>
            </w:r>
          </w:p>
          <w:p w:rsidR="00BE2199" w:rsidRDefault="007C238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Item to be Inspected</w:t>
            </w:r>
          </w:p>
        </w:tc>
        <w:tc>
          <w:tcPr>
            <w:tcW w:w="5306" w:type="dxa"/>
            <w:gridSpan w:val="3"/>
            <w:vAlign w:val="center"/>
          </w:tcPr>
          <w:p w:rsidR="00BE2199" w:rsidRDefault="00BE2199">
            <w:pPr>
              <w:bidi/>
              <w:spacing w:line="240" w:lineRule="auto"/>
            </w:pPr>
          </w:p>
        </w:tc>
        <w:tc>
          <w:tcPr>
            <w:tcW w:w="1644" w:type="dxa"/>
            <w:shd w:val="clear" w:color="auto" w:fill="F2F2F2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نوع الفحص</w:t>
            </w:r>
          </w:p>
          <w:p w:rsidR="00BE2199" w:rsidRDefault="007C238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Inspection Type</w:t>
            </w:r>
          </w:p>
        </w:tc>
        <w:tc>
          <w:tcPr>
            <w:tcW w:w="1831" w:type="dxa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توقف ☐ شهود ☐ مراجعة</w:t>
            </w:r>
          </w:p>
          <w:p w:rsidR="00BE2199" w:rsidRDefault="007C2383">
            <w:pPr>
              <w:spacing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Hold / Witness / Review</w:t>
            </w:r>
          </w:p>
        </w:tc>
      </w:tr>
    </w:tbl>
    <w:p w:rsidR="00BE2199" w:rsidRDefault="00BE219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E219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أولاً: مراجعة النقاط المطلوب التحقق منها قبل استلام البند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E2199" w:rsidRDefault="007C2383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A. Pre-Inspection Requirements</w:t>
            </w:r>
          </w:p>
        </w:tc>
      </w:tr>
    </w:tbl>
    <w:p w:rsidR="00BE2199" w:rsidRDefault="00BE219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4252"/>
        <w:gridCol w:w="3969"/>
        <w:gridCol w:w="907"/>
        <w:gridCol w:w="907"/>
      </w:tblGrid>
      <w:tr w:rsidR="00BE2199">
        <w:trPr>
          <w:cantSplit/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م</w:t>
            </w:r>
          </w:p>
          <w:p w:rsidR="00BE2199" w:rsidRDefault="007C2383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No.</w:t>
            </w:r>
          </w:p>
        </w:tc>
        <w:tc>
          <w:tcPr>
            <w:tcW w:w="4252" w:type="dxa"/>
            <w:shd w:val="clear" w:color="auto" w:fill="E7E6E6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البند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BE2199" w:rsidRDefault="007C2383">
            <w:pPr>
              <w:spacing w:line="240" w:lineRule="auto"/>
              <w:jc w:val="center"/>
            </w:pPr>
            <w:r>
              <w:rPr>
                <w:b/>
                <w:bCs/>
                <w:sz w:val="15"/>
                <w:szCs w:val="15"/>
              </w:rPr>
              <w:t>Requirement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تم</w:t>
            </w:r>
          </w:p>
          <w:p w:rsidR="00BE2199" w:rsidRDefault="007C2383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Done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5"/>
                <w:szCs w:val="15"/>
                <w:rtl/>
              </w:rPr>
              <w:t>لا ينطبق</w:t>
            </w:r>
          </w:p>
          <w:p w:rsidR="00BE2199" w:rsidRDefault="007C2383">
            <w:pPr>
              <w:spacing w:before="20" w:line="240" w:lineRule="auto"/>
              <w:jc w:val="center"/>
            </w:pPr>
            <w:r>
              <w:rPr>
                <w:color w:val="595959"/>
                <w:sz w:val="12"/>
                <w:szCs w:val="12"/>
              </w:rPr>
              <w:t>N/A</w:t>
            </w:r>
          </w:p>
        </w:tc>
      </w:tr>
      <w:tr w:rsidR="00BE2199">
        <w:trPr>
          <w:cantSplit/>
          <w:jc w:val="center"/>
        </w:trPr>
        <w:tc>
          <w:tcPr>
            <w:tcW w:w="397" w:type="dxa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4252" w:type="dxa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المواد المستخدمة في تنفيذ البند.</w:t>
            </w:r>
          </w:p>
        </w:tc>
        <w:tc>
          <w:tcPr>
            <w:tcW w:w="3969" w:type="dxa"/>
            <w:vAlign w:val="center"/>
          </w:tcPr>
          <w:p w:rsidR="00BE2199" w:rsidRDefault="007C238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Materials used for this item are approved.</w:t>
            </w: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</w:tr>
      <w:tr w:rsidR="00BE2199">
        <w:trPr>
          <w:cantSplit/>
          <w:jc w:val="center"/>
        </w:trPr>
        <w:tc>
          <w:tcPr>
            <w:tcW w:w="397" w:type="dxa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4252" w:type="dxa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رسومات الورشة اللازمة لتنفيذ البند.</w:t>
            </w:r>
          </w:p>
        </w:tc>
        <w:tc>
          <w:tcPr>
            <w:tcW w:w="3969" w:type="dxa"/>
            <w:vAlign w:val="center"/>
          </w:tcPr>
          <w:p w:rsidR="00BE2199" w:rsidRDefault="007C238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Shop drawings required for this item are approved.</w:t>
            </w: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</w:tr>
      <w:tr w:rsidR="00BE2199">
        <w:trPr>
          <w:cantSplit/>
          <w:jc w:val="center"/>
        </w:trPr>
        <w:tc>
          <w:tcPr>
            <w:tcW w:w="397" w:type="dxa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4252" w:type="dxa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اعتماد طريقة التنفيذ لهذا البند.</w:t>
            </w:r>
          </w:p>
        </w:tc>
        <w:tc>
          <w:tcPr>
            <w:tcW w:w="3969" w:type="dxa"/>
            <w:vAlign w:val="center"/>
          </w:tcPr>
          <w:p w:rsidR="00BE2199" w:rsidRDefault="007C238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Method statement for this item is approved.</w:t>
            </w: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</w:tr>
      <w:tr w:rsidR="00BE2199">
        <w:trPr>
          <w:cantSplit/>
          <w:jc w:val="center"/>
        </w:trPr>
        <w:tc>
          <w:tcPr>
            <w:tcW w:w="397" w:type="dxa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4252" w:type="dxa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إجراء الاختبارات اللازمة طبقا لمواصفة البند وحسب أصول الصناعة.</w:t>
            </w:r>
          </w:p>
        </w:tc>
        <w:tc>
          <w:tcPr>
            <w:tcW w:w="3969" w:type="dxa"/>
            <w:vAlign w:val="center"/>
          </w:tcPr>
          <w:p w:rsidR="00BE2199" w:rsidRDefault="007C238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Required tests are performed per the item specification and good practice.</w:t>
            </w: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</w:tr>
      <w:tr w:rsidR="00BE2199">
        <w:trPr>
          <w:cantSplit/>
          <w:jc w:val="center"/>
        </w:trPr>
        <w:tc>
          <w:tcPr>
            <w:tcW w:w="397" w:type="dxa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4252" w:type="dxa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استلام البنود السابقة المؤسس عليها البند المطلوب استلامه.</w:t>
            </w:r>
          </w:p>
        </w:tc>
        <w:tc>
          <w:tcPr>
            <w:tcW w:w="3969" w:type="dxa"/>
            <w:vAlign w:val="center"/>
          </w:tcPr>
          <w:p w:rsidR="00BE2199" w:rsidRDefault="007C238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Preceding items on which this item depends are accepted.</w:t>
            </w: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</w:tr>
      <w:tr w:rsidR="00BE2199">
        <w:trPr>
          <w:cantSplit/>
          <w:jc w:val="center"/>
        </w:trPr>
        <w:tc>
          <w:tcPr>
            <w:tcW w:w="397" w:type="dxa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4252" w:type="dxa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مراجعة رسومات التصميم والمواصفات الفنية والمستندات الأخرى (تقرير فحص التربة، إلخ).</w:t>
            </w:r>
          </w:p>
        </w:tc>
        <w:tc>
          <w:tcPr>
            <w:tcW w:w="3969" w:type="dxa"/>
            <w:vAlign w:val="center"/>
          </w:tcPr>
          <w:p w:rsidR="00BE2199" w:rsidRDefault="007C238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Design drawings, specifications and other documents (soil report, etc.) are reviewed.</w:t>
            </w: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</w:tr>
      <w:tr w:rsidR="00BE2199">
        <w:trPr>
          <w:cantSplit/>
          <w:jc w:val="center"/>
        </w:trPr>
        <w:tc>
          <w:tcPr>
            <w:tcW w:w="397" w:type="dxa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4252" w:type="dxa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توافر شروط السلامة المهنية لاستلام البند.</w:t>
            </w:r>
          </w:p>
        </w:tc>
        <w:tc>
          <w:tcPr>
            <w:tcW w:w="3969" w:type="dxa"/>
            <w:vAlign w:val="center"/>
          </w:tcPr>
          <w:p w:rsidR="00BE2199" w:rsidRDefault="007C238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Occupational safety requirements for inspection are in place.</w:t>
            </w: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</w:tr>
      <w:tr w:rsidR="00BE2199">
        <w:trPr>
          <w:cantSplit/>
          <w:jc w:val="center"/>
        </w:trPr>
        <w:tc>
          <w:tcPr>
            <w:tcW w:w="397" w:type="dxa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4252" w:type="dxa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sz w:val="16"/>
                <w:szCs w:val="16"/>
                <w:rtl/>
              </w:rPr>
              <w:t>التأكد من إزالة المخلفات الناتجة عن تنفيذ البند.</w:t>
            </w:r>
          </w:p>
        </w:tc>
        <w:tc>
          <w:tcPr>
            <w:tcW w:w="3969" w:type="dxa"/>
            <w:vAlign w:val="center"/>
          </w:tcPr>
          <w:p w:rsidR="00BE2199" w:rsidRDefault="007C2383">
            <w:pPr>
              <w:spacing w:line="240" w:lineRule="auto"/>
            </w:pPr>
            <w:r>
              <w:rPr>
                <w:color w:val="595959"/>
                <w:sz w:val="14"/>
                <w:szCs w:val="14"/>
              </w:rPr>
              <w:t>Waste and debris from this item are removed.</w:t>
            </w: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</w:tr>
    </w:tbl>
    <w:p w:rsidR="00BE2199" w:rsidRDefault="00BE219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nil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5216"/>
        <w:gridCol w:w="5216"/>
      </w:tblGrid>
      <w:tr w:rsidR="00BE2199">
        <w:trPr>
          <w:cantSplit/>
          <w:jc w:val="center"/>
        </w:trPr>
        <w:tc>
          <w:tcPr>
            <w:tcW w:w="5216" w:type="dxa"/>
            <w:shd w:val="clear" w:color="auto" w:fill="F2F2F2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b/>
                <w:bCs/>
                <w:color w:val="262626"/>
                <w:sz w:val="20"/>
                <w:szCs w:val="20"/>
                <w:rtl/>
              </w:rPr>
              <w:t>ثانياً: استلام أعمال الكهرباء (جـ) الأسلاك</w:t>
            </w:r>
          </w:p>
        </w:tc>
        <w:tc>
          <w:tcPr>
            <w:tcW w:w="5216" w:type="dxa"/>
            <w:shd w:val="clear" w:color="auto" w:fill="F2F2F2"/>
            <w:vAlign w:val="center"/>
          </w:tcPr>
          <w:p w:rsidR="00BE2199" w:rsidRDefault="007C2383">
            <w:pPr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</w:rPr>
              <w:t>B. Electrical Works (C): Wiring Checklist</w:t>
            </w:r>
          </w:p>
        </w:tc>
      </w:tr>
    </w:tbl>
    <w:p w:rsidR="00BE2199" w:rsidRDefault="00BE219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397"/>
        <w:gridCol w:w="3969"/>
        <w:gridCol w:w="3402"/>
        <w:gridCol w:w="595"/>
        <w:gridCol w:w="595"/>
        <w:gridCol w:w="567"/>
        <w:gridCol w:w="907"/>
      </w:tblGrid>
      <w:tr w:rsidR="00BE2199">
        <w:trPr>
          <w:tblHeader/>
          <w:jc w:val="center"/>
        </w:trPr>
        <w:tc>
          <w:tcPr>
            <w:tcW w:w="397" w:type="dxa"/>
            <w:shd w:val="clear" w:color="auto" w:fill="E7E6E6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</w:t>
            </w:r>
          </w:p>
          <w:p w:rsidR="00BE2199" w:rsidRDefault="007C238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No.</w:t>
            </w:r>
          </w:p>
        </w:tc>
        <w:tc>
          <w:tcPr>
            <w:tcW w:w="3969" w:type="dxa"/>
            <w:shd w:val="clear" w:color="auto" w:fill="E7E6E6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7"/>
                <w:szCs w:val="17"/>
                <w:rtl/>
              </w:rPr>
              <w:t>بند الفحص</w:t>
            </w:r>
          </w:p>
        </w:tc>
        <w:tc>
          <w:tcPr>
            <w:tcW w:w="3402" w:type="dxa"/>
            <w:shd w:val="clear" w:color="auto" w:fill="E7E6E6"/>
            <w:vAlign w:val="center"/>
          </w:tcPr>
          <w:p w:rsidR="00BE2199" w:rsidRDefault="007C2383">
            <w:pPr>
              <w:spacing w:line="240" w:lineRule="auto"/>
              <w:jc w:val="center"/>
            </w:pPr>
            <w:r>
              <w:rPr>
                <w:b/>
                <w:bCs/>
                <w:sz w:val="16"/>
                <w:szCs w:val="16"/>
              </w:rPr>
              <w:t>Inspection Item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مطابق</w:t>
            </w:r>
          </w:p>
          <w:p w:rsidR="00BE2199" w:rsidRDefault="007C238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Pass</w:t>
            </w:r>
          </w:p>
        </w:tc>
        <w:tc>
          <w:tcPr>
            <w:tcW w:w="595" w:type="dxa"/>
            <w:shd w:val="clear" w:color="auto" w:fill="E7E6E6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غير مطابق</w:t>
            </w:r>
          </w:p>
          <w:p w:rsidR="00BE2199" w:rsidRDefault="007C238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Fail</w:t>
            </w:r>
          </w:p>
        </w:tc>
        <w:tc>
          <w:tcPr>
            <w:tcW w:w="567" w:type="dxa"/>
            <w:shd w:val="clear" w:color="auto" w:fill="E7E6E6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لا ينطبق</w:t>
            </w:r>
          </w:p>
          <w:p w:rsidR="00BE2199" w:rsidRDefault="007C238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N/A</w:t>
            </w:r>
          </w:p>
        </w:tc>
        <w:tc>
          <w:tcPr>
            <w:tcW w:w="907" w:type="dxa"/>
            <w:shd w:val="clear" w:color="auto" w:fill="E7E6E6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ملاحظات</w:t>
            </w:r>
          </w:p>
          <w:p w:rsidR="00BE2199" w:rsidRDefault="007C2383">
            <w:pPr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Remarks</w:t>
            </w:r>
          </w:p>
        </w:tc>
      </w:tr>
      <w:tr w:rsidR="00BE2199">
        <w:trPr>
          <w:cantSplit/>
          <w:jc w:val="center"/>
        </w:trPr>
        <w:tc>
          <w:tcPr>
            <w:tcW w:w="397" w:type="dxa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1</w:t>
            </w:r>
          </w:p>
        </w:tc>
        <w:tc>
          <w:tcPr>
            <w:tcW w:w="3969" w:type="dxa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نوعية الأسلاك المستخدمة ومساحة مقطع كل سلك حسب نوع التغذية وذلك طبقا للرسومات التصميمية.</w:t>
            </w:r>
          </w:p>
        </w:tc>
        <w:tc>
          <w:tcPr>
            <w:tcW w:w="3402" w:type="dxa"/>
            <w:vAlign w:val="center"/>
          </w:tcPr>
          <w:p w:rsidR="00BE2199" w:rsidRDefault="007C238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Wire type and cross-section per circuit comply with the design drawings.</w:t>
            </w:r>
          </w:p>
        </w:tc>
        <w:tc>
          <w:tcPr>
            <w:tcW w:w="595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</w:tr>
      <w:tr w:rsidR="00BE2199">
        <w:trPr>
          <w:cantSplit/>
          <w:jc w:val="center"/>
        </w:trPr>
        <w:tc>
          <w:tcPr>
            <w:tcW w:w="397" w:type="dxa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2</w:t>
            </w:r>
          </w:p>
        </w:tc>
        <w:tc>
          <w:tcPr>
            <w:tcW w:w="3969" w:type="dxa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مطابقة توزيع الدوائر الكهربائية (اللنيات) حسب كود الألوان R.S.T.</w:t>
            </w:r>
          </w:p>
        </w:tc>
        <w:tc>
          <w:tcPr>
            <w:tcW w:w="3402" w:type="dxa"/>
            <w:vAlign w:val="center"/>
          </w:tcPr>
          <w:p w:rsidR="00BE2199" w:rsidRDefault="007C238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Phase distribution follows the colour code (L1, L2, L3 / R, S, T).</w:t>
            </w:r>
          </w:p>
        </w:tc>
        <w:tc>
          <w:tcPr>
            <w:tcW w:w="595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</w:tr>
      <w:tr w:rsidR="00BE2199">
        <w:trPr>
          <w:cantSplit/>
          <w:jc w:val="center"/>
        </w:trPr>
        <w:tc>
          <w:tcPr>
            <w:tcW w:w="397" w:type="dxa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3</w:t>
            </w:r>
          </w:p>
        </w:tc>
        <w:tc>
          <w:tcPr>
            <w:tcW w:w="3969" w:type="dxa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سلامة الأسلاك المركبة باستخدام جهاز القياس ‏(Multimeter)‏ أو تيار كهربائي بها.</w:t>
            </w:r>
          </w:p>
        </w:tc>
        <w:tc>
          <w:tcPr>
            <w:tcW w:w="3402" w:type="dxa"/>
            <w:vAlign w:val="center"/>
          </w:tcPr>
          <w:p w:rsidR="00BE2199" w:rsidRDefault="007C238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Installed wires are tested with a multimeter or by energizing.</w:t>
            </w:r>
          </w:p>
        </w:tc>
        <w:tc>
          <w:tcPr>
            <w:tcW w:w="595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</w:tr>
      <w:tr w:rsidR="00BE2199">
        <w:trPr>
          <w:cantSplit/>
          <w:jc w:val="center"/>
        </w:trPr>
        <w:tc>
          <w:tcPr>
            <w:tcW w:w="397" w:type="dxa"/>
            <w:vAlign w:val="center"/>
          </w:tcPr>
          <w:p w:rsidR="00BE2199" w:rsidRDefault="007C2383">
            <w:pPr>
              <w:bidi/>
              <w:spacing w:line="240" w:lineRule="auto"/>
              <w:jc w:val="center"/>
            </w:pPr>
            <w:r>
              <w:rPr>
                <w:b/>
                <w:bCs/>
                <w:sz w:val="17"/>
                <w:szCs w:val="17"/>
                <w:rtl/>
              </w:rPr>
              <w:t>4</w:t>
            </w:r>
          </w:p>
        </w:tc>
        <w:tc>
          <w:tcPr>
            <w:tcW w:w="3969" w:type="dxa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sz w:val="17"/>
                <w:szCs w:val="17"/>
                <w:rtl/>
              </w:rPr>
              <w:t>التأكد من ربط مخارج الدائرة الكهربائية (اللنية) الواحدة مع بعضها وربطها باللوحة العمومية.</w:t>
            </w:r>
          </w:p>
        </w:tc>
        <w:tc>
          <w:tcPr>
            <w:tcW w:w="3402" w:type="dxa"/>
            <w:vAlign w:val="center"/>
          </w:tcPr>
          <w:p w:rsidR="00BE2199" w:rsidRDefault="007C2383">
            <w:pPr>
              <w:spacing w:line="240" w:lineRule="auto"/>
            </w:pPr>
            <w:r>
              <w:rPr>
                <w:color w:val="595959"/>
                <w:sz w:val="15"/>
                <w:szCs w:val="15"/>
              </w:rPr>
              <w:t>Outlets of each circuit are linked together and connected to the main panel.</w:t>
            </w:r>
          </w:p>
        </w:tc>
        <w:tc>
          <w:tcPr>
            <w:tcW w:w="595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595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56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  <w:tc>
          <w:tcPr>
            <w:tcW w:w="907" w:type="dxa"/>
            <w:vAlign w:val="center"/>
          </w:tcPr>
          <w:p w:rsidR="00BE2199" w:rsidRDefault="00BE2199">
            <w:pPr>
              <w:bidi/>
              <w:spacing w:line="240" w:lineRule="auto"/>
              <w:jc w:val="center"/>
            </w:pPr>
          </w:p>
        </w:tc>
      </w:tr>
    </w:tbl>
    <w:p w:rsidR="00BE2199" w:rsidRDefault="00BE219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474"/>
        <w:gridCol w:w="4649"/>
        <w:gridCol w:w="4309"/>
      </w:tblGrid>
      <w:tr w:rsidR="00BE2199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المراجع</w:t>
            </w:r>
          </w:p>
          <w:p w:rsidR="00BE2199" w:rsidRDefault="007C2383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References</w:t>
            </w:r>
          </w:p>
        </w:tc>
        <w:tc>
          <w:tcPr>
            <w:tcW w:w="4649" w:type="dxa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الكود المصري للتركيبات الكهربائية، مواصفات المشروع</w:t>
            </w:r>
            <w:r>
              <w:rPr>
                <w:sz w:val="15"/>
                <w:szCs w:val="15"/>
                <w:rtl/>
              </w:rPr>
              <w:t>، كود البناء السعودي SBC 401 و SBC 501 و SBC 701 و SBC 801</w:t>
            </w:r>
          </w:p>
        </w:tc>
        <w:tc>
          <w:tcPr>
            <w:tcW w:w="4309" w:type="dxa"/>
            <w:vAlign w:val="center"/>
          </w:tcPr>
          <w:p w:rsidR="00BE2199" w:rsidRDefault="007C238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Egyptian code for electrical installations, project specifications; Saudi Building Code SBC 401, SBC 501, SBC 701, SBC 801</w:t>
            </w:r>
          </w:p>
        </w:tc>
      </w:tr>
      <w:tr w:rsidR="00BE2199">
        <w:trPr>
          <w:cantSplit/>
          <w:jc w:val="center"/>
        </w:trPr>
        <w:tc>
          <w:tcPr>
            <w:tcW w:w="1474" w:type="dxa"/>
            <w:shd w:val="clear" w:color="auto" w:fill="F2F2F2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المرفقات المطلوبة</w:t>
            </w:r>
          </w:p>
          <w:p w:rsidR="00BE2199" w:rsidRDefault="007C2383">
            <w:pPr>
              <w:spacing w:before="20" w:line="240" w:lineRule="auto"/>
              <w:jc w:val="right"/>
            </w:pPr>
            <w:r>
              <w:rPr>
                <w:color w:val="595959"/>
                <w:sz w:val="13"/>
                <w:szCs w:val="13"/>
              </w:rPr>
              <w:t>Attachments</w:t>
            </w:r>
          </w:p>
        </w:tc>
        <w:tc>
          <w:tcPr>
            <w:tcW w:w="4649" w:type="dxa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sz w:val="15"/>
                <w:szCs w:val="15"/>
                <w:rtl/>
              </w:rPr>
              <w:t>☐ اعتماد المواد ☐ المخططات التنفيذية ☐ اختبار الاستمرارية والعزل</w:t>
            </w:r>
          </w:p>
        </w:tc>
        <w:tc>
          <w:tcPr>
            <w:tcW w:w="4309" w:type="dxa"/>
            <w:vAlign w:val="center"/>
          </w:tcPr>
          <w:p w:rsidR="00BE2199" w:rsidRDefault="007C2383">
            <w:pPr>
              <w:spacing w:line="240" w:lineRule="auto"/>
            </w:pPr>
            <w:r>
              <w:rPr>
                <w:color w:val="595959"/>
                <w:sz w:val="13"/>
                <w:szCs w:val="13"/>
              </w:rPr>
              <w:t>☐</w:t>
            </w:r>
            <w:r>
              <w:rPr>
                <w:color w:val="595959"/>
                <w:sz w:val="13"/>
                <w:szCs w:val="13"/>
              </w:rPr>
              <w:t xml:space="preserve"> Material approval   ☐ Shop drawings   ☐ Continuity and insulation tests</w:t>
            </w:r>
          </w:p>
        </w:tc>
      </w:tr>
    </w:tbl>
    <w:p w:rsidR="00BE2199" w:rsidRDefault="00BE2199">
      <w:pPr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4"/>
        <w:gridCol w:w="8618"/>
      </w:tblGrid>
      <w:tr w:rsidR="00BE2199">
        <w:trPr>
          <w:cantSplit/>
          <w:trHeight w:val="482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E2199" w:rsidRDefault="007C2383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7"/>
                <w:szCs w:val="17"/>
                <w:rtl/>
              </w:rPr>
              <w:t>ملاحظات المهندس المسؤول</w:t>
            </w:r>
          </w:p>
          <w:p w:rsidR="00BE2199" w:rsidRDefault="007C2383">
            <w:pPr>
              <w:keepNext/>
              <w:spacing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Engineer Comments</w:t>
            </w:r>
          </w:p>
        </w:tc>
        <w:tc>
          <w:tcPr>
            <w:tcW w:w="8617" w:type="dxa"/>
            <w:vAlign w:val="center"/>
          </w:tcPr>
          <w:p w:rsidR="00BE2199" w:rsidRDefault="00BE2199">
            <w:pPr>
              <w:keepNext/>
              <w:bidi/>
              <w:spacing w:line="240" w:lineRule="auto"/>
            </w:pPr>
          </w:p>
        </w:tc>
      </w:tr>
    </w:tbl>
    <w:p w:rsidR="00BE2199" w:rsidRDefault="00BE219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5"/>
        <w:gridCol w:w="2155"/>
        <w:gridCol w:w="2154"/>
        <w:gridCol w:w="2154"/>
        <w:gridCol w:w="2154"/>
      </w:tblGrid>
      <w:tr w:rsidR="00BE219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E2199" w:rsidRDefault="007C2383">
            <w:pPr>
              <w:keepNext/>
              <w:bidi/>
              <w:spacing w:line="240" w:lineRule="auto"/>
            </w:pPr>
            <w:r>
              <w:rPr>
                <w:b/>
                <w:bCs/>
                <w:color w:val="262626"/>
                <w:sz w:val="18"/>
                <w:szCs w:val="18"/>
                <w:rtl/>
              </w:rPr>
              <w:t>ثالثاً: نتيجة الفحص</w:t>
            </w:r>
          </w:p>
          <w:p w:rsidR="00BE2199" w:rsidRDefault="007C2383">
            <w:pPr>
              <w:keepNext/>
              <w:spacing w:before="20" w:line="240" w:lineRule="auto"/>
              <w:jc w:val="right"/>
            </w:pPr>
            <w:r>
              <w:rPr>
                <w:b/>
                <w:bCs/>
                <w:color w:val="262626"/>
                <w:sz w:val="16"/>
                <w:szCs w:val="16"/>
              </w:rPr>
              <w:t>C. Result</w:t>
            </w:r>
          </w:p>
        </w:tc>
        <w:tc>
          <w:tcPr>
            <w:tcW w:w="2154" w:type="dxa"/>
            <w:vAlign w:val="center"/>
          </w:tcPr>
          <w:p w:rsidR="00BE2199" w:rsidRDefault="007C238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A مقبول بدون ملاحظات</w:t>
            </w:r>
          </w:p>
          <w:p w:rsidR="00BE2199" w:rsidRDefault="007C238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</w:t>
            </w:r>
          </w:p>
        </w:tc>
        <w:tc>
          <w:tcPr>
            <w:tcW w:w="2154" w:type="dxa"/>
            <w:vAlign w:val="center"/>
          </w:tcPr>
          <w:p w:rsidR="00BE2199" w:rsidRDefault="007C238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B مقبول مع تنفيذ الملاحظات</w:t>
            </w:r>
          </w:p>
          <w:p w:rsidR="00BE2199" w:rsidRDefault="007C238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Approved as Noted</w:t>
            </w:r>
          </w:p>
        </w:tc>
        <w:tc>
          <w:tcPr>
            <w:tcW w:w="2154" w:type="dxa"/>
            <w:vAlign w:val="center"/>
          </w:tcPr>
          <w:p w:rsidR="00BE2199" w:rsidRDefault="007C238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C يعاد التقديم بعد التصحيح</w:t>
            </w:r>
          </w:p>
          <w:p w:rsidR="00BE2199" w:rsidRDefault="007C238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Revise and Resubmit</w:t>
            </w:r>
          </w:p>
        </w:tc>
        <w:tc>
          <w:tcPr>
            <w:tcW w:w="2154" w:type="dxa"/>
            <w:vAlign w:val="center"/>
          </w:tcPr>
          <w:p w:rsidR="00BE2199" w:rsidRDefault="007C2383">
            <w:pPr>
              <w:keepNext/>
              <w:bidi/>
              <w:spacing w:line="240" w:lineRule="auto"/>
              <w:jc w:val="center"/>
            </w:pPr>
            <w:r>
              <w:rPr>
                <w:sz w:val="22"/>
                <w:szCs w:val="22"/>
                <w:rtl/>
              </w:rPr>
              <w:t xml:space="preserve">☐ </w:t>
            </w:r>
            <w:r>
              <w:rPr>
                <w:b/>
                <w:bCs/>
                <w:sz w:val="16"/>
                <w:szCs w:val="16"/>
                <w:rtl/>
              </w:rPr>
              <w:t>D مرفوض</w:t>
            </w:r>
          </w:p>
          <w:p w:rsidR="00BE2199" w:rsidRDefault="007C238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4"/>
                <w:szCs w:val="14"/>
              </w:rPr>
              <w:t>Rejected</w:t>
            </w:r>
          </w:p>
        </w:tc>
      </w:tr>
    </w:tbl>
    <w:p w:rsidR="00BE2199" w:rsidRDefault="00BE2199">
      <w:pPr>
        <w:keepNext/>
        <w:bidi/>
        <w:spacing w:line="40" w:lineRule="exact"/>
      </w:pPr>
    </w:p>
    <w:tbl>
      <w:tblPr>
        <w:bidiVisual/>
        <w:tblW w:w="10432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4" w:space="0" w:color="808080"/>
          <w:insideV w:val="single" w:sz="4" w:space="0" w:color="808080"/>
        </w:tblBorders>
        <w:tblLayout w:type="fixed"/>
        <w:tblCellMar>
          <w:top w:w="18" w:type="dxa"/>
          <w:left w:w="70" w:type="dxa"/>
          <w:bottom w:w="18" w:type="dxa"/>
          <w:right w:w="70" w:type="dxa"/>
        </w:tblCellMar>
        <w:tblLook w:val="04A0" w:firstRow="1" w:lastRow="0" w:firstColumn="1" w:lastColumn="0" w:noHBand="0" w:noVBand="1"/>
      </w:tblPr>
      <w:tblGrid>
        <w:gridCol w:w="1813"/>
        <w:gridCol w:w="2873"/>
        <w:gridCol w:w="2873"/>
        <w:gridCol w:w="2873"/>
      </w:tblGrid>
      <w:tr w:rsidR="00BE2199">
        <w:trPr>
          <w:cantSplit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E2199" w:rsidRDefault="007C2383">
            <w:pPr>
              <w:keepNext/>
              <w:bidi/>
              <w:spacing w:line="240" w:lineRule="auto"/>
            </w:pPr>
            <w:r>
              <w:rPr>
                <w:b/>
                <w:bCs/>
                <w:sz w:val="17"/>
                <w:szCs w:val="17"/>
                <w:rtl/>
              </w:rPr>
              <w:t>الاعتماد</w:t>
            </w:r>
          </w:p>
          <w:p w:rsidR="00BE2199" w:rsidRDefault="007C2383">
            <w:pPr>
              <w:keepNext/>
              <w:spacing w:before="20" w:line="240" w:lineRule="auto"/>
              <w:jc w:val="right"/>
            </w:pPr>
            <w:r>
              <w:rPr>
                <w:color w:val="595959"/>
                <w:sz w:val="15"/>
                <w:szCs w:val="15"/>
              </w:rPr>
              <w:t>Sign-off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E2199" w:rsidRDefault="007C2383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مندوب المقاول</w:t>
            </w:r>
          </w:p>
          <w:p w:rsidR="00BE2199" w:rsidRDefault="007C238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Contractor Representative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E2199" w:rsidRDefault="007C2383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مهندس الإشراف</w:t>
            </w:r>
          </w:p>
          <w:p w:rsidR="00BE2199" w:rsidRDefault="007C238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Supervision Engineer</w:t>
            </w:r>
          </w:p>
        </w:tc>
        <w:tc>
          <w:tcPr>
            <w:tcW w:w="2872" w:type="dxa"/>
            <w:shd w:val="clear" w:color="auto" w:fill="E7E6E6"/>
            <w:vAlign w:val="center"/>
          </w:tcPr>
          <w:p w:rsidR="00BE2199" w:rsidRDefault="007C2383">
            <w:pPr>
              <w:keepNext/>
              <w:bidi/>
              <w:spacing w:line="240" w:lineRule="auto"/>
              <w:jc w:val="center"/>
            </w:pPr>
            <w:r>
              <w:rPr>
                <w:b/>
                <w:bCs/>
                <w:color w:val="000000"/>
                <w:sz w:val="16"/>
                <w:szCs w:val="16"/>
                <w:rtl/>
              </w:rPr>
              <w:t>مدير المشروع (الاستشاري)</w:t>
            </w:r>
          </w:p>
          <w:p w:rsidR="00BE2199" w:rsidRDefault="007C2383">
            <w:pPr>
              <w:keepNext/>
              <w:spacing w:before="20" w:line="240" w:lineRule="auto"/>
              <w:jc w:val="center"/>
            </w:pPr>
            <w:r>
              <w:rPr>
                <w:color w:val="595959"/>
                <w:sz w:val="13"/>
                <w:szCs w:val="13"/>
              </w:rPr>
              <w:t>Project Manager (Consultant)</w:t>
            </w:r>
          </w:p>
        </w:tc>
      </w:tr>
      <w:tr w:rsidR="00BE2199">
        <w:trPr>
          <w:cantSplit/>
          <w:trHeight w:val="510"/>
          <w:jc w:val="center"/>
        </w:trPr>
        <w:tc>
          <w:tcPr>
            <w:tcW w:w="1814" w:type="dxa"/>
            <w:shd w:val="clear" w:color="auto" w:fill="F2F2F2"/>
            <w:vAlign w:val="center"/>
          </w:tcPr>
          <w:p w:rsidR="00BE2199" w:rsidRDefault="007C2383">
            <w:pPr>
              <w:bidi/>
              <w:spacing w:line="240" w:lineRule="auto"/>
            </w:pPr>
            <w:r>
              <w:rPr>
                <w:b/>
                <w:bCs/>
                <w:sz w:val="16"/>
                <w:szCs w:val="16"/>
                <w:rtl/>
              </w:rPr>
              <w:t>الاسم / التوقيع / التاريخ</w:t>
            </w:r>
          </w:p>
          <w:p w:rsidR="00BE2199" w:rsidRDefault="007C2383">
            <w:pPr>
              <w:spacing w:before="20" w:line="240" w:lineRule="auto"/>
              <w:jc w:val="right"/>
            </w:pPr>
            <w:r>
              <w:rPr>
                <w:color w:val="595959"/>
                <w:sz w:val="14"/>
                <w:szCs w:val="14"/>
              </w:rPr>
              <w:t>Name / Signature / Date</w:t>
            </w:r>
          </w:p>
        </w:tc>
        <w:tc>
          <w:tcPr>
            <w:tcW w:w="2872" w:type="dxa"/>
            <w:vAlign w:val="center"/>
          </w:tcPr>
          <w:p w:rsidR="00BE2199" w:rsidRDefault="007C238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E2199" w:rsidRDefault="007C238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E2199" w:rsidRDefault="007C238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BE2199" w:rsidRDefault="007C238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E2199" w:rsidRDefault="007C238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E2199" w:rsidRDefault="007C238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  <w:tc>
          <w:tcPr>
            <w:tcW w:w="2872" w:type="dxa"/>
            <w:vAlign w:val="center"/>
          </w:tcPr>
          <w:p w:rsidR="00BE2199" w:rsidRDefault="007C238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الاسم:</w:t>
            </w:r>
          </w:p>
          <w:p w:rsidR="00BE2199" w:rsidRDefault="007C238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التوقيع:</w:t>
            </w:r>
          </w:p>
          <w:p w:rsidR="00BE2199" w:rsidRDefault="007C2383">
            <w:pPr>
              <w:bidi/>
              <w:spacing w:after="20" w:line="240" w:lineRule="auto"/>
            </w:pPr>
            <w:r>
              <w:rPr>
                <w:color w:val="595959"/>
                <w:sz w:val="15"/>
                <w:szCs w:val="15"/>
                <w:rtl/>
              </w:rPr>
              <w:t>التاريخ:</w:t>
            </w:r>
          </w:p>
        </w:tc>
      </w:tr>
    </w:tbl>
    <w:p w:rsidR="00BE2199" w:rsidRDefault="00BE2199">
      <w:pPr>
        <w:spacing w:line="20" w:lineRule="exact"/>
      </w:pPr>
    </w:p>
    <w:sectPr w:rsidR="00BE2199" w:rsidSect="00034616">
      <w:headerReference w:type="default" r:id="rId7"/>
      <w:footerReference w:type="default" r:id="rId8"/>
      <w:pgSz w:w="11906" w:h="16838"/>
      <w:pgMar w:top="1757" w:right="737" w:bottom="567" w:left="737" w:header="283" w:footer="227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2383" w:rsidRDefault="007C2383">
      <w:pPr>
        <w:spacing w:line="240" w:lineRule="auto"/>
      </w:pPr>
      <w:r>
        <w:separator/>
      </w:r>
    </w:p>
  </w:endnote>
  <w:endnote w:type="continuationSeparator" w:id="0">
    <w:p w:rsidR="007C2383" w:rsidRDefault="007C238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DecoType Naskh">
    <w:panose1 w:val="0201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6" w:space="0" w:color="000000"/>
        <w:left w:val="nil"/>
        <w:bottom w:val="nil"/>
        <w:right w:val="nil"/>
        <w:insideH w:val="nil"/>
        <w:insideV w:val="nil"/>
      </w:tblBorders>
      <w:tblLayout w:type="fixed"/>
      <w:tblCellMar>
        <w:top w:w="10" w:type="dxa"/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3061"/>
      <w:gridCol w:w="7371"/>
    </w:tblGrid>
    <w:tr w:rsidR="00BE2199">
      <w:trPr>
        <w:jc w:val="center"/>
      </w:trPr>
      <w:tc>
        <w:tcPr>
          <w:tcW w:w="3061" w:type="dxa"/>
          <w:tcBorders>
            <w:top w:val="single" w:sz="6" w:space="0" w:color="000000"/>
          </w:tcBorders>
          <w:vAlign w:val="center"/>
        </w:tcPr>
        <w:p w:rsidR="00BE2199" w:rsidRDefault="007C238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>إعداد: م/ أحمد فتحي، مدير المشاريع</w:t>
          </w:r>
        </w:p>
      </w:tc>
      <w:tc>
        <w:tcPr>
          <w:tcW w:w="7370" w:type="dxa"/>
          <w:tcBorders>
            <w:top w:val="single" w:sz="6" w:space="0" w:color="000000"/>
          </w:tcBorders>
          <w:vAlign w:val="center"/>
        </w:tcPr>
        <w:p w:rsidR="00BE2199" w:rsidRDefault="007C2383">
          <w:pPr>
            <w:spacing w:line="240" w:lineRule="auto"/>
          </w:pPr>
          <w:r>
            <w:rPr>
              <w:color w:val="595959"/>
              <w:sz w:val="13"/>
              <w:szCs w:val="13"/>
            </w:rPr>
            <w:t xml:space="preserve">a.fathy@arabcreators.co  |  +966 59 700 9855  |  ACE-QC-MEP-003 Rev.00  |  Page </w:t>
          </w:r>
          <w:r>
            <w:fldChar w:fldCharType="begin"/>
          </w:r>
          <w:r>
            <w:instrText xml:space="preserve"> PAGE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of </w:t>
          </w:r>
          <w:r>
            <w:fldChar w:fldCharType="begin"/>
          </w:r>
          <w:r>
            <w:instrText xml:space="preserve"> NUMPAGES \* MERGEFORMAT </w:instrText>
          </w:r>
          <w:r>
            <w:fldChar w:fldCharType="separate"/>
          </w:r>
          <w:r>
            <w:rPr>
              <w:color w:val="595959"/>
              <w:sz w:val="13"/>
              <w:szCs w:val="13"/>
            </w:rPr>
            <w:t>1</w:t>
          </w:r>
          <w:r>
            <w:rPr>
              <w:color w:val="595959"/>
              <w:sz w:val="13"/>
              <w:szCs w:val="13"/>
            </w:rPr>
            <w:fldChar w:fldCharType="end"/>
          </w:r>
          <w:r>
            <w:rPr>
              <w:color w:val="595959"/>
              <w:sz w:val="13"/>
              <w:szCs w:val="13"/>
            </w:rPr>
            <w:t xml:space="preserve">  |  Uncontrolled when printed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2383" w:rsidRDefault="007C2383">
      <w:pPr>
        <w:spacing w:line="240" w:lineRule="auto"/>
      </w:pPr>
      <w:r>
        <w:separator/>
      </w:r>
    </w:p>
  </w:footnote>
  <w:footnote w:type="continuationSeparator" w:id="0">
    <w:p w:rsidR="007C2383" w:rsidRDefault="007C238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432" w:type="dxa"/>
      <w:jc w:val="center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4" w:space="0" w:color="808080"/>
        <w:insideV w:val="single" w:sz="4" w:space="0" w:color="808080"/>
      </w:tblBorders>
      <w:tblLayout w:type="fixed"/>
      <w:tblCellMar>
        <w:top w:w="10" w:type="dxa"/>
        <w:left w:w="60" w:type="dxa"/>
        <w:bottom w:w="10" w:type="dxa"/>
        <w:right w:w="60" w:type="dxa"/>
      </w:tblCellMar>
      <w:tblLook w:val="04A0" w:firstRow="1" w:lastRow="0" w:firstColumn="1" w:lastColumn="0" w:noHBand="0" w:noVBand="1"/>
    </w:tblPr>
    <w:tblGrid>
      <w:gridCol w:w="2041"/>
      <w:gridCol w:w="5669"/>
      <w:gridCol w:w="1361"/>
      <w:gridCol w:w="1361"/>
    </w:tblGrid>
    <w:tr w:rsidR="00BE2199">
      <w:trPr>
        <w:trHeight w:val="283"/>
        <w:jc w:val="center"/>
      </w:trPr>
      <w:tc>
        <w:tcPr>
          <w:tcW w:w="2041" w:type="dxa"/>
          <w:vMerge w:val="restart"/>
          <w:vAlign w:val="center"/>
        </w:tcPr>
        <w:p w:rsidR="00BE2199" w:rsidRDefault="007C2383">
          <w:pPr>
            <w:bidi/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1152000" cy="440229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ace.jp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52000" cy="44022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69" w:type="dxa"/>
          <w:vMerge w:val="restart"/>
          <w:vAlign w:val="center"/>
        </w:tcPr>
        <w:p w:rsidR="00BE2199" w:rsidRDefault="007C2383">
          <w:pPr>
            <w:bidi/>
            <w:spacing w:line="340" w:lineRule="exact"/>
            <w:jc w:val="center"/>
          </w:pPr>
          <w:r>
            <w:rPr>
              <w:rFonts w:ascii="DecoType Naskh" w:eastAsia="DecoType Naskh" w:hAnsi="DecoType Naskh" w:cs="DecoType Naskh"/>
              <w:b/>
              <w:bCs/>
              <w:color w:val="262626"/>
              <w:sz w:val="24"/>
              <w:szCs w:val="24"/>
              <w:rtl/>
            </w:rPr>
            <w:t>المبدعون العرب للاستشارات الهندسية</w:t>
          </w:r>
        </w:p>
        <w:p w:rsidR="00BE2199" w:rsidRDefault="007C2383">
          <w:pPr>
            <w:spacing w:line="240" w:lineRule="auto"/>
            <w:jc w:val="center"/>
          </w:pPr>
          <w:r>
            <w:rPr>
              <w:b/>
              <w:bCs/>
              <w:color w:val="262626"/>
              <w:sz w:val="15"/>
              <w:szCs w:val="15"/>
            </w:rPr>
            <w:t>Arab Creators for Engineering Consultancy</w:t>
          </w:r>
        </w:p>
      </w:tc>
      <w:tc>
        <w:tcPr>
          <w:tcW w:w="1361" w:type="dxa"/>
          <w:shd w:val="clear" w:color="auto" w:fill="F2F2F2"/>
          <w:vAlign w:val="center"/>
        </w:tcPr>
        <w:p w:rsidR="00BE2199" w:rsidRDefault="007C238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رقم النموذج </w:t>
          </w:r>
          <w:r>
            <w:rPr>
              <w:color w:val="595959"/>
              <w:sz w:val="12"/>
              <w:szCs w:val="12"/>
            </w:rPr>
            <w:t>Form No.</w:t>
          </w:r>
        </w:p>
      </w:tc>
      <w:tc>
        <w:tcPr>
          <w:tcW w:w="1361" w:type="dxa"/>
          <w:vAlign w:val="center"/>
        </w:tcPr>
        <w:p w:rsidR="00BE2199" w:rsidRDefault="007C2383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ACE-QC-MEP-003</w:t>
          </w:r>
        </w:p>
      </w:tc>
    </w:tr>
    <w:tr w:rsidR="00BE2199">
      <w:trPr>
        <w:trHeight w:val="283"/>
        <w:jc w:val="center"/>
      </w:trPr>
      <w:tc>
        <w:tcPr>
          <w:tcW w:w="2041" w:type="dxa"/>
          <w:vMerge/>
          <w:vAlign w:val="center"/>
        </w:tcPr>
        <w:p w:rsidR="00BE2199" w:rsidRDefault="00BE2199"/>
      </w:tc>
      <w:tc>
        <w:tcPr>
          <w:tcW w:w="5669" w:type="dxa"/>
          <w:vMerge/>
          <w:vAlign w:val="center"/>
        </w:tcPr>
        <w:p w:rsidR="00BE2199" w:rsidRDefault="00BE2199"/>
      </w:tc>
      <w:tc>
        <w:tcPr>
          <w:tcW w:w="1361" w:type="dxa"/>
          <w:shd w:val="clear" w:color="auto" w:fill="F2F2F2"/>
          <w:vAlign w:val="center"/>
        </w:tcPr>
        <w:p w:rsidR="00BE2199" w:rsidRDefault="007C238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الإصدار </w:t>
          </w:r>
          <w:r>
            <w:rPr>
              <w:color w:val="595959"/>
              <w:sz w:val="12"/>
              <w:szCs w:val="12"/>
            </w:rPr>
            <w:t>Rev.</w:t>
          </w:r>
        </w:p>
      </w:tc>
      <w:tc>
        <w:tcPr>
          <w:tcW w:w="1361" w:type="dxa"/>
          <w:vAlign w:val="center"/>
        </w:tcPr>
        <w:p w:rsidR="00BE2199" w:rsidRDefault="007C2383">
          <w:pPr>
            <w:spacing w:line="240" w:lineRule="auto"/>
            <w:jc w:val="center"/>
          </w:pPr>
          <w:r>
            <w:rPr>
              <w:b/>
              <w:bCs/>
              <w:sz w:val="15"/>
              <w:szCs w:val="15"/>
            </w:rPr>
            <w:t>00</w:t>
          </w:r>
        </w:p>
      </w:tc>
    </w:tr>
    <w:tr w:rsidR="00BE2199">
      <w:trPr>
        <w:trHeight w:val="283"/>
        <w:jc w:val="center"/>
      </w:trPr>
      <w:tc>
        <w:tcPr>
          <w:tcW w:w="2041" w:type="dxa"/>
          <w:vMerge/>
          <w:vAlign w:val="center"/>
        </w:tcPr>
        <w:p w:rsidR="00BE2199" w:rsidRDefault="00BE2199"/>
      </w:tc>
      <w:tc>
        <w:tcPr>
          <w:tcW w:w="5669" w:type="dxa"/>
          <w:vMerge w:val="restart"/>
          <w:shd w:val="clear" w:color="auto" w:fill="E7E6E6"/>
          <w:vAlign w:val="center"/>
        </w:tcPr>
        <w:p w:rsidR="00BE2199" w:rsidRDefault="007C2383">
          <w:pPr>
            <w:bidi/>
            <w:spacing w:line="240" w:lineRule="auto"/>
            <w:jc w:val="center"/>
          </w:pPr>
          <w:r>
            <w:rPr>
              <w:b/>
              <w:bCs/>
              <w:color w:val="262626"/>
              <w:sz w:val="21"/>
              <w:szCs w:val="21"/>
              <w:rtl/>
            </w:rPr>
            <w:t>فحص واستلام أعمال الكهرباء (ج): الأسلاك</w:t>
          </w:r>
        </w:p>
        <w:p w:rsidR="00BE2199" w:rsidRDefault="007C2383">
          <w:pPr>
            <w:spacing w:line="240" w:lineRule="auto"/>
            <w:jc w:val="center"/>
          </w:pPr>
          <w:r>
            <w:rPr>
              <w:b/>
              <w:bCs/>
              <w:color w:val="262626"/>
              <w:sz w:val="16"/>
              <w:szCs w:val="16"/>
            </w:rPr>
            <w:t>Electrical Works (C): Wiring Inspection</w:t>
          </w:r>
        </w:p>
      </w:tc>
      <w:tc>
        <w:tcPr>
          <w:tcW w:w="1361" w:type="dxa"/>
          <w:shd w:val="clear" w:color="auto" w:fill="F2F2F2"/>
          <w:vAlign w:val="center"/>
        </w:tcPr>
        <w:p w:rsidR="00BE2199" w:rsidRDefault="007C238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التاريخ </w:t>
          </w:r>
          <w:r>
            <w:rPr>
              <w:color w:val="595959"/>
              <w:sz w:val="12"/>
              <w:szCs w:val="12"/>
            </w:rPr>
            <w:t>Date</w:t>
          </w:r>
        </w:p>
      </w:tc>
      <w:tc>
        <w:tcPr>
          <w:tcW w:w="1361" w:type="dxa"/>
          <w:vAlign w:val="center"/>
        </w:tcPr>
        <w:p w:rsidR="00BE2199" w:rsidRDefault="007C2383">
          <w:pPr>
            <w:spacing w:line="240" w:lineRule="auto"/>
            <w:jc w:val="center"/>
          </w:pPr>
          <w:r>
            <w:fldChar w:fldCharType="begin"/>
          </w:r>
          <w:r>
            <w:instrText xml:space="preserve"> CREATEDATE \@ "dd/MM/yyyy"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03/10/2026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  <w:tr w:rsidR="00BE2199">
      <w:trPr>
        <w:trHeight w:val="283"/>
        <w:jc w:val="center"/>
      </w:trPr>
      <w:tc>
        <w:tcPr>
          <w:tcW w:w="2041" w:type="dxa"/>
          <w:vMerge/>
          <w:vAlign w:val="center"/>
        </w:tcPr>
        <w:p w:rsidR="00BE2199" w:rsidRDefault="00BE2199"/>
      </w:tc>
      <w:tc>
        <w:tcPr>
          <w:tcW w:w="5669" w:type="dxa"/>
          <w:vMerge/>
          <w:vAlign w:val="center"/>
        </w:tcPr>
        <w:p w:rsidR="00BE2199" w:rsidRDefault="00BE2199"/>
      </w:tc>
      <w:tc>
        <w:tcPr>
          <w:tcW w:w="1361" w:type="dxa"/>
          <w:shd w:val="clear" w:color="auto" w:fill="F2F2F2"/>
          <w:vAlign w:val="center"/>
        </w:tcPr>
        <w:p w:rsidR="00BE2199" w:rsidRDefault="007C2383">
          <w:pPr>
            <w:bidi/>
            <w:spacing w:line="240" w:lineRule="auto"/>
          </w:pPr>
          <w:r>
            <w:rPr>
              <w:b/>
              <w:bCs/>
              <w:color w:val="262626"/>
              <w:sz w:val="14"/>
              <w:szCs w:val="14"/>
              <w:rtl/>
            </w:rPr>
            <w:t xml:space="preserve">المشروع </w:t>
          </w:r>
          <w:r>
            <w:rPr>
              <w:color w:val="595959"/>
              <w:sz w:val="12"/>
              <w:szCs w:val="12"/>
            </w:rPr>
            <w:t>Project</w:t>
          </w:r>
        </w:p>
      </w:tc>
      <w:tc>
        <w:tcPr>
          <w:tcW w:w="1361" w:type="dxa"/>
          <w:vAlign w:val="center"/>
        </w:tcPr>
        <w:p w:rsidR="00BE2199" w:rsidRDefault="007C2383">
          <w:pPr>
            <w:spacing w:line="240" w:lineRule="auto"/>
            <w:jc w:val="center"/>
          </w:pPr>
          <w:r>
            <w:fldChar w:fldCharType="begin"/>
          </w:r>
          <w:r>
            <w:instrText xml:space="preserve"> DOCPROPERTY Project \* MERGEFORMAT </w:instrText>
          </w:r>
          <w:r>
            <w:fldChar w:fldCharType="separate"/>
          </w:r>
          <w:r>
            <w:rPr>
              <w:b/>
              <w:bCs/>
              <w:sz w:val="15"/>
              <w:szCs w:val="15"/>
            </w:rPr>
            <w:t>..........</w:t>
          </w:r>
          <w:r>
            <w:rPr>
              <w:b/>
              <w:bCs/>
              <w:sz w:val="15"/>
              <w:szCs w:val="15"/>
            </w:rPr>
            <w:fldChar w:fldCharType="end"/>
          </w:r>
        </w:p>
      </w:tc>
    </w:tr>
  </w:tbl>
  <w:p w:rsidR="00BE2199" w:rsidRDefault="00BE2199">
    <w:pPr>
      <w:spacing w:line="6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07756975">
    <w:abstractNumId w:val="8"/>
  </w:num>
  <w:num w:numId="2" w16cid:durableId="1502545735">
    <w:abstractNumId w:val="6"/>
  </w:num>
  <w:num w:numId="3" w16cid:durableId="1393963753">
    <w:abstractNumId w:val="5"/>
  </w:num>
  <w:num w:numId="4" w16cid:durableId="1721172230">
    <w:abstractNumId w:val="4"/>
  </w:num>
  <w:num w:numId="5" w16cid:durableId="1774740894">
    <w:abstractNumId w:val="7"/>
  </w:num>
  <w:num w:numId="6" w16cid:durableId="1260867834">
    <w:abstractNumId w:val="3"/>
  </w:num>
  <w:num w:numId="7" w16cid:durableId="545140977">
    <w:abstractNumId w:val="2"/>
  </w:num>
  <w:num w:numId="8" w16cid:durableId="1389496232">
    <w:abstractNumId w:val="1"/>
  </w:num>
  <w:num w:numId="9" w16cid:durableId="1893072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C0D99"/>
    <w:rsid w:val="007C2383"/>
    <w:rsid w:val="008F555F"/>
    <w:rsid w:val="00AA1D8D"/>
    <w:rsid w:val="00B47730"/>
    <w:rsid w:val="00BE219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  <w15:docId w15:val="{E76ABC52-AB38-4072-9063-03D001E10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Segoe UI" w:eastAsia="Segoe UI" w:hAnsi="Segoe UI" w:cs="Calibri"/>
      <w:sz w:val="19"/>
      <w:szCs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ACE_QC-MEP-003_Electrical_C_Wiring_20261009_v4.dotx</Template>
  <TotalTime>0</TotalTime>
  <Pages>1</Pages>
  <Words>475</Words>
  <Characters>2713</Characters>
  <Application>Microsoft Office Word</Application>
  <DocSecurity>0</DocSecurity>
  <Lines>22</Lines>
  <Paragraphs>6</Paragraphs>
  <ScaleCrop>false</ScaleCrop>
  <Manager>Ahmed Fathy</Manager>
  <Company>Arab Creators for Engineering Consultancy</Company>
  <LinksUpToDate>false</LinksUpToDate>
  <CharactersWithSpaces>3182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ACE-QC-MEP-003 Electrical Works (C): Wiring Inspection</dc:title>
  <dc:subject>فحص واستلام أعمال الكهرباء (ج): الأسلاك</dc:subject>
  <dc:creator>Ahmed Fathy</dc:creator>
  <cp:keywords>QC; ITP; Inspection</cp:keywords>
  <dc:description/>
  <cp:lastModifiedBy>Ahmed Fathy</cp:lastModifiedBy>
  <cp:revision>2</cp:revision>
  <dcterms:created xsi:type="dcterms:W3CDTF">2026-11-03T20:16:00Z</dcterms:created>
  <dcterms:modified xsi:type="dcterms:W3CDTF">2026-11-03T20:16:00Z</dcterms:modified>
  <cp:category>QC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..........</vt:lpwstr>
  </property>
</Properties>
</file>