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9B425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</w:tr>
      <w:tr w:rsidR="009B425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</w:tr>
      <w:tr w:rsidR="009B425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9B4252" w:rsidRDefault="009B425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9B4252" w:rsidRDefault="00922EA3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425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9B425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B4252" w:rsidRDefault="00922EA3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425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الأرضيات الخشبية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Timber Flooring Inspection (Swedish Pine / Parquet)</w:t>
            </w: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9B425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9B4252" w:rsidRDefault="00922EA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9B4252" w:rsidRDefault="00922EA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الأرضية: خشب سويد / باركيه (يحدد).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Flooring type: Swedish pine boards / Parquet (tick).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المنسوب المعتمد للتشطيب (الشرب).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Approved finished floor level datum is set.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خشب الإطار الخشبي الحامل (العلفة) والتأكد من قطاع المرابيع الخشبية (المراين) 2" × 2".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Battens are accepted with section 2" x 2".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الخشب بالبيتومين وعدم وجود فراغات مخفية (حرامية).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is coated with bitumen and has no hidden voids.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المسافة بين محاور المرابيع الخشبية 40 سم عكس اتجاه التطبيق، و1.50 م في الاتجاه الآخر.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Battens are spaced 40 cm c/c across the board direction and 1.50 m in the other direction.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الإطار الخشبي الحامل بكانات بالحائط (حربة) كل 1.50 م وكانات بالمرابيع الخشبية مع الصب عليها وتثبيت المرابيع الخشبية ببعضها بالمسمار.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Battens are anchored to walls every 1.50 m and to the slab with cast-in anchors, and joined with nails.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منسوب الإطار الخشبي الحامل.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Batten level is accepted.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الرمل المستخدم في ردم الإطار الخشبي الحامل والردم حتى منسوبها.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Infill sand between battens is clean and filled up to batten level.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خشب سويد: نمرة (1) ألواح 4" × 1" جاف وخالي من العقد وممسوح من الوجهين ومفرز دكر ونتاية.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Swedish pine: grade 1 boards 4" x 1", dry, knot-free, planed both faces, tongue and groove.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باركيه: خشب الألواح السفلية (الفلصة) 3/4" × 4" مثبت بالإطار الخشبي الحامل بمسافة لا تزيد عن 2 سم بين الألواح.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Parquet: sub-floor boards 3/4" x 4" nailed to battens with max 2 cm gap.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باركيه: مقاسات الأصابع مطابقة وخالية من السوس ومفرزة دكر ونتاية.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Parquet: strips checked for size, free of borer, tongue and groove machined.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بمسامير مخبأة لا يقل طولها عن 7 سم.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Boards are fixed with secret nails at least 7 cm long.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وجود وصلات في خشب التطبيق.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Boards are continuous without end joints.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قطاع الوزرة 1" × 4" وتثبيتها بالمسمار على مسافات لا تزيد عن نصف متر.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Skirting 1" x 4" nailed at max half-metre spacing.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  <w:tr w:rsidR="009B4252">
        <w:trPr>
          <w:cantSplit/>
          <w:jc w:val="center"/>
        </w:trPr>
        <w:tc>
          <w:tcPr>
            <w:tcW w:w="397" w:type="dxa"/>
            <w:vAlign w:val="center"/>
          </w:tcPr>
          <w:p w:rsidR="009B4252" w:rsidRDefault="00922EA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396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تشميع الأرضية قبل الكشط.</w:t>
            </w:r>
          </w:p>
        </w:tc>
        <w:tc>
          <w:tcPr>
            <w:tcW w:w="3402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Floor is waxed before sanding.</w:t>
            </w: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B4252" w:rsidRDefault="009B4252">
            <w:pPr>
              <w:bidi/>
              <w:spacing w:line="240" w:lineRule="auto"/>
              <w:jc w:val="center"/>
            </w:pP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9B425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9B425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9B4252" w:rsidRDefault="00922EA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9B4252" w:rsidRDefault="009B425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9B425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4252" w:rsidRDefault="00922EA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lastRenderedPageBreak/>
              <w:t>ملاحظات المهندس المسؤول</w:t>
            </w:r>
          </w:p>
          <w:p w:rsidR="009B4252" w:rsidRDefault="00922EA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9B4252" w:rsidRDefault="009B4252">
            <w:pPr>
              <w:keepNext/>
              <w:bidi/>
              <w:spacing w:line="240" w:lineRule="auto"/>
            </w:pPr>
          </w:p>
        </w:tc>
      </w:tr>
    </w:tbl>
    <w:p w:rsidR="009B4252" w:rsidRDefault="009B425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9B425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4252" w:rsidRDefault="00922EA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9B4252" w:rsidRDefault="00922EA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9B4252" w:rsidRDefault="009B425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9B425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4252" w:rsidRDefault="00922EA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9B4252" w:rsidRDefault="00922EA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4252" w:rsidRDefault="00922EA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9B4252" w:rsidRDefault="00922EA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9B425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4252" w:rsidRDefault="00922EA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9B4252" w:rsidRDefault="00922EA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4252" w:rsidRDefault="00922EA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9B4252" w:rsidRDefault="009B4252">
      <w:pPr>
        <w:spacing w:line="20" w:lineRule="exact"/>
      </w:pPr>
    </w:p>
    <w:sectPr w:rsidR="009B425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2EA3" w:rsidRDefault="00922EA3">
      <w:pPr>
        <w:spacing w:line="240" w:lineRule="auto"/>
      </w:pPr>
      <w:r>
        <w:separator/>
      </w:r>
    </w:p>
  </w:endnote>
  <w:endnote w:type="continuationSeparator" w:id="0">
    <w:p w:rsidR="00922EA3" w:rsidRDefault="00922E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9B425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9B4252" w:rsidRDefault="00922EA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9B4252" w:rsidRDefault="00922EA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2EA3" w:rsidRDefault="00922EA3">
      <w:pPr>
        <w:spacing w:line="240" w:lineRule="auto"/>
      </w:pPr>
      <w:r>
        <w:separator/>
      </w:r>
    </w:p>
  </w:footnote>
  <w:footnote w:type="continuationSeparator" w:id="0">
    <w:p w:rsidR="00922EA3" w:rsidRDefault="00922E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9B425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9B4252" w:rsidRDefault="00922EA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9B4252" w:rsidRDefault="00922EA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9B4252" w:rsidRDefault="00922EA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9B4252" w:rsidRDefault="00922EA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9B4252" w:rsidRDefault="00922EA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ACE-QC-ARC-016</w:t>
          </w:r>
        </w:p>
      </w:tc>
    </w:tr>
    <w:tr w:rsidR="009B4252">
      <w:trPr>
        <w:trHeight w:val="283"/>
        <w:jc w:val="center"/>
      </w:trPr>
      <w:tc>
        <w:tcPr>
          <w:tcW w:w="2041" w:type="dxa"/>
          <w:vMerge/>
          <w:vAlign w:val="center"/>
        </w:tcPr>
        <w:p w:rsidR="009B4252" w:rsidRDefault="009B4252"/>
      </w:tc>
      <w:tc>
        <w:tcPr>
          <w:tcW w:w="5669" w:type="dxa"/>
          <w:vMerge/>
          <w:vAlign w:val="center"/>
        </w:tcPr>
        <w:p w:rsidR="009B4252" w:rsidRDefault="009B4252"/>
      </w:tc>
      <w:tc>
        <w:tcPr>
          <w:tcW w:w="1361" w:type="dxa"/>
          <w:shd w:val="clear" w:color="auto" w:fill="F2F2F2"/>
          <w:vAlign w:val="center"/>
        </w:tcPr>
        <w:p w:rsidR="009B4252" w:rsidRDefault="00922EA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9B4252" w:rsidRDefault="00922EA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9B4252">
      <w:trPr>
        <w:trHeight w:val="283"/>
        <w:jc w:val="center"/>
      </w:trPr>
      <w:tc>
        <w:tcPr>
          <w:tcW w:w="2041" w:type="dxa"/>
          <w:vMerge/>
          <w:vAlign w:val="center"/>
        </w:tcPr>
        <w:p w:rsidR="009B4252" w:rsidRDefault="009B4252"/>
      </w:tc>
      <w:tc>
        <w:tcPr>
          <w:tcW w:w="5669" w:type="dxa"/>
          <w:vMerge w:val="restart"/>
          <w:shd w:val="clear" w:color="auto" w:fill="E7E6E6"/>
          <w:vAlign w:val="center"/>
        </w:tcPr>
        <w:p w:rsidR="009B4252" w:rsidRDefault="00922EA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الأرضيات الخشبية (خشب سويد / باركيه)</w:t>
          </w:r>
        </w:p>
        <w:p w:rsidR="009B4252" w:rsidRDefault="00922EA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Timber Flooring Inspection (Swedish Pine / Parquet)</w:t>
          </w:r>
        </w:p>
      </w:tc>
      <w:tc>
        <w:tcPr>
          <w:tcW w:w="1361" w:type="dxa"/>
          <w:shd w:val="clear" w:color="auto" w:fill="F2F2F2"/>
          <w:vAlign w:val="center"/>
        </w:tcPr>
        <w:p w:rsidR="009B4252" w:rsidRDefault="00922EA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9B4252" w:rsidRDefault="00922EA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9B4252">
      <w:trPr>
        <w:trHeight w:val="283"/>
        <w:jc w:val="center"/>
      </w:trPr>
      <w:tc>
        <w:tcPr>
          <w:tcW w:w="2041" w:type="dxa"/>
          <w:vMerge/>
          <w:vAlign w:val="center"/>
        </w:tcPr>
        <w:p w:rsidR="009B4252" w:rsidRDefault="009B4252"/>
      </w:tc>
      <w:tc>
        <w:tcPr>
          <w:tcW w:w="5669" w:type="dxa"/>
          <w:vMerge/>
          <w:vAlign w:val="center"/>
        </w:tcPr>
        <w:p w:rsidR="009B4252" w:rsidRDefault="009B4252"/>
      </w:tc>
      <w:tc>
        <w:tcPr>
          <w:tcW w:w="1361" w:type="dxa"/>
          <w:shd w:val="clear" w:color="auto" w:fill="F2F2F2"/>
          <w:vAlign w:val="center"/>
        </w:tcPr>
        <w:p w:rsidR="009B4252" w:rsidRDefault="00922EA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9B4252" w:rsidRDefault="00922EA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9B4252" w:rsidRDefault="009B425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5930542">
    <w:abstractNumId w:val="8"/>
  </w:num>
  <w:num w:numId="2" w16cid:durableId="1573388612">
    <w:abstractNumId w:val="6"/>
  </w:num>
  <w:num w:numId="3" w16cid:durableId="1079715079">
    <w:abstractNumId w:val="5"/>
  </w:num>
  <w:num w:numId="4" w16cid:durableId="2135053746">
    <w:abstractNumId w:val="4"/>
  </w:num>
  <w:num w:numId="5" w16cid:durableId="1246458300">
    <w:abstractNumId w:val="7"/>
  </w:num>
  <w:num w:numId="6" w16cid:durableId="1467971605">
    <w:abstractNumId w:val="3"/>
  </w:num>
  <w:num w:numId="7" w16cid:durableId="150487005">
    <w:abstractNumId w:val="2"/>
  </w:num>
  <w:num w:numId="8" w16cid:durableId="503937456">
    <w:abstractNumId w:val="1"/>
  </w:num>
  <w:num w:numId="9" w16cid:durableId="88312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DE6"/>
    <w:rsid w:val="005C0D99"/>
    <w:rsid w:val="00922EA3"/>
    <w:rsid w:val="009B42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4AB699B-C670-4682-9FA5-E91017FF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ACE_QC-ARC-016_Timber_Flooring_20261009_v4.dotx</Template>
  <TotalTime>0</TotalTime>
  <Pages>2</Pages>
  <Words>672</Words>
  <Characters>3831</Characters>
  <Application>Microsoft Office Word</Application>
  <DocSecurity>0</DocSecurity>
  <Lines>31</Lines>
  <Paragraphs>8</Paragraphs>
  <ScaleCrop>false</ScaleCrop>
  <Manager>Ahmed Fathy</Manager>
  <Company>Arab Creators for Engineering Consultancy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ACE-QC-ARC-016 Timber Flooring Inspection (Swedish Pine / Parquet)</dc:title>
  <dc:subject>فحص واستلام الأرضيات الخشبية (خشب سويد / باركيه)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