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61D53" w14:textId="77777777" w:rsidR="00586B3E" w:rsidRDefault="00586B3E">
      <w:pPr>
        <w:bidi/>
        <w:spacing w:after="80"/>
      </w:pPr>
    </w:p>
    <w:p w14:paraId="158FE4FA" w14:textId="77777777" w:rsidR="00586B3E" w:rsidRDefault="00586B3E">
      <w:pPr>
        <w:bidi/>
        <w:spacing w:after="80"/>
      </w:pPr>
    </w:p>
    <w:p w14:paraId="4C500CFB" w14:textId="77777777" w:rsidR="00586B3E" w:rsidRDefault="00586B3E">
      <w:pPr>
        <w:bidi/>
        <w:spacing w:after="80"/>
      </w:pPr>
    </w:p>
    <w:p w14:paraId="360EE1EF" w14:textId="77777777" w:rsidR="00586B3E" w:rsidRDefault="000E4B04">
      <w:pPr>
        <w:keepNext/>
        <w:bidi/>
        <w:spacing w:after="120"/>
        <w:jc w:val="center"/>
      </w:pPr>
      <w:r>
        <w:rPr>
          <w:b/>
          <w:bCs/>
          <w:color w:val="052976"/>
          <w:sz w:val="40"/>
          <w:szCs w:val="40"/>
          <w:rtl/>
        </w:rPr>
        <w:t>طرق التنفيذ لأعمال المباني</w:t>
      </w:r>
    </w:p>
    <w:p w14:paraId="73FE651D" w14:textId="77777777" w:rsidR="00586B3E" w:rsidRDefault="000E4B04">
      <w:pPr>
        <w:bidi/>
        <w:spacing w:after="80"/>
        <w:jc w:val="center"/>
      </w:pPr>
      <w:r>
        <w:rPr>
          <w:b/>
          <w:bCs/>
          <w:color w:val="2633FF"/>
          <w:sz w:val="32"/>
          <w:szCs w:val="32"/>
          <w:rtl/>
        </w:rPr>
        <w:t>Method Statements, Building Works</w:t>
      </w:r>
    </w:p>
    <w:p w14:paraId="0179FAD5" w14:textId="77777777" w:rsidR="00586B3E" w:rsidRDefault="000E4B04">
      <w:pPr>
        <w:bidi/>
        <w:spacing w:after="80"/>
        <w:jc w:val="center"/>
      </w:pPr>
      <w:r>
        <w:rPr>
          <w:sz w:val="24"/>
          <w:szCs w:val="24"/>
          <w:rtl/>
        </w:rPr>
        <w:t>مجموعة موحدة من 38 طريقة تنفيذ، فصل لكل نشاط، للمشروعات الخاضعة لإشراف المبدعون العرب للاستشارات الهندسية</w:t>
      </w:r>
    </w:p>
    <w:p w14:paraId="3F986311" w14:textId="77777777" w:rsidR="00586B3E" w:rsidRDefault="00586B3E">
      <w:pPr>
        <w:bidi/>
        <w:spacing w:after="80"/>
      </w:pPr>
    </w:p>
    <w:tbl>
      <w:tblPr>
        <w:tblStyle w:val="TableGrid"/>
        <w:bidiVisual/>
        <w:tblW w:w="0" w:type="auto"/>
        <w:jc w:val="center"/>
        <w:tblLayout w:type="fixed"/>
        <w:tblLook w:val="04A0" w:firstRow="1" w:lastRow="0" w:firstColumn="1" w:lastColumn="0" w:noHBand="0" w:noVBand="1"/>
      </w:tblPr>
      <w:tblGrid>
        <w:gridCol w:w="2835"/>
        <w:gridCol w:w="7257"/>
      </w:tblGrid>
      <w:tr w:rsidR="00586B3E" w14:paraId="17B1AEC9" w14:textId="77777777">
        <w:trPr>
          <w:cantSplit/>
          <w:jc w:val="center"/>
        </w:trPr>
        <w:tc>
          <w:tcPr>
            <w:tcW w:w="2835" w:type="dxa"/>
            <w:shd w:val="clear" w:color="auto" w:fill="EEF1FA"/>
          </w:tcPr>
          <w:p w14:paraId="541D6B07" w14:textId="77777777" w:rsidR="00586B3E" w:rsidRDefault="000E4B04">
            <w:pPr>
              <w:bidi/>
            </w:pPr>
            <w:r>
              <w:rPr>
                <w:b/>
                <w:sz w:val="20"/>
                <w:szCs w:val="20"/>
                <w:rtl/>
              </w:rPr>
              <w:t>اسم المشروع</w:t>
            </w:r>
          </w:p>
        </w:tc>
        <w:tc>
          <w:tcPr>
            <w:tcW w:w="7257" w:type="dxa"/>
          </w:tcPr>
          <w:p w14:paraId="079FC769" w14:textId="77777777" w:rsidR="00586B3E" w:rsidRDefault="000E4B04">
            <w:pPr>
              <w:bidi/>
            </w:pPr>
            <w:r>
              <w:rPr>
                <w:sz w:val="20"/>
                <w:szCs w:val="20"/>
                <w:rtl/>
              </w:rPr>
              <w:t>[اسم المشروع]</w:t>
            </w:r>
          </w:p>
        </w:tc>
      </w:tr>
      <w:tr w:rsidR="00586B3E" w14:paraId="626598AB" w14:textId="77777777">
        <w:trPr>
          <w:cantSplit/>
          <w:jc w:val="center"/>
        </w:trPr>
        <w:tc>
          <w:tcPr>
            <w:tcW w:w="2835" w:type="dxa"/>
            <w:shd w:val="clear" w:color="auto" w:fill="EEF1FA"/>
          </w:tcPr>
          <w:p w14:paraId="168B0BDF" w14:textId="77777777" w:rsidR="00586B3E" w:rsidRDefault="000E4B04">
            <w:pPr>
              <w:bidi/>
            </w:pPr>
            <w:r>
              <w:rPr>
                <w:b/>
                <w:sz w:val="20"/>
                <w:szCs w:val="20"/>
                <w:rtl/>
              </w:rPr>
              <w:t>المالك</w:t>
            </w:r>
          </w:p>
        </w:tc>
        <w:tc>
          <w:tcPr>
            <w:tcW w:w="7257" w:type="dxa"/>
          </w:tcPr>
          <w:p w14:paraId="6F531BFD" w14:textId="77777777" w:rsidR="00586B3E" w:rsidRDefault="000E4B04">
            <w:pPr>
              <w:bidi/>
            </w:pPr>
            <w:r>
              <w:rPr>
                <w:sz w:val="20"/>
                <w:szCs w:val="20"/>
                <w:rtl/>
              </w:rPr>
              <w:t>[اسم المالك]</w:t>
            </w:r>
          </w:p>
        </w:tc>
      </w:tr>
      <w:tr w:rsidR="00586B3E" w14:paraId="7228AD4C" w14:textId="77777777">
        <w:trPr>
          <w:cantSplit/>
          <w:jc w:val="center"/>
        </w:trPr>
        <w:tc>
          <w:tcPr>
            <w:tcW w:w="2835" w:type="dxa"/>
            <w:shd w:val="clear" w:color="auto" w:fill="EEF1FA"/>
          </w:tcPr>
          <w:p w14:paraId="6E9EB75A" w14:textId="77777777" w:rsidR="00586B3E" w:rsidRDefault="000E4B04">
            <w:pPr>
              <w:bidi/>
            </w:pPr>
            <w:r>
              <w:rPr>
                <w:b/>
                <w:sz w:val="20"/>
                <w:szCs w:val="20"/>
                <w:rtl/>
              </w:rPr>
              <w:t>المقاول</w:t>
            </w:r>
          </w:p>
        </w:tc>
        <w:tc>
          <w:tcPr>
            <w:tcW w:w="7257" w:type="dxa"/>
          </w:tcPr>
          <w:p w14:paraId="59ECF2BA" w14:textId="77777777" w:rsidR="00586B3E" w:rsidRDefault="000E4B04">
            <w:pPr>
              <w:bidi/>
            </w:pPr>
            <w:r>
              <w:rPr>
                <w:sz w:val="20"/>
                <w:szCs w:val="20"/>
                <w:rtl/>
              </w:rPr>
              <w:t>[اسم المقاول]</w:t>
            </w:r>
          </w:p>
        </w:tc>
      </w:tr>
      <w:tr w:rsidR="00586B3E" w14:paraId="1F8C8F29" w14:textId="77777777">
        <w:trPr>
          <w:cantSplit/>
          <w:jc w:val="center"/>
        </w:trPr>
        <w:tc>
          <w:tcPr>
            <w:tcW w:w="2835" w:type="dxa"/>
            <w:shd w:val="clear" w:color="auto" w:fill="EEF1FA"/>
          </w:tcPr>
          <w:p w14:paraId="1D8D33BF" w14:textId="77777777" w:rsidR="00586B3E" w:rsidRDefault="000E4B04">
            <w:pPr>
              <w:bidi/>
            </w:pPr>
            <w:r>
              <w:rPr>
                <w:b/>
                <w:sz w:val="20"/>
                <w:szCs w:val="20"/>
                <w:rtl/>
              </w:rPr>
              <w:t>الاستشاري المشرف</w:t>
            </w:r>
          </w:p>
        </w:tc>
        <w:tc>
          <w:tcPr>
            <w:tcW w:w="7257" w:type="dxa"/>
          </w:tcPr>
          <w:p w14:paraId="4D06F908" w14:textId="77777777" w:rsidR="00586B3E" w:rsidRDefault="000E4B04">
            <w:pPr>
              <w:bidi/>
            </w:pPr>
            <w:r>
              <w:rPr>
                <w:sz w:val="20"/>
                <w:szCs w:val="20"/>
                <w:rtl/>
              </w:rPr>
              <w:t>المبدعون العرب للاستشارات الهندسية (ACE)</w:t>
            </w:r>
          </w:p>
        </w:tc>
      </w:tr>
      <w:tr w:rsidR="00586B3E" w14:paraId="6C1210A0" w14:textId="77777777">
        <w:trPr>
          <w:cantSplit/>
          <w:jc w:val="center"/>
        </w:trPr>
        <w:tc>
          <w:tcPr>
            <w:tcW w:w="2835" w:type="dxa"/>
            <w:shd w:val="clear" w:color="auto" w:fill="EEF1FA"/>
          </w:tcPr>
          <w:p w14:paraId="6E5CD6E8" w14:textId="77777777" w:rsidR="00586B3E" w:rsidRDefault="000E4B04">
            <w:pPr>
              <w:bidi/>
            </w:pPr>
            <w:r>
              <w:rPr>
                <w:b/>
                <w:sz w:val="20"/>
                <w:szCs w:val="20"/>
                <w:rtl/>
              </w:rPr>
              <w:t>رقم الوثيقة</w:t>
            </w:r>
          </w:p>
        </w:tc>
        <w:tc>
          <w:tcPr>
            <w:tcW w:w="7257" w:type="dxa"/>
          </w:tcPr>
          <w:p w14:paraId="7AAD7944" w14:textId="77777777" w:rsidR="00586B3E" w:rsidRDefault="000E4B04">
            <w:pPr>
              <w:bidi/>
            </w:pPr>
            <w:r>
              <w:rPr>
                <w:sz w:val="20"/>
                <w:szCs w:val="20"/>
                <w:rtl/>
              </w:rPr>
              <w:t>[PRJ]-ACE-MS-000 (الفصول من MS-01 إلى MS-38)</w:t>
            </w:r>
          </w:p>
        </w:tc>
      </w:tr>
      <w:tr w:rsidR="00586B3E" w14:paraId="03FD8950" w14:textId="77777777">
        <w:trPr>
          <w:cantSplit/>
          <w:jc w:val="center"/>
        </w:trPr>
        <w:tc>
          <w:tcPr>
            <w:tcW w:w="2835" w:type="dxa"/>
            <w:shd w:val="clear" w:color="auto" w:fill="EEF1FA"/>
          </w:tcPr>
          <w:p w14:paraId="0C14ABC3" w14:textId="77777777" w:rsidR="00586B3E" w:rsidRDefault="000E4B04">
            <w:pPr>
              <w:bidi/>
            </w:pPr>
            <w:r>
              <w:rPr>
                <w:b/>
                <w:sz w:val="20"/>
                <w:szCs w:val="20"/>
                <w:rtl/>
              </w:rPr>
              <w:t>رقم الإصدار</w:t>
            </w:r>
          </w:p>
        </w:tc>
        <w:tc>
          <w:tcPr>
            <w:tcW w:w="7257" w:type="dxa"/>
          </w:tcPr>
          <w:p w14:paraId="100DFF08" w14:textId="77777777" w:rsidR="00586B3E" w:rsidRDefault="000E4B04">
            <w:pPr>
              <w:bidi/>
            </w:pPr>
            <w:r>
              <w:rPr>
                <w:sz w:val="20"/>
                <w:szCs w:val="20"/>
                <w:rtl/>
              </w:rPr>
              <w:t>00</w:t>
            </w:r>
          </w:p>
        </w:tc>
      </w:tr>
      <w:tr w:rsidR="00586B3E" w14:paraId="4DEF2A50" w14:textId="77777777">
        <w:trPr>
          <w:cantSplit/>
          <w:jc w:val="center"/>
        </w:trPr>
        <w:tc>
          <w:tcPr>
            <w:tcW w:w="2835" w:type="dxa"/>
            <w:shd w:val="clear" w:color="auto" w:fill="EEF1FA"/>
          </w:tcPr>
          <w:p w14:paraId="30896667" w14:textId="77777777" w:rsidR="00586B3E" w:rsidRDefault="000E4B04">
            <w:pPr>
              <w:bidi/>
            </w:pPr>
            <w:r>
              <w:rPr>
                <w:b/>
                <w:sz w:val="20"/>
                <w:szCs w:val="20"/>
                <w:rtl/>
              </w:rPr>
              <w:t>تاريخ الإصدار</w:t>
            </w:r>
          </w:p>
        </w:tc>
        <w:tc>
          <w:tcPr>
            <w:tcW w:w="7257" w:type="dxa"/>
          </w:tcPr>
          <w:p w14:paraId="222A5AEE" w14:textId="77777777" w:rsidR="00586B3E" w:rsidRDefault="000E4B04">
            <w:pPr>
              <w:bidi/>
            </w:pPr>
            <w:r>
              <w:rPr>
                <w:sz w:val="20"/>
                <w:szCs w:val="20"/>
                <w:rtl/>
              </w:rPr>
              <w:t>2026-10-05</w:t>
            </w:r>
          </w:p>
        </w:tc>
      </w:tr>
      <w:tr w:rsidR="00586B3E" w14:paraId="0C0A52BD" w14:textId="77777777">
        <w:trPr>
          <w:cantSplit/>
          <w:jc w:val="center"/>
        </w:trPr>
        <w:tc>
          <w:tcPr>
            <w:tcW w:w="2835" w:type="dxa"/>
            <w:shd w:val="clear" w:color="auto" w:fill="EEF1FA"/>
          </w:tcPr>
          <w:p w14:paraId="6B370E56" w14:textId="77777777" w:rsidR="00586B3E" w:rsidRDefault="000E4B04">
            <w:pPr>
              <w:bidi/>
            </w:pPr>
            <w:r>
              <w:rPr>
                <w:b/>
                <w:sz w:val="20"/>
                <w:szCs w:val="20"/>
                <w:rtl/>
              </w:rPr>
              <w:t>حالة الوثيقة</w:t>
            </w:r>
          </w:p>
        </w:tc>
        <w:tc>
          <w:tcPr>
            <w:tcW w:w="7257" w:type="dxa"/>
          </w:tcPr>
          <w:p w14:paraId="3A2DD9D3" w14:textId="77777777" w:rsidR="00586B3E" w:rsidRDefault="000E4B04">
            <w:pPr>
              <w:bidi/>
            </w:pPr>
            <w:r>
              <w:rPr>
                <w:sz w:val="20"/>
                <w:szCs w:val="20"/>
                <w:rtl/>
              </w:rPr>
              <w:t>IFR مقدمة للمراجعة / IFA مقدمة للاعتماد / IFU معتمدة للاستخدام</w:t>
            </w:r>
          </w:p>
        </w:tc>
      </w:tr>
    </w:tbl>
    <w:p w14:paraId="0314E366" w14:textId="77777777" w:rsidR="00586B3E" w:rsidRDefault="00586B3E">
      <w:pPr>
        <w:bidi/>
        <w:spacing w:after="40"/>
      </w:pPr>
    </w:p>
    <w:p w14:paraId="53645F26" w14:textId="77777777" w:rsidR="00586B3E" w:rsidRDefault="000E4B04">
      <w:pPr>
        <w:keepNext/>
        <w:bidi/>
        <w:spacing w:after="120"/>
        <w:outlineLvl w:val="1"/>
      </w:pPr>
      <w:r>
        <w:rPr>
          <w:b/>
          <w:bCs/>
          <w:color w:val="052976"/>
          <w:sz w:val="25"/>
          <w:szCs w:val="25"/>
          <w:rtl/>
        </w:rPr>
        <w:t>اعتماد الوثيقة</w:t>
      </w:r>
    </w:p>
    <w:tbl>
      <w:tblPr>
        <w:tblStyle w:val="TableGrid"/>
        <w:bidiVisual/>
        <w:tblW w:w="0" w:type="auto"/>
        <w:jc w:val="center"/>
        <w:tblLayout w:type="fixed"/>
        <w:tblLook w:val="04A0" w:firstRow="1" w:lastRow="0" w:firstColumn="1" w:lastColumn="0" w:noHBand="0" w:noVBand="1"/>
      </w:tblPr>
      <w:tblGrid>
        <w:gridCol w:w="1928"/>
        <w:gridCol w:w="3402"/>
        <w:gridCol w:w="2494"/>
        <w:gridCol w:w="2268"/>
      </w:tblGrid>
      <w:tr w:rsidR="00586B3E" w14:paraId="6C7FE19B" w14:textId="77777777">
        <w:trPr>
          <w:cantSplit/>
          <w:tblHeader/>
          <w:jc w:val="center"/>
        </w:trPr>
        <w:tc>
          <w:tcPr>
            <w:tcW w:w="1928" w:type="dxa"/>
            <w:shd w:val="clear" w:color="auto" w:fill="052976"/>
          </w:tcPr>
          <w:p w14:paraId="4CA31D42" w14:textId="77777777" w:rsidR="00586B3E" w:rsidRDefault="000E4B04">
            <w:pPr>
              <w:bidi/>
              <w:jc w:val="center"/>
            </w:pPr>
            <w:r>
              <w:rPr>
                <w:b/>
                <w:bCs/>
                <w:color w:val="FFFFFF"/>
                <w:sz w:val="19"/>
                <w:szCs w:val="19"/>
                <w:rtl/>
              </w:rPr>
              <w:t>الإجراء</w:t>
            </w:r>
          </w:p>
        </w:tc>
        <w:tc>
          <w:tcPr>
            <w:tcW w:w="3402" w:type="dxa"/>
            <w:shd w:val="clear" w:color="auto" w:fill="052976"/>
          </w:tcPr>
          <w:p w14:paraId="28A63F66" w14:textId="77777777" w:rsidR="00586B3E" w:rsidRDefault="000E4B04">
            <w:pPr>
              <w:bidi/>
              <w:jc w:val="center"/>
            </w:pPr>
            <w:r>
              <w:rPr>
                <w:b/>
                <w:bCs/>
                <w:color w:val="FFFFFF"/>
                <w:sz w:val="19"/>
                <w:szCs w:val="19"/>
                <w:rtl/>
              </w:rPr>
              <w:t>الاسم والوظيفة</w:t>
            </w:r>
          </w:p>
        </w:tc>
        <w:tc>
          <w:tcPr>
            <w:tcW w:w="2494" w:type="dxa"/>
            <w:shd w:val="clear" w:color="auto" w:fill="052976"/>
          </w:tcPr>
          <w:p w14:paraId="0CDAFE68" w14:textId="77777777" w:rsidR="00586B3E" w:rsidRDefault="000E4B04">
            <w:pPr>
              <w:bidi/>
              <w:jc w:val="center"/>
            </w:pPr>
            <w:r>
              <w:rPr>
                <w:b/>
                <w:bCs/>
                <w:color w:val="FFFFFF"/>
                <w:sz w:val="19"/>
                <w:szCs w:val="19"/>
                <w:rtl/>
              </w:rPr>
              <w:t>التوقيع</w:t>
            </w:r>
          </w:p>
        </w:tc>
        <w:tc>
          <w:tcPr>
            <w:tcW w:w="2268" w:type="dxa"/>
            <w:shd w:val="clear" w:color="auto" w:fill="052976"/>
          </w:tcPr>
          <w:p w14:paraId="485E80CC" w14:textId="77777777" w:rsidR="00586B3E" w:rsidRDefault="000E4B04">
            <w:pPr>
              <w:bidi/>
              <w:jc w:val="center"/>
            </w:pPr>
            <w:r>
              <w:rPr>
                <w:b/>
                <w:bCs/>
                <w:color w:val="FFFFFF"/>
                <w:sz w:val="19"/>
                <w:szCs w:val="19"/>
                <w:rtl/>
              </w:rPr>
              <w:t>التاريخ</w:t>
            </w:r>
          </w:p>
        </w:tc>
      </w:tr>
      <w:tr w:rsidR="00586B3E" w14:paraId="4DD1943E" w14:textId="77777777">
        <w:trPr>
          <w:cantSplit/>
          <w:jc w:val="center"/>
        </w:trPr>
        <w:tc>
          <w:tcPr>
            <w:tcW w:w="1928" w:type="dxa"/>
            <w:shd w:val="clear" w:color="auto" w:fill="EEF1FA"/>
          </w:tcPr>
          <w:p w14:paraId="00FEECCD" w14:textId="77777777" w:rsidR="00586B3E" w:rsidRDefault="000E4B04">
            <w:pPr>
              <w:bidi/>
            </w:pPr>
            <w:r>
              <w:rPr>
                <w:sz w:val="20"/>
                <w:szCs w:val="20"/>
                <w:rtl/>
              </w:rPr>
              <w:t>إعداد (المقاول)</w:t>
            </w:r>
          </w:p>
        </w:tc>
        <w:tc>
          <w:tcPr>
            <w:tcW w:w="3402" w:type="dxa"/>
          </w:tcPr>
          <w:p w14:paraId="4ECF20C1" w14:textId="77777777" w:rsidR="00586B3E" w:rsidRDefault="000E4B04">
            <w:pPr>
              <w:bidi/>
            </w:pPr>
            <w:r>
              <w:rPr>
                <w:sz w:val="20"/>
                <w:szCs w:val="20"/>
                <w:rtl/>
              </w:rPr>
              <w:t>[مدير المشروع / مهندس الجودة لدى المقاول]</w:t>
            </w:r>
          </w:p>
        </w:tc>
        <w:tc>
          <w:tcPr>
            <w:tcW w:w="2494" w:type="dxa"/>
          </w:tcPr>
          <w:p w14:paraId="7B28735D" w14:textId="77777777" w:rsidR="00586B3E" w:rsidRDefault="00586B3E">
            <w:pPr>
              <w:bidi/>
            </w:pPr>
          </w:p>
        </w:tc>
        <w:tc>
          <w:tcPr>
            <w:tcW w:w="2268" w:type="dxa"/>
          </w:tcPr>
          <w:p w14:paraId="59DEA7A0" w14:textId="77777777" w:rsidR="00586B3E" w:rsidRDefault="00586B3E">
            <w:pPr>
              <w:bidi/>
            </w:pPr>
          </w:p>
        </w:tc>
      </w:tr>
      <w:tr w:rsidR="00586B3E" w14:paraId="042966DE" w14:textId="77777777">
        <w:trPr>
          <w:cantSplit/>
          <w:jc w:val="center"/>
        </w:trPr>
        <w:tc>
          <w:tcPr>
            <w:tcW w:w="1928" w:type="dxa"/>
            <w:shd w:val="clear" w:color="auto" w:fill="EEF1FA"/>
          </w:tcPr>
          <w:p w14:paraId="7C30F6AC" w14:textId="77777777" w:rsidR="00586B3E" w:rsidRDefault="000E4B04">
            <w:pPr>
              <w:bidi/>
            </w:pPr>
            <w:r>
              <w:rPr>
                <w:sz w:val="20"/>
                <w:szCs w:val="20"/>
                <w:rtl/>
              </w:rPr>
              <w:t>مراجعة (المقاول)</w:t>
            </w:r>
          </w:p>
        </w:tc>
        <w:tc>
          <w:tcPr>
            <w:tcW w:w="3402" w:type="dxa"/>
          </w:tcPr>
          <w:p w14:paraId="7D7410C1" w14:textId="77777777" w:rsidR="00586B3E" w:rsidRDefault="000E4B04">
            <w:pPr>
              <w:bidi/>
            </w:pPr>
            <w:r>
              <w:rPr>
                <w:sz w:val="20"/>
                <w:szCs w:val="20"/>
                <w:rtl/>
              </w:rPr>
              <w:t>[مدير المشروع لدى المقاول]</w:t>
            </w:r>
          </w:p>
        </w:tc>
        <w:tc>
          <w:tcPr>
            <w:tcW w:w="2494" w:type="dxa"/>
          </w:tcPr>
          <w:p w14:paraId="68B3A815" w14:textId="77777777" w:rsidR="00586B3E" w:rsidRDefault="00586B3E">
            <w:pPr>
              <w:bidi/>
            </w:pPr>
          </w:p>
        </w:tc>
        <w:tc>
          <w:tcPr>
            <w:tcW w:w="2268" w:type="dxa"/>
          </w:tcPr>
          <w:p w14:paraId="4F442417" w14:textId="77777777" w:rsidR="00586B3E" w:rsidRDefault="00586B3E">
            <w:pPr>
              <w:bidi/>
            </w:pPr>
          </w:p>
        </w:tc>
      </w:tr>
      <w:tr w:rsidR="00586B3E" w14:paraId="59D7FDF7" w14:textId="77777777">
        <w:trPr>
          <w:cantSplit/>
          <w:jc w:val="center"/>
        </w:trPr>
        <w:tc>
          <w:tcPr>
            <w:tcW w:w="1928" w:type="dxa"/>
            <w:shd w:val="clear" w:color="auto" w:fill="EEF1FA"/>
          </w:tcPr>
          <w:p w14:paraId="435C0453" w14:textId="77777777" w:rsidR="00586B3E" w:rsidRDefault="000E4B04">
            <w:pPr>
              <w:bidi/>
            </w:pPr>
            <w:r>
              <w:rPr>
                <w:sz w:val="20"/>
                <w:szCs w:val="20"/>
                <w:rtl/>
              </w:rPr>
              <w:t>مراجعة واعتماد (ACE)</w:t>
            </w:r>
          </w:p>
        </w:tc>
        <w:tc>
          <w:tcPr>
            <w:tcW w:w="3402" w:type="dxa"/>
          </w:tcPr>
          <w:p w14:paraId="3C1ECE67" w14:textId="77777777" w:rsidR="00586B3E" w:rsidRDefault="000E4B04">
            <w:pPr>
              <w:bidi/>
            </w:pPr>
            <w:r>
              <w:rPr>
                <w:sz w:val="20"/>
                <w:szCs w:val="20"/>
                <w:rtl/>
              </w:rPr>
              <w:t>م/ أحمد فتحي، مدير المشاريع</w:t>
            </w:r>
          </w:p>
        </w:tc>
        <w:tc>
          <w:tcPr>
            <w:tcW w:w="2494" w:type="dxa"/>
          </w:tcPr>
          <w:p w14:paraId="04E10EA0" w14:textId="77777777" w:rsidR="00586B3E" w:rsidRDefault="00586B3E">
            <w:pPr>
              <w:bidi/>
            </w:pPr>
          </w:p>
        </w:tc>
        <w:tc>
          <w:tcPr>
            <w:tcW w:w="2268" w:type="dxa"/>
          </w:tcPr>
          <w:p w14:paraId="48FAD55C" w14:textId="77777777" w:rsidR="00586B3E" w:rsidRDefault="00586B3E">
            <w:pPr>
              <w:bidi/>
            </w:pPr>
          </w:p>
        </w:tc>
      </w:tr>
    </w:tbl>
    <w:p w14:paraId="4E36DAE0" w14:textId="77777777" w:rsidR="00586B3E" w:rsidRDefault="00586B3E">
      <w:pPr>
        <w:bidi/>
        <w:spacing w:after="40"/>
      </w:pPr>
    </w:p>
    <w:p w14:paraId="29779DAA" w14:textId="77777777" w:rsidR="00586B3E" w:rsidRDefault="000E4B04">
      <w:pPr>
        <w:bidi/>
        <w:spacing w:after="80"/>
      </w:pPr>
      <w:r>
        <w:rPr>
          <w:sz w:val="20"/>
          <w:szCs w:val="20"/>
          <w:rtl/>
        </w:rPr>
        <w:t>كود حالة المراجعة من الاستشاري:   ☐ A معتمد     ☐ B معتمد بملاحظات     ☐ C يراجع ويعاد التقديم     ☐ D مرفوض</w:t>
      </w:r>
    </w:p>
    <w:p w14:paraId="6CE857E0" w14:textId="77777777" w:rsidR="00586B3E" w:rsidRDefault="000E4B04">
      <w:r>
        <w:br w:type="page"/>
      </w:r>
    </w:p>
    <w:p w14:paraId="28801367" w14:textId="77777777" w:rsidR="00586B3E" w:rsidRDefault="000E4B04">
      <w:pPr>
        <w:keepNext/>
        <w:pBdr>
          <w:bottom w:val="single" w:sz="8" w:space="1" w:color="2633FF"/>
        </w:pBdr>
        <w:bidi/>
        <w:spacing w:before="200" w:after="120"/>
        <w:outlineLvl w:val="0"/>
      </w:pPr>
      <w:bookmarkStart w:id="0" w:name="_Toc242141154"/>
      <w:r>
        <w:rPr>
          <w:b/>
          <w:bCs/>
          <w:color w:val="052976"/>
          <w:sz w:val="30"/>
          <w:szCs w:val="30"/>
          <w:rtl/>
        </w:rPr>
        <w:lastRenderedPageBreak/>
        <w:t>سجل الإصدارات</w:t>
      </w:r>
      <w:bookmarkEnd w:id="0"/>
    </w:p>
    <w:tbl>
      <w:tblPr>
        <w:tblStyle w:val="TableGrid"/>
        <w:bidiVisual/>
        <w:tblW w:w="0" w:type="auto"/>
        <w:jc w:val="center"/>
        <w:tblLayout w:type="fixed"/>
        <w:tblLook w:val="04A0" w:firstRow="1" w:lastRow="0" w:firstColumn="1" w:lastColumn="0" w:noHBand="0" w:noVBand="1"/>
      </w:tblPr>
      <w:tblGrid>
        <w:gridCol w:w="1134"/>
        <w:gridCol w:w="1587"/>
        <w:gridCol w:w="3969"/>
        <w:gridCol w:w="1701"/>
        <w:gridCol w:w="1701"/>
      </w:tblGrid>
      <w:tr w:rsidR="00586B3E" w14:paraId="1A9DB1B6" w14:textId="77777777">
        <w:trPr>
          <w:cantSplit/>
          <w:tblHeader/>
          <w:jc w:val="center"/>
        </w:trPr>
        <w:tc>
          <w:tcPr>
            <w:tcW w:w="1134" w:type="dxa"/>
            <w:shd w:val="clear" w:color="auto" w:fill="052976"/>
          </w:tcPr>
          <w:p w14:paraId="547526F7" w14:textId="77777777" w:rsidR="00586B3E" w:rsidRDefault="000E4B04">
            <w:pPr>
              <w:bidi/>
              <w:jc w:val="center"/>
            </w:pPr>
            <w:r>
              <w:rPr>
                <w:b/>
                <w:bCs/>
                <w:color w:val="FFFFFF"/>
                <w:sz w:val="19"/>
                <w:szCs w:val="19"/>
                <w:rtl/>
              </w:rPr>
              <w:t>الإصدار</w:t>
            </w:r>
          </w:p>
        </w:tc>
        <w:tc>
          <w:tcPr>
            <w:tcW w:w="1587" w:type="dxa"/>
            <w:shd w:val="clear" w:color="auto" w:fill="052976"/>
          </w:tcPr>
          <w:p w14:paraId="2D64B5B0" w14:textId="77777777" w:rsidR="00586B3E" w:rsidRDefault="000E4B04">
            <w:pPr>
              <w:bidi/>
              <w:jc w:val="center"/>
            </w:pPr>
            <w:r>
              <w:rPr>
                <w:b/>
                <w:bCs/>
                <w:color w:val="FFFFFF"/>
                <w:sz w:val="19"/>
                <w:szCs w:val="19"/>
                <w:rtl/>
              </w:rPr>
              <w:t>التاريخ</w:t>
            </w:r>
          </w:p>
        </w:tc>
        <w:tc>
          <w:tcPr>
            <w:tcW w:w="3969" w:type="dxa"/>
            <w:shd w:val="clear" w:color="auto" w:fill="052976"/>
          </w:tcPr>
          <w:p w14:paraId="0B9AE041" w14:textId="77777777" w:rsidR="00586B3E" w:rsidRDefault="000E4B04">
            <w:pPr>
              <w:bidi/>
              <w:jc w:val="center"/>
            </w:pPr>
            <w:r>
              <w:rPr>
                <w:b/>
                <w:bCs/>
                <w:color w:val="FFFFFF"/>
                <w:sz w:val="19"/>
                <w:szCs w:val="19"/>
                <w:rtl/>
              </w:rPr>
              <w:t>وصف التعديل</w:t>
            </w:r>
          </w:p>
        </w:tc>
        <w:tc>
          <w:tcPr>
            <w:tcW w:w="1701" w:type="dxa"/>
            <w:shd w:val="clear" w:color="auto" w:fill="052976"/>
          </w:tcPr>
          <w:p w14:paraId="4F99E3BF" w14:textId="77777777" w:rsidR="00586B3E" w:rsidRDefault="000E4B04">
            <w:pPr>
              <w:bidi/>
              <w:jc w:val="center"/>
            </w:pPr>
            <w:r>
              <w:rPr>
                <w:b/>
                <w:bCs/>
                <w:color w:val="FFFFFF"/>
                <w:sz w:val="19"/>
                <w:szCs w:val="19"/>
                <w:rtl/>
              </w:rPr>
              <w:t>أعده</w:t>
            </w:r>
          </w:p>
        </w:tc>
        <w:tc>
          <w:tcPr>
            <w:tcW w:w="1701" w:type="dxa"/>
            <w:shd w:val="clear" w:color="auto" w:fill="052976"/>
          </w:tcPr>
          <w:p w14:paraId="5DC2F0D3" w14:textId="77777777" w:rsidR="00586B3E" w:rsidRDefault="000E4B04">
            <w:pPr>
              <w:bidi/>
              <w:jc w:val="center"/>
            </w:pPr>
            <w:r>
              <w:rPr>
                <w:b/>
                <w:bCs/>
                <w:color w:val="FFFFFF"/>
                <w:sz w:val="19"/>
                <w:szCs w:val="19"/>
                <w:rtl/>
              </w:rPr>
              <w:t>راجعه واعتمده</w:t>
            </w:r>
          </w:p>
        </w:tc>
      </w:tr>
      <w:tr w:rsidR="00586B3E" w14:paraId="728D2F8C" w14:textId="77777777">
        <w:trPr>
          <w:cantSplit/>
          <w:jc w:val="center"/>
        </w:trPr>
        <w:tc>
          <w:tcPr>
            <w:tcW w:w="1134" w:type="dxa"/>
          </w:tcPr>
          <w:p w14:paraId="2EB74B8A" w14:textId="77777777" w:rsidR="00586B3E" w:rsidRDefault="000E4B04">
            <w:pPr>
              <w:bidi/>
              <w:jc w:val="center"/>
            </w:pPr>
            <w:r>
              <w:rPr>
                <w:sz w:val="18"/>
                <w:szCs w:val="18"/>
                <w:rtl/>
              </w:rPr>
              <w:t>00</w:t>
            </w:r>
          </w:p>
        </w:tc>
        <w:tc>
          <w:tcPr>
            <w:tcW w:w="1587" w:type="dxa"/>
          </w:tcPr>
          <w:p w14:paraId="48D9BE5B" w14:textId="77777777" w:rsidR="00586B3E" w:rsidRDefault="000E4B04">
            <w:pPr>
              <w:bidi/>
              <w:jc w:val="center"/>
            </w:pPr>
            <w:r>
              <w:rPr>
                <w:sz w:val="18"/>
                <w:szCs w:val="18"/>
                <w:rtl/>
              </w:rPr>
              <w:t>2026-10-05</w:t>
            </w:r>
          </w:p>
        </w:tc>
        <w:tc>
          <w:tcPr>
            <w:tcW w:w="3969" w:type="dxa"/>
          </w:tcPr>
          <w:p w14:paraId="64687F00" w14:textId="77777777" w:rsidR="00586B3E" w:rsidRDefault="000E4B04">
            <w:pPr>
              <w:bidi/>
            </w:pPr>
            <w:r>
              <w:rPr>
                <w:sz w:val="18"/>
                <w:szCs w:val="18"/>
                <w:rtl/>
              </w:rPr>
              <w:t>إصدار أول للمراجعة</w:t>
            </w:r>
          </w:p>
        </w:tc>
        <w:tc>
          <w:tcPr>
            <w:tcW w:w="1701" w:type="dxa"/>
          </w:tcPr>
          <w:p w14:paraId="17DD09F4" w14:textId="77777777" w:rsidR="00586B3E" w:rsidRDefault="000E4B04">
            <w:pPr>
              <w:bidi/>
            </w:pPr>
            <w:r>
              <w:rPr>
                <w:sz w:val="18"/>
                <w:szCs w:val="18"/>
                <w:rtl/>
              </w:rPr>
              <w:t>المقاول</w:t>
            </w:r>
          </w:p>
        </w:tc>
        <w:tc>
          <w:tcPr>
            <w:tcW w:w="1701" w:type="dxa"/>
          </w:tcPr>
          <w:p w14:paraId="15D39F26" w14:textId="77777777" w:rsidR="00586B3E" w:rsidRDefault="000E4B04">
            <w:pPr>
              <w:bidi/>
            </w:pPr>
            <w:r>
              <w:rPr>
                <w:sz w:val="18"/>
                <w:szCs w:val="18"/>
                <w:rtl/>
              </w:rPr>
              <w:t>م/ أحمد فتحي</w:t>
            </w:r>
          </w:p>
        </w:tc>
      </w:tr>
      <w:tr w:rsidR="00586B3E" w14:paraId="033C1DA2" w14:textId="77777777">
        <w:trPr>
          <w:cantSplit/>
          <w:jc w:val="center"/>
        </w:trPr>
        <w:tc>
          <w:tcPr>
            <w:tcW w:w="1134" w:type="dxa"/>
            <w:shd w:val="clear" w:color="auto" w:fill="EEF1FA"/>
          </w:tcPr>
          <w:p w14:paraId="2D65F749" w14:textId="77777777" w:rsidR="00586B3E" w:rsidRDefault="000E4B04">
            <w:pPr>
              <w:bidi/>
              <w:jc w:val="center"/>
            </w:pPr>
            <w:r>
              <w:rPr>
                <w:sz w:val="18"/>
                <w:szCs w:val="18"/>
                <w:rtl/>
              </w:rPr>
              <w:t>01</w:t>
            </w:r>
          </w:p>
        </w:tc>
        <w:tc>
          <w:tcPr>
            <w:tcW w:w="1587" w:type="dxa"/>
            <w:shd w:val="clear" w:color="auto" w:fill="EEF1FA"/>
          </w:tcPr>
          <w:p w14:paraId="3BCC74E0" w14:textId="77777777" w:rsidR="00586B3E" w:rsidRDefault="00586B3E">
            <w:pPr>
              <w:bidi/>
              <w:jc w:val="center"/>
            </w:pPr>
          </w:p>
        </w:tc>
        <w:tc>
          <w:tcPr>
            <w:tcW w:w="3969" w:type="dxa"/>
            <w:shd w:val="clear" w:color="auto" w:fill="EEF1FA"/>
          </w:tcPr>
          <w:p w14:paraId="2DAC888C" w14:textId="77777777" w:rsidR="00586B3E" w:rsidRDefault="00586B3E">
            <w:pPr>
              <w:bidi/>
            </w:pPr>
          </w:p>
        </w:tc>
        <w:tc>
          <w:tcPr>
            <w:tcW w:w="1701" w:type="dxa"/>
            <w:shd w:val="clear" w:color="auto" w:fill="EEF1FA"/>
          </w:tcPr>
          <w:p w14:paraId="4EFF2E29" w14:textId="77777777" w:rsidR="00586B3E" w:rsidRDefault="00586B3E">
            <w:pPr>
              <w:bidi/>
            </w:pPr>
          </w:p>
        </w:tc>
        <w:tc>
          <w:tcPr>
            <w:tcW w:w="1701" w:type="dxa"/>
            <w:shd w:val="clear" w:color="auto" w:fill="EEF1FA"/>
          </w:tcPr>
          <w:p w14:paraId="2E9AC9CA" w14:textId="77777777" w:rsidR="00586B3E" w:rsidRDefault="00586B3E">
            <w:pPr>
              <w:bidi/>
            </w:pPr>
          </w:p>
        </w:tc>
      </w:tr>
      <w:tr w:rsidR="00586B3E" w14:paraId="40927AC4" w14:textId="77777777">
        <w:trPr>
          <w:cantSplit/>
          <w:jc w:val="center"/>
        </w:trPr>
        <w:tc>
          <w:tcPr>
            <w:tcW w:w="1134" w:type="dxa"/>
          </w:tcPr>
          <w:p w14:paraId="34497BC3" w14:textId="77777777" w:rsidR="00586B3E" w:rsidRDefault="000E4B04">
            <w:pPr>
              <w:bidi/>
              <w:jc w:val="center"/>
            </w:pPr>
            <w:r>
              <w:rPr>
                <w:sz w:val="18"/>
                <w:szCs w:val="18"/>
                <w:rtl/>
              </w:rPr>
              <w:t>02</w:t>
            </w:r>
          </w:p>
        </w:tc>
        <w:tc>
          <w:tcPr>
            <w:tcW w:w="1587" w:type="dxa"/>
          </w:tcPr>
          <w:p w14:paraId="021DAC41" w14:textId="77777777" w:rsidR="00586B3E" w:rsidRDefault="00586B3E">
            <w:pPr>
              <w:bidi/>
              <w:jc w:val="center"/>
            </w:pPr>
          </w:p>
        </w:tc>
        <w:tc>
          <w:tcPr>
            <w:tcW w:w="3969" w:type="dxa"/>
          </w:tcPr>
          <w:p w14:paraId="4765FDDF" w14:textId="77777777" w:rsidR="00586B3E" w:rsidRDefault="00586B3E">
            <w:pPr>
              <w:bidi/>
            </w:pPr>
          </w:p>
        </w:tc>
        <w:tc>
          <w:tcPr>
            <w:tcW w:w="1701" w:type="dxa"/>
          </w:tcPr>
          <w:p w14:paraId="2EC94010" w14:textId="77777777" w:rsidR="00586B3E" w:rsidRDefault="00586B3E">
            <w:pPr>
              <w:bidi/>
            </w:pPr>
          </w:p>
        </w:tc>
        <w:tc>
          <w:tcPr>
            <w:tcW w:w="1701" w:type="dxa"/>
          </w:tcPr>
          <w:p w14:paraId="79AB6D71" w14:textId="77777777" w:rsidR="00586B3E" w:rsidRDefault="00586B3E">
            <w:pPr>
              <w:bidi/>
            </w:pPr>
          </w:p>
        </w:tc>
      </w:tr>
    </w:tbl>
    <w:p w14:paraId="4E7C8EA3" w14:textId="77777777" w:rsidR="00586B3E" w:rsidRDefault="00586B3E">
      <w:pPr>
        <w:bidi/>
        <w:spacing w:after="40"/>
      </w:pPr>
    </w:p>
    <w:p w14:paraId="1B78F076" w14:textId="77777777" w:rsidR="00586B3E" w:rsidRDefault="000E4B04">
      <w:pPr>
        <w:keepNext/>
        <w:pBdr>
          <w:bottom w:val="single" w:sz="8" w:space="1" w:color="2633FF"/>
        </w:pBdr>
        <w:bidi/>
        <w:spacing w:before="200" w:after="120"/>
        <w:outlineLvl w:val="0"/>
      </w:pPr>
      <w:bookmarkStart w:id="1" w:name="_Toc242141155"/>
      <w:r>
        <w:rPr>
          <w:b/>
          <w:bCs/>
          <w:color w:val="052976"/>
          <w:sz w:val="30"/>
          <w:szCs w:val="30"/>
          <w:rtl/>
        </w:rPr>
        <w:t>مقدمة وطريقة الاستخدام</w:t>
      </w:r>
      <w:bookmarkEnd w:id="1"/>
    </w:p>
    <w:p w14:paraId="09ADB244" w14:textId="77777777" w:rsidR="00586B3E" w:rsidRDefault="000E4B04">
      <w:pPr>
        <w:bidi/>
        <w:spacing w:after="60"/>
      </w:pPr>
      <w:r>
        <w:rPr>
          <w:sz w:val="21"/>
          <w:szCs w:val="21"/>
          <w:rtl/>
        </w:rPr>
        <w:t>1.  تحدد هذه الوثيقة طريقة تنفيذ كل نشاط رئيسي في أعمال المباني، ويقدمها المقاول للاستشاري قبل بدء النشاط بمدة لا تقل عن 14 يوما، ولا يبدأ النشاط قبل اعتماد فصله بالكود A أو B.</w:t>
      </w:r>
    </w:p>
    <w:p w14:paraId="679C948C" w14:textId="77777777" w:rsidR="00586B3E" w:rsidRDefault="000E4B04">
      <w:pPr>
        <w:bidi/>
        <w:spacing w:after="60"/>
      </w:pPr>
      <w:r>
        <w:rPr>
          <w:sz w:val="21"/>
          <w:szCs w:val="21"/>
          <w:rtl/>
        </w:rPr>
        <w:t>2.  يتكون كل فصل من عشرة بنود ثابتة: النطاق، المراجع، المواد والاعتمادات، المعدات، العمالة والمسؤوليات، تسلسل التنفيذ، ضبط الجودة، نقاط التوقف، السلامة، السجلات والنماذج.</w:t>
      </w:r>
    </w:p>
    <w:p w14:paraId="7CFBA163" w14:textId="77777777" w:rsidR="00586B3E" w:rsidRDefault="000E4B04">
      <w:pPr>
        <w:bidi/>
        <w:spacing w:after="60"/>
      </w:pPr>
      <w:r>
        <w:rPr>
          <w:sz w:val="21"/>
          <w:szCs w:val="21"/>
          <w:rtl/>
        </w:rPr>
        <w:t>3.  رموز نقاط الفحص: H نقطة توقف لا يستمر العمل بعدها إلا بعد فحص الاستشاري وتوقيعه، W نقطة شهود يخطر بها الاستشاري ويجوز الاستمرار عند عدم حضوره بعد الإخطار، R مراجعة سجلات ومستندات.</w:t>
      </w:r>
    </w:p>
    <w:p w14:paraId="5C6B4DB2" w14:textId="77777777" w:rsidR="00586B3E" w:rsidRDefault="000E4B04">
      <w:pPr>
        <w:bidi/>
        <w:spacing w:after="60"/>
      </w:pPr>
      <w:r>
        <w:rPr>
          <w:sz w:val="21"/>
          <w:szCs w:val="21"/>
          <w:rtl/>
        </w:rPr>
        <w:t>4.  السماحيات والاختبارات مستخلصة ومعاد صياغتها من المرجع الفني مع رقم الصفحة، والقيم المعلمة [يراجع] غير واضحة في المرجع أو عليها ملاحظة، والقيم المعلمة [مصحح] صححتها مراجعة ACE لخطأ في المرجع، وتطابق كلتاهما مع مواصفات المشروع قبل اعتمادها. تسود مواصفات المشروع والمخططات المعتمدة عند أي تعارض.</w:t>
      </w:r>
    </w:p>
    <w:p w14:paraId="1B9093E3" w14:textId="77777777" w:rsidR="00586B3E" w:rsidRDefault="000E4B04">
      <w:pPr>
        <w:bidi/>
        <w:spacing w:after="60"/>
      </w:pPr>
      <w:r>
        <w:rPr>
          <w:sz w:val="21"/>
          <w:szCs w:val="21"/>
          <w:rtl/>
        </w:rPr>
        <w:t>5.  أرقام المحاضر في البند العاشر من كل فصل تشير إلى ملف محاضر الاستلام ACE_Inspection_Minutes_20261005_v2، ويرفق المحضر المختص مع كل طلب فحص IR.</w:t>
      </w:r>
    </w:p>
    <w:p w14:paraId="1486265D" w14:textId="77777777" w:rsidR="00586B3E" w:rsidRDefault="000E4B04">
      <w:pPr>
        <w:bidi/>
        <w:spacing w:after="60"/>
      </w:pPr>
      <w:r>
        <w:rPr>
          <w:sz w:val="21"/>
          <w:szCs w:val="21"/>
          <w:rtl/>
        </w:rPr>
        <w:t>6.  البنود المكتوبة بين قوسين مربعين حقول يملؤها المقاول ببيانات المشروع (الأسماء، الأعداد، المعدات الفعلية).</w:t>
      </w:r>
    </w:p>
    <w:p w14:paraId="797A686B" w14:textId="77777777" w:rsidR="00586B3E" w:rsidRDefault="000E4B04">
      <w:pPr>
        <w:bidi/>
        <w:spacing w:after="80"/>
      </w:pPr>
      <w:r>
        <w:rPr>
          <w:color w:val="5B6475"/>
          <w:sz w:val="18"/>
          <w:szCs w:val="18"/>
          <w:rtl/>
        </w:rPr>
        <w:t>المرجع الفني: كتاب الإشراف الهندسي وأصول التنفيذ لمشروعات المباني، م. يسري أحمد عبد الرحيم، ط4 2018 (أرقام الصفحات بين قوسين).</w:t>
      </w:r>
    </w:p>
    <w:p w14:paraId="6804B845" w14:textId="77777777" w:rsidR="00586B3E" w:rsidRDefault="000E4B04">
      <w:pPr>
        <w:keepNext/>
        <w:pBdr>
          <w:bottom w:val="single" w:sz="8" w:space="1" w:color="2633FF"/>
        </w:pBdr>
        <w:bidi/>
        <w:spacing w:before="200" w:after="120"/>
      </w:pPr>
      <w:r>
        <w:rPr>
          <w:b/>
          <w:bCs/>
          <w:color w:val="052976"/>
          <w:sz w:val="30"/>
          <w:szCs w:val="30"/>
          <w:rtl/>
        </w:rPr>
        <w:t>المحتويات</w:t>
      </w:r>
    </w:p>
    <w:p w14:paraId="5244FF3D" w14:textId="3B52D0B7" w:rsidR="005B5FBC" w:rsidRDefault="000E4B04">
      <w:pPr>
        <w:pStyle w:val="TOC1"/>
        <w:tabs>
          <w:tab w:val="right" w:leader="dot" w:pos="10082"/>
        </w:tabs>
        <w:bidi/>
        <w:rPr>
          <w:rFonts w:asciiTheme="minorHAnsi" w:hAnsiTheme="minorHAnsi" w:cstheme="minorBidi"/>
          <w:noProof/>
          <w:kern w:val="2"/>
          <w:sz w:val="24"/>
          <w:szCs w:val="24"/>
          <w:rtl/>
          <w14:ligatures w14:val="standardContextual"/>
        </w:rPr>
      </w:pPr>
      <w:r>
        <w:fldChar w:fldCharType="begin"/>
      </w:r>
      <w:r>
        <w:instrText xml:space="preserve"> TOC \o "1-1" \h \z \u </w:instrText>
      </w:r>
      <w:r>
        <w:fldChar w:fldCharType="separate"/>
      </w:r>
      <w:hyperlink w:anchor="_Toc242141154" w:history="1">
        <w:r w:rsidR="005B5FBC" w:rsidRPr="00611E4B">
          <w:rPr>
            <w:rStyle w:val="Hyperlink"/>
            <w:b/>
            <w:bCs/>
            <w:noProof/>
            <w:rtl/>
          </w:rPr>
          <w:t>سجل الإصدارات</w:t>
        </w:r>
        <w:r w:rsidR="005B5FBC">
          <w:rPr>
            <w:noProof/>
            <w:webHidden/>
            <w:rtl/>
          </w:rPr>
          <w:tab/>
        </w:r>
        <w:r w:rsidR="005B5FBC">
          <w:rPr>
            <w:noProof/>
            <w:webHidden/>
            <w:rtl/>
          </w:rPr>
          <w:fldChar w:fldCharType="begin"/>
        </w:r>
        <w:r w:rsidR="005B5FBC">
          <w:rPr>
            <w:noProof/>
            <w:webHidden/>
            <w:rtl/>
          </w:rPr>
          <w:instrText xml:space="preserve"> </w:instrText>
        </w:r>
        <w:r w:rsidR="005B5FBC">
          <w:rPr>
            <w:noProof/>
            <w:webHidden/>
          </w:rPr>
          <w:instrText>PAGEREF</w:instrText>
        </w:r>
        <w:r w:rsidR="005B5FBC">
          <w:rPr>
            <w:noProof/>
            <w:webHidden/>
            <w:rtl/>
          </w:rPr>
          <w:instrText xml:space="preserve"> _</w:instrText>
        </w:r>
        <w:r w:rsidR="005B5FBC">
          <w:rPr>
            <w:noProof/>
            <w:webHidden/>
          </w:rPr>
          <w:instrText>Toc242141154 \h</w:instrText>
        </w:r>
        <w:r w:rsidR="005B5FBC">
          <w:rPr>
            <w:noProof/>
            <w:webHidden/>
            <w:rtl/>
          </w:rPr>
          <w:instrText xml:space="preserve"> </w:instrText>
        </w:r>
        <w:r w:rsidR="005B5FBC">
          <w:rPr>
            <w:noProof/>
            <w:webHidden/>
            <w:rtl/>
          </w:rPr>
        </w:r>
        <w:r w:rsidR="005B5FBC">
          <w:rPr>
            <w:noProof/>
            <w:webHidden/>
            <w:rtl/>
          </w:rPr>
          <w:fldChar w:fldCharType="separate"/>
        </w:r>
        <w:r w:rsidR="005B5FBC">
          <w:rPr>
            <w:noProof/>
            <w:webHidden/>
            <w:rtl/>
          </w:rPr>
          <w:t>2</w:t>
        </w:r>
        <w:r w:rsidR="005B5FBC">
          <w:rPr>
            <w:noProof/>
            <w:webHidden/>
            <w:rtl/>
          </w:rPr>
          <w:fldChar w:fldCharType="end"/>
        </w:r>
      </w:hyperlink>
    </w:p>
    <w:p w14:paraId="3C00A7BE" w14:textId="5C7A0507"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55" w:history="1">
        <w:r w:rsidRPr="00611E4B">
          <w:rPr>
            <w:rStyle w:val="Hyperlink"/>
            <w:b/>
            <w:bCs/>
            <w:noProof/>
            <w:rtl/>
          </w:rPr>
          <w:t>مقدمة وطريقة الاستخدام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Toc242141155 \h</w:instrText>
        </w:r>
        <w:r>
          <w:rPr>
            <w:noProof/>
            <w:webHidden/>
            <w:rtl/>
          </w:rPr>
          <w:instrText xml:space="preserve"> </w:instrText>
        </w:r>
        <w:r>
          <w:rPr>
            <w:noProof/>
            <w:webHidden/>
            <w:rtl/>
          </w:rPr>
        </w:r>
        <w:r>
          <w:rPr>
            <w:noProof/>
            <w:webHidden/>
            <w:rtl/>
          </w:rPr>
          <w:fldChar w:fldCharType="separate"/>
        </w:r>
        <w:r>
          <w:rPr>
            <w:noProof/>
            <w:webHidden/>
            <w:rtl/>
          </w:rPr>
          <w:t>2</w:t>
        </w:r>
        <w:r>
          <w:rPr>
            <w:noProof/>
            <w:webHidden/>
            <w:rtl/>
          </w:rPr>
          <w:fldChar w:fldCharType="end"/>
        </w:r>
      </w:hyperlink>
    </w:p>
    <w:p w14:paraId="00300309" w14:textId="6BE1FB3D"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56" w:history="1">
        <w:r w:rsidRPr="00611E4B">
          <w:rPr>
            <w:rStyle w:val="Hyperlink"/>
            <w:b/>
            <w:bCs/>
            <w:noProof/>
            <w:rtl/>
          </w:rPr>
          <w:t>1.  الحفر ونزح المياه الجوفية  (Excavation and Dewatering)</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Toc242141156 \h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14:paraId="4CF13008" w14:textId="0638E237"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57" w:history="1">
        <w:r w:rsidRPr="00611E4B">
          <w:rPr>
            <w:rStyle w:val="Hyperlink"/>
            <w:b/>
            <w:bCs/>
            <w:noProof/>
            <w:rtl/>
          </w:rPr>
          <w:t>2.  الإحلال بالتربة الإنشائية والدمك  (Soil Replacement and Compaction)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Toc242141157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14:paraId="5BCC92D9" w14:textId="0D7933E0"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58" w:history="1">
        <w:r w:rsidRPr="00611E4B">
          <w:rPr>
            <w:rStyle w:val="Hyperlink"/>
            <w:b/>
            <w:bCs/>
            <w:noProof/>
            <w:rtl/>
          </w:rPr>
          <w:t>3.  الخوازيق المحفورة المصبوبة بالموقع  (Bored Cast-in-Place Piles)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Toc242141158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14:paraId="522A854B" w14:textId="783FB532"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59" w:history="1">
        <w:r w:rsidRPr="00611E4B">
          <w:rPr>
            <w:rStyle w:val="Hyperlink"/>
            <w:b/>
            <w:bCs/>
            <w:noProof/>
            <w:rtl/>
          </w:rPr>
          <w:t>4.  الخرسانة العادية (النظافة)  (Plain Concrete Blinding)</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Toc242141159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14:paraId="44486EC1" w14:textId="7929136D"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60" w:history="1">
        <w:r w:rsidRPr="00611E4B">
          <w:rPr>
            <w:rStyle w:val="Hyperlink"/>
            <w:b/>
            <w:bCs/>
            <w:noProof/>
            <w:rtl/>
          </w:rPr>
          <w:t>5.  القواعد واللبشة المسلحة (شدات، تسليح، صب)  (RC Footings and Raft: Formwork, Rebar and Pour)</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Toc242141160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14:paraId="29CDBA28" w14:textId="7236A4F1"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61" w:history="1">
        <w:r w:rsidRPr="00611E4B">
          <w:rPr>
            <w:rStyle w:val="Hyperlink"/>
            <w:b/>
            <w:bCs/>
            <w:noProof/>
            <w:rtl/>
          </w:rPr>
          <w:t>6.  رقاب الأعمدة والميدات  (Neck Columns and Ground Beams)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Toc242141161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14:paraId="546B546A" w14:textId="24923EB9"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62" w:history="1">
        <w:r w:rsidRPr="00611E4B">
          <w:rPr>
            <w:rStyle w:val="Hyperlink"/>
            <w:b/>
            <w:bCs/>
            <w:noProof/>
            <w:rtl/>
          </w:rPr>
          <w:t>7.  عزل الأساسات ضد الرطوبة والمياه  (Foundation Waterproofing)</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Toc242141162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14:paraId="34925614" w14:textId="6DFD6120"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63" w:history="1">
        <w:r w:rsidRPr="00611E4B">
          <w:rPr>
            <w:rStyle w:val="Hyperlink"/>
            <w:b/>
            <w:bCs/>
            <w:noProof/>
            <w:rtl/>
          </w:rPr>
          <w:t>8.  الردم حول الأساسات ومكافحة النمل الأبيض  (Backfilling and Termite Control)</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Toc242141163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14:paraId="6CFD027F" w14:textId="5E95F2BB"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64" w:history="1">
        <w:r w:rsidRPr="00611E4B">
          <w:rPr>
            <w:rStyle w:val="Hyperlink"/>
            <w:b/>
            <w:bCs/>
            <w:noProof/>
            <w:rtl/>
          </w:rPr>
          <w:t>9.  البلاطة الأرضية على التربة  (Slab on Grade)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Toc242141164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14:paraId="4155BC0C" w14:textId="132E7851"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65" w:history="1">
        <w:r w:rsidRPr="00611E4B">
          <w:rPr>
            <w:rStyle w:val="Hyperlink"/>
            <w:b/>
            <w:bCs/>
            <w:noProof/>
            <w:rtl/>
          </w:rPr>
          <w:t>10.  الأعمدة وحوائط القص  (Columns and Shear Walls)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Toc242141165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14:paraId="111BE038" w14:textId="08414EC7"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66" w:history="1">
        <w:r w:rsidRPr="00611E4B">
          <w:rPr>
            <w:rStyle w:val="Hyperlink"/>
            <w:b/>
            <w:bCs/>
            <w:noProof/>
            <w:rtl/>
          </w:rPr>
          <w:t>11.  البلاطات المصمتة والكمرات  (Solid Slabs and Beams)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Toc242141166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14:paraId="75757F3C" w14:textId="2B037F96"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67" w:history="1">
        <w:r w:rsidRPr="00611E4B">
          <w:rPr>
            <w:rStyle w:val="Hyperlink"/>
            <w:b/>
            <w:bCs/>
            <w:noProof/>
            <w:rtl/>
          </w:rPr>
          <w:t>12.  البلاطات الهوردي (المفرغة بالبلوك)  (Hollow Block (Hordi) Slabs)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Toc242141167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14:paraId="379F1829" w14:textId="512806B4"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68" w:history="1">
        <w:r w:rsidRPr="00611E4B">
          <w:rPr>
            <w:rStyle w:val="Hyperlink"/>
            <w:b/>
            <w:bCs/>
            <w:noProof/>
            <w:rtl/>
          </w:rPr>
          <w:t>13.  البلاطات المسطحة (فلات سلاب)  (Flat Slabs)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Toc242141168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14:paraId="6D6E9E01" w14:textId="2451DCB9"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69" w:history="1">
        <w:r w:rsidRPr="00611E4B">
          <w:rPr>
            <w:rStyle w:val="Hyperlink"/>
            <w:b/>
            <w:bCs/>
            <w:noProof/>
            <w:rtl/>
          </w:rPr>
          <w:t>14.  البلاطات سابقة الإجهاد بالشد اللاحق  (Post-Tensioned Slabs)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Toc242141169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14:paraId="47B086A5" w14:textId="14169AA4"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70" w:history="1">
        <w:r w:rsidRPr="00611E4B">
          <w:rPr>
            <w:rStyle w:val="Hyperlink"/>
            <w:b/>
            <w:bCs/>
            <w:noProof/>
            <w:rtl/>
          </w:rPr>
          <w:t>15.  البلاطات المفرغة سابقة الصنع (Hollow Core)  (Precast Hollow Core Slabs)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Toc242141170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14:paraId="5A2A5290" w14:textId="5D100EAF"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71" w:history="1">
        <w:r w:rsidRPr="00611E4B">
          <w:rPr>
            <w:rStyle w:val="Hyperlink"/>
            <w:b/>
            <w:bCs/>
            <w:noProof/>
            <w:rtl/>
          </w:rPr>
          <w:t>16.  السلالم الخرسانية  (Concrete Stairs)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Toc242141171 \h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14:paraId="24AE4A5C" w14:textId="27B7A3A4"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72" w:history="1">
        <w:r w:rsidRPr="00611E4B">
          <w:rPr>
            <w:rStyle w:val="Hyperlink"/>
            <w:b/>
            <w:bCs/>
            <w:noProof/>
            <w:rtl/>
          </w:rPr>
          <w:t>17.  خزانات المياه الأرضية  (Ground Water Tanks)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Toc242141172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14:paraId="4D67826A" w14:textId="62A08E9D"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73" w:history="1">
        <w:r w:rsidRPr="00611E4B">
          <w:rPr>
            <w:rStyle w:val="Hyperlink"/>
            <w:b/>
            <w:bCs/>
            <w:noProof/>
            <w:rtl/>
          </w:rPr>
          <w:t>18.  أعمال المباني بالبلوك  (Blockwork)</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Toc242141173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14:paraId="1702F1EE" w14:textId="4C285767"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74" w:history="1">
        <w:r w:rsidRPr="00611E4B">
          <w:rPr>
            <w:rStyle w:val="Hyperlink"/>
            <w:b/>
            <w:bCs/>
            <w:noProof/>
            <w:rtl/>
          </w:rPr>
          <w:t>19.  البياض الأسمنتي (اللياسة)  (Cement Plaster)</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Toc242141174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14:paraId="6707EDA2" w14:textId="2664EF45"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75" w:history="1">
        <w:r w:rsidRPr="00611E4B">
          <w:rPr>
            <w:rStyle w:val="Hyperlink"/>
            <w:b/>
            <w:bCs/>
            <w:noProof/>
            <w:rtl/>
          </w:rPr>
          <w:t>20.  عزل الحمامات والمناطق الرطبة  (Bathroom and Wet Area Waterproofing)</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Toc242141175 \h</w:instrText>
        </w:r>
        <w:r>
          <w:rPr>
            <w:noProof/>
            <w:webHidden/>
            <w:rtl/>
          </w:rPr>
          <w:instrText xml:space="preserve"> </w:instrText>
        </w:r>
        <w:r>
          <w:rPr>
            <w:noProof/>
            <w:webHidden/>
            <w:rtl/>
          </w:rPr>
        </w:r>
        <w:r>
          <w:rPr>
            <w:noProof/>
            <w:webHidden/>
            <w:rtl/>
          </w:rPr>
          <w:fldChar w:fldCharType="separate"/>
        </w:r>
        <w:r>
          <w:rPr>
            <w:noProof/>
            <w:webHidden/>
            <w:rtl/>
          </w:rPr>
          <w:t>80</w:t>
        </w:r>
        <w:r>
          <w:rPr>
            <w:noProof/>
            <w:webHidden/>
            <w:rtl/>
          </w:rPr>
          <w:fldChar w:fldCharType="end"/>
        </w:r>
      </w:hyperlink>
    </w:p>
    <w:p w14:paraId="36344634" w14:textId="591C2A41"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76" w:history="1">
        <w:r w:rsidRPr="00611E4B">
          <w:rPr>
            <w:rStyle w:val="Hyperlink"/>
            <w:b/>
            <w:bCs/>
            <w:noProof/>
            <w:rtl/>
          </w:rPr>
          <w:t>21.  عزل الأسطح المائي والحراري  (Roof Waterproofing and Insulation)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Toc242141176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14:paraId="0E761761" w14:textId="64520F05"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77" w:history="1">
        <w:r w:rsidRPr="00611E4B">
          <w:rPr>
            <w:rStyle w:val="Hyperlink"/>
            <w:b/>
            <w:bCs/>
            <w:noProof/>
            <w:rtl/>
          </w:rPr>
          <w:t>22.  تبليط الأرضيات  (Floor Tiling)</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Toc242141177 \h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14:paraId="636B9996" w14:textId="7F221121"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78" w:history="1">
        <w:r w:rsidRPr="00611E4B">
          <w:rPr>
            <w:rStyle w:val="Hyperlink"/>
            <w:b/>
            <w:bCs/>
            <w:noProof/>
            <w:rtl/>
          </w:rPr>
          <w:t>23.  سيراميك الحوائط  (Wall Ceramic Tiling)</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Toc242141178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14:paraId="31EFF5EC" w14:textId="420AE9F6"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79" w:history="1">
        <w:r w:rsidRPr="00611E4B">
          <w:rPr>
            <w:rStyle w:val="Hyperlink"/>
            <w:b/>
            <w:bCs/>
            <w:noProof/>
            <w:rtl/>
          </w:rPr>
          <w:t>24.  أرضيات ودرج الرخام والجرانيت  (Marble and Granite Floors and Stairs)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Toc242141179 \h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14:paraId="5DBA1DD3" w14:textId="1D03CD81"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80" w:history="1">
        <w:r w:rsidRPr="00611E4B">
          <w:rPr>
            <w:rStyle w:val="Hyperlink"/>
            <w:b/>
            <w:bCs/>
            <w:noProof/>
            <w:rtl/>
          </w:rPr>
          <w:t>25.  تكسية الواجهات بالجرانيت بالتثبيت الميكانيكي  (Mechanical Granite Cladding)</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Toc242141180 \h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14:paraId="4816FF3E" w14:textId="44E4E2DE"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81" w:history="1">
        <w:r w:rsidRPr="00611E4B">
          <w:rPr>
            <w:rStyle w:val="Hyperlink"/>
            <w:b/>
            <w:bCs/>
            <w:noProof/>
            <w:rtl/>
          </w:rPr>
          <w:t>26.  الأسقف المستعارة الجبسية  (Gypsum False Ceilings)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Toc242141181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14:paraId="354AD453" w14:textId="01B91E0C"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82" w:history="1">
        <w:r w:rsidRPr="00611E4B">
          <w:rPr>
            <w:rStyle w:val="Hyperlink"/>
            <w:b/>
            <w:bCs/>
            <w:noProof/>
            <w:rtl/>
          </w:rPr>
          <w:t>27.  الأبواب الخشبية  (Wood Doors)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Toc242141182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14:paraId="12C05616" w14:textId="7C2E86E8"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83" w:history="1">
        <w:r w:rsidRPr="00611E4B">
          <w:rPr>
            <w:rStyle w:val="Hyperlink"/>
            <w:b/>
            <w:bCs/>
            <w:noProof/>
            <w:rtl/>
          </w:rPr>
          <w:t>28.  الأبواب والشبابيك الألمنيوم  (Aluminium Doors and Windows)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Toc242141183 \h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14:paraId="77B34CFA" w14:textId="65BC1427"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84" w:history="1">
        <w:r w:rsidRPr="00611E4B">
          <w:rPr>
            <w:rStyle w:val="Hyperlink"/>
            <w:b/>
            <w:bCs/>
            <w:noProof/>
            <w:rtl/>
          </w:rPr>
          <w:t>29.  أعمال الدهانات  (Painting)</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Toc242141184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14:paraId="349CFB7F" w14:textId="643C9CA4"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85" w:history="1">
        <w:r w:rsidRPr="00611E4B">
          <w:rPr>
            <w:rStyle w:val="Hyperlink"/>
            <w:b/>
            <w:bCs/>
            <w:noProof/>
            <w:rtl/>
          </w:rPr>
          <w:t>30.  الأرضيات الإيبوكسية  (Epoxy Flooring)</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Toc242141185 \h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14:paraId="0569078A" w14:textId="5CD3ED79"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86" w:history="1">
        <w:r w:rsidRPr="00611E4B">
          <w:rPr>
            <w:rStyle w:val="Hyperlink"/>
            <w:b/>
            <w:bCs/>
            <w:noProof/>
            <w:rtl/>
          </w:rPr>
          <w:t>31.  الصرف الصحي الداخلي  (Internal Drainage)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Toc242141186 \h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14:paraId="2952E8CA" w14:textId="3B9955EF"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87" w:history="1">
        <w:r w:rsidRPr="00611E4B">
          <w:rPr>
            <w:rStyle w:val="Hyperlink"/>
            <w:b/>
            <w:bCs/>
            <w:noProof/>
            <w:rtl/>
          </w:rPr>
          <w:t>32.  التغذية بالمياه  (Water Supply)</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Toc242141187 \h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14:paraId="6CB954F0" w14:textId="20263F92"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88" w:history="1">
        <w:r w:rsidRPr="00611E4B">
          <w:rPr>
            <w:rStyle w:val="Hyperlink"/>
            <w:b/>
            <w:bCs/>
            <w:noProof/>
            <w:rtl/>
          </w:rPr>
          <w:t>33.  مواسير الكهرباء بالبلاطات والحوائط  (Electrical Conduits in Slabs and Walls)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Toc242141188 \h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14:paraId="1CFC66F0" w14:textId="13FF16F5"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89" w:history="1">
        <w:r w:rsidRPr="00611E4B">
          <w:rPr>
            <w:rStyle w:val="Hyperlink"/>
            <w:b/>
            <w:bCs/>
            <w:noProof/>
            <w:rtl/>
          </w:rPr>
          <w:t>34.  سحب الأسلاك ولوحات التوزيع  (Wiring and Distribution Boards)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Toc242141189 \h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14:paraId="1A05C075" w14:textId="41E20D87"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90" w:history="1">
        <w:r w:rsidRPr="00611E4B">
          <w:rPr>
            <w:rStyle w:val="Hyperlink"/>
            <w:b/>
            <w:bCs/>
            <w:noProof/>
            <w:rtl/>
          </w:rPr>
          <w:t>35.  أعمال مكافحة الحريق  (Fire Fighting)</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Toc242141190 \h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14:paraId="69B515FA" w14:textId="31E3D5E5"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91" w:history="1">
        <w:r w:rsidRPr="00611E4B">
          <w:rPr>
            <w:rStyle w:val="Hyperlink"/>
            <w:b/>
            <w:bCs/>
            <w:noProof/>
            <w:rtl/>
          </w:rPr>
          <w:t>36.  مجاري هواء التكييف  (HVAC Ductwork)</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Toc242141191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14:paraId="631910FA" w14:textId="42B68E9E"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92" w:history="1">
        <w:r w:rsidRPr="00611E4B">
          <w:rPr>
            <w:rStyle w:val="Hyperlink"/>
            <w:b/>
            <w:bCs/>
            <w:noProof/>
            <w:rtl/>
          </w:rPr>
          <w:t>37.  الرصف بالأسفلت والبردورات  (Asphalt Paving and Curbs)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Toc242141192 \h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14:paraId="53AD3C02" w14:textId="7EE3AF91" w:rsidR="005B5FBC" w:rsidRDefault="005B5FBC">
      <w:pPr>
        <w:pStyle w:val="TOC1"/>
        <w:tabs>
          <w:tab w:val="right" w:leader="dot" w:pos="10082"/>
        </w:tabs>
        <w:bidi/>
        <w:rPr>
          <w:rFonts w:asciiTheme="minorHAnsi" w:hAnsiTheme="minorHAnsi" w:cstheme="minorBidi"/>
          <w:noProof/>
          <w:kern w:val="2"/>
          <w:sz w:val="24"/>
          <w:szCs w:val="24"/>
          <w:rtl/>
          <w14:ligatures w14:val="standardContextual"/>
        </w:rPr>
      </w:pPr>
      <w:hyperlink w:anchor="_Toc242141193" w:history="1">
        <w:r w:rsidRPr="00611E4B">
          <w:rPr>
            <w:rStyle w:val="Hyperlink"/>
            <w:b/>
            <w:bCs/>
            <w:noProof/>
            <w:rtl/>
          </w:rPr>
          <w:t>38.  البلاط المتداخل (الإنترلوك)  (Interlocking Paving)</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Toc242141193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14:paraId="181E2262" w14:textId="37E3F5DD" w:rsidR="00586B3E" w:rsidRDefault="000E4B04">
      <w:pPr>
        <w:bidi/>
        <w:spacing w:after="80"/>
      </w:pPr>
      <w:r>
        <w:fldChar w:fldCharType="end"/>
      </w:r>
    </w:p>
    <w:p w14:paraId="5719D1FB" w14:textId="77777777" w:rsidR="00586B3E" w:rsidRDefault="000E4B04">
      <w:r>
        <w:br w:type="page"/>
      </w:r>
    </w:p>
    <w:p w14:paraId="149975DC" w14:textId="77777777" w:rsidR="00586B3E" w:rsidRDefault="000E4B04">
      <w:pPr>
        <w:keepNext/>
        <w:pBdr>
          <w:bottom w:val="single" w:sz="8" w:space="1" w:color="2633FF"/>
        </w:pBdr>
        <w:bidi/>
        <w:spacing w:before="200" w:after="120"/>
        <w:outlineLvl w:val="0"/>
      </w:pPr>
      <w:bookmarkStart w:id="2" w:name="_Toc242141156"/>
      <w:r>
        <w:rPr>
          <w:b/>
          <w:bCs/>
          <w:color w:val="052976"/>
          <w:sz w:val="30"/>
          <w:szCs w:val="30"/>
          <w:rtl/>
        </w:rPr>
        <w:t>1.  الحفر ونزح المياه الجوفية  (Excavation and Dewatering)</w:t>
      </w:r>
      <w:bookmarkEnd w:id="2"/>
    </w:p>
    <w:p w14:paraId="5E4B2D12" w14:textId="77777777" w:rsidR="00586B3E" w:rsidRDefault="000E4B04">
      <w:pPr>
        <w:bidi/>
        <w:spacing w:after="80"/>
      </w:pPr>
      <w:r>
        <w:rPr>
          <w:color w:val="5B6475"/>
          <w:sz w:val="19"/>
          <w:szCs w:val="19"/>
          <w:rtl/>
        </w:rPr>
        <w:t>رقم الوثيقة: [PRJ]-ACE-MS-01     الإصدار: 00     التاريخ: 2026-10-05</w:t>
      </w:r>
    </w:p>
    <w:p w14:paraId="050CF591" w14:textId="77777777" w:rsidR="00586B3E" w:rsidRDefault="000E4B04">
      <w:pPr>
        <w:keepNext/>
        <w:bidi/>
        <w:spacing w:after="120"/>
        <w:outlineLvl w:val="1"/>
      </w:pPr>
      <w:r>
        <w:rPr>
          <w:b/>
          <w:bCs/>
          <w:color w:val="052976"/>
          <w:sz w:val="25"/>
          <w:szCs w:val="25"/>
          <w:rtl/>
        </w:rPr>
        <w:t>1.1  النطاق</w:t>
      </w:r>
    </w:p>
    <w:p w14:paraId="5D356FF9" w14:textId="77777777" w:rsidR="00586B3E" w:rsidRDefault="000E4B04">
      <w:pPr>
        <w:bidi/>
        <w:spacing w:after="80"/>
      </w:pPr>
      <w:r>
        <w:rPr>
          <w:sz w:val="21"/>
          <w:szCs w:val="21"/>
          <w:rtl/>
        </w:rPr>
        <w:t>تحديد طريقة تنفيذ أعمال الحفر العام وحفر القواعد حتى منسوب التأسيس، وسند جوانب الحفر، وخفض منسوب المياه الجوفية ونزحها، وحماية قاع الحفر حتى استلامه وبدء أعمال الإحلال أو الأساسات.</w:t>
      </w:r>
    </w:p>
    <w:p w14:paraId="66159B6A" w14:textId="77777777" w:rsidR="00586B3E" w:rsidRDefault="000E4B04">
      <w:pPr>
        <w:bidi/>
        <w:spacing w:after="80"/>
      </w:pPr>
      <w:r>
        <w:rPr>
          <w:color w:val="5B6475"/>
          <w:sz w:val="20"/>
          <w:szCs w:val="20"/>
          <w:rtl/>
        </w:rPr>
        <w:t>يطبق هذا الفصل بالتكامل مع خطة الجودة PQP وخطة الفحص والاختبار ITP وخطة السلامة المعتمدة للمشروع.</w:t>
      </w:r>
    </w:p>
    <w:p w14:paraId="65F82A4A" w14:textId="77777777" w:rsidR="00586B3E" w:rsidRDefault="000E4B04">
      <w:pPr>
        <w:keepNext/>
        <w:bidi/>
        <w:spacing w:after="120"/>
        <w:outlineLvl w:val="1"/>
      </w:pPr>
      <w:r>
        <w:rPr>
          <w:b/>
          <w:bCs/>
          <w:color w:val="052976"/>
          <w:sz w:val="25"/>
          <w:szCs w:val="25"/>
          <w:rtl/>
        </w:rPr>
        <w:t>1.2  المراجع</w:t>
      </w:r>
    </w:p>
    <w:p w14:paraId="7C7B5197" w14:textId="77777777" w:rsidR="00586B3E" w:rsidRDefault="000E4B04">
      <w:pPr>
        <w:bidi/>
        <w:spacing w:after="40"/>
      </w:pPr>
      <w:r>
        <w:rPr>
          <w:sz w:val="21"/>
          <w:szCs w:val="21"/>
          <w:rtl/>
        </w:rPr>
        <w:t>1.2.1  مواصفات المشروع الفنية والمخططات المعتمدة للتنفيذ (IFC) ومخططات الورشة المعتمدة</w:t>
      </w:r>
    </w:p>
    <w:p w14:paraId="21F5FF99" w14:textId="77777777" w:rsidR="00586B3E" w:rsidRDefault="000E4B04">
      <w:pPr>
        <w:bidi/>
        <w:spacing w:after="40"/>
      </w:pPr>
      <w:r>
        <w:rPr>
          <w:sz w:val="21"/>
          <w:szCs w:val="21"/>
          <w:rtl/>
        </w:rPr>
        <w:t>1.2.2  SBC 303 كود التربة والأساسات</w:t>
      </w:r>
    </w:p>
    <w:p w14:paraId="755B603A" w14:textId="77777777" w:rsidR="00586B3E" w:rsidRDefault="000E4B04">
      <w:pPr>
        <w:bidi/>
        <w:spacing w:after="40"/>
      </w:pPr>
      <w:r>
        <w:rPr>
          <w:sz w:val="21"/>
          <w:szCs w:val="21"/>
          <w:rtl/>
        </w:rPr>
        <w:t>1.2.3  تقرير التربة المعتمد للمشروع</w:t>
      </w:r>
    </w:p>
    <w:p w14:paraId="4D87947E" w14:textId="77777777" w:rsidR="00586B3E" w:rsidRDefault="000E4B04">
      <w:pPr>
        <w:bidi/>
        <w:spacing w:after="40"/>
      </w:pPr>
      <w:r>
        <w:rPr>
          <w:sz w:val="21"/>
          <w:szCs w:val="21"/>
          <w:rtl/>
        </w:rPr>
        <w:t>1.2.4  OSHA 1926 Subpart P اشتراطات الحفريات</w:t>
      </w:r>
    </w:p>
    <w:p w14:paraId="655896B0" w14:textId="77777777" w:rsidR="00586B3E" w:rsidRDefault="000E4B04">
      <w:pPr>
        <w:bidi/>
        <w:spacing w:after="40"/>
      </w:pPr>
      <w:r>
        <w:rPr>
          <w:sz w:val="21"/>
          <w:szCs w:val="21"/>
          <w:rtl/>
        </w:rPr>
        <w:t>1.2.5  اشتراطات الجهات المختصة لتصريف المياه الجوفية</w:t>
      </w:r>
    </w:p>
    <w:p w14:paraId="1299D3E1" w14:textId="77777777" w:rsidR="00586B3E" w:rsidRDefault="000E4B04">
      <w:pPr>
        <w:bidi/>
        <w:spacing w:after="40"/>
      </w:pPr>
      <w:r>
        <w:rPr>
          <w:sz w:val="21"/>
          <w:szCs w:val="21"/>
          <w:rtl/>
        </w:rPr>
        <w:t>1.2.6  كتاب الإشراف الهندسي وأصول التنفيذ لمشروعات المباني، م. يسري أحمد عبد الرحيم، ط4 2018: ص 14، 55 إلى 59؛ الملحق المصور ص 6</w:t>
      </w:r>
    </w:p>
    <w:p w14:paraId="32620E78" w14:textId="77777777" w:rsidR="00586B3E" w:rsidRDefault="000E4B04">
      <w:pPr>
        <w:keepNext/>
        <w:bidi/>
        <w:spacing w:after="120"/>
        <w:outlineLvl w:val="1"/>
      </w:pPr>
      <w:r>
        <w:rPr>
          <w:b/>
          <w:bCs/>
          <w:color w:val="052976"/>
          <w:sz w:val="25"/>
          <w:szCs w:val="25"/>
          <w:rtl/>
        </w:rPr>
        <w:t>1.3  المواد والاعتمادات المطلوبة</w:t>
      </w:r>
    </w:p>
    <w:p w14:paraId="76D1E01E" w14:textId="77777777" w:rsidR="00586B3E" w:rsidRDefault="000E4B04">
      <w:pPr>
        <w:bidi/>
        <w:spacing w:after="40"/>
      </w:pPr>
      <w:r>
        <w:rPr>
          <w:b/>
          <w:bCs/>
          <w:color w:val="052976"/>
          <w:sz w:val="21"/>
          <w:szCs w:val="21"/>
          <w:rtl/>
        </w:rPr>
        <w:t>1.3.1  المواد</w:t>
      </w:r>
    </w:p>
    <w:p w14:paraId="6C8FC686" w14:textId="77777777" w:rsidR="00586B3E" w:rsidRDefault="000E4B04">
      <w:pPr>
        <w:bidi/>
        <w:spacing w:after="40"/>
      </w:pPr>
      <w:r>
        <w:rPr>
          <w:sz w:val="21"/>
          <w:szCs w:val="21"/>
          <w:rtl/>
        </w:rPr>
        <w:t>1.3.1.1  مواد سند جوانب الحفر (ستائر لوحية، خوازيق صفائحية Sheet Piles، أو دعامات خشبية/معدنية) حسب تصميم معتمد</w:t>
      </w:r>
    </w:p>
    <w:p w14:paraId="62BFE49C" w14:textId="77777777" w:rsidR="00586B3E" w:rsidRDefault="000E4B04">
      <w:pPr>
        <w:bidi/>
        <w:spacing w:after="40"/>
      </w:pPr>
      <w:r>
        <w:rPr>
          <w:sz w:val="21"/>
          <w:szCs w:val="21"/>
          <w:rtl/>
        </w:rPr>
        <w:t>1.3.1.2  مواسير وآبار خفض المياه Well Points وخراطيم الطرد</w:t>
      </w:r>
    </w:p>
    <w:p w14:paraId="76B21E18" w14:textId="77777777" w:rsidR="00586B3E" w:rsidRDefault="000E4B04">
      <w:pPr>
        <w:bidi/>
        <w:spacing w:after="40"/>
      </w:pPr>
      <w:r>
        <w:rPr>
          <w:sz w:val="21"/>
          <w:szCs w:val="21"/>
          <w:rtl/>
        </w:rPr>
        <w:t>1.3.1.3  أشرطة وحواجز تحذيرية ولوحات إرشادية</w:t>
      </w:r>
    </w:p>
    <w:p w14:paraId="2A396E5D" w14:textId="77777777" w:rsidR="00586B3E" w:rsidRDefault="000E4B04">
      <w:pPr>
        <w:bidi/>
        <w:spacing w:after="40"/>
      </w:pPr>
      <w:r>
        <w:rPr>
          <w:b/>
          <w:bCs/>
          <w:color w:val="052976"/>
          <w:sz w:val="21"/>
          <w:szCs w:val="21"/>
          <w:rtl/>
        </w:rPr>
        <w:t>1.3.2  الاعتمادات المطلوبة قبل البدء</w:t>
      </w:r>
    </w:p>
    <w:p w14:paraId="784BB222" w14:textId="77777777" w:rsidR="00586B3E" w:rsidRDefault="000E4B04">
      <w:pPr>
        <w:bidi/>
        <w:spacing w:after="40"/>
      </w:pPr>
      <w:r>
        <w:rPr>
          <w:sz w:val="21"/>
          <w:szCs w:val="21"/>
          <w:rtl/>
        </w:rPr>
        <w:t>1.3.2.1  اعتماد خطة الحفر وسند الجوانب ومسارات المعدات</w:t>
      </w:r>
    </w:p>
    <w:p w14:paraId="0AFDC614" w14:textId="77777777" w:rsidR="00586B3E" w:rsidRDefault="000E4B04">
      <w:pPr>
        <w:bidi/>
        <w:spacing w:after="40"/>
      </w:pPr>
      <w:r>
        <w:rPr>
          <w:sz w:val="21"/>
          <w:szCs w:val="21"/>
          <w:rtl/>
        </w:rPr>
        <w:t>1.3.2.2  اعتماد خطة نزح المياه وتصريح التصريف على الشبكة العمومية</w:t>
      </w:r>
    </w:p>
    <w:p w14:paraId="44A4AD54" w14:textId="77777777" w:rsidR="00586B3E" w:rsidRDefault="000E4B04">
      <w:pPr>
        <w:bidi/>
        <w:spacing w:after="40"/>
      </w:pPr>
      <w:r>
        <w:rPr>
          <w:sz w:val="21"/>
          <w:szCs w:val="21"/>
          <w:rtl/>
        </w:rPr>
        <w:t>1.3.2.3  اعتماد نقطة الروبير (Bench Mark) وشبكة المحاور</w:t>
      </w:r>
    </w:p>
    <w:p w14:paraId="7C9A54F7" w14:textId="77777777" w:rsidR="00586B3E" w:rsidRDefault="000E4B04">
      <w:pPr>
        <w:bidi/>
        <w:spacing w:after="40"/>
      </w:pPr>
      <w:r>
        <w:rPr>
          <w:sz w:val="21"/>
          <w:szCs w:val="21"/>
          <w:rtl/>
        </w:rPr>
        <w:t>1.3.2.4  تصريح الحفر والتأكد من عدم وجود مرافق مدفونة</w:t>
      </w:r>
    </w:p>
    <w:p w14:paraId="47BA85AF" w14:textId="77777777" w:rsidR="00586B3E" w:rsidRDefault="000E4B04">
      <w:pPr>
        <w:bidi/>
        <w:spacing w:after="40"/>
      </w:pPr>
      <w:r>
        <w:rPr>
          <w:sz w:val="21"/>
          <w:szCs w:val="21"/>
          <w:rtl/>
        </w:rPr>
        <w:t>1.3.2.5  اعتماد هذا الفصل من طريقة التنفيذ وخطة الفحص ITP للنشاط</w:t>
      </w:r>
    </w:p>
    <w:p w14:paraId="59A77173" w14:textId="77777777" w:rsidR="00586B3E" w:rsidRDefault="000E4B04">
      <w:pPr>
        <w:keepNext/>
        <w:bidi/>
        <w:spacing w:after="120"/>
        <w:outlineLvl w:val="1"/>
      </w:pPr>
      <w:r>
        <w:rPr>
          <w:b/>
          <w:bCs/>
          <w:color w:val="052976"/>
          <w:sz w:val="25"/>
          <w:szCs w:val="25"/>
          <w:rtl/>
        </w:rPr>
        <w:t>1.4  المعدات والأدوات</w:t>
      </w:r>
    </w:p>
    <w:p w14:paraId="07B831AE" w14:textId="77777777" w:rsidR="00586B3E" w:rsidRDefault="000E4B04">
      <w:pPr>
        <w:bidi/>
        <w:spacing w:after="40"/>
      </w:pPr>
      <w:r>
        <w:rPr>
          <w:sz w:val="21"/>
          <w:szCs w:val="21"/>
          <w:rtl/>
        </w:rPr>
        <w:t>1.4.1  حفارات هيدروليكية (Excavators) ولوادر وقلابات نقل</w:t>
      </w:r>
    </w:p>
    <w:p w14:paraId="40569F13" w14:textId="77777777" w:rsidR="00586B3E" w:rsidRDefault="000E4B04">
      <w:pPr>
        <w:bidi/>
        <w:spacing w:after="40"/>
      </w:pPr>
      <w:r>
        <w:rPr>
          <w:sz w:val="21"/>
          <w:szCs w:val="21"/>
          <w:rtl/>
        </w:rPr>
        <w:t>1.4.2  مضخات نزح غاطسة وسطحية مع مولد احتياطي</w:t>
      </w:r>
    </w:p>
    <w:p w14:paraId="562184F3" w14:textId="77777777" w:rsidR="00586B3E" w:rsidRDefault="000E4B04">
      <w:pPr>
        <w:bidi/>
        <w:spacing w:after="40"/>
      </w:pPr>
      <w:r>
        <w:rPr>
          <w:sz w:val="21"/>
          <w:szCs w:val="21"/>
          <w:rtl/>
        </w:rPr>
        <w:t>1.4.3  منظومة Well Points ومضخة فاكيوم عند الحاجة</w:t>
      </w:r>
    </w:p>
    <w:p w14:paraId="5EF65171" w14:textId="77777777" w:rsidR="00586B3E" w:rsidRDefault="000E4B04">
      <w:pPr>
        <w:bidi/>
        <w:spacing w:after="40"/>
      </w:pPr>
      <w:r>
        <w:rPr>
          <w:sz w:val="21"/>
          <w:szCs w:val="21"/>
          <w:rtl/>
        </w:rPr>
        <w:t>1.4.4  هراس هزاز لتسوية القاع، جهاز Level و Total Station</w:t>
      </w:r>
    </w:p>
    <w:p w14:paraId="2A9F3CDC" w14:textId="77777777" w:rsidR="00586B3E" w:rsidRDefault="000E4B04">
      <w:pPr>
        <w:bidi/>
        <w:spacing w:after="40"/>
      </w:pPr>
      <w:r>
        <w:rPr>
          <w:sz w:val="21"/>
          <w:szCs w:val="21"/>
          <w:rtl/>
        </w:rPr>
        <w:t>1.4.5  كمبروسر وشاكوش هيدروليكي للطبقات الصلبة</w:t>
      </w:r>
    </w:p>
    <w:p w14:paraId="39EE9179" w14:textId="77777777" w:rsidR="00586B3E" w:rsidRDefault="000E4B04">
      <w:pPr>
        <w:bidi/>
        <w:spacing w:after="40"/>
      </w:pPr>
      <w:r>
        <w:rPr>
          <w:sz w:val="21"/>
          <w:szCs w:val="21"/>
          <w:rtl/>
        </w:rPr>
        <w:t>1.4.6  أجهزة القياس المستخدمة في الاستلام معايرة بشهادات سارية، وتقدم قائمة المعدات الفعلية وأعدادها [يملؤها المقاول].</w:t>
      </w:r>
    </w:p>
    <w:p w14:paraId="104FA8B9" w14:textId="77777777" w:rsidR="00586B3E" w:rsidRDefault="000E4B04">
      <w:pPr>
        <w:keepNext/>
        <w:bidi/>
        <w:spacing w:after="120"/>
        <w:outlineLvl w:val="1"/>
      </w:pPr>
      <w:r>
        <w:rPr>
          <w:b/>
          <w:bCs/>
          <w:color w:val="052976"/>
          <w:sz w:val="25"/>
          <w:szCs w:val="25"/>
          <w:rtl/>
        </w:rPr>
        <w:t>1.5  العمالة والمسؤوليات</w:t>
      </w:r>
    </w:p>
    <w:tbl>
      <w:tblPr>
        <w:tblStyle w:val="TableGrid"/>
        <w:bidiVisual/>
        <w:tblW w:w="0" w:type="auto"/>
        <w:jc w:val="center"/>
        <w:tblLayout w:type="fixed"/>
        <w:tblLook w:val="04A0" w:firstRow="1" w:lastRow="0" w:firstColumn="1" w:lastColumn="0" w:noHBand="0" w:noVBand="1"/>
      </w:tblPr>
      <w:tblGrid>
        <w:gridCol w:w="2608"/>
        <w:gridCol w:w="7483"/>
      </w:tblGrid>
      <w:tr w:rsidR="00586B3E" w14:paraId="10729763" w14:textId="77777777">
        <w:trPr>
          <w:cantSplit/>
          <w:tblHeader/>
          <w:jc w:val="center"/>
        </w:trPr>
        <w:tc>
          <w:tcPr>
            <w:tcW w:w="2608" w:type="dxa"/>
            <w:shd w:val="clear" w:color="auto" w:fill="052976"/>
          </w:tcPr>
          <w:p w14:paraId="5B088BE9" w14:textId="77777777" w:rsidR="00586B3E" w:rsidRDefault="000E4B04">
            <w:pPr>
              <w:bidi/>
              <w:jc w:val="center"/>
            </w:pPr>
            <w:r>
              <w:rPr>
                <w:b/>
                <w:bCs/>
                <w:color w:val="FFFFFF"/>
                <w:sz w:val="19"/>
                <w:szCs w:val="19"/>
                <w:rtl/>
              </w:rPr>
              <w:t>الوظيفة</w:t>
            </w:r>
          </w:p>
        </w:tc>
        <w:tc>
          <w:tcPr>
            <w:tcW w:w="7483" w:type="dxa"/>
            <w:shd w:val="clear" w:color="auto" w:fill="052976"/>
          </w:tcPr>
          <w:p w14:paraId="71EC4727" w14:textId="77777777" w:rsidR="00586B3E" w:rsidRDefault="000E4B04">
            <w:pPr>
              <w:bidi/>
              <w:jc w:val="center"/>
            </w:pPr>
            <w:r>
              <w:rPr>
                <w:b/>
                <w:bCs/>
                <w:color w:val="FFFFFF"/>
                <w:sz w:val="19"/>
                <w:szCs w:val="19"/>
                <w:rtl/>
              </w:rPr>
              <w:t>المسؤولية في هذا النشاط</w:t>
            </w:r>
          </w:p>
        </w:tc>
      </w:tr>
      <w:tr w:rsidR="00586B3E" w14:paraId="31EDEDE8" w14:textId="77777777">
        <w:trPr>
          <w:cantSplit/>
          <w:jc w:val="center"/>
        </w:trPr>
        <w:tc>
          <w:tcPr>
            <w:tcW w:w="2608" w:type="dxa"/>
          </w:tcPr>
          <w:p w14:paraId="172659F4" w14:textId="77777777" w:rsidR="00586B3E" w:rsidRDefault="000E4B04">
            <w:pPr>
              <w:bidi/>
            </w:pPr>
            <w:r>
              <w:rPr>
                <w:sz w:val="18"/>
                <w:szCs w:val="18"/>
                <w:rtl/>
              </w:rPr>
              <w:t>مدير المشروع (المقاول)</w:t>
            </w:r>
          </w:p>
        </w:tc>
        <w:tc>
          <w:tcPr>
            <w:tcW w:w="7483" w:type="dxa"/>
          </w:tcPr>
          <w:p w14:paraId="3555A6D4" w14:textId="77777777" w:rsidR="00586B3E" w:rsidRDefault="000E4B04">
            <w:pPr>
              <w:bidi/>
            </w:pPr>
            <w:r>
              <w:rPr>
                <w:sz w:val="18"/>
                <w:szCs w:val="18"/>
                <w:rtl/>
              </w:rPr>
              <w:t>توفير الموارد وضمان التنفيذ وفق هذا الفصل، واعتماد البرنامج التفصيلي للنشاط</w:t>
            </w:r>
          </w:p>
        </w:tc>
      </w:tr>
      <w:tr w:rsidR="00586B3E" w14:paraId="5B8B56B7" w14:textId="77777777">
        <w:trPr>
          <w:cantSplit/>
          <w:jc w:val="center"/>
        </w:trPr>
        <w:tc>
          <w:tcPr>
            <w:tcW w:w="2608" w:type="dxa"/>
            <w:shd w:val="clear" w:color="auto" w:fill="EEF1FA"/>
          </w:tcPr>
          <w:p w14:paraId="0FCC9D6C" w14:textId="77777777" w:rsidR="00586B3E" w:rsidRDefault="000E4B04">
            <w:pPr>
              <w:bidi/>
            </w:pPr>
            <w:r>
              <w:rPr>
                <w:sz w:val="18"/>
                <w:szCs w:val="18"/>
                <w:rtl/>
              </w:rPr>
              <w:t>مهندس الموقع (المقاول)</w:t>
            </w:r>
          </w:p>
        </w:tc>
        <w:tc>
          <w:tcPr>
            <w:tcW w:w="7483" w:type="dxa"/>
            <w:shd w:val="clear" w:color="auto" w:fill="EEF1FA"/>
          </w:tcPr>
          <w:p w14:paraId="37BFFE4B" w14:textId="77777777" w:rsidR="00586B3E" w:rsidRDefault="000E4B04">
            <w:pPr>
              <w:bidi/>
            </w:pPr>
            <w:r>
              <w:rPr>
                <w:sz w:val="18"/>
                <w:szCs w:val="18"/>
                <w:rtl/>
              </w:rPr>
              <w:t>إدارة التنفيذ اليومي وتوزيع الأعمال، وتقديم طلبات الفحص IR في مواعيدها مع المستندات</w:t>
            </w:r>
          </w:p>
        </w:tc>
      </w:tr>
      <w:tr w:rsidR="00586B3E" w14:paraId="296A9BCC" w14:textId="77777777">
        <w:trPr>
          <w:cantSplit/>
          <w:jc w:val="center"/>
        </w:trPr>
        <w:tc>
          <w:tcPr>
            <w:tcW w:w="2608" w:type="dxa"/>
          </w:tcPr>
          <w:p w14:paraId="0B8A91A9" w14:textId="77777777" w:rsidR="00586B3E" w:rsidRDefault="000E4B04">
            <w:pPr>
              <w:bidi/>
            </w:pPr>
            <w:r>
              <w:rPr>
                <w:sz w:val="18"/>
                <w:szCs w:val="18"/>
                <w:rtl/>
              </w:rPr>
              <w:t>مشرف أعمال الحفر (المقاول)</w:t>
            </w:r>
          </w:p>
        </w:tc>
        <w:tc>
          <w:tcPr>
            <w:tcW w:w="7483" w:type="dxa"/>
          </w:tcPr>
          <w:p w14:paraId="5E02B870" w14:textId="77777777" w:rsidR="00586B3E" w:rsidRDefault="000E4B04">
            <w:pPr>
              <w:bidi/>
            </w:pPr>
            <w:r>
              <w:rPr>
                <w:sz w:val="18"/>
                <w:szCs w:val="18"/>
                <w:rtl/>
              </w:rPr>
              <w:t>قيادة الفريق الميداني وتطبيق تسلسل التنفيذ والتحقق الذاتي من البنود قبل طلب الفحص</w:t>
            </w:r>
          </w:p>
        </w:tc>
      </w:tr>
      <w:tr w:rsidR="00586B3E" w14:paraId="5E9B3257" w14:textId="77777777">
        <w:trPr>
          <w:cantSplit/>
          <w:jc w:val="center"/>
        </w:trPr>
        <w:tc>
          <w:tcPr>
            <w:tcW w:w="2608" w:type="dxa"/>
            <w:shd w:val="clear" w:color="auto" w:fill="EEF1FA"/>
          </w:tcPr>
          <w:p w14:paraId="79E7A54A" w14:textId="77777777" w:rsidR="00586B3E" w:rsidRDefault="000E4B04">
            <w:pPr>
              <w:bidi/>
            </w:pPr>
            <w:r>
              <w:rPr>
                <w:sz w:val="18"/>
                <w:szCs w:val="18"/>
                <w:rtl/>
              </w:rPr>
              <w:t>مهندس الجودة QC (المقاول)</w:t>
            </w:r>
          </w:p>
        </w:tc>
        <w:tc>
          <w:tcPr>
            <w:tcW w:w="7483" w:type="dxa"/>
            <w:shd w:val="clear" w:color="auto" w:fill="EEF1FA"/>
          </w:tcPr>
          <w:p w14:paraId="46BD1353" w14:textId="77777777" w:rsidR="00586B3E" w:rsidRDefault="000E4B04">
            <w:pPr>
              <w:bidi/>
            </w:pPr>
            <w:r>
              <w:rPr>
                <w:sz w:val="18"/>
                <w:szCs w:val="18"/>
                <w:rtl/>
              </w:rPr>
              <w:t>الفحص الداخلي، ومتابعة الاختبارات والسجلات، وإغلاق الملاحظات وتقارير عدم المطابقة NCR</w:t>
            </w:r>
          </w:p>
        </w:tc>
      </w:tr>
      <w:tr w:rsidR="00586B3E" w14:paraId="72334436" w14:textId="77777777">
        <w:trPr>
          <w:cantSplit/>
          <w:jc w:val="center"/>
        </w:trPr>
        <w:tc>
          <w:tcPr>
            <w:tcW w:w="2608" w:type="dxa"/>
          </w:tcPr>
          <w:p w14:paraId="02E70F9F" w14:textId="77777777" w:rsidR="00586B3E" w:rsidRDefault="000E4B04">
            <w:pPr>
              <w:bidi/>
            </w:pPr>
            <w:r>
              <w:rPr>
                <w:sz w:val="18"/>
                <w:szCs w:val="18"/>
                <w:rtl/>
              </w:rPr>
              <w:t>مسؤول السلامة HSE (المقاول)</w:t>
            </w:r>
          </w:p>
        </w:tc>
        <w:tc>
          <w:tcPr>
            <w:tcW w:w="7483" w:type="dxa"/>
          </w:tcPr>
          <w:p w14:paraId="754EFC55" w14:textId="77777777" w:rsidR="00586B3E" w:rsidRDefault="000E4B04">
            <w:pPr>
              <w:bidi/>
            </w:pPr>
            <w:r>
              <w:rPr>
                <w:sz w:val="18"/>
                <w:szCs w:val="18"/>
                <w:rtl/>
              </w:rPr>
              <w:t>تقييم المخاطر وتصاريح العمل والتوعية اليومية ومراقبة الالتزام بالضوابط</w:t>
            </w:r>
          </w:p>
        </w:tc>
      </w:tr>
      <w:tr w:rsidR="00586B3E" w14:paraId="30EEFA07" w14:textId="77777777">
        <w:trPr>
          <w:cantSplit/>
          <w:jc w:val="center"/>
        </w:trPr>
        <w:tc>
          <w:tcPr>
            <w:tcW w:w="2608" w:type="dxa"/>
            <w:shd w:val="clear" w:color="auto" w:fill="EEF1FA"/>
          </w:tcPr>
          <w:p w14:paraId="33CCBBC9" w14:textId="77777777" w:rsidR="00586B3E" w:rsidRDefault="000E4B04">
            <w:pPr>
              <w:bidi/>
            </w:pPr>
            <w:r>
              <w:rPr>
                <w:sz w:val="18"/>
                <w:szCs w:val="18"/>
                <w:rtl/>
              </w:rPr>
              <w:t>المساح (المقاول)</w:t>
            </w:r>
          </w:p>
        </w:tc>
        <w:tc>
          <w:tcPr>
            <w:tcW w:w="7483" w:type="dxa"/>
            <w:shd w:val="clear" w:color="auto" w:fill="EEF1FA"/>
          </w:tcPr>
          <w:p w14:paraId="504CE4B6" w14:textId="77777777" w:rsidR="00586B3E" w:rsidRDefault="000E4B04">
            <w:pPr>
              <w:bidi/>
            </w:pPr>
            <w:r>
              <w:rPr>
                <w:sz w:val="18"/>
                <w:szCs w:val="18"/>
                <w:rtl/>
              </w:rPr>
              <w:t>التوقيع ونقل المحاور والمناسيب والتحقق من الأبعاد قبل الفحص وبعده</w:t>
            </w:r>
          </w:p>
        </w:tc>
      </w:tr>
      <w:tr w:rsidR="00586B3E" w14:paraId="1383C7D0" w14:textId="77777777">
        <w:trPr>
          <w:cantSplit/>
          <w:jc w:val="center"/>
        </w:trPr>
        <w:tc>
          <w:tcPr>
            <w:tcW w:w="2608" w:type="dxa"/>
          </w:tcPr>
          <w:p w14:paraId="5AFAA533" w14:textId="77777777" w:rsidR="00586B3E" w:rsidRDefault="000E4B04">
            <w:pPr>
              <w:bidi/>
            </w:pPr>
            <w:r>
              <w:rPr>
                <w:sz w:val="18"/>
                <w:szCs w:val="18"/>
                <w:rtl/>
              </w:rPr>
              <w:t>الفريق الميداني</w:t>
            </w:r>
          </w:p>
        </w:tc>
        <w:tc>
          <w:tcPr>
            <w:tcW w:w="7483" w:type="dxa"/>
          </w:tcPr>
          <w:p w14:paraId="5CA07A61" w14:textId="77777777" w:rsidR="00586B3E" w:rsidRDefault="000E4B04">
            <w:pPr>
              <w:bidi/>
            </w:pPr>
            <w:r>
              <w:rPr>
                <w:sz w:val="18"/>
                <w:szCs w:val="18"/>
                <w:rtl/>
              </w:rPr>
              <w:t>مشغلو معدات، سائقون، عمالة حفر يدوي، فني مضخات [الأعداد يحددها المقاول]</w:t>
            </w:r>
          </w:p>
        </w:tc>
      </w:tr>
      <w:tr w:rsidR="00586B3E" w14:paraId="0539B7B0" w14:textId="77777777">
        <w:trPr>
          <w:cantSplit/>
          <w:jc w:val="center"/>
        </w:trPr>
        <w:tc>
          <w:tcPr>
            <w:tcW w:w="2608" w:type="dxa"/>
            <w:shd w:val="clear" w:color="auto" w:fill="EEF1FA"/>
          </w:tcPr>
          <w:p w14:paraId="4195319B" w14:textId="77777777" w:rsidR="00586B3E" w:rsidRDefault="000E4B04">
            <w:pPr>
              <w:bidi/>
            </w:pPr>
            <w:r>
              <w:rPr>
                <w:sz w:val="18"/>
                <w:szCs w:val="18"/>
                <w:rtl/>
              </w:rPr>
              <w:t>مهندس الإشراف (ACE)</w:t>
            </w:r>
          </w:p>
        </w:tc>
        <w:tc>
          <w:tcPr>
            <w:tcW w:w="7483" w:type="dxa"/>
            <w:shd w:val="clear" w:color="auto" w:fill="EEF1FA"/>
          </w:tcPr>
          <w:p w14:paraId="139CE63F" w14:textId="77777777" w:rsidR="00586B3E" w:rsidRDefault="000E4B04">
            <w:pPr>
              <w:bidi/>
            </w:pPr>
            <w:r>
              <w:rPr>
                <w:sz w:val="18"/>
                <w:szCs w:val="18"/>
                <w:rtl/>
              </w:rPr>
              <w:t>مراجعة واعتماد الفصل، وفحص نقاط التوقف والشهود، وتوقيع المحاضر، وإصدار الملاحظات وطلبات التصحيح</w:t>
            </w:r>
          </w:p>
        </w:tc>
      </w:tr>
    </w:tbl>
    <w:p w14:paraId="12488247" w14:textId="77777777" w:rsidR="00586B3E" w:rsidRDefault="00586B3E">
      <w:pPr>
        <w:bidi/>
        <w:spacing w:after="40"/>
      </w:pPr>
    </w:p>
    <w:p w14:paraId="02BA9F22" w14:textId="77777777" w:rsidR="00586B3E" w:rsidRDefault="000E4B04">
      <w:pPr>
        <w:keepNext/>
        <w:bidi/>
        <w:spacing w:after="120"/>
        <w:outlineLvl w:val="1"/>
      </w:pPr>
      <w:r>
        <w:rPr>
          <w:b/>
          <w:bCs/>
          <w:color w:val="052976"/>
          <w:sz w:val="25"/>
          <w:szCs w:val="25"/>
          <w:rtl/>
        </w:rPr>
        <w:t>1.6  تسلسل التنفيذ</w:t>
      </w:r>
    </w:p>
    <w:p w14:paraId="4C779DD0" w14:textId="77777777" w:rsidR="00586B3E" w:rsidRDefault="000E4B04">
      <w:pPr>
        <w:bidi/>
        <w:spacing w:after="40"/>
      </w:pPr>
      <w:r>
        <w:rPr>
          <w:b/>
          <w:bCs/>
          <w:color w:val="052976"/>
          <w:sz w:val="21"/>
          <w:szCs w:val="21"/>
          <w:rtl/>
        </w:rPr>
        <w:t>1.6.1  قبل التنفيذ</w:t>
      </w:r>
    </w:p>
    <w:p w14:paraId="23EE12D4" w14:textId="77777777" w:rsidR="00586B3E" w:rsidRDefault="000E4B04">
      <w:pPr>
        <w:bidi/>
        <w:spacing w:after="40"/>
      </w:pPr>
      <w:r>
        <w:rPr>
          <w:sz w:val="20"/>
          <w:szCs w:val="20"/>
          <w:rtl/>
        </w:rPr>
        <w:t>1.6.1.1  التأكد من خلو مكان الحفر من كابلات الكهرباء والتليفونات والصرف وخطوط الغاز واستخراج إفادة الجهات المختصة  [H] (ص 55)</w:t>
      </w:r>
    </w:p>
    <w:p w14:paraId="7F550676" w14:textId="77777777" w:rsidR="00586B3E" w:rsidRDefault="000E4B04">
      <w:pPr>
        <w:bidi/>
        <w:spacing w:after="40"/>
      </w:pPr>
      <w:r>
        <w:rPr>
          <w:sz w:val="20"/>
          <w:szCs w:val="20"/>
          <w:rtl/>
        </w:rPr>
        <w:t>1.6.1.2  اعتماد أسلوب سند جوانب الحفر بعد تقديم المقاول تصميماته للاستشاري بالرجوع لتقرير التربة  [H] (ص 55)</w:t>
      </w:r>
    </w:p>
    <w:p w14:paraId="7BE5C696" w14:textId="77777777" w:rsidR="00586B3E" w:rsidRDefault="000E4B04">
      <w:pPr>
        <w:bidi/>
        <w:spacing w:after="40"/>
      </w:pPr>
      <w:r>
        <w:rPr>
          <w:sz w:val="20"/>
          <w:szCs w:val="20"/>
          <w:rtl/>
        </w:rPr>
        <w:t>1.6.1.3  الصخر المحتاج لتفجير: استخراج تراخيص الجهات الحكومية والتنفيذ بمقاول متخصص، المعيار: حظر المتفجرات في نطاق 20 م من أي منشأ أو خط مياه أو كابل كهرباء  [H] (ص 56)</w:t>
      </w:r>
    </w:p>
    <w:p w14:paraId="39007416" w14:textId="77777777" w:rsidR="00586B3E" w:rsidRDefault="000E4B04">
      <w:pPr>
        <w:bidi/>
        <w:spacing w:after="40"/>
      </w:pPr>
      <w:r>
        <w:rPr>
          <w:sz w:val="20"/>
          <w:szCs w:val="20"/>
          <w:rtl/>
        </w:rPr>
        <w:t>1.6.1.4  لا يبدأ تنفيذ الأساسات إلا بعد نجاح الدمك، ويعاد الاختبار عند التأخير  [H] (ص 58)</w:t>
      </w:r>
    </w:p>
    <w:p w14:paraId="617232C0" w14:textId="77777777" w:rsidR="00586B3E" w:rsidRDefault="000E4B04">
      <w:pPr>
        <w:bidi/>
        <w:spacing w:after="40"/>
      </w:pPr>
      <w:r>
        <w:rPr>
          <w:sz w:val="20"/>
          <w:szCs w:val="20"/>
          <w:rtl/>
        </w:rPr>
        <w:t>1.6.1.5  اختبار لوح التحميل عند منسوب التأسيس خاصة مع الإحلال مع توفير معدة ثقيلة كثقل رد فعل  [H] (ملحق مصور ص 6)</w:t>
      </w:r>
    </w:p>
    <w:p w14:paraId="7511E9E1" w14:textId="77777777" w:rsidR="00586B3E" w:rsidRDefault="000E4B04">
      <w:pPr>
        <w:bidi/>
        <w:spacing w:after="40"/>
      </w:pPr>
      <w:r>
        <w:rPr>
          <w:sz w:val="20"/>
          <w:szCs w:val="20"/>
          <w:rtl/>
        </w:rPr>
        <w:t>1.6.1.6  إحلال التربة الانتفاخية حسب درجة الانتفاش، المعيار: 50 إلى 200 سم  [H] (ص 14)</w:t>
      </w:r>
    </w:p>
    <w:p w14:paraId="4B465FCA" w14:textId="77777777" w:rsidR="00586B3E" w:rsidRDefault="000E4B04">
      <w:pPr>
        <w:bidi/>
        <w:spacing w:after="40"/>
      </w:pPr>
      <w:r>
        <w:rPr>
          <w:sz w:val="20"/>
          <w:szCs w:val="20"/>
          <w:rtl/>
        </w:rPr>
        <w:t>1.6.1.7  منع وصول المياه السطحية وتسرب مياه المرافق لقاع الحفر  [H] (ص 14)</w:t>
      </w:r>
    </w:p>
    <w:p w14:paraId="65D59662" w14:textId="77777777" w:rsidR="00586B3E" w:rsidRDefault="000E4B04">
      <w:pPr>
        <w:bidi/>
        <w:spacing w:after="40"/>
      </w:pPr>
      <w:r>
        <w:rPr>
          <w:sz w:val="20"/>
          <w:szCs w:val="20"/>
          <w:rtl/>
        </w:rPr>
        <w:t>1.6.1.8  إزالة الطبقة الانهيارية أو الوصول لطبقات غير انهيارية بالخوازيق  [H] (ص 14)</w:t>
      </w:r>
    </w:p>
    <w:p w14:paraId="4DF70AD0" w14:textId="77777777" w:rsidR="00586B3E" w:rsidRDefault="000E4B04">
      <w:pPr>
        <w:bidi/>
        <w:spacing w:after="40"/>
      </w:pPr>
      <w:r>
        <w:rPr>
          <w:sz w:val="20"/>
          <w:szCs w:val="20"/>
          <w:rtl/>
        </w:rPr>
        <w:t>1.6.1.9  تقليل وصول الماء بشبكة تصريف جيدة وطرق ري حديثة  [H] (ص 14)</w:t>
      </w:r>
    </w:p>
    <w:p w14:paraId="1966A5E8" w14:textId="77777777" w:rsidR="00586B3E" w:rsidRDefault="000E4B04">
      <w:pPr>
        <w:bidi/>
        <w:spacing w:after="40"/>
      </w:pPr>
      <w:r>
        <w:rPr>
          <w:sz w:val="20"/>
          <w:szCs w:val="20"/>
          <w:rtl/>
        </w:rPr>
        <w:t>1.6.1.10  تحميل مسبق بأحمال مساوية أو أكبر من الأحمال المفترضة حتى أعلى هبوط ثم إزالتها ودمك التربة، أو تحسين كيميائي  [H] (ص 14)</w:t>
      </w:r>
    </w:p>
    <w:p w14:paraId="11F76EAE" w14:textId="77777777" w:rsidR="00586B3E" w:rsidRDefault="000E4B04">
      <w:pPr>
        <w:bidi/>
        <w:spacing w:after="40"/>
      </w:pPr>
      <w:r>
        <w:rPr>
          <w:b/>
          <w:bCs/>
          <w:color w:val="052976"/>
          <w:sz w:val="21"/>
          <w:szCs w:val="21"/>
          <w:rtl/>
        </w:rPr>
        <w:t>1.6.2  أثناء التنفيذ</w:t>
      </w:r>
    </w:p>
    <w:p w14:paraId="5C5DC1EE" w14:textId="77777777" w:rsidR="00586B3E" w:rsidRDefault="000E4B04">
      <w:pPr>
        <w:bidi/>
        <w:spacing w:after="40"/>
      </w:pPr>
      <w:r>
        <w:rPr>
          <w:sz w:val="20"/>
          <w:szCs w:val="20"/>
          <w:rtl/>
        </w:rPr>
        <w:t>1.6.2.1  حواجز وأسيجة وإشارات تحذيرية وفوانيس مضاءة من الغروب للشروق عند الحفريات المجاورة للممرات والشوارع  [W] (ص 55)</w:t>
      </w:r>
    </w:p>
    <w:p w14:paraId="13E5B48F" w14:textId="77777777" w:rsidR="00586B3E" w:rsidRDefault="000E4B04">
      <w:pPr>
        <w:bidi/>
        <w:spacing w:after="40"/>
      </w:pPr>
      <w:r>
        <w:rPr>
          <w:sz w:val="20"/>
          <w:szCs w:val="20"/>
          <w:rtl/>
        </w:rPr>
        <w:t>1.6.2.2  تغطية أو تسييج كل الآبار وحفر الاستكشاف وردمها فور انتهاء الغرض منها  [W] (ص 55)</w:t>
      </w:r>
    </w:p>
    <w:p w14:paraId="6E4C9768" w14:textId="77777777" w:rsidR="00586B3E" w:rsidRDefault="000E4B04">
      <w:pPr>
        <w:bidi/>
        <w:spacing w:after="40"/>
      </w:pPr>
      <w:r>
        <w:rPr>
          <w:sz w:val="20"/>
          <w:szCs w:val="20"/>
          <w:rtl/>
        </w:rPr>
        <w:t>1.6.2.3  عند ظهور صخر أو طبقة شديدة التماسك يُخطر المهندس المشرف لتحديد حجمها  [H] (ص 56)</w:t>
      </w:r>
    </w:p>
    <w:p w14:paraId="0B59593C" w14:textId="77777777" w:rsidR="00586B3E" w:rsidRDefault="000E4B04">
      <w:pPr>
        <w:bidi/>
        <w:spacing w:after="40"/>
      </w:pPr>
      <w:r>
        <w:rPr>
          <w:sz w:val="20"/>
          <w:szCs w:val="20"/>
          <w:rtl/>
        </w:rPr>
        <w:t>1.6.2.4  عدم وضع نواتج الحفر على مسافة أقل من عمق الحفر من حافته، ونقل التربة غير الصالحة للمقالب العمومية، المعيار: مسافة التشوين ≥ عمق الحفر  [W] (ص 56)</w:t>
      </w:r>
    </w:p>
    <w:p w14:paraId="7DC10E5D" w14:textId="77777777" w:rsidR="00586B3E" w:rsidRDefault="000E4B04">
      <w:pPr>
        <w:bidi/>
        <w:spacing w:after="40"/>
      </w:pPr>
      <w:r>
        <w:rPr>
          <w:sz w:val="20"/>
          <w:szCs w:val="20"/>
          <w:rtl/>
        </w:rPr>
        <w:t>1.6.2.5  دعم جوانب الحفر الخطرة أو عمل ميول حسب زاوية الاستقرار (Angle of Repose)، المعيار: حسب جدول الميول الاسترشادية  [W] (ص 56)</w:t>
      </w:r>
    </w:p>
    <w:p w14:paraId="7250EF22" w14:textId="77777777" w:rsidR="00586B3E" w:rsidRDefault="000E4B04">
      <w:pPr>
        <w:bidi/>
        <w:spacing w:after="40"/>
      </w:pPr>
      <w:r>
        <w:rPr>
          <w:sz w:val="20"/>
          <w:szCs w:val="20"/>
          <w:rtl/>
        </w:rPr>
        <w:t>1.6.2.6  ترك 15 سم فوق منسوب التأسيس تُحفر قبل صب القواعد بـ 24 ساعة، وإلا تُحفر 15 سم إضافية وتعوض بخرسانة عادية، المعيار: 15 سم / 24 ساعة  [H] (ص 56 إلى 57)</w:t>
      </w:r>
    </w:p>
    <w:p w14:paraId="25F2D42E" w14:textId="77777777" w:rsidR="00586B3E" w:rsidRDefault="000E4B04">
      <w:pPr>
        <w:bidi/>
        <w:spacing w:after="40"/>
      </w:pPr>
      <w:r>
        <w:rPr>
          <w:sz w:val="20"/>
          <w:szCs w:val="20"/>
          <w:rtl/>
        </w:rPr>
        <w:t>1.6.2.7  الدمك بهراسات هزازة طوليا وعرضيا حتى اختفاء أثر العجلات، المعيار: 8-10 طن أدنى، المعتاد 25 طن  [W] (ص 57)</w:t>
      </w:r>
    </w:p>
    <w:p w14:paraId="6FC2A0AE" w14:textId="77777777" w:rsidR="00586B3E" w:rsidRDefault="000E4B04">
      <w:pPr>
        <w:bidi/>
        <w:spacing w:after="40"/>
      </w:pPr>
      <w:r>
        <w:rPr>
          <w:sz w:val="20"/>
          <w:szCs w:val="20"/>
          <w:rtl/>
        </w:rPr>
        <w:t>1.6.2.8  مبنى مجاور مؤسس على إحلال: عمل قصة مباني بكامل ارتفاع الإحلال لتجنب هروب إحلال الجار  [W] (ص 57)</w:t>
      </w:r>
    </w:p>
    <w:p w14:paraId="189B275A" w14:textId="77777777" w:rsidR="00586B3E" w:rsidRDefault="000E4B04">
      <w:pPr>
        <w:bidi/>
        <w:spacing w:after="40"/>
      </w:pPr>
      <w:r>
        <w:rPr>
          <w:sz w:val="20"/>
          <w:szCs w:val="20"/>
          <w:rtl/>
        </w:rPr>
        <w:t>1.6.2.9  الحوائط الساندة: الحفر حتى الراسم العلوي لظفر الحائط فقط وعدم حفر التربة المجاورة لظفر القاعدة  [W] (ص 58)</w:t>
      </w:r>
    </w:p>
    <w:p w14:paraId="13417027" w14:textId="77777777" w:rsidR="00586B3E" w:rsidRDefault="000E4B04">
      <w:pPr>
        <w:bidi/>
        <w:spacing w:after="40"/>
      </w:pPr>
      <w:r>
        <w:rPr>
          <w:sz w:val="20"/>
          <w:szCs w:val="20"/>
          <w:rtl/>
        </w:rPr>
        <w:t>1.6.2.10  حماية الحفر من الأمطار والسيول وطفح الصرف بساتر ترابي على كامل المحيط  [W] (ص 58)</w:t>
      </w:r>
    </w:p>
    <w:p w14:paraId="50785472" w14:textId="77777777" w:rsidR="00586B3E" w:rsidRDefault="000E4B04">
      <w:pPr>
        <w:bidi/>
        <w:spacing w:after="40"/>
      </w:pPr>
      <w:r>
        <w:rPr>
          <w:sz w:val="20"/>
          <w:szCs w:val="20"/>
          <w:rtl/>
        </w:rPr>
        <w:t>1.6.2.11  المياه الجوفية: well points ومضخات وأحواض تجميع، نزح 24 ساعة يوميا أثناء الحفر والردم مع مولدات احتياطية  [W] (ص 58)</w:t>
      </w:r>
    </w:p>
    <w:p w14:paraId="334C6FCF" w14:textId="77777777" w:rsidR="00586B3E" w:rsidRDefault="000E4B04">
      <w:pPr>
        <w:bidi/>
        <w:spacing w:after="40"/>
      </w:pPr>
      <w:r>
        <w:rPr>
          <w:sz w:val="20"/>
          <w:szCs w:val="20"/>
          <w:rtl/>
        </w:rPr>
        <w:t>1.6.2.12  المياه الجوفية المرتفعة: استمرار الخفض حتى تتغلب أوزان الأعمال المنفذة على الدفع العلوي، المعيار: 1.5 × الدفع، أو وزن المنشأ يزيد 20% عن الدفع  [H] (ص 58)</w:t>
      </w:r>
    </w:p>
    <w:p w14:paraId="166A1C3D" w14:textId="77777777" w:rsidR="00586B3E" w:rsidRDefault="000E4B04">
      <w:pPr>
        <w:bidi/>
        <w:spacing w:after="40"/>
      </w:pPr>
      <w:r>
        <w:rPr>
          <w:sz w:val="20"/>
          <w:szCs w:val="20"/>
          <w:rtl/>
        </w:rPr>
        <w:t>1.6.2.13  التربة الانتفاشية: منع وصول المياه السطحية وتسريب المواسير، عزل أفقي ورأسي أو خندق زلط على المحيط، وإبعاد الزراعة والصرف والمياه عن المبنى مع عزلها واختبار الشبكات، المعيار: ≥ 3 م  [W] (ص 58)</w:t>
      </w:r>
    </w:p>
    <w:p w14:paraId="7FCA00EF" w14:textId="77777777" w:rsidR="00586B3E" w:rsidRDefault="000E4B04">
      <w:pPr>
        <w:bidi/>
        <w:spacing w:after="40"/>
      </w:pPr>
      <w:r>
        <w:rPr>
          <w:sz w:val="20"/>
          <w:szCs w:val="20"/>
          <w:rtl/>
        </w:rPr>
        <w:t>1.6.2.14  نزح المياه الجوفية بنظام نقاط الآبار (Well Points)  [W] (ملحق مصور ص 6)</w:t>
      </w:r>
    </w:p>
    <w:p w14:paraId="0392DA8C" w14:textId="77777777" w:rsidR="00586B3E" w:rsidRDefault="000E4B04">
      <w:pPr>
        <w:bidi/>
        <w:spacing w:after="40"/>
      </w:pPr>
      <w:r>
        <w:rPr>
          <w:sz w:val="20"/>
          <w:szCs w:val="20"/>
          <w:rtl/>
        </w:rPr>
        <w:t>1.6.2.15  في قواعد الكباري بمجرى مائي غرز ألواح Sheet pile محكمة وتفريغ المياه من داخلها  [W] (ملحق مصور ص 6)</w:t>
      </w:r>
    </w:p>
    <w:p w14:paraId="33D6DAF1" w14:textId="77777777" w:rsidR="00586B3E" w:rsidRDefault="000E4B04">
      <w:pPr>
        <w:bidi/>
        <w:spacing w:after="40"/>
      </w:pPr>
      <w:r>
        <w:rPr>
          <w:b/>
          <w:bCs/>
          <w:color w:val="052976"/>
          <w:sz w:val="21"/>
          <w:szCs w:val="21"/>
          <w:rtl/>
        </w:rPr>
        <w:t>1.6.3  بعد التنفيذ</w:t>
      </w:r>
    </w:p>
    <w:p w14:paraId="549A1E39" w14:textId="77777777" w:rsidR="00586B3E" w:rsidRDefault="000E4B04">
      <w:pPr>
        <w:bidi/>
        <w:spacing w:after="40"/>
      </w:pPr>
      <w:r>
        <w:rPr>
          <w:sz w:val="20"/>
          <w:szCs w:val="20"/>
          <w:rtl/>
        </w:rPr>
        <w:t>1.6.3.1  تطهير قاع وجوانب الحفر ومراجعة الميول واستلام منسوب القاع أفقيا تماما  [H] (ص 56)</w:t>
      </w:r>
    </w:p>
    <w:p w14:paraId="37866645" w14:textId="77777777" w:rsidR="00586B3E" w:rsidRDefault="000E4B04">
      <w:pPr>
        <w:bidi/>
        <w:spacing w:after="40"/>
      </w:pPr>
      <w:r>
        <w:rPr>
          <w:sz w:val="20"/>
          <w:szCs w:val="20"/>
          <w:rtl/>
        </w:rPr>
        <w:t>1.6.3.2  في المشاريع الكبيرة: إعادة توقيع إحداثيات محيط القواعد عند منسوب القاع والتأكد من الرفرفة الكافية، أو رفع نقاط محيط الحفر وإسقاطها على مخطط إحداثيات القواعد  [H] (ص 56)</w:t>
      </w:r>
    </w:p>
    <w:p w14:paraId="3A0E3EAE" w14:textId="77777777" w:rsidR="00586B3E" w:rsidRDefault="000E4B04">
      <w:pPr>
        <w:bidi/>
        <w:spacing w:after="40"/>
      </w:pPr>
      <w:r>
        <w:rPr>
          <w:sz w:val="20"/>
          <w:szCs w:val="20"/>
          <w:rtl/>
        </w:rPr>
        <w:t>1.6.3.3  مطابقة نوع التربة وتسلسل الطبقات مع تقرير التربة، ومخاطبة معد التقرير عند الاختلاف  [H] (ص 56)</w:t>
      </w:r>
    </w:p>
    <w:p w14:paraId="4F877C57" w14:textId="77777777" w:rsidR="00586B3E" w:rsidRDefault="000E4B04">
      <w:pPr>
        <w:bidi/>
        <w:spacing w:after="40"/>
      </w:pPr>
      <w:r>
        <w:rPr>
          <w:sz w:val="20"/>
          <w:szCs w:val="20"/>
          <w:rtl/>
        </w:rPr>
        <w:t>1.6.3.4  غمر القاع الرملي الجاف بالماء 24 ساعة ما لم يذكر تقرير التربة خلاف ذلك  [W] (ص 57)</w:t>
      </w:r>
    </w:p>
    <w:p w14:paraId="1BB9FB5C" w14:textId="77777777" w:rsidR="00586B3E" w:rsidRDefault="000E4B04">
      <w:pPr>
        <w:bidi/>
        <w:spacing w:after="40"/>
      </w:pPr>
      <w:r>
        <w:rPr>
          <w:sz w:val="20"/>
          <w:szCs w:val="20"/>
          <w:rtl/>
        </w:rPr>
        <w:t>1.6.3.5  ظهور طبقة صخرية: كشف بالتخريم على كامل مسطح المبنى، وإزالتها كليا إن قل سمكها عن 40 سم حسب استشاري التربة، المعيار: سمك &lt; 40 سم يزال  [H] (ص 57)</w:t>
      </w:r>
    </w:p>
    <w:p w14:paraId="48ECC586" w14:textId="77777777" w:rsidR="00586B3E" w:rsidRDefault="000E4B04">
      <w:pPr>
        <w:bidi/>
        <w:spacing w:after="40"/>
      </w:pPr>
      <w:r>
        <w:rPr>
          <w:sz w:val="20"/>
          <w:szCs w:val="20"/>
          <w:rtl/>
        </w:rPr>
        <w:t>1.6.3.6  اختبار بروكتر لتربة القاع ثم اختبار الدمك، المعيار: ≥ 95%، عينة لكل 100 م2  [H] (ص 57)</w:t>
      </w:r>
    </w:p>
    <w:p w14:paraId="3E627BFF" w14:textId="77777777" w:rsidR="00586B3E" w:rsidRDefault="000E4B04">
      <w:pPr>
        <w:bidi/>
        <w:spacing w:after="40"/>
      </w:pPr>
      <w:r>
        <w:rPr>
          <w:sz w:val="20"/>
          <w:szCs w:val="20"/>
          <w:rtl/>
        </w:rPr>
        <w:t>1.6.3.7  الحفر الزائد أكثر من 30 سم يُردم بتربة إنشائية مصنفة مع الاختبارات أو بخرسانة عادية على حساب المقاول، المعيار: &gt; 30 سم  [H] (ص 57)</w:t>
      </w:r>
    </w:p>
    <w:p w14:paraId="633BC911" w14:textId="77777777" w:rsidR="00586B3E" w:rsidRDefault="000E4B04">
      <w:pPr>
        <w:bidi/>
        <w:spacing w:after="40"/>
      </w:pPr>
      <w:r>
        <w:rPr>
          <w:sz w:val="20"/>
          <w:szCs w:val="20"/>
          <w:rtl/>
        </w:rPr>
        <w:t>1.6.3.8  عند عدم وجود إحلال: دمك الأرض المتماسكة، المعيار: 95% لسمك 30 سم على الأقل، 90% للطبقات السفلية  [H] (ص 58)</w:t>
      </w:r>
    </w:p>
    <w:p w14:paraId="079D6C71" w14:textId="77777777" w:rsidR="00586B3E" w:rsidRDefault="000E4B04">
      <w:pPr>
        <w:bidi/>
        <w:spacing w:after="40"/>
      </w:pPr>
      <w:r>
        <w:rPr>
          <w:sz w:val="20"/>
          <w:szCs w:val="20"/>
          <w:rtl/>
        </w:rPr>
        <w:t>1.6.3.9  ميل أسفل القواعد في الأراضي الصخرية، وإلا تنفذ أساسات متدرجة، المعيار: ≤ 10%  [H] (ص 58)</w:t>
      </w:r>
    </w:p>
    <w:p w14:paraId="3D55E7AB" w14:textId="77777777" w:rsidR="00586B3E" w:rsidRDefault="000E4B04">
      <w:pPr>
        <w:bidi/>
        <w:spacing w:after="40"/>
      </w:pPr>
      <w:r>
        <w:rPr>
          <w:sz w:val="20"/>
          <w:szCs w:val="20"/>
          <w:rtl/>
        </w:rPr>
        <w:t>1.6.3.10  التأسيس على صخر بمناسيب مختلفة: فرق المنسوب بين قاعدتين متجاورتين، المعيار: ≤ نصف المسافة الأفقية بينهما  [H] (ص 56)</w:t>
      </w:r>
    </w:p>
    <w:p w14:paraId="23A562F0" w14:textId="77777777" w:rsidR="00586B3E" w:rsidRDefault="000E4B04">
      <w:pPr>
        <w:keepNext/>
        <w:bidi/>
        <w:spacing w:after="120"/>
        <w:outlineLvl w:val="1"/>
      </w:pPr>
      <w:r>
        <w:rPr>
          <w:b/>
          <w:bCs/>
          <w:color w:val="052976"/>
          <w:sz w:val="25"/>
          <w:szCs w:val="25"/>
          <w:rtl/>
        </w:rPr>
        <w:t>1.7  ضبط الجودة</w:t>
      </w:r>
    </w:p>
    <w:p w14:paraId="1AD16689" w14:textId="77777777" w:rsidR="00586B3E" w:rsidRDefault="000E4B04">
      <w:pPr>
        <w:bidi/>
        <w:spacing w:after="40"/>
      </w:pPr>
      <w:r>
        <w:rPr>
          <w:b/>
          <w:bCs/>
          <w:color w:val="052976"/>
          <w:sz w:val="21"/>
          <w:szCs w:val="21"/>
          <w:rtl/>
        </w:rPr>
        <w:t>1.7.1  السماحيات والقيم الحاكمة</w:t>
      </w:r>
    </w:p>
    <w:tbl>
      <w:tblPr>
        <w:tblStyle w:val="TableGrid"/>
        <w:bidiVisual/>
        <w:tblW w:w="0" w:type="auto"/>
        <w:jc w:val="center"/>
        <w:tblLayout w:type="fixed"/>
        <w:tblLook w:val="04A0" w:firstRow="1" w:lastRow="0" w:firstColumn="1" w:lastColumn="0" w:noHBand="0" w:noVBand="1"/>
      </w:tblPr>
      <w:tblGrid>
        <w:gridCol w:w="2608"/>
        <w:gridCol w:w="2494"/>
        <w:gridCol w:w="3742"/>
        <w:gridCol w:w="1247"/>
      </w:tblGrid>
      <w:tr w:rsidR="00586B3E" w14:paraId="77E5E9FC" w14:textId="77777777">
        <w:trPr>
          <w:cantSplit/>
          <w:tblHeader/>
          <w:jc w:val="center"/>
        </w:trPr>
        <w:tc>
          <w:tcPr>
            <w:tcW w:w="2608" w:type="dxa"/>
            <w:shd w:val="clear" w:color="auto" w:fill="052976"/>
          </w:tcPr>
          <w:p w14:paraId="6E5744F9" w14:textId="77777777" w:rsidR="00586B3E" w:rsidRDefault="000E4B04">
            <w:pPr>
              <w:bidi/>
              <w:jc w:val="center"/>
            </w:pPr>
            <w:r>
              <w:rPr>
                <w:b/>
                <w:bCs/>
                <w:color w:val="FFFFFF"/>
                <w:sz w:val="19"/>
                <w:szCs w:val="19"/>
                <w:rtl/>
              </w:rPr>
              <w:t>البند</w:t>
            </w:r>
          </w:p>
        </w:tc>
        <w:tc>
          <w:tcPr>
            <w:tcW w:w="2494" w:type="dxa"/>
            <w:shd w:val="clear" w:color="auto" w:fill="052976"/>
          </w:tcPr>
          <w:p w14:paraId="24FDEEEF" w14:textId="77777777" w:rsidR="00586B3E" w:rsidRDefault="000E4B04">
            <w:pPr>
              <w:bidi/>
              <w:jc w:val="center"/>
            </w:pPr>
            <w:r>
              <w:rPr>
                <w:b/>
                <w:bCs/>
                <w:color w:val="FFFFFF"/>
                <w:sz w:val="19"/>
                <w:szCs w:val="19"/>
                <w:rtl/>
              </w:rPr>
              <w:t>القيمة المسموحة</w:t>
            </w:r>
          </w:p>
        </w:tc>
        <w:tc>
          <w:tcPr>
            <w:tcW w:w="3742" w:type="dxa"/>
            <w:shd w:val="clear" w:color="auto" w:fill="052976"/>
          </w:tcPr>
          <w:p w14:paraId="3CC3FEA5" w14:textId="77777777" w:rsidR="00586B3E" w:rsidRDefault="000E4B04">
            <w:pPr>
              <w:bidi/>
              <w:jc w:val="center"/>
            </w:pPr>
            <w:r>
              <w:rPr>
                <w:b/>
                <w:bCs/>
                <w:color w:val="FFFFFF"/>
                <w:sz w:val="19"/>
                <w:szCs w:val="19"/>
                <w:rtl/>
              </w:rPr>
              <w:t>الشرط / الملاحظة</w:t>
            </w:r>
          </w:p>
        </w:tc>
        <w:tc>
          <w:tcPr>
            <w:tcW w:w="1247" w:type="dxa"/>
            <w:shd w:val="clear" w:color="auto" w:fill="052976"/>
          </w:tcPr>
          <w:p w14:paraId="460CE625" w14:textId="77777777" w:rsidR="00586B3E" w:rsidRDefault="000E4B04">
            <w:pPr>
              <w:bidi/>
              <w:jc w:val="center"/>
            </w:pPr>
            <w:r>
              <w:rPr>
                <w:b/>
                <w:bCs/>
                <w:color w:val="FFFFFF"/>
                <w:sz w:val="19"/>
                <w:szCs w:val="19"/>
                <w:rtl/>
              </w:rPr>
              <w:t>المرجع</w:t>
            </w:r>
          </w:p>
        </w:tc>
      </w:tr>
      <w:tr w:rsidR="00586B3E" w14:paraId="53E746AB" w14:textId="77777777">
        <w:trPr>
          <w:cantSplit/>
          <w:jc w:val="center"/>
        </w:trPr>
        <w:tc>
          <w:tcPr>
            <w:tcW w:w="2608" w:type="dxa"/>
          </w:tcPr>
          <w:p w14:paraId="4A4E72DD" w14:textId="77777777" w:rsidR="00586B3E" w:rsidRDefault="000E4B04">
            <w:pPr>
              <w:bidi/>
            </w:pPr>
            <w:r>
              <w:rPr>
                <w:sz w:val="17"/>
                <w:szCs w:val="17"/>
                <w:rtl/>
              </w:rPr>
              <w:t>عرض الرفرفة في الحفر</w:t>
            </w:r>
          </w:p>
        </w:tc>
        <w:tc>
          <w:tcPr>
            <w:tcW w:w="2494" w:type="dxa"/>
          </w:tcPr>
          <w:p w14:paraId="3E996E1D" w14:textId="77777777" w:rsidR="00586B3E" w:rsidRDefault="000E4B04">
            <w:pPr>
              <w:bidi/>
            </w:pPr>
            <w:r>
              <w:rPr>
                <w:sz w:val="17"/>
                <w:szCs w:val="17"/>
                <w:rtl/>
              </w:rPr>
              <w:t>لا يقل عن سمك طبقة الإحلال</w:t>
            </w:r>
          </w:p>
        </w:tc>
        <w:tc>
          <w:tcPr>
            <w:tcW w:w="3742" w:type="dxa"/>
          </w:tcPr>
          <w:p w14:paraId="1F22229B" w14:textId="77777777" w:rsidR="00586B3E" w:rsidRDefault="000E4B04">
            <w:pPr>
              <w:bidi/>
            </w:pPr>
            <w:r>
              <w:rPr>
                <w:sz w:val="17"/>
                <w:szCs w:val="17"/>
                <w:rtl/>
              </w:rPr>
              <w:t>عند وجود طبقة إحلال (كود مصري تربة 1997)</w:t>
            </w:r>
          </w:p>
        </w:tc>
        <w:tc>
          <w:tcPr>
            <w:tcW w:w="1247" w:type="dxa"/>
          </w:tcPr>
          <w:p w14:paraId="7B966680" w14:textId="77777777" w:rsidR="00586B3E" w:rsidRDefault="000E4B04">
            <w:pPr>
              <w:bidi/>
              <w:jc w:val="center"/>
            </w:pPr>
            <w:r>
              <w:rPr>
                <w:sz w:val="17"/>
                <w:szCs w:val="17"/>
                <w:rtl/>
              </w:rPr>
              <w:t>ص 55</w:t>
            </w:r>
          </w:p>
        </w:tc>
      </w:tr>
      <w:tr w:rsidR="00586B3E" w14:paraId="6E7C1A33" w14:textId="77777777">
        <w:trPr>
          <w:cantSplit/>
          <w:jc w:val="center"/>
        </w:trPr>
        <w:tc>
          <w:tcPr>
            <w:tcW w:w="2608" w:type="dxa"/>
            <w:shd w:val="clear" w:color="auto" w:fill="EEF1FA"/>
          </w:tcPr>
          <w:p w14:paraId="6A8EE5DC" w14:textId="77777777" w:rsidR="00586B3E" w:rsidRDefault="000E4B04">
            <w:pPr>
              <w:bidi/>
            </w:pPr>
            <w:r>
              <w:rPr>
                <w:sz w:val="17"/>
                <w:szCs w:val="17"/>
                <w:rtl/>
              </w:rPr>
              <w:t>نطاق حظر المتفجرات</w:t>
            </w:r>
          </w:p>
        </w:tc>
        <w:tc>
          <w:tcPr>
            <w:tcW w:w="2494" w:type="dxa"/>
            <w:shd w:val="clear" w:color="auto" w:fill="EEF1FA"/>
          </w:tcPr>
          <w:p w14:paraId="07151DAA" w14:textId="77777777" w:rsidR="00586B3E" w:rsidRDefault="000E4B04">
            <w:pPr>
              <w:bidi/>
            </w:pPr>
            <w:r>
              <w:rPr>
                <w:sz w:val="17"/>
                <w:szCs w:val="17"/>
                <w:rtl/>
              </w:rPr>
              <w:t>20 م</w:t>
            </w:r>
          </w:p>
        </w:tc>
        <w:tc>
          <w:tcPr>
            <w:tcW w:w="3742" w:type="dxa"/>
            <w:shd w:val="clear" w:color="auto" w:fill="EEF1FA"/>
          </w:tcPr>
          <w:p w14:paraId="501FB615" w14:textId="77777777" w:rsidR="00586B3E" w:rsidRDefault="000E4B04">
            <w:pPr>
              <w:bidi/>
            </w:pPr>
            <w:r>
              <w:rPr>
                <w:sz w:val="17"/>
                <w:szCs w:val="17"/>
                <w:rtl/>
              </w:rPr>
              <w:t>من أي منشأ أو خط مياه أو كابل كهرباء</w:t>
            </w:r>
          </w:p>
        </w:tc>
        <w:tc>
          <w:tcPr>
            <w:tcW w:w="1247" w:type="dxa"/>
            <w:shd w:val="clear" w:color="auto" w:fill="EEF1FA"/>
          </w:tcPr>
          <w:p w14:paraId="6B992DBA" w14:textId="77777777" w:rsidR="00586B3E" w:rsidRDefault="000E4B04">
            <w:pPr>
              <w:bidi/>
              <w:jc w:val="center"/>
            </w:pPr>
            <w:r>
              <w:rPr>
                <w:sz w:val="17"/>
                <w:szCs w:val="17"/>
                <w:rtl/>
              </w:rPr>
              <w:t>ص 56</w:t>
            </w:r>
          </w:p>
        </w:tc>
      </w:tr>
      <w:tr w:rsidR="00586B3E" w14:paraId="6394720D" w14:textId="77777777">
        <w:trPr>
          <w:cantSplit/>
          <w:jc w:val="center"/>
        </w:trPr>
        <w:tc>
          <w:tcPr>
            <w:tcW w:w="2608" w:type="dxa"/>
          </w:tcPr>
          <w:p w14:paraId="2A060A71" w14:textId="77777777" w:rsidR="00586B3E" w:rsidRDefault="000E4B04">
            <w:pPr>
              <w:bidi/>
            </w:pPr>
            <w:r>
              <w:rPr>
                <w:sz w:val="17"/>
                <w:szCs w:val="17"/>
                <w:rtl/>
              </w:rPr>
              <w:t>أقل عمق للحفر</w:t>
            </w:r>
          </w:p>
        </w:tc>
        <w:tc>
          <w:tcPr>
            <w:tcW w:w="2494" w:type="dxa"/>
          </w:tcPr>
          <w:p w14:paraId="44CB6AE4" w14:textId="77777777" w:rsidR="00586B3E" w:rsidRDefault="000E4B04">
            <w:pPr>
              <w:bidi/>
            </w:pPr>
            <w:r>
              <w:rPr>
                <w:sz w:val="17"/>
                <w:szCs w:val="17"/>
                <w:rtl/>
              </w:rPr>
              <w:t>80 سم</w:t>
            </w:r>
          </w:p>
        </w:tc>
        <w:tc>
          <w:tcPr>
            <w:tcW w:w="3742" w:type="dxa"/>
          </w:tcPr>
          <w:p w14:paraId="4AD07E80" w14:textId="77777777" w:rsidR="00586B3E" w:rsidRDefault="000E4B04">
            <w:pPr>
              <w:bidi/>
            </w:pPr>
            <w:r>
              <w:rPr>
                <w:sz w:val="17"/>
                <w:szCs w:val="17"/>
                <w:rtl/>
              </w:rPr>
              <w:t>تحت الأرض الطبيعية، الكود المصري</w:t>
            </w:r>
          </w:p>
        </w:tc>
        <w:tc>
          <w:tcPr>
            <w:tcW w:w="1247" w:type="dxa"/>
          </w:tcPr>
          <w:p w14:paraId="3B91CDE4" w14:textId="77777777" w:rsidR="00586B3E" w:rsidRDefault="000E4B04">
            <w:pPr>
              <w:bidi/>
              <w:jc w:val="center"/>
            </w:pPr>
            <w:r>
              <w:rPr>
                <w:sz w:val="17"/>
                <w:szCs w:val="17"/>
                <w:rtl/>
              </w:rPr>
              <w:t>ص 56</w:t>
            </w:r>
          </w:p>
        </w:tc>
      </w:tr>
      <w:tr w:rsidR="00586B3E" w14:paraId="19703DB0" w14:textId="77777777">
        <w:trPr>
          <w:cantSplit/>
          <w:jc w:val="center"/>
        </w:trPr>
        <w:tc>
          <w:tcPr>
            <w:tcW w:w="2608" w:type="dxa"/>
            <w:shd w:val="clear" w:color="auto" w:fill="EEF1FA"/>
          </w:tcPr>
          <w:p w14:paraId="50E84ED6" w14:textId="77777777" w:rsidR="00586B3E" w:rsidRDefault="000E4B04">
            <w:pPr>
              <w:bidi/>
            </w:pPr>
            <w:r>
              <w:rPr>
                <w:sz w:val="17"/>
                <w:szCs w:val="17"/>
                <w:rtl/>
              </w:rPr>
              <w:t>عمق الأساسات (SBC)</w:t>
            </w:r>
          </w:p>
        </w:tc>
        <w:tc>
          <w:tcPr>
            <w:tcW w:w="2494" w:type="dxa"/>
            <w:shd w:val="clear" w:color="auto" w:fill="EEF1FA"/>
          </w:tcPr>
          <w:p w14:paraId="7B255A14" w14:textId="77777777" w:rsidR="00586B3E" w:rsidRDefault="000E4B04">
            <w:pPr>
              <w:bidi/>
            </w:pPr>
            <w:r>
              <w:rPr>
                <w:sz w:val="17"/>
                <w:szCs w:val="17"/>
                <w:rtl/>
              </w:rPr>
              <w:t>1.2 م</w:t>
            </w:r>
          </w:p>
        </w:tc>
        <w:tc>
          <w:tcPr>
            <w:tcW w:w="3742" w:type="dxa"/>
            <w:shd w:val="clear" w:color="auto" w:fill="EEF1FA"/>
          </w:tcPr>
          <w:p w14:paraId="62FDB882" w14:textId="77777777" w:rsidR="00586B3E" w:rsidRDefault="000E4B04">
            <w:pPr>
              <w:bidi/>
            </w:pPr>
            <w:r>
              <w:rPr>
                <w:sz w:val="17"/>
                <w:szCs w:val="17"/>
                <w:rtl/>
              </w:rPr>
              <w:t>تربة غير متماسكة، تحت الأرض الطبيعية</w:t>
            </w:r>
          </w:p>
        </w:tc>
        <w:tc>
          <w:tcPr>
            <w:tcW w:w="1247" w:type="dxa"/>
            <w:shd w:val="clear" w:color="auto" w:fill="EEF1FA"/>
          </w:tcPr>
          <w:p w14:paraId="3A9C4E2F" w14:textId="77777777" w:rsidR="00586B3E" w:rsidRDefault="000E4B04">
            <w:pPr>
              <w:bidi/>
              <w:jc w:val="center"/>
            </w:pPr>
            <w:r>
              <w:rPr>
                <w:sz w:val="17"/>
                <w:szCs w:val="17"/>
                <w:rtl/>
              </w:rPr>
              <w:t>ص 56</w:t>
            </w:r>
          </w:p>
        </w:tc>
      </w:tr>
      <w:tr w:rsidR="00586B3E" w14:paraId="44CC7B79" w14:textId="77777777">
        <w:trPr>
          <w:cantSplit/>
          <w:jc w:val="center"/>
        </w:trPr>
        <w:tc>
          <w:tcPr>
            <w:tcW w:w="2608" w:type="dxa"/>
          </w:tcPr>
          <w:p w14:paraId="01FB4FE6" w14:textId="77777777" w:rsidR="00586B3E" w:rsidRDefault="000E4B04">
            <w:pPr>
              <w:bidi/>
            </w:pPr>
            <w:r>
              <w:rPr>
                <w:sz w:val="17"/>
                <w:szCs w:val="17"/>
                <w:rtl/>
              </w:rPr>
              <w:t>عمق الأساسات (SBC)</w:t>
            </w:r>
          </w:p>
        </w:tc>
        <w:tc>
          <w:tcPr>
            <w:tcW w:w="2494" w:type="dxa"/>
          </w:tcPr>
          <w:p w14:paraId="2134DE8F" w14:textId="77777777" w:rsidR="00586B3E" w:rsidRDefault="000E4B04">
            <w:pPr>
              <w:bidi/>
            </w:pPr>
            <w:r>
              <w:rPr>
                <w:sz w:val="17"/>
                <w:szCs w:val="17"/>
                <w:rtl/>
              </w:rPr>
              <w:t>1.5 م</w:t>
            </w:r>
          </w:p>
        </w:tc>
        <w:tc>
          <w:tcPr>
            <w:tcW w:w="3742" w:type="dxa"/>
          </w:tcPr>
          <w:p w14:paraId="044AC9AE" w14:textId="77777777" w:rsidR="00586B3E" w:rsidRDefault="000E4B04">
            <w:pPr>
              <w:bidi/>
            </w:pPr>
            <w:r>
              <w:rPr>
                <w:sz w:val="17"/>
                <w:szCs w:val="17"/>
                <w:rtl/>
              </w:rPr>
              <w:t>تربة طينية</w:t>
            </w:r>
          </w:p>
        </w:tc>
        <w:tc>
          <w:tcPr>
            <w:tcW w:w="1247" w:type="dxa"/>
          </w:tcPr>
          <w:p w14:paraId="4427C565" w14:textId="77777777" w:rsidR="00586B3E" w:rsidRDefault="000E4B04">
            <w:pPr>
              <w:bidi/>
              <w:jc w:val="center"/>
            </w:pPr>
            <w:r>
              <w:rPr>
                <w:sz w:val="17"/>
                <w:szCs w:val="17"/>
                <w:rtl/>
              </w:rPr>
              <w:t>ص 56</w:t>
            </w:r>
          </w:p>
        </w:tc>
      </w:tr>
      <w:tr w:rsidR="00586B3E" w14:paraId="58D5DF75" w14:textId="77777777">
        <w:trPr>
          <w:cantSplit/>
          <w:jc w:val="center"/>
        </w:trPr>
        <w:tc>
          <w:tcPr>
            <w:tcW w:w="2608" w:type="dxa"/>
            <w:shd w:val="clear" w:color="auto" w:fill="EEF1FA"/>
          </w:tcPr>
          <w:p w14:paraId="73A9AB3E" w14:textId="77777777" w:rsidR="00586B3E" w:rsidRDefault="000E4B04">
            <w:pPr>
              <w:bidi/>
            </w:pPr>
            <w:r>
              <w:rPr>
                <w:sz w:val="17"/>
                <w:szCs w:val="17"/>
                <w:rtl/>
              </w:rPr>
              <w:t>عمق الأساسات (SBC)</w:t>
            </w:r>
          </w:p>
        </w:tc>
        <w:tc>
          <w:tcPr>
            <w:tcW w:w="2494" w:type="dxa"/>
            <w:shd w:val="clear" w:color="auto" w:fill="EEF1FA"/>
          </w:tcPr>
          <w:p w14:paraId="4F1B6501" w14:textId="77777777" w:rsidR="00586B3E" w:rsidRDefault="000E4B04">
            <w:pPr>
              <w:bidi/>
            </w:pPr>
            <w:r>
              <w:rPr>
                <w:sz w:val="17"/>
                <w:szCs w:val="17"/>
                <w:rtl/>
              </w:rPr>
              <w:t>0.6-1.2 م</w:t>
            </w:r>
          </w:p>
        </w:tc>
        <w:tc>
          <w:tcPr>
            <w:tcW w:w="3742" w:type="dxa"/>
            <w:shd w:val="clear" w:color="auto" w:fill="EEF1FA"/>
          </w:tcPr>
          <w:p w14:paraId="68FEBE63" w14:textId="77777777" w:rsidR="00586B3E" w:rsidRDefault="000E4B04">
            <w:pPr>
              <w:bidi/>
            </w:pPr>
            <w:r>
              <w:rPr>
                <w:sz w:val="17"/>
                <w:szCs w:val="17"/>
                <w:rtl/>
              </w:rPr>
              <w:t>تربة صخرية حسب المتانة</w:t>
            </w:r>
          </w:p>
        </w:tc>
        <w:tc>
          <w:tcPr>
            <w:tcW w:w="1247" w:type="dxa"/>
            <w:shd w:val="clear" w:color="auto" w:fill="EEF1FA"/>
          </w:tcPr>
          <w:p w14:paraId="0FDAD2CE" w14:textId="77777777" w:rsidR="00586B3E" w:rsidRDefault="000E4B04">
            <w:pPr>
              <w:bidi/>
              <w:jc w:val="center"/>
            </w:pPr>
            <w:r>
              <w:rPr>
                <w:sz w:val="17"/>
                <w:szCs w:val="17"/>
                <w:rtl/>
              </w:rPr>
              <w:t>ص 56</w:t>
            </w:r>
          </w:p>
        </w:tc>
      </w:tr>
      <w:tr w:rsidR="00586B3E" w14:paraId="184AB0A4" w14:textId="77777777">
        <w:trPr>
          <w:cantSplit/>
          <w:jc w:val="center"/>
        </w:trPr>
        <w:tc>
          <w:tcPr>
            <w:tcW w:w="2608" w:type="dxa"/>
          </w:tcPr>
          <w:p w14:paraId="1FEA754E" w14:textId="77777777" w:rsidR="00586B3E" w:rsidRDefault="000E4B04">
            <w:pPr>
              <w:bidi/>
            </w:pPr>
            <w:r>
              <w:rPr>
                <w:sz w:val="17"/>
                <w:szCs w:val="17"/>
                <w:rtl/>
              </w:rPr>
              <w:t>طبقة الحماية فوق منسوب التأسيس</w:t>
            </w:r>
          </w:p>
        </w:tc>
        <w:tc>
          <w:tcPr>
            <w:tcW w:w="2494" w:type="dxa"/>
          </w:tcPr>
          <w:p w14:paraId="00A2F719" w14:textId="77777777" w:rsidR="00586B3E" w:rsidRDefault="000E4B04">
            <w:pPr>
              <w:bidi/>
            </w:pPr>
            <w:r>
              <w:rPr>
                <w:sz w:val="17"/>
                <w:szCs w:val="17"/>
                <w:rtl/>
              </w:rPr>
              <w:t>15 سم</w:t>
            </w:r>
          </w:p>
        </w:tc>
        <w:tc>
          <w:tcPr>
            <w:tcW w:w="3742" w:type="dxa"/>
          </w:tcPr>
          <w:p w14:paraId="06EE31AF" w14:textId="77777777" w:rsidR="00586B3E" w:rsidRDefault="000E4B04">
            <w:pPr>
              <w:bidi/>
            </w:pPr>
            <w:r>
              <w:rPr>
                <w:sz w:val="17"/>
                <w:szCs w:val="17"/>
                <w:rtl/>
              </w:rPr>
              <w:t>تحفر قبل الصب بـ 24 ساعة</w:t>
            </w:r>
          </w:p>
        </w:tc>
        <w:tc>
          <w:tcPr>
            <w:tcW w:w="1247" w:type="dxa"/>
          </w:tcPr>
          <w:p w14:paraId="7AF4B182" w14:textId="77777777" w:rsidR="00586B3E" w:rsidRDefault="000E4B04">
            <w:pPr>
              <w:bidi/>
              <w:jc w:val="center"/>
            </w:pPr>
            <w:r>
              <w:rPr>
                <w:sz w:val="17"/>
                <w:szCs w:val="17"/>
                <w:rtl/>
              </w:rPr>
              <w:t>ص 56</w:t>
            </w:r>
          </w:p>
        </w:tc>
      </w:tr>
      <w:tr w:rsidR="00586B3E" w14:paraId="2708BBBB" w14:textId="77777777">
        <w:trPr>
          <w:cantSplit/>
          <w:jc w:val="center"/>
        </w:trPr>
        <w:tc>
          <w:tcPr>
            <w:tcW w:w="2608" w:type="dxa"/>
            <w:shd w:val="clear" w:color="auto" w:fill="EEF1FA"/>
          </w:tcPr>
          <w:p w14:paraId="04674EBC" w14:textId="77777777" w:rsidR="00586B3E" w:rsidRDefault="000E4B04">
            <w:pPr>
              <w:bidi/>
            </w:pPr>
            <w:r>
              <w:rPr>
                <w:sz w:val="17"/>
                <w:szCs w:val="17"/>
                <w:rtl/>
              </w:rPr>
              <w:t>غمر القاع الرملي الجاف</w:t>
            </w:r>
          </w:p>
        </w:tc>
        <w:tc>
          <w:tcPr>
            <w:tcW w:w="2494" w:type="dxa"/>
            <w:shd w:val="clear" w:color="auto" w:fill="EEF1FA"/>
          </w:tcPr>
          <w:p w14:paraId="0A443CE5" w14:textId="77777777" w:rsidR="00586B3E" w:rsidRDefault="000E4B04">
            <w:pPr>
              <w:bidi/>
            </w:pPr>
            <w:r>
              <w:rPr>
                <w:sz w:val="17"/>
                <w:szCs w:val="17"/>
                <w:rtl/>
              </w:rPr>
              <w:t>24 ساعة</w:t>
            </w:r>
          </w:p>
        </w:tc>
        <w:tc>
          <w:tcPr>
            <w:tcW w:w="3742" w:type="dxa"/>
            <w:shd w:val="clear" w:color="auto" w:fill="EEF1FA"/>
          </w:tcPr>
          <w:p w14:paraId="76E0D250" w14:textId="77777777" w:rsidR="00586B3E" w:rsidRDefault="000E4B04">
            <w:pPr>
              <w:bidi/>
            </w:pPr>
            <w:r>
              <w:rPr>
                <w:sz w:val="17"/>
                <w:szCs w:val="17"/>
                <w:rtl/>
              </w:rPr>
              <w:t>ما لم يذكر تقرير التربة خلافه</w:t>
            </w:r>
          </w:p>
        </w:tc>
        <w:tc>
          <w:tcPr>
            <w:tcW w:w="1247" w:type="dxa"/>
            <w:shd w:val="clear" w:color="auto" w:fill="EEF1FA"/>
          </w:tcPr>
          <w:p w14:paraId="29F13EF3" w14:textId="77777777" w:rsidR="00586B3E" w:rsidRDefault="000E4B04">
            <w:pPr>
              <w:bidi/>
              <w:jc w:val="center"/>
            </w:pPr>
            <w:r>
              <w:rPr>
                <w:sz w:val="17"/>
                <w:szCs w:val="17"/>
                <w:rtl/>
              </w:rPr>
              <w:t>ص 57</w:t>
            </w:r>
          </w:p>
        </w:tc>
      </w:tr>
      <w:tr w:rsidR="00586B3E" w14:paraId="269EECD1" w14:textId="77777777">
        <w:trPr>
          <w:cantSplit/>
          <w:jc w:val="center"/>
        </w:trPr>
        <w:tc>
          <w:tcPr>
            <w:tcW w:w="2608" w:type="dxa"/>
          </w:tcPr>
          <w:p w14:paraId="1516CB67" w14:textId="77777777" w:rsidR="00586B3E" w:rsidRDefault="000E4B04">
            <w:pPr>
              <w:bidi/>
            </w:pPr>
            <w:r>
              <w:rPr>
                <w:sz w:val="17"/>
                <w:szCs w:val="17"/>
                <w:rtl/>
              </w:rPr>
              <w:t>إزالة طبقة صخرية</w:t>
            </w:r>
          </w:p>
        </w:tc>
        <w:tc>
          <w:tcPr>
            <w:tcW w:w="2494" w:type="dxa"/>
          </w:tcPr>
          <w:p w14:paraId="2685F96C" w14:textId="77777777" w:rsidR="00586B3E" w:rsidRDefault="000E4B04">
            <w:pPr>
              <w:bidi/>
            </w:pPr>
            <w:r>
              <w:rPr>
                <w:sz w:val="17"/>
                <w:szCs w:val="17"/>
                <w:rtl/>
              </w:rPr>
              <w:t>سمك &lt; 40 سم تزال كليا</w:t>
            </w:r>
          </w:p>
        </w:tc>
        <w:tc>
          <w:tcPr>
            <w:tcW w:w="3742" w:type="dxa"/>
          </w:tcPr>
          <w:p w14:paraId="7CBE7740" w14:textId="77777777" w:rsidR="00586B3E" w:rsidRDefault="000E4B04">
            <w:pPr>
              <w:bidi/>
            </w:pPr>
            <w:r>
              <w:rPr>
                <w:sz w:val="17"/>
                <w:szCs w:val="17"/>
                <w:rtl/>
              </w:rPr>
              <w:t>حسب استشاري التربة</w:t>
            </w:r>
          </w:p>
        </w:tc>
        <w:tc>
          <w:tcPr>
            <w:tcW w:w="1247" w:type="dxa"/>
          </w:tcPr>
          <w:p w14:paraId="31F1DC58" w14:textId="77777777" w:rsidR="00586B3E" w:rsidRDefault="000E4B04">
            <w:pPr>
              <w:bidi/>
              <w:jc w:val="center"/>
            </w:pPr>
            <w:r>
              <w:rPr>
                <w:sz w:val="17"/>
                <w:szCs w:val="17"/>
                <w:rtl/>
              </w:rPr>
              <w:t>ص 57</w:t>
            </w:r>
          </w:p>
        </w:tc>
      </w:tr>
      <w:tr w:rsidR="00586B3E" w14:paraId="0CCC2CDF" w14:textId="77777777">
        <w:trPr>
          <w:cantSplit/>
          <w:jc w:val="center"/>
        </w:trPr>
        <w:tc>
          <w:tcPr>
            <w:tcW w:w="2608" w:type="dxa"/>
            <w:shd w:val="clear" w:color="auto" w:fill="EEF1FA"/>
          </w:tcPr>
          <w:p w14:paraId="39EFE764" w14:textId="77777777" w:rsidR="00586B3E" w:rsidRDefault="000E4B04">
            <w:pPr>
              <w:bidi/>
            </w:pPr>
            <w:r>
              <w:rPr>
                <w:sz w:val="17"/>
                <w:szCs w:val="17"/>
                <w:rtl/>
              </w:rPr>
              <w:t>كشط قاع مختلط</w:t>
            </w:r>
          </w:p>
        </w:tc>
        <w:tc>
          <w:tcPr>
            <w:tcW w:w="2494" w:type="dxa"/>
            <w:shd w:val="clear" w:color="auto" w:fill="EEF1FA"/>
          </w:tcPr>
          <w:p w14:paraId="438CBC86" w14:textId="77777777" w:rsidR="00586B3E" w:rsidRDefault="000E4B04">
            <w:pPr>
              <w:bidi/>
            </w:pPr>
            <w:r>
              <w:rPr>
                <w:sz w:val="17"/>
                <w:szCs w:val="17"/>
                <w:rtl/>
              </w:rPr>
              <w:t>300 مم</w:t>
            </w:r>
          </w:p>
        </w:tc>
        <w:tc>
          <w:tcPr>
            <w:tcW w:w="3742" w:type="dxa"/>
            <w:shd w:val="clear" w:color="auto" w:fill="EEF1FA"/>
          </w:tcPr>
          <w:p w14:paraId="09292851" w14:textId="77777777" w:rsidR="00586B3E" w:rsidRDefault="000E4B04">
            <w:pPr>
              <w:bidi/>
            </w:pPr>
            <w:r>
              <w:rPr>
                <w:sz w:val="17"/>
                <w:szCs w:val="17"/>
                <w:rtl/>
              </w:rPr>
              <w:t>يعاد دمكه</w:t>
            </w:r>
          </w:p>
        </w:tc>
        <w:tc>
          <w:tcPr>
            <w:tcW w:w="1247" w:type="dxa"/>
            <w:shd w:val="clear" w:color="auto" w:fill="EEF1FA"/>
          </w:tcPr>
          <w:p w14:paraId="0AFC516B" w14:textId="77777777" w:rsidR="00586B3E" w:rsidRDefault="000E4B04">
            <w:pPr>
              <w:bidi/>
              <w:jc w:val="center"/>
            </w:pPr>
            <w:r>
              <w:rPr>
                <w:sz w:val="17"/>
                <w:szCs w:val="17"/>
                <w:rtl/>
              </w:rPr>
              <w:t>ص 57</w:t>
            </w:r>
          </w:p>
        </w:tc>
      </w:tr>
      <w:tr w:rsidR="00586B3E" w14:paraId="2302C0F3" w14:textId="77777777">
        <w:trPr>
          <w:cantSplit/>
          <w:jc w:val="center"/>
        </w:trPr>
        <w:tc>
          <w:tcPr>
            <w:tcW w:w="2608" w:type="dxa"/>
          </w:tcPr>
          <w:p w14:paraId="0FE226EE" w14:textId="77777777" w:rsidR="00586B3E" w:rsidRDefault="000E4B04">
            <w:pPr>
              <w:bidi/>
            </w:pPr>
            <w:r>
              <w:rPr>
                <w:sz w:val="17"/>
                <w:szCs w:val="17"/>
                <w:rtl/>
              </w:rPr>
              <w:t>دمك القاع</w:t>
            </w:r>
          </w:p>
        </w:tc>
        <w:tc>
          <w:tcPr>
            <w:tcW w:w="2494" w:type="dxa"/>
          </w:tcPr>
          <w:p w14:paraId="71FC299C" w14:textId="77777777" w:rsidR="00586B3E" w:rsidRDefault="000E4B04">
            <w:pPr>
              <w:bidi/>
            </w:pPr>
            <w:r>
              <w:rPr>
                <w:sz w:val="17"/>
                <w:szCs w:val="17"/>
                <w:rtl/>
              </w:rPr>
              <w:t>≥ 95% بروكتر</w:t>
            </w:r>
          </w:p>
        </w:tc>
        <w:tc>
          <w:tcPr>
            <w:tcW w:w="3742" w:type="dxa"/>
          </w:tcPr>
          <w:p w14:paraId="71D54BDE" w14:textId="77777777" w:rsidR="00586B3E" w:rsidRDefault="000E4B04">
            <w:pPr>
              <w:bidi/>
            </w:pPr>
            <w:r>
              <w:rPr>
                <w:sz w:val="17"/>
                <w:szCs w:val="17"/>
                <w:rtl/>
              </w:rPr>
              <w:t>عينة لكل 100 م2</w:t>
            </w:r>
          </w:p>
        </w:tc>
        <w:tc>
          <w:tcPr>
            <w:tcW w:w="1247" w:type="dxa"/>
          </w:tcPr>
          <w:p w14:paraId="1ECC69C7" w14:textId="77777777" w:rsidR="00586B3E" w:rsidRDefault="000E4B04">
            <w:pPr>
              <w:bidi/>
              <w:jc w:val="center"/>
            </w:pPr>
            <w:r>
              <w:rPr>
                <w:sz w:val="17"/>
                <w:szCs w:val="17"/>
                <w:rtl/>
              </w:rPr>
              <w:t>ص 57</w:t>
            </w:r>
          </w:p>
        </w:tc>
      </w:tr>
      <w:tr w:rsidR="00586B3E" w14:paraId="096015B2" w14:textId="77777777">
        <w:trPr>
          <w:cantSplit/>
          <w:jc w:val="center"/>
        </w:trPr>
        <w:tc>
          <w:tcPr>
            <w:tcW w:w="2608" w:type="dxa"/>
            <w:shd w:val="clear" w:color="auto" w:fill="EEF1FA"/>
          </w:tcPr>
          <w:p w14:paraId="3BB0F2F5" w14:textId="77777777" w:rsidR="00586B3E" w:rsidRDefault="000E4B04">
            <w:pPr>
              <w:bidi/>
            </w:pPr>
            <w:r>
              <w:rPr>
                <w:sz w:val="17"/>
                <w:szCs w:val="17"/>
                <w:rtl/>
              </w:rPr>
              <w:t>وزن الهراس الهزاز</w:t>
            </w:r>
          </w:p>
        </w:tc>
        <w:tc>
          <w:tcPr>
            <w:tcW w:w="2494" w:type="dxa"/>
            <w:shd w:val="clear" w:color="auto" w:fill="EEF1FA"/>
          </w:tcPr>
          <w:p w14:paraId="0E658230" w14:textId="77777777" w:rsidR="00586B3E" w:rsidRDefault="000E4B04">
            <w:pPr>
              <w:bidi/>
            </w:pPr>
            <w:r>
              <w:rPr>
                <w:sz w:val="17"/>
                <w:szCs w:val="17"/>
                <w:rtl/>
              </w:rPr>
              <w:t>8-10 طن أدنى، المعتاد 25 طن</w:t>
            </w:r>
          </w:p>
        </w:tc>
        <w:tc>
          <w:tcPr>
            <w:tcW w:w="3742" w:type="dxa"/>
            <w:shd w:val="clear" w:color="auto" w:fill="EEF1FA"/>
          </w:tcPr>
          <w:p w14:paraId="67403577" w14:textId="77777777" w:rsidR="00586B3E" w:rsidRDefault="00586B3E">
            <w:pPr>
              <w:bidi/>
            </w:pPr>
          </w:p>
        </w:tc>
        <w:tc>
          <w:tcPr>
            <w:tcW w:w="1247" w:type="dxa"/>
            <w:shd w:val="clear" w:color="auto" w:fill="EEF1FA"/>
          </w:tcPr>
          <w:p w14:paraId="255001C1" w14:textId="77777777" w:rsidR="00586B3E" w:rsidRDefault="000E4B04">
            <w:pPr>
              <w:bidi/>
              <w:jc w:val="center"/>
            </w:pPr>
            <w:r>
              <w:rPr>
                <w:sz w:val="17"/>
                <w:szCs w:val="17"/>
                <w:rtl/>
              </w:rPr>
              <w:t>ص 57</w:t>
            </w:r>
          </w:p>
        </w:tc>
      </w:tr>
      <w:tr w:rsidR="00586B3E" w14:paraId="4C2B3E74" w14:textId="77777777">
        <w:trPr>
          <w:cantSplit/>
          <w:jc w:val="center"/>
        </w:trPr>
        <w:tc>
          <w:tcPr>
            <w:tcW w:w="2608" w:type="dxa"/>
          </w:tcPr>
          <w:p w14:paraId="462CF334" w14:textId="77777777" w:rsidR="00586B3E" w:rsidRDefault="000E4B04">
            <w:pPr>
              <w:bidi/>
            </w:pPr>
            <w:r>
              <w:rPr>
                <w:sz w:val="17"/>
                <w:szCs w:val="17"/>
                <w:rtl/>
              </w:rPr>
              <w:t>حفر زائد يعالج</w:t>
            </w:r>
          </w:p>
        </w:tc>
        <w:tc>
          <w:tcPr>
            <w:tcW w:w="2494" w:type="dxa"/>
          </w:tcPr>
          <w:p w14:paraId="457AEBCE" w14:textId="77777777" w:rsidR="00586B3E" w:rsidRDefault="000E4B04">
            <w:pPr>
              <w:bidi/>
            </w:pPr>
            <w:r>
              <w:rPr>
                <w:sz w:val="17"/>
                <w:szCs w:val="17"/>
                <w:rtl/>
              </w:rPr>
              <w:t>&gt; 30 سم</w:t>
            </w:r>
          </w:p>
        </w:tc>
        <w:tc>
          <w:tcPr>
            <w:tcW w:w="3742" w:type="dxa"/>
          </w:tcPr>
          <w:p w14:paraId="17B5167B" w14:textId="77777777" w:rsidR="00586B3E" w:rsidRDefault="000E4B04">
            <w:pPr>
              <w:bidi/>
            </w:pPr>
            <w:r>
              <w:rPr>
                <w:sz w:val="17"/>
                <w:szCs w:val="17"/>
                <w:rtl/>
              </w:rPr>
              <w:t>ردم مصنف أو خرسانة عادية على حساب المقاول</w:t>
            </w:r>
          </w:p>
        </w:tc>
        <w:tc>
          <w:tcPr>
            <w:tcW w:w="1247" w:type="dxa"/>
          </w:tcPr>
          <w:p w14:paraId="192C1B97" w14:textId="77777777" w:rsidR="00586B3E" w:rsidRDefault="000E4B04">
            <w:pPr>
              <w:bidi/>
              <w:jc w:val="center"/>
            </w:pPr>
            <w:r>
              <w:rPr>
                <w:sz w:val="17"/>
                <w:szCs w:val="17"/>
                <w:rtl/>
              </w:rPr>
              <w:t>ص 57</w:t>
            </w:r>
          </w:p>
        </w:tc>
      </w:tr>
      <w:tr w:rsidR="00586B3E" w14:paraId="08A47293" w14:textId="77777777">
        <w:trPr>
          <w:cantSplit/>
          <w:jc w:val="center"/>
        </w:trPr>
        <w:tc>
          <w:tcPr>
            <w:tcW w:w="2608" w:type="dxa"/>
            <w:shd w:val="clear" w:color="auto" w:fill="EEF1FA"/>
          </w:tcPr>
          <w:p w14:paraId="3207D6BC" w14:textId="77777777" w:rsidR="00586B3E" w:rsidRDefault="000E4B04">
            <w:pPr>
              <w:bidi/>
            </w:pPr>
            <w:r>
              <w:rPr>
                <w:sz w:val="17"/>
                <w:szCs w:val="17"/>
                <w:rtl/>
              </w:rPr>
              <w:t>عمق حفرة المصعد الصافي</w:t>
            </w:r>
          </w:p>
        </w:tc>
        <w:tc>
          <w:tcPr>
            <w:tcW w:w="2494" w:type="dxa"/>
            <w:shd w:val="clear" w:color="auto" w:fill="EEF1FA"/>
          </w:tcPr>
          <w:p w14:paraId="71C5C808" w14:textId="77777777" w:rsidR="00586B3E" w:rsidRDefault="000E4B04">
            <w:pPr>
              <w:bidi/>
            </w:pPr>
            <w:r>
              <w:rPr>
                <w:sz w:val="17"/>
                <w:szCs w:val="17"/>
                <w:rtl/>
              </w:rPr>
              <w:t>1.2-1.7 م</w:t>
            </w:r>
          </w:p>
        </w:tc>
        <w:tc>
          <w:tcPr>
            <w:tcW w:w="3742" w:type="dxa"/>
            <w:shd w:val="clear" w:color="auto" w:fill="EEF1FA"/>
          </w:tcPr>
          <w:p w14:paraId="4B97BDA9" w14:textId="77777777" w:rsidR="00586B3E" w:rsidRDefault="000E4B04">
            <w:pPr>
              <w:bidi/>
            </w:pPr>
            <w:r>
              <w:rPr>
                <w:sz w:val="17"/>
                <w:szCs w:val="17"/>
                <w:rtl/>
              </w:rPr>
              <w:t>من ظهر القاعدة لتشطيب الأرضي حسب المصنع</w:t>
            </w:r>
          </w:p>
        </w:tc>
        <w:tc>
          <w:tcPr>
            <w:tcW w:w="1247" w:type="dxa"/>
            <w:shd w:val="clear" w:color="auto" w:fill="EEF1FA"/>
          </w:tcPr>
          <w:p w14:paraId="1753E5D2" w14:textId="77777777" w:rsidR="00586B3E" w:rsidRDefault="000E4B04">
            <w:pPr>
              <w:bidi/>
              <w:jc w:val="center"/>
            </w:pPr>
            <w:r>
              <w:rPr>
                <w:sz w:val="17"/>
                <w:szCs w:val="17"/>
                <w:rtl/>
              </w:rPr>
              <w:t>ص 57</w:t>
            </w:r>
          </w:p>
        </w:tc>
      </w:tr>
      <w:tr w:rsidR="00586B3E" w14:paraId="2F1BD43C" w14:textId="77777777">
        <w:trPr>
          <w:cantSplit/>
          <w:jc w:val="center"/>
        </w:trPr>
        <w:tc>
          <w:tcPr>
            <w:tcW w:w="2608" w:type="dxa"/>
          </w:tcPr>
          <w:p w14:paraId="27CC173E" w14:textId="77777777" w:rsidR="00586B3E" w:rsidRDefault="000E4B04">
            <w:pPr>
              <w:bidi/>
            </w:pPr>
            <w:r>
              <w:rPr>
                <w:sz w:val="17"/>
                <w:szCs w:val="17"/>
                <w:rtl/>
              </w:rPr>
              <w:t>دمك أرض طبيعية بدون إحلال</w:t>
            </w:r>
          </w:p>
        </w:tc>
        <w:tc>
          <w:tcPr>
            <w:tcW w:w="2494" w:type="dxa"/>
          </w:tcPr>
          <w:p w14:paraId="5BA474F2" w14:textId="77777777" w:rsidR="00586B3E" w:rsidRDefault="000E4B04">
            <w:pPr>
              <w:bidi/>
            </w:pPr>
            <w:r>
              <w:rPr>
                <w:sz w:val="17"/>
                <w:szCs w:val="17"/>
                <w:rtl/>
              </w:rPr>
              <w:t>95% لسمك 30 سم، 90% للطبقات السفلية</w:t>
            </w:r>
          </w:p>
        </w:tc>
        <w:tc>
          <w:tcPr>
            <w:tcW w:w="3742" w:type="dxa"/>
          </w:tcPr>
          <w:p w14:paraId="4F27566F" w14:textId="77777777" w:rsidR="00586B3E" w:rsidRDefault="00586B3E">
            <w:pPr>
              <w:bidi/>
            </w:pPr>
          </w:p>
        </w:tc>
        <w:tc>
          <w:tcPr>
            <w:tcW w:w="1247" w:type="dxa"/>
          </w:tcPr>
          <w:p w14:paraId="332BB718" w14:textId="77777777" w:rsidR="00586B3E" w:rsidRDefault="000E4B04">
            <w:pPr>
              <w:bidi/>
              <w:jc w:val="center"/>
            </w:pPr>
            <w:r>
              <w:rPr>
                <w:sz w:val="17"/>
                <w:szCs w:val="17"/>
                <w:rtl/>
              </w:rPr>
              <w:t>ص 58</w:t>
            </w:r>
          </w:p>
        </w:tc>
      </w:tr>
      <w:tr w:rsidR="00586B3E" w14:paraId="2BD99004" w14:textId="77777777">
        <w:trPr>
          <w:cantSplit/>
          <w:jc w:val="center"/>
        </w:trPr>
        <w:tc>
          <w:tcPr>
            <w:tcW w:w="2608" w:type="dxa"/>
            <w:shd w:val="clear" w:color="auto" w:fill="EEF1FA"/>
          </w:tcPr>
          <w:p w14:paraId="59A9C455" w14:textId="77777777" w:rsidR="00586B3E" w:rsidRDefault="000E4B04">
            <w:pPr>
              <w:bidi/>
            </w:pPr>
            <w:r>
              <w:rPr>
                <w:sz w:val="17"/>
                <w:szCs w:val="17"/>
                <w:rtl/>
              </w:rPr>
              <w:t>مقاومة الطفو</w:t>
            </w:r>
          </w:p>
        </w:tc>
        <w:tc>
          <w:tcPr>
            <w:tcW w:w="2494" w:type="dxa"/>
            <w:shd w:val="clear" w:color="auto" w:fill="EEF1FA"/>
          </w:tcPr>
          <w:p w14:paraId="60DDD61B" w14:textId="77777777" w:rsidR="00586B3E" w:rsidRDefault="000E4B04">
            <w:pPr>
              <w:bidi/>
            </w:pPr>
            <w:r>
              <w:rPr>
                <w:sz w:val="17"/>
                <w:szCs w:val="17"/>
                <w:rtl/>
              </w:rPr>
              <w:t>1.5 × الدفع العلوي، أو وزن المنشأ +20%</w:t>
            </w:r>
          </w:p>
        </w:tc>
        <w:tc>
          <w:tcPr>
            <w:tcW w:w="3742" w:type="dxa"/>
            <w:shd w:val="clear" w:color="auto" w:fill="EEF1FA"/>
          </w:tcPr>
          <w:p w14:paraId="396BB2DC" w14:textId="77777777" w:rsidR="00586B3E" w:rsidRDefault="000E4B04">
            <w:pPr>
              <w:bidi/>
            </w:pPr>
            <w:r>
              <w:rPr>
                <w:sz w:val="17"/>
                <w:szCs w:val="17"/>
                <w:rtl/>
              </w:rPr>
              <w:t>مياه جوفية مرتفعة</w:t>
            </w:r>
          </w:p>
        </w:tc>
        <w:tc>
          <w:tcPr>
            <w:tcW w:w="1247" w:type="dxa"/>
            <w:shd w:val="clear" w:color="auto" w:fill="EEF1FA"/>
          </w:tcPr>
          <w:p w14:paraId="73B96EB8" w14:textId="77777777" w:rsidR="00586B3E" w:rsidRDefault="000E4B04">
            <w:pPr>
              <w:bidi/>
              <w:jc w:val="center"/>
            </w:pPr>
            <w:r>
              <w:rPr>
                <w:sz w:val="17"/>
                <w:szCs w:val="17"/>
                <w:rtl/>
              </w:rPr>
              <w:t>ص 58</w:t>
            </w:r>
          </w:p>
        </w:tc>
      </w:tr>
      <w:tr w:rsidR="00586B3E" w14:paraId="35B2F36A" w14:textId="77777777">
        <w:trPr>
          <w:cantSplit/>
          <w:jc w:val="center"/>
        </w:trPr>
        <w:tc>
          <w:tcPr>
            <w:tcW w:w="2608" w:type="dxa"/>
          </w:tcPr>
          <w:p w14:paraId="5476B701" w14:textId="77777777" w:rsidR="00586B3E" w:rsidRDefault="000E4B04">
            <w:pPr>
              <w:bidi/>
            </w:pPr>
            <w:r>
              <w:rPr>
                <w:sz w:val="17"/>
                <w:szCs w:val="17"/>
                <w:rtl/>
              </w:rPr>
              <w:t>إبعاد الشبكات والزراعة عن المبنى</w:t>
            </w:r>
          </w:p>
        </w:tc>
        <w:tc>
          <w:tcPr>
            <w:tcW w:w="2494" w:type="dxa"/>
          </w:tcPr>
          <w:p w14:paraId="69577B20" w14:textId="77777777" w:rsidR="00586B3E" w:rsidRDefault="000E4B04">
            <w:pPr>
              <w:bidi/>
            </w:pPr>
            <w:r>
              <w:rPr>
                <w:sz w:val="17"/>
                <w:szCs w:val="17"/>
                <w:rtl/>
              </w:rPr>
              <w:t>≥ 3 م</w:t>
            </w:r>
          </w:p>
        </w:tc>
        <w:tc>
          <w:tcPr>
            <w:tcW w:w="3742" w:type="dxa"/>
          </w:tcPr>
          <w:p w14:paraId="5C1B6BB1" w14:textId="77777777" w:rsidR="00586B3E" w:rsidRDefault="000E4B04">
            <w:pPr>
              <w:bidi/>
            </w:pPr>
            <w:r>
              <w:rPr>
                <w:sz w:val="17"/>
                <w:szCs w:val="17"/>
                <w:rtl/>
              </w:rPr>
              <w:t>تربة انتفاشية</w:t>
            </w:r>
          </w:p>
        </w:tc>
        <w:tc>
          <w:tcPr>
            <w:tcW w:w="1247" w:type="dxa"/>
          </w:tcPr>
          <w:p w14:paraId="22FF42D0" w14:textId="77777777" w:rsidR="00586B3E" w:rsidRDefault="000E4B04">
            <w:pPr>
              <w:bidi/>
              <w:jc w:val="center"/>
            </w:pPr>
            <w:r>
              <w:rPr>
                <w:sz w:val="17"/>
                <w:szCs w:val="17"/>
                <w:rtl/>
              </w:rPr>
              <w:t>ص 58</w:t>
            </w:r>
          </w:p>
        </w:tc>
      </w:tr>
      <w:tr w:rsidR="00586B3E" w14:paraId="06BA3A56" w14:textId="77777777">
        <w:trPr>
          <w:cantSplit/>
          <w:jc w:val="center"/>
        </w:trPr>
        <w:tc>
          <w:tcPr>
            <w:tcW w:w="2608" w:type="dxa"/>
            <w:shd w:val="clear" w:color="auto" w:fill="EEF1FA"/>
          </w:tcPr>
          <w:p w14:paraId="2D30F8C9" w14:textId="77777777" w:rsidR="00586B3E" w:rsidRDefault="000E4B04">
            <w:pPr>
              <w:bidi/>
            </w:pPr>
            <w:r>
              <w:rPr>
                <w:sz w:val="17"/>
                <w:szCs w:val="17"/>
                <w:rtl/>
              </w:rPr>
              <w:t>ميل أسفل القواعد</w:t>
            </w:r>
          </w:p>
        </w:tc>
        <w:tc>
          <w:tcPr>
            <w:tcW w:w="2494" w:type="dxa"/>
            <w:shd w:val="clear" w:color="auto" w:fill="EEF1FA"/>
          </w:tcPr>
          <w:p w14:paraId="4AC4F13D" w14:textId="77777777" w:rsidR="00586B3E" w:rsidRDefault="000E4B04">
            <w:pPr>
              <w:bidi/>
            </w:pPr>
            <w:r>
              <w:rPr>
                <w:sz w:val="17"/>
                <w:szCs w:val="17"/>
                <w:rtl/>
              </w:rPr>
              <w:t>≤ 10%</w:t>
            </w:r>
          </w:p>
        </w:tc>
        <w:tc>
          <w:tcPr>
            <w:tcW w:w="3742" w:type="dxa"/>
            <w:shd w:val="clear" w:color="auto" w:fill="EEF1FA"/>
          </w:tcPr>
          <w:p w14:paraId="0067902C" w14:textId="77777777" w:rsidR="00586B3E" w:rsidRDefault="000E4B04">
            <w:pPr>
              <w:bidi/>
            </w:pPr>
            <w:r>
              <w:rPr>
                <w:sz w:val="17"/>
                <w:szCs w:val="17"/>
                <w:rtl/>
              </w:rPr>
              <w:t>أراضي صخرية</w:t>
            </w:r>
          </w:p>
        </w:tc>
        <w:tc>
          <w:tcPr>
            <w:tcW w:w="1247" w:type="dxa"/>
            <w:shd w:val="clear" w:color="auto" w:fill="EEF1FA"/>
          </w:tcPr>
          <w:p w14:paraId="2012A7C0" w14:textId="77777777" w:rsidR="00586B3E" w:rsidRDefault="000E4B04">
            <w:pPr>
              <w:bidi/>
              <w:jc w:val="center"/>
            </w:pPr>
            <w:r>
              <w:rPr>
                <w:sz w:val="17"/>
                <w:szCs w:val="17"/>
                <w:rtl/>
              </w:rPr>
              <w:t>ص 58</w:t>
            </w:r>
          </w:p>
        </w:tc>
      </w:tr>
      <w:tr w:rsidR="00586B3E" w14:paraId="0A2EB71A" w14:textId="77777777">
        <w:trPr>
          <w:cantSplit/>
          <w:jc w:val="center"/>
        </w:trPr>
        <w:tc>
          <w:tcPr>
            <w:tcW w:w="2608" w:type="dxa"/>
          </w:tcPr>
          <w:p w14:paraId="315C9EFA" w14:textId="77777777" w:rsidR="00586B3E" w:rsidRDefault="000E4B04">
            <w:pPr>
              <w:bidi/>
            </w:pPr>
            <w:r>
              <w:rPr>
                <w:sz w:val="17"/>
                <w:szCs w:val="17"/>
                <w:rtl/>
              </w:rPr>
              <w:t>فرق منسوب قواعد متجاورة</w:t>
            </w:r>
          </w:p>
        </w:tc>
        <w:tc>
          <w:tcPr>
            <w:tcW w:w="2494" w:type="dxa"/>
          </w:tcPr>
          <w:p w14:paraId="494BBD54" w14:textId="77777777" w:rsidR="00586B3E" w:rsidRDefault="000E4B04">
            <w:pPr>
              <w:bidi/>
            </w:pPr>
            <w:r>
              <w:rPr>
                <w:sz w:val="17"/>
                <w:szCs w:val="17"/>
                <w:rtl/>
              </w:rPr>
              <w:t>≤ نصف المسافة الأفقية</w:t>
            </w:r>
          </w:p>
        </w:tc>
        <w:tc>
          <w:tcPr>
            <w:tcW w:w="3742" w:type="dxa"/>
          </w:tcPr>
          <w:p w14:paraId="79AB178E" w14:textId="77777777" w:rsidR="00586B3E" w:rsidRDefault="000E4B04">
            <w:pPr>
              <w:bidi/>
            </w:pPr>
            <w:r>
              <w:rPr>
                <w:sz w:val="17"/>
                <w:szCs w:val="17"/>
                <w:rtl/>
              </w:rPr>
              <w:t>تأسيس على صخر</w:t>
            </w:r>
          </w:p>
        </w:tc>
        <w:tc>
          <w:tcPr>
            <w:tcW w:w="1247" w:type="dxa"/>
          </w:tcPr>
          <w:p w14:paraId="33B38CD6" w14:textId="77777777" w:rsidR="00586B3E" w:rsidRDefault="000E4B04">
            <w:pPr>
              <w:bidi/>
              <w:jc w:val="center"/>
            </w:pPr>
            <w:r>
              <w:rPr>
                <w:sz w:val="17"/>
                <w:szCs w:val="17"/>
                <w:rtl/>
              </w:rPr>
              <w:t>ص 56</w:t>
            </w:r>
          </w:p>
        </w:tc>
      </w:tr>
      <w:tr w:rsidR="00586B3E" w14:paraId="69A0A687" w14:textId="77777777">
        <w:trPr>
          <w:cantSplit/>
          <w:jc w:val="center"/>
        </w:trPr>
        <w:tc>
          <w:tcPr>
            <w:tcW w:w="2608" w:type="dxa"/>
            <w:shd w:val="clear" w:color="auto" w:fill="EEF1FA"/>
          </w:tcPr>
          <w:p w14:paraId="3D330D41" w14:textId="77777777" w:rsidR="00586B3E" w:rsidRDefault="000E4B04">
            <w:pPr>
              <w:bidi/>
            </w:pPr>
            <w:r>
              <w:rPr>
                <w:sz w:val="17"/>
                <w:szCs w:val="17"/>
                <w:rtl/>
              </w:rPr>
              <w:t>زاوية ميل الجانب مع الأفقي: بلوكات صخرية كبيرة</w:t>
            </w:r>
          </w:p>
        </w:tc>
        <w:tc>
          <w:tcPr>
            <w:tcW w:w="2494" w:type="dxa"/>
            <w:shd w:val="clear" w:color="auto" w:fill="EEF1FA"/>
          </w:tcPr>
          <w:p w14:paraId="6A9041EA" w14:textId="77777777" w:rsidR="00586B3E" w:rsidRDefault="000E4B04">
            <w:pPr>
              <w:bidi/>
            </w:pPr>
            <w:r>
              <w:rPr>
                <w:sz w:val="17"/>
                <w:szCs w:val="17"/>
                <w:rtl/>
              </w:rPr>
              <w:t>جافة 35-45 درجة، مبللة 30-40 درجة</w:t>
            </w:r>
          </w:p>
        </w:tc>
        <w:tc>
          <w:tcPr>
            <w:tcW w:w="3742" w:type="dxa"/>
            <w:shd w:val="clear" w:color="auto" w:fill="EEF1FA"/>
          </w:tcPr>
          <w:p w14:paraId="3B3D9CE7" w14:textId="77777777" w:rsidR="00586B3E" w:rsidRDefault="000E4B04">
            <w:pPr>
              <w:bidi/>
            </w:pPr>
            <w:r>
              <w:rPr>
                <w:sz w:val="17"/>
                <w:szCs w:val="17"/>
                <w:rtl/>
              </w:rPr>
              <w:t>قيم استرشادية</w:t>
            </w:r>
          </w:p>
        </w:tc>
        <w:tc>
          <w:tcPr>
            <w:tcW w:w="1247" w:type="dxa"/>
            <w:shd w:val="clear" w:color="auto" w:fill="EEF1FA"/>
          </w:tcPr>
          <w:p w14:paraId="45B91D2A" w14:textId="77777777" w:rsidR="00586B3E" w:rsidRDefault="000E4B04">
            <w:pPr>
              <w:bidi/>
              <w:jc w:val="center"/>
            </w:pPr>
            <w:r>
              <w:rPr>
                <w:sz w:val="17"/>
                <w:szCs w:val="17"/>
                <w:rtl/>
              </w:rPr>
              <w:t>ص 59</w:t>
            </w:r>
          </w:p>
        </w:tc>
      </w:tr>
    </w:tbl>
    <w:p w14:paraId="532173D1" w14:textId="77777777" w:rsidR="00586B3E" w:rsidRDefault="00586B3E">
      <w:pPr>
        <w:bidi/>
        <w:spacing w:after="40"/>
      </w:pPr>
    </w:p>
    <w:p w14:paraId="4564EC8C" w14:textId="77777777" w:rsidR="00586B3E" w:rsidRDefault="000E4B04">
      <w:pPr>
        <w:bidi/>
        <w:spacing w:after="40"/>
      </w:pPr>
      <w:r>
        <w:rPr>
          <w:b/>
          <w:bCs/>
          <w:color w:val="052976"/>
          <w:sz w:val="21"/>
          <w:szCs w:val="21"/>
          <w:rtl/>
        </w:rPr>
        <w:t>1.7.2  الاختبارات</w:t>
      </w:r>
    </w:p>
    <w:tbl>
      <w:tblPr>
        <w:tblStyle w:val="TableGrid"/>
        <w:bidiVisual/>
        <w:tblW w:w="0" w:type="auto"/>
        <w:jc w:val="center"/>
        <w:tblLayout w:type="fixed"/>
        <w:tblLook w:val="04A0" w:firstRow="1" w:lastRow="0" w:firstColumn="1" w:lastColumn="0" w:noHBand="0" w:noVBand="1"/>
      </w:tblPr>
      <w:tblGrid>
        <w:gridCol w:w="2268"/>
        <w:gridCol w:w="1701"/>
        <w:gridCol w:w="2381"/>
        <w:gridCol w:w="2494"/>
        <w:gridCol w:w="1247"/>
      </w:tblGrid>
      <w:tr w:rsidR="00586B3E" w14:paraId="6007B091" w14:textId="77777777">
        <w:trPr>
          <w:cantSplit/>
          <w:tblHeader/>
          <w:jc w:val="center"/>
        </w:trPr>
        <w:tc>
          <w:tcPr>
            <w:tcW w:w="2268" w:type="dxa"/>
            <w:shd w:val="clear" w:color="auto" w:fill="052976"/>
          </w:tcPr>
          <w:p w14:paraId="4BD3859C" w14:textId="77777777" w:rsidR="00586B3E" w:rsidRDefault="000E4B04">
            <w:pPr>
              <w:bidi/>
              <w:jc w:val="center"/>
            </w:pPr>
            <w:r>
              <w:rPr>
                <w:b/>
                <w:bCs/>
                <w:color w:val="FFFFFF"/>
                <w:sz w:val="19"/>
                <w:szCs w:val="19"/>
                <w:rtl/>
              </w:rPr>
              <w:t>الاختبار</w:t>
            </w:r>
          </w:p>
        </w:tc>
        <w:tc>
          <w:tcPr>
            <w:tcW w:w="1701" w:type="dxa"/>
            <w:shd w:val="clear" w:color="auto" w:fill="052976"/>
          </w:tcPr>
          <w:p w14:paraId="0CB987D8" w14:textId="77777777" w:rsidR="00586B3E" w:rsidRDefault="000E4B04">
            <w:pPr>
              <w:bidi/>
              <w:jc w:val="center"/>
            </w:pPr>
            <w:r>
              <w:rPr>
                <w:b/>
                <w:bCs/>
                <w:color w:val="FFFFFF"/>
                <w:sz w:val="19"/>
                <w:szCs w:val="19"/>
                <w:rtl/>
              </w:rPr>
              <w:t>المعيار</w:t>
            </w:r>
          </w:p>
        </w:tc>
        <w:tc>
          <w:tcPr>
            <w:tcW w:w="2381" w:type="dxa"/>
            <w:shd w:val="clear" w:color="auto" w:fill="052976"/>
          </w:tcPr>
          <w:p w14:paraId="449D1899" w14:textId="77777777" w:rsidR="00586B3E" w:rsidRDefault="000E4B04">
            <w:pPr>
              <w:bidi/>
              <w:jc w:val="center"/>
            </w:pPr>
            <w:r>
              <w:rPr>
                <w:b/>
                <w:bCs/>
                <w:color w:val="FFFFFF"/>
                <w:sz w:val="19"/>
                <w:szCs w:val="19"/>
                <w:rtl/>
              </w:rPr>
              <w:t>التكرار</w:t>
            </w:r>
          </w:p>
        </w:tc>
        <w:tc>
          <w:tcPr>
            <w:tcW w:w="2494" w:type="dxa"/>
            <w:shd w:val="clear" w:color="auto" w:fill="052976"/>
          </w:tcPr>
          <w:p w14:paraId="59C58916"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0A28F33A" w14:textId="77777777" w:rsidR="00586B3E" w:rsidRDefault="000E4B04">
            <w:pPr>
              <w:bidi/>
              <w:jc w:val="center"/>
            </w:pPr>
            <w:r>
              <w:rPr>
                <w:b/>
                <w:bCs/>
                <w:color w:val="FFFFFF"/>
                <w:sz w:val="19"/>
                <w:szCs w:val="19"/>
                <w:rtl/>
              </w:rPr>
              <w:t>المرجع</w:t>
            </w:r>
          </w:p>
        </w:tc>
      </w:tr>
      <w:tr w:rsidR="00586B3E" w14:paraId="1C653D29" w14:textId="77777777">
        <w:trPr>
          <w:cantSplit/>
          <w:jc w:val="center"/>
        </w:trPr>
        <w:tc>
          <w:tcPr>
            <w:tcW w:w="2268" w:type="dxa"/>
          </w:tcPr>
          <w:p w14:paraId="220D82DE" w14:textId="77777777" w:rsidR="00586B3E" w:rsidRDefault="000E4B04">
            <w:pPr>
              <w:bidi/>
            </w:pPr>
            <w:r>
              <w:rPr>
                <w:sz w:val="17"/>
                <w:szCs w:val="17"/>
                <w:rtl/>
              </w:rPr>
              <w:t>بروكتر لتربة قاع الحفر ثم كثافة حقلية للدمك</w:t>
            </w:r>
          </w:p>
        </w:tc>
        <w:tc>
          <w:tcPr>
            <w:tcW w:w="1701" w:type="dxa"/>
          </w:tcPr>
          <w:p w14:paraId="7B625078" w14:textId="77777777" w:rsidR="00586B3E" w:rsidRDefault="000E4B04">
            <w:pPr>
              <w:bidi/>
            </w:pPr>
            <w:r>
              <w:rPr>
                <w:sz w:val="17"/>
                <w:szCs w:val="17"/>
                <w:rtl/>
              </w:rPr>
              <w:t>مواصفات المشروع</w:t>
            </w:r>
          </w:p>
        </w:tc>
        <w:tc>
          <w:tcPr>
            <w:tcW w:w="2381" w:type="dxa"/>
          </w:tcPr>
          <w:p w14:paraId="05B5F2EC" w14:textId="77777777" w:rsidR="00586B3E" w:rsidRDefault="000E4B04">
            <w:pPr>
              <w:bidi/>
            </w:pPr>
            <w:r>
              <w:rPr>
                <w:sz w:val="17"/>
                <w:szCs w:val="17"/>
                <w:rtl/>
              </w:rPr>
              <w:t>عينة لكل 100 م2</w:t>
            </w:r>
          </w:p>
        </w:tc>
        <w:tc>
          <w:tcPr>
            <w:tcW w:w="2494" w:type="dxa"/>
          </w:tcPr>
          <w:p w14:paraId="30350DCB" w14:textId="77777777" w:rsidR="00586B3E" w:rsidRDefault="000E4B04">
            <w:pPr>
              <w:bidi/>
            </w:pPr>
            <w:r>
              <w:rPr>
                <w:sz w:val="17"/>
                <w:szCs w:val="17"/>
                <w:rtl/>
              </w:rPr>
              <w:t>≥ 95% من أقصى كثافة</w:t>
            </w:r>
          </w:p>
        </w:tc>
        <w:tc>
          <w:tcPr>
            <w:tcW w:w="1247" w:type="dxa"/>
          </w:tcPr>
          <w:p w14:paraId="7E5EF836" w14:textId="77777777" w:rsidR="00586B3E" w:rsidRDefault="000E4B04">
            <w:pPr>
              <w:bidi/>
              <w:jc w:val="center"/>
            </w:pPr>
            <w:r>
              <w:rPr>
                <w:sz w:val="17"/>
                <w:szCs w:val="17"/>
                <w:rtl/>
              </w:rPr>
              <w:t>ص 57</w:t>
            </w:r>
          </w:p>
        </w:tc>
      </w:tr>
      <w:tr w:rsidR="00586B3E" w14:paraId="3582F1E5" w14:textId="77777777">
        <w:trPr>
          <w:cantSplit/>
          <w:jc w:val="center"/>
        </w:trPr>
        <w:tc>
          <w:tcPr>
            <w:tcW w:w="2268" w:type="dxa"/>
            <w:shd w:val="clear" w:color="auto" w:fill="EEF1FA"/>
          </w:tcPr>
          <w:p w14:paraId="72E80603" w14:textId="77777777" w:rsidR="00586B3E" w:rsidRDefault="000E4B04">
            <w:pPr>
              <w:bidi/>
            </w:pPr>
            <w:r>
              <w:rPr>
                <w:sz w:val="17"/>
                <w:szCs w:val="17"/>
                <w:rtl/>
              </w:rPr>
              <w:t>اختبار تحميل لوح (Plate Loading Test)</w:t>
            </w:r>
          </w:p>
        </w:tc>
        <w:tc>
          <w:tcPr>
            <w:tcW w:w="1701" w:type="dxa"/>
            <w:shd w:val="clear" w:color="auto" w:fill="EEF1FA"/>
          </w:tcPr>
          <w:p w14:paraId="4A3BA32A" w14:textId="77777777" w:rsidR="00586B3E" w:rsidRDefault="000E4B04">
            <w:pPr>
              <w:bidi/>
            </w:pPr>
            <w:r>
              <w:rPr>
                <w:sz w:val="17"/>
                <w:szCs w:val="17"/>
                <w:rtl/>
              </w:rPr>
              <w:t>مواصفات المشروع</w:t>
            </w:r>
          </w:p>
        </w:tc>
        <w:tc>
          <w:tcPr>
            <w:tcW w:w="2381" w:type="dxa"/>
            <w:shd w:val="clear" w:color="auto" w:fill="EEF1FA"/>
          </w:tcPr>
          <w:p w14:paraId="6CEF68AF" w14:textId="77777777" w:rsidR="00586B3E" w:rsidRDefault="000E4B04">
            <w:pPr>
              <w:bidi/>
            </w:pPr>
            <w:r>
              <w:rPr>
                <w:sz w:val="17"/>
                <w:szCs w:val="17"/>
                <w:rtl/>
              </w:rPr>
              <w:t>في المنشآت الهامة عند طلبه</w:t>
            </w:r>
          </w:p>
        </w:tc>
        <w:tc>
          <w:tcPr>
            <w:tcW w:w="2494" w:type="dxa"/>
            <w:shd w:val="clear" w:color="auto" w:fill="EEF1FA"/>
          </w:tcPr>
          <w:p w14:paraId="378FE707" w14:textId="77777777" w:rsidR="00586B3E" w:rsidRDefault="000E4B04">
            <w:pPr>
              <w:bidi/>
            </w:pPr>
            <w:r>
              <w:rPr>
                <w:sz w:val="17"/>
                <w:szCs w:val="17"/>
                <w:rtl/>
              </w:rPr>
              <w:t>حسب تقرير التربة</w:t>
            </w:r>
          </w:p>
        </w:tc>
        <w:tc>
          <w:tcPr>
            <w:tcW w:w="1247" w:type="dxa"/>
            <w:shd w:val="clear" w:color="auto" w:fill="EEF1FA"/>
          </w:tcPr>
          <w:p w14:paraId="269ECF49" w14:textId="77777777" w:rsidR="00586B3E" w:rsidRDefault="000E4B04">
            <w:pPr>
              <w:bidi/>
              <w:jc w:val="center"/>
            </w:pPr>
            <w:r>
              <w:rPr>
                <w:sz w:val="17"/>
                <w:szCs w:val="17"/>
                <w:rtl/>
              </w:rPr>
              <w:t>ص 57</w:t>
            </w:r>
          </w:p>
        </w:tc>
      </w:tr>
    </w:tbl>
    <w:p w14:paraId="7B86B7E1" w14:textId="77777777" w:rsidR="00586B3E" w:rsidRDefault="00586B3E">
      <w:pPr>
        <w:bidi/>
        <w:spacing w:after="40"/>
      </w:pPr>
    </w:p>
    <w:p w14:paraId="7A491CD5" w14:textId="77777777" w:rsidR="00586B3E" w:rsidRDefault="000E4B04">
      <w:pPr>
        <w:keepNext/>
        <w:bidi/>
        <w:spacing w:after="120"/>
        <w:outlineLvl w:val="1"/>
      </w:pPr>
      <w:r>
        <w:rPr>
          <w:b/>
          <w:bCs/>
          <w:color w:val="052976"/>
          <w:sz w:val="25"/>
          <w:szCs w:val="25"/>
          <w:rtl/>
        </w:rPr>
        <w:t>1.8  نقاط التوقف للفحص من الاستشاري</w:t>
      </w:r>
    </w:p>
    <w:tbl>
      <w:tblPr>
        <w:tblStyle w:val="TableGrid"/>
        <w:bidiVisual/>
        <w:tblW w:w="0" w:type="auto"/>
        <w:jc w:val="center"/>
        <w:tblLayout w:type="fixed"/>
        <w:tblLook w:val="04A0" w:firstRow="1" w:lastRow="0" w:firstColumn="1" w:lastColumn="0" w:noHBand="0" w:noVBand="1"/>
      </w:tblPr>
      <w:tblGrid>
        <w:gridCol w:w="510"/>
        <w:gridCol w:w="1304"/>
        <w:gridCol w:w="4535"/>
        <w:gridCol w:w="2494"/>
        <w:gridCol w:w="1247"/>
      </w:tblGrid>
      <w:tr w:rsidR="00586B3E" w14:paraId="4B493B96" w14:textId="77777777">
        <w:trPr>
          <w:cantSplit/>
          <w:tblHeader/>
          <w:jc w:val="center"/>
        </w:trPr>
        <w:tc>
          <w:tcPr>
            <w:tcW w:w="510" w:type="dxa"/>
            <w:shd w:val="clear" w:color="auto" w:fill="052976"/>
          </w:tcPr>
          <w:p w14:paraId="61E41F5F" w14:textId="77777777" w:rsidR="00586B3E" w:rsidRDefault="000E4B04">
            <w:pPr>
              <w:bidi/>
              <w:jc w:val="center"/>
            </w:pPr>
            <w:r>
              <w:rPr>
                <w:b/>
                <w:bCs/>
                <w:color w:val="FFFFFF"/>
                <w:sz w:val="19"/>
                <w:szCs w:val="19"/>
                <w:rtl/>
              </w:rPr>
              <w:t>م</w:t>
            </w:r>
          </w:p>
        </w:tc>
        <w:tc>
          <w:tcPr>
            <w:tcW w:w="1304" w:type="dxa"/>
            <w:shd w:val="clear" w:color="auto" w:fill="052976"/>
          </w:tcPr>
          <w:p w14:paraId="0794736E" w14:textId="77777777" w:rsidR="00586B3E" w:rsidRDefault="000E4B04">
            <w:pPr>
              <w:bidi/>
              <w:jc w:val="center"/>
            </w:pPr>
            <w:r>
              <w:rPr>
                <w:b/>
                <w:bCs/>
                <w:color w:val="FFFFFF"/>
                <w:sz w:val="19"/>
                <w:szCs w:val="19"/>
                <w:rtl/>
              </w:rPr>
              <w:t>المرحلة</w:t>
            </w:r>
          </w:p>
        </w:tc>
        <w:tc>
          <w:tcPr>
            <w:tcW w:w="4535" w:type="dxa"/>
            <w:shd w:val="clear" w:color="auto" w:fill="052976"/>
          </w:tcPr>
          <w:p w14:paraId="651CF65C" w14:textId="77777777" w:rsidR="00586B3E" w:rsidRDefault="000E4B04">
            <w:pPr>
              <w:bidi/>
              <w:jc w:val="center"/>
            </w:pPr>
            <w:r>
              <w:rPr>
                <w:b/>
                <w:bCs/>
                <w:color w:val="FFFFFF"/>
                <w:sz w:val="19"/>
                <w:szCs w:val="19"/>
                <w:rtl/>
              </w:rPr>
              <w:t>نقطة التوقف</w:t>
            </w:r>
          </w:p>
        </w:tc>
        <w:tc>
          <w:tcPr>
            <w:tcW w:w="2494" w:type="dxa"/>
            <w:shd w:val="clear" w:color="auto" w:fill="052976"/>
          </w:tcPr>
          <w:p w14:paraId="2324187E"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3ACC50EC" w14:textId="77777777" w:rsidR="00586B3E" w:rsidRDefault="000E4B04">
            <w:pPr>
              <w:bidi/>
              <w:jc w:val="center"/>
            </w:pPr>
            <w:r>
              <w:rPr>
                <w:b/>
                <w:bCs/>
                <w:color w:val="FFFFFF"/>
                <w:sz w:val="19"/>
                <w:szCs w:val="19"/>
                <w:rtl/>
              </w:rPr>
              <w:t>المرجع</w:t>
            </w:r>
          </w:p>
        </w:tc>
      </w:tr>
      <w:tr w:rsidR="00586B3E" w14:paraId="76895D09" w14:textId="77777777">
        <w:trPr>
          <w:cantSplit/>
          <w:jc w:val="center"/>
        </w:trPr>
        <w:tc>
          <w:tcPr>
            <w:tcW w:w="510" w:type="dxa"/>
          </w:tcPr>
          <w:p w14:paraId="537FB8C4" w14:textId="77777777" w:rsidR="00586B3E" w:rsidRDefault="000E4B04">
            <w:pPr>
              <w:bidi/>
              <w:jc w:val="center"/>
            </w:pPr>
            <w:r>
              <w:rPr>
                <w:sz w:val="17"/>
                <w:szCs w:val="17"/>
                <w:rtl/>
              </w:rPr>
              <w:t>1</w:t>
            </w:r>
          </w:p>
        </w:tc>
        <w:tc>
          <w:tcPr>
            <w:tcW w:w="1304" w:type="dxa"/>
          </w:tcPr>
          <w:p w14:paraId="65E017C9" w14:textId="77777777" w:rsidR="00586B3E" w:rsidRDefault="000E4B04">
            <w:pPr>
              <w:bidi/>
            </w:pPr>
            <w:r>
              <w:rPr>
                <w:sz w:val="17"/>
                <w:szCs w:val="17"/>
                <w:rtl/>
              </w:rPr>
              <w:t>قبل التنفيذ</w:t>
            </w:r>
          </w:p>
        </w:tc>
        <w:tc>
          <w:tcPr>
            <w:tcW w:w="4535" w:type="dxa"/>
          </w:tcPr>
          <w:p w14:paraId="60FD5907" w14:textId="77777777" w:rsidR="00586B3E" w:rsidRDefault="000E4B04">
            <w:pPr>
              <w:bidi/>
            </w:pPr>
            <w:r>
              <w:rPr>
                <w:sz w:val="17"/>
                <w:szCs w:val="17"/>
                <w:rtl/>
              </w:rPr>
              <w:t>التأكد من خلو مكان الحفر من كابلات الكهرباء والتليفونات والصرف وخطوط الغاز واستخراج إفادة الجهات المختصة</w:t>
            </w:r>
          </w:p>
        </w:tc>
        <w:tc>
          <w:tcPr>
            <w:tcW w:w="2494" w:type="dxa"/>
          </w:tcPr>
          <w:p w14:paraId="724D47AB" w14:textId="77777777" w:rsidR="00586B3E" w:rsidRDefault="000E4B04">
            <w:pPr>
              <w:bidi/>
            </w:pPr>
            <w:r>
              <w:rPr>
                <w:sz w:val="17"/>
                <w:szCs w:val="17"/>
                <w:rtl/>
              </w:rPr>
              <w:t>حسب المخططات والمواصفات</w:t>
            </w:r>
          </w:p>
        </w:tc>
        <w:tc>
          <w:tcPr>
            <w:tcW w:w="1247" w:type="dxa"/>
          </w:tcPr>
          <w:p w14:paraId="19C35B11" w14:textId="77777777" w:rsidR="00586B3E" w:rsidRDefault="000E4B04">
            <w:pPr>
              <w:bidi/>
              <w:jc w:val="center"/>
            </w:pPr>
            <w:r>
              <w:rPr>
                <w:sz w:val="17"/>
                <w:szCs w:val="17"/>
                <w:rtl/>
              </w:rPr>
              <w:t>ص 55</w:t>
            </w:r>
          </w:p>
        </w:tc>
      </w:tr>
      <w:tr w:rsidR="00586B3E" w14:paraId="794506BA" w14:textId="77777777">
        <w:trPr>
          <w:cantSplit/>
          <w:jc w:val="center"/>
        </w:trPr>
        <w:tc>
          <w:tcPr>
            <w:tcW w:w="510" w:type="dxa"/>
            <w:shd w:val="clear" w:color="auto" w:fill="EEF1FA"/>
          </w:tcPr>
          <w:p w14:paraId="0EC31583" w14:textId="77777777" w:rsidR="00586B3E" w:rsidRDefault="000E4B04">
            <w:pPr>
              <w:bidi/>
              <w:jc w:val="center"/>
            </w:pPr>
            <w:r>
              <w:rPr>
                <w:sz w:val="17"/>
                <w:szCs w:val="17"/>
                <w:rtl/>
              </w:rPr>
              <w:t>2</w:t>
            </w:r>
          </w:p>
        </w:tc>
        <w:tc>
          <w:tcPr>
            <w:tcW w:w="1304" w:type="dxa"/>
            <w:shd w:val="clear" w:color="auto" w:fill="EEF1FA"/>
          </w:tcPr>
          <w:p w14:paraId="6D1D0426" w14:textId="77777777" w:rsidR="00586B3E" w:rsidRDefault="000E4B04">
            <w:pPr>
              <w:bidi/>
            </w:pPr>
            <w:r>
              <w:rPr>
                <w:sz w:val="17"/>
                <w:szCs w:val="17"/>
                <w:rtl/>
              </w:rPr>
              <w:t>قبل التنفيذ</w:t>
            </w:r>
          </w:p>
        </w:tc>
        <w:tc>
          <w:tcPr>
            <w:tcW w:w="4535" w:type="dxa"/>
            <w:shd w:val="clear" w:color="auto" w:fill="EEF1FA"/>
          </w:tcPr>
          <w:p w14:paraId="0D35238A" w14:textId="77777777" w:rsidR="00586B3E" w:rsidRDefault="000E4B04">
            <w:pPr>
              <w:bidi/>
            </w:pPr>
            <w:r>
              <w:rPr>
                <w:sz w:val="17"/>
                <w:szCs w:val="17"/>
                <w:rtl/>
              </w:rPr>
              <w:t>اعتماد أسلوب سند جوانب الحفر بعد تقديم المقاول تصميماته للاستشاري بالرجوع لتقرير التربة</w:t>
            </w:r>
          </w:p>
        </w:tc>
        <w:tc>
          <w:tcPr>
            <w:tcW w:w="2494" w:type="dxa"/>
            <w:shd w:val="clear" w:color="auto" w:fill="EEF1FA"/>
          </w:tcPr>
          <w:p w14:paraId="4AA110D1" w14:textId="77777777" w:rsidR="00586B3E" w:rsidRDefault="000E4B04">
            <w:pPr>
              <w:bidi/>
            </w:pPr>
            <w:r>
              <w:rPr>
                <w:sz w:val="17"/>
                <w:szCs w:val="17"/>
                <w:rtl/>
              </w:rPr>
              <w:t>حسب المخططات والمواصفات</w:t>
            </w:r>
          </w:p>
        </w:tc>
        <w:tc>
          <w:tcPr>
            <w:tcW w:w="1247" w:type="dxa"/>
            <w:shd w:val="clear" w:color="auto" w:fill="EEF1FA"/>
          </w:tcPr>
          <w:p w14:paraId="200EF7CC" w14:textId="77777777" w:rsidR="00586B3E" w:rsidRDefault="000E4B04">
            <w:pPr>
              <w:bidi/>
              <w:jc w:val="center"/>
            </w:pPr>
            <w:r>
              <w:rPr>
                <w:sz w:val="17"/>
                <w:szCs w:val="17"/>
                <w:rtl/>
              </w:rPr>
              <w:t>ص 55</w:t>
            </w:r>
          </w:p>
        </w:tc>
      </w:tr>
      <w:tr w:rsidR="00586B3E" w14:paraId="569D838F" w14:textId="77777777">
        <w:trPr>
          <w:cantSplit/>
          <w:jc w:val="center"/>
        </w:trPr>
        <w:tc>
          <w:tcPr>
            <w:tcW w:w="510" w:type="dxa"/>
          </w:tcPr>
          <w:p w14:paraId="6820018F" w14:textId="77777777" w:rsidR="00586B3E" w:rsidRDefault="000E4B04">
            <w:pPr>
              <w:bidi/>
              <w:jc w:val="center"/>
            </w:pPr>
            <w:r>
              <w:rPr>
                <w:sz w:val="17"/>
                <w:szCs w:val="17"/>
                <w:rtl/>
              </w:rPr>
              <w:t>3</w:t>
            </w:r>
          </w:p>
        </w:tc>
        <w:tc>
          <w:tcPr>
            <w:tcW w:w="1304" w:type="dxa"/>
          </w:tcPr>
          <w:p w14:paraId="2EE8ABAF" w14:textId="77777777" w:rsidR="00586B3E" w:rsidRDefault="000E4B04">
            <w:pPr>
              <w:bidi/>
            </w:pPr>
            <w:r>
              <w:rPr>
                <w:sz w:val="17"/>
                <w:szCs w:val="17"/>
                <w:rtl/>
              </w:rPr>
              <w:t>قبل التنفيذ</w:t>
            </w:r>
          </w:p>
        </w:tc>
        <w:tc>
          <w:tcPr>
            <w:tcW w:w="4535" w:type="dxa"/>
          </w:tcPr>
          <w:p w14:paraId="2F0F1F28" w14:textId="77777777" w:rsidR="00586B3E" w:rsidRDefault="000E4B04">
            <w:pPr>
              <w:bidi/>
            </w:pPr>
            <w:r>
              <w:rPr>
                <w:sz w:val="17"/>
                <w:szCs w:val="17"/>
                <w:rtl/>
              </w:rPr>
              <w:t>التأكد أن المسافة بين قاع الحفر وتشطيب الدور الأرضي كافية لقطاعات الأساسات والميدات</w:t>
            </w:r>
          </w:p>
        </w:tc>
        <w:tc>
          <w:tcPr>
            <w:tcW w:w="2494" w:type="dxa"/>
          </w:tcPr>
          <w:p w14:paraId="722B1F6A" w14:textId="77777777" w:rsidR="00586B3E" w:rsidRDefault="000E4B04">
            <w:pPr>
              <w:bidi/>
            </w:pPr>
            <w:r>
              <w:rPr>
                <w:sz w:val="17"/>
                <w:szCs w:val="17"/>
                <w:rtl/>
              </w:rPr>
              <w:t>حسب المخططات والمواصفات</w:t>
            </w:r>
          </w:p>
        </w:tc>
        <w:tc>
          <w:tcPr>
            <w:tcW w:w="1247" w:type="dxa"/>
          </w:tcPr>
          <w:p w14:paraId="7B611632" w14:textId="77777777" w:rsidR="00586B3E" w:rsidRDefault="000E4B04">
            <w:pPr>
              <w:bidi/>
              <w:jc w:val="center"/>
            </w:pPr>
            <w:r>
              <w:rPr>
                <w:sz w:val="17"/>
                <w:szCs w:val="17"/>
                <w:rtl/>
              </w:rPr>
              <w:t>ص 55</w:t>
            </w:r>
          </w:p>
        </w:tc>
      </w:tr>
      <w:tr w:rsidR="00586B3E" w14:paraId="11DD7F91" w14:textId="77777777">
        <w:trPr>
          <w:cantSplit/>
          <w:jc w:val="center"/>
        </w:trPr>
        <w:tc>
          <w:tcPr>
            <w:tcW w:w="510" w:type="dxa"/>
            <w:shd w:val="clear" w:color="auto" w:fill="EEF1FA"/>
          </w:tcPr>
          <w:p w14:paraId="73CCE77A" w14:textId="77777777" w:rsidR="00586B3E" w:rsidRDefault="000E4B04">
            <w:pPr>
              <w:bidi/>
              <w:jc w:val="center"/>
            </w:pPr>
            <w:r>
              <w:rPr>
                <w:sz w:val="17"/>
                <w:szCs w:val="17"/>
                <w:rtl/>
              </w:rPr>
              <w:t>4</w:t>
            </w:r>
          </w:p>
        </w:tc>
        <w:tc>
          <w:tcPr>
            <w:tcW w:w="1304" w:type="dxa"/>
            <w:shd w:val="clear" w:color="auto" w:fill="EEF1FA"/>
          </w:tcPr>
          <w:p w14:paraId="16D92E0E" w14:textId="77777777" w:rsidR="00586B3E" w:rsidRDefault="000E4B04">
            <w:pPr>
              <w:bidi/>
            </w:pPr>
            <w:r>
              <w:rPr>
                <w:sz w:val="17"/>
                <w:szCs w:val="17"/>
                <w:rtl/>
              </w:rPr>
              <w:t>أثناء التنفيذ</w:t>
            </w:r>
          </w:p>
        </w:tc>
        <w:tc>
          <w:tcPr>
            <w:tcW w:w="4535" w:type="dxa"/>
            <w:shd w:val="clear" w:color="auto" w:fill="EEF1FA"/>
          </w:tcPr>
          <w:p w14:paraId="24C896F2" w14:textId="77777777" w:rsidR="00586B3E" w:rsidRDefault="000E4B04">
            <w:pPr>
              <w:bidi/>
            </w:pPr>
            <w:r>
              <w:rPr>
                <w:sz w:val="17"/>
                <w:szCs w:val="17"/>
                <w:rtl/>
              </w:rPr>
              <w:t>عند ظهور صخر أو طبقة شديدة التماسك يُخطر المهندس المشرف لتحديد حجمها</w:t>
            </w:r>
          </w:p>
        </w:tc>
        <w:tc>
          <w:tcPr>
            <w:tcW w:w="2494" w:type="dxa"/>
            <w:shd w:val="clear" w:color="auto" w:fill="EEF1FA"/>
          </w:tcPr>
          <w:p w14:paraId="3E537CCF" w14:textId="77777777" w:rsidR="00586B3E" w:rsidRDefault="000E4B04">
            <w:pPr>
              <w:bidi/>
            </w:pPr>
            <w:r>
              <w:rPr>
                <w:sz w:val="17"/>
                <w:szCs w:val="17"/>
                <w:rtl/>
              </w:rPr>
              <w:t>حسب المخططات والمواصفات</w:t>
            </w:r>
          </w:p>
        </w:tc>
        <w:tc>
          <w:tcPr>
            <w:tcW w:w="1247" w:type="dxa"/>
            <w:shd w:val="clear" w:color="auto" w:fill="EEF1FA"/>
          </w:tcPr>
          <w:p w14:paraId="23E7E233" w14:textId="77777777" w:rsidR="00586B3E" w:rsidRDefault="000E4B04">
            <w:pPr>
              <w:bidi/>
              <w:jc w:val="center"/>
            </w:pPr>
            <w:r>
              <w:rPr>
                <w:sz w:val="17"/>
                <w:szCs w:val="17"/>
                <w:rtl/>
              </w:rPr>
              <w:t>ص 56</w:t>
            </w:r>
          </w:p>
        </w:tc>
      </w:tr>
      <w:tr w:rsidR="00586B3E" w14:paraId="69DD76B4" w14:textId="77777777">
        <w:trPr>
          <w:cantSplit/>
          <w:jc w:val="center"/>
        </w:trPr>
        <w:tc>
          <w:tcPr>
            <w:tcW w:w="510" w:type="dxa"/>
          </w:tcPr>
          <w:p w14:paraId="7973AAA0" w14:textId="77777777" w:rsidR="00586B3E" w:rsidRDefault="000E4B04">
            <w:pPr>
              <w:bidi/>
              <w:jc w:val="center"/>
            </w:pPr>
            <w:r>
              <w:rPr>
                <w:sz w:val="17"/>
                <w:szCs w:val="17"/>
                <w:rtl/>
              </w:rPr>
              <w:t>5</w:t>
            </w:r>
          </w:p>
        </w:tc>
        <w:tc>
          <w:tcPr>
            <w:tcW w:w="1304" w:type="dxa"/>
          </w:tcPr>
          <w:p w14:paraId="6565AADE" w14:textId="77777777" w:rsidR="00586B3E" w:rsidRDefault="000E4B04">
            <w:pPr>
              <w:bidi/>
            </w:pPr>
            <w:r>
              <w:rPr>
                <w:sz w:val="17"/>
                <w:szCs w:val="17"/>
                <w:rtl/>
              </w:rPr>
              <w:t>أثناء التنفيذ</w:t>
            </w:r>
          </w:p>
        </w:tc>
        <w:tc>
          <w:tcPr>
            <w:tcW w:w="4535" w:type="dxa"/>
          </w:tcPr>
          <w:p w14:paraId="0858F279" w14:textId="77777777" w:rsidR="00586B3E" w:rsidRDefault="000E4B04">
            <w:pPr>
              <w:bidi/>
            </w:pPr>
            <w:r>
              <w:rPr>
                <w:sz w:val="17"/>
                <w:szCs w:val="17"/>
                <w:rtl/>
              </w:rPr>
              <w:t>ترك 15 سم فوق منسوب التأسيس تُحفر قبل صب القواعد بـ 24 ساعة، وإلا تُحفر 15 سم إضافية وتعوض بخرسانة عادية</w:t>
            </w:r>
          </w:p>
        </w:tc>
        <w:tc>
          <w:tcPr>
            <w:tcW w:w="2494" w:type="dxa"/>
          </w:tcPr>
          <w:p w14:paraId="575ACE0B" w14:textId="77777777" w:rsidR="00586B3E" w:rsidRDefault="000E4B04">
            <w:pPr>
              <w:bidi/>
            </w:pPr>
            <w:r>
              <w:rPr>
                <w:sz w:val="17"/>
                <w:szCs w:val="17"/>
                <w:rtl/>
              </w:rPr>
              <w:t>15 سم / 24 ساعة</w:t>
            </w:r>
          </w:p>
        </w:tc>
        <w:tc>
          <w:tcPr>
            <w:tcW w:w="1247" w:type="dxa"/>
          </w:tcPr>
          <w:p w14:paraId="519F5DC7" w14:textId="77777777" w:rsidR="00586B3E" w:rsidRDefault="000E4B04">
            <w:pPr>
              <w:bidi/>
              <w:jc w:val="center"/>
            </w:pPr>
            <w:r>
              <w:rPr>
                <w:sz w:val="17"/>
                <w:szCs w:val="17"/>
                <w:rtl/>
              </w:rPr>
              <w:t>ص 56 إلى 57</w:t>
            </w:r>
          </w:p>
        </w:tc>
      </w:tr>
      <w:tr w:rsidR="00586B3E" w14:paraId="03957C38" w14:textId="77777777">
        <w:trPr>
          <w:cantSplit/>
          <w:jc w:val="center"/>
        </w:trPr>
        <w:tc>
          <w:tcPr>
            <w:tcW w:w="510" w:type="dxa"/>
            <w:shd w:val="clear" w:color="auto" w:fill="EEF1FA"/>
          </w:tcPr>
          <w:p w14:paraId="701FC84E" w14:textId="77777777" w:rsidR="00586B3E" w:rsidRDefault="000E4B04">
            <w:pPr>
              <w:bidi/>
              <w:jc w:val="center"/>
            </w:pPr>
            <w:r>
              <w:rPr>
                <w:sz w:val="17"/>
                <w:szCs w:val="17"/>
                <w:rtl/>
              </w:rPr>
              <w:t>6</w:t>
            </w:r>
          </w:p>
        </w:tc>
        <w:tc>
          <w:tcPr>
            <w:tcW w:w="1304" w:type="dxa"/>
            <w:shd w:val="clear" w:color="auto" w:fill="EEF1FA"/>
          </w:tcPr>
          <w:p w14:paraId="0E544E47" w14:textId="77777777" w:rsidR="00586B3E" w:rsidRDefault="000E4B04">
            <w:pPr>
              <w:bidi/>
            </w:pPr>
            <w:r>
              <w:rPr>
                <w:sz w:val="17"/>
                <w:szCs w:val="17"/>
                <w:rtl/>
              </w:rPr>
              <w:t>أثناء التنفيذ</w:t>
            </w:r>
          </w:p>
        </w:tc>
        <w:tc>
          <w:tcPr>
            <w:tcW w:w="4535" w:type="dxa"/>
            <w:shd w:val="clear" w:color="auto" w:fill="EEF1FA"/>
          </w:tcPr>
          <w:p w14:paraId="534BA9AC" w14:textId="77777777" w:rsidR="00586B3E" w:rsidRDefault="000E4B04">
            <w:pPr>
              <w:bidi/>
            </w:pPr>
            <w:r>
              <w:rPr>
                <w:sz w:val="17"/>
                <w:szCs w:val="17"/>
                <w:rtl/>
              </w:rPr>
              <w:t>المياه الجوفية المرتفعة: استمرار الخفض حتى تتغلب أوزان الأعمال المنفذة على الدفع العلوي</w:t>
            </w:r>
          </w:p>
        </w:tc>
        <w:tc>
          <w:tcPr>
            <w:tcW w:w="2494" w:type="dxa"/>
            <w:shd w:val="clear" w:color="auto" w:fill="EEF1FA"/>
          </w:tcPr>
          <w:p w14:paraId="18B907F3" w14:textId="77777777" w:rsidR="00586B3E" w:rsidRDefault="000E4B04">
            <w:pPr>
              <w:bidi/>
            </w:pPr>
            <w:r>
              <w:rPr>
                <w:sz w:val="17"/>
                <w:szCs w:val="17"/>
                <w:rtl/>
              </w:rPr>
              <w:t>1.5 × الدفع، أو وزن المنشأ يزيد 20% عن الدفع</w:t>
            </w:r>
          </w:p>
        </w:tc>
        <w:tc>
          <w:tcPr>
            <w:tcW w:w="1247" w:type="dxa"/>
            <w:shd w:val="clear" w:color="auto" w:fill="EEF1FA"/>
          </w:tcPr>
          <w:p w14:paraId="0D72AE4D" w14:textId="77777777" w:rsidR="00586B3E" w:rsidRDefault="000E4B04">
            <w:pPr>
              <w:bidi/>
              <w:jc w:val="center"/>
            </w:pPr>
            <w:r>
              <w:rPr>
                <w:sz w:val="17"/>
                <w:szCs w:val="17"/>
                <w:rtl/>
              </w:rPr>
              <w:t>ص 58</w:t>
            </w:r>
          </w:p>
        </w:tc>
      </w:tr>
      <w:tr w:rsidR="00586B3E" w14:paraId="5273908C" w14:textId="77777777">
        <w:trPr>
          <w:cantSplit/>
          <w:jc w:val="center"/>
        </w:trPr>
        <w:tc>
          <w:tcPr>
            <w:tcW w:w="510" w:type="dxa"/>
          </w:tcPr>
          <w:p w14:paraId="18CB2552" w14:textId="77777777" w:rsidR="00586B3E" w:rsidRDefault="000E4B04">
            <w:pPr>
              <w:bidi/>
              <w:jc w:val="center"/>
            </w:pPr>
            <w:r>
              <w:rPr>
                <w:sz w:val="17"/>
                <w:szCs w:val="17"/>
                <w:rtl/>
              </w:rPr>
              <w:t>7</w:t>
            </w:r>
          </w:p>
        </w:tc>
        <w:tc>
          <w:tcPr>
            <w:tcW w:w="1304" w:type="dxa"/>
          </w:tcPr>
          <w:p w14:paraId="44637E60" w14:textId="77777777" w:rsidR="00586B3E" w:rsidRDefault="000E4B04">
            <w:pPr>
              <w:bidi/>
            </w:pPr>
            <w:r>
              <w:rPr>
                <w:sz w:val="17"/>
                <w:szCs w:val="17"/>
                <w:rtl/>
              </w:rPr>
              <w:t>بعد التنفيذ</w:t>
            </w:r>
          </w:p>
        </w:tc>
        <w:tc>
          <w:tcPr>
            <w:tcW w:w="4535" w:type="dxa"/>
          </w:tcPr>
          <w:p w14:paraId="37F3FC92" w14:textId="77777777" w:rsidR="00586B3E" w:rsidRDefault="000E4B04">
            <w:pPr>
              <w:bidi/>
            </w:pPr>
            <w:r>
              <w:rPr>
                <w:sz w:val="17"/>
                <w:szCs w:val="17"/>
                <w:rtl/>
              </w:rPr>
              <w:t>تطهير قاع وجوانب الحفر ومراجعة الميول واستلام منسوب القاع أفقيا تماما</w:t>
            </w:r>
          </w:p>
        </w:tc>
        <w:tc>
          <w:tcPr>
            <w:tcW w:w="2494" w:type="dxa"/>
          </w:tcPr>
          <w:p w14:paraId="262D42C2" w14:textId="77777777" w:rsidR="00586B3E" w:rsidRDefault="000E4B04">
            <w:pPr>
              <w:bidi/>
            </w:pPr>
            <w:r>
              <w:rPr>
                <w:sz w:val="17"/>
                <w:szCs w:val="17"/>
                <w:rtl/>
              </w:rPr>
              <w:t>حسب المخططات والمواصفات</w:t>
            </w:r>
          </w:p>
        </w:tc>
        <w:tc>
          <w:tcPr>
            <w:tcW w:w="1247" w:type="dxa"/>
          </w:tcPr>
          <w:p w14:paraId="3166DE86" w14:textId="77777777" w:rsidR="00586B3E" w:rsidRDefault="000E4B04">
            <w:pPr>
              <w:bidi/>
              <w:jc w:val="center"/>
            </w:pPr>
            <w:r>
              <w:rPr>
                <w:sz w:val="17"/>
                <w:szCs w:val="17"/>
                <w:rtl/>
              </w:rPr>
              <w:t>ص 56</w:t>
            </w:r>
          </w:p>
        </w:tc>
      </w:tr>
      <w:tr w:rsidR="00586B3E" w14:paraId="39DC3AF0" w14:textId="77777777">
        <w:trPr>
          <w:cantSplit/>
          <w:jc w:val="center"/>
        </w:trPr>
        <w:tc>
          <w:tcPr>
            <w:tcW w:w="510" w:type="dxa"/>
            <w:shd w:val="clear" w:color="auto" w:fill="EEF1FA"/>
          </w:tcPr>
          <w:p w14:paraId="367D2AD8" w14:textId="77777777" w:rsidR="00586B3E" w:rsidRDefault="000E4B04">
            <w:pPr>
              <w:bidi/>
              <w:jc w:val="center"/>
            </w:pPr>
            <w:r>
              <w:rPr>
                <w:sz w:val="17"/>
                <w:szCs w:val="17"/>
                <w:rtl/>
              </w:rPr>
              <w:t>8</w:t>
            </w:r>
          </w:p>
        </w:tc>
        <w:tc>
          <w:tcPr>
            <w:tcW w:w="1304" w:type="dxa"/>
            <w:shd w:val="clear" w:color="auto" w:fill="EEF1FA"/>
          </w:tcPr>
          <w:p w14:paraId="7AE16E17" w14:textId="77777777" w:rsidR="00586B3E" w:rsidRDefault="000E4B04">
            <w:pPr>
              <w:bidi/>
            </w:pPr>
            <w:r>
              <w:rPr>
                <w:sz w:val="17"/>
                <w:szCs w:val="17"/>
                <w:rtl/>
              </w:rPr>
              <w:t>بعد التنفيذ</w:t>
            </w:r>
          </w:p>
        </w:tc>
        <w:tc>
          <w:tcPr>
            <w:tcW w:w="4535" w:type="dxa"/>
            <w:shd w:val="clear" w:color="auto" w:fill="EEF1FA"/>
          </w:tcPr>
          <w:p w14:paraId="35496F74" w14:textId="77777777" w:rsidR="00586B3E" w:rsidRDefault="000E4B04">
            <w:pPr>
              <w:bidi/>
            </w:pPr>
            <w:r>
              <w:rPr>
                <w:sz w:val="17"/>
                <w:szCs w:val="17"/>
                <w:rtl/>
              </w:rPr>
              <w:t>في المشاريع الكبيرة: إعادة توقيع إحداثيات محيط القواعد عند منسوب القاع والتأكد من الرفرفة الكافية، أو رفع نقاط محيط الحفر وإسقاطها على مخطط إحداثيات القواعد</w:t>
            </w:r>
          </w:p>
        </w:tc>
        <w:tc>
          <w:tcPr>
            <w:tcW w:w="2494" w:type="dxa"/>
            <w:shd w:val="clear" w:color="auto" w:fill="EEF1FA"/>
          </w:tcPr>
          <w:p w14:paraId="5D457BCC" w14:textId="77777777" w:rsidR="00586B3E" w:rsidRDefault="000E4B04">
            <w:pPr>
              <w:bidi/>
            </w:pPr>
            <w:r>
              <w:rPr>
                <w:sz w:val="17"/>
                <w:szCs w:val="17"/>
                <w:rtl/>
              </w:rPr>
              <w:t>حسب المخططات والمواصفات</w:t>
            </w:r>
          </w:p>
        </w:tc>
        <w:tc>
          <w:tcPr>
            <w:tcW w:w="1247" w:type="dxa"/>
            <w:shd w:val="clear" w:color="auto" w:fill="EEF1FA"/>
          </w:tcPr>
          <w:p w14:paraId="4DAB25F6" w14:textId="77777777" w:rsidR="00586B3E" w:rsidRDefault="000E4B04">
            <w:pPr>
              <w:bidi/>
              <w:jc w:val="center"/>
            </w:pPr>
            <w:r>
              <w:rPr>
                <w:sz w:val="17"/>
                <w:szCs w:val="17"/>
                <w:rtl/>
              </w:rPr>
              <w:t>ص 56</w:t>
            </w:r>
          </w:p>
        </w:tc>
      </w:tr>
      <w:tr w:rsidR="00586B3E" w14:paraId="04CAAC0A" w14:textId="77777777">
        <w:trPr>
          <w:cantSplit/>
          <w:jc w:val="center"/>
        </w:trPr>
        <w:tc>
          <w:tcPr>
            <w:tcW w:w="510" w:type="dxa"/>
          </w:tcPr>
          <w:p w14:paraId="50CDEA98" w14:textId="77777777" w:rsidR="00586B3E" w:rsidRDefault="000E4B04">
            <w:pPr>
              <w:bidi/>
              <w:jc w:val="center"/>
            </w:pPr>
            <w:r>
              <w:rPr>
                <w:sz w:val="17"/>
                <w:szCs w:val="17"/>
                <w:rtl/>
              </w:rPr>
              <w:t>9</w:t>
            </w:r>
          </w:p>
        </w:tc>
        <w:tc>
          <w:tcPr>
            <w:tcW w:w="1304" w:type="dxa"/>
          </w:tcPr>
          <w:p w14:paraId="06ADA828" w14:textId="77777777" w:rsidR="00586B3E" w:rsidRDefault="000E4B04">
            <w:pPr>
              <w:bidi/>
            </w:pPr>
            <w:r>
              <w:rPr>
                <w:sz w:val="17"/>
                <w:szCs w:val="17"/>
                <w:rtl/>
              </w:rPr>
              <w:t>بعد التنفيذ</w:t>
            </w:r>
          </w:p>
        </w:tc>
        <w:tc>
          <w:tcPr>
            <w:tcW w:w="4535" w:type="dxa"/>
          </w:tcPr>
          <w:p w14:paraId="4F18BF54" w14:textId="77777777" w:rsidR="00586B3E" w:rsidRDefault="000E4B04">
            <w:pPr>
              <w:bidi/>
            </w:pPr>
            <w:r>
              <w:rPr>
                <w:sz w:val="17"/>
                <w:szCs w:val="17"/>
                <w:rtl/>
              </w:rPr>
              <w:t>مطابقة نوع التربة وتسلسل الطبقات مع تقرير التربة، ومخاطبة معد التقرير عند الاختلاف</w:t>
            </w:r>
          </w:p>
        </w:tc>
        <w:tc>
          <w:tcPr>
            <w:tcW w:w="2494" w:type="dxa"/>
          </w:tcPr>
          <w:p w14:paraId="0370C738" w14:textId="77777777" w:rsidR="00586B3E" w:rsidRDefault="000E4B04">
            <w:pPr>
              <w:bidi/>
            </w:pPr>
            <w:r>
              <w:rPr>
                <w:sz w:val="17"/>
                <w:szCs w:val="17"/>
                <w:rtl/>
              </w:rPr>
              <w:t>حسب المخططات والمواصفات</w:t>
            </w:r>
          </w:p>
        </w:tc>
        <w:tc>
          <w:tcPr>
            <w:tcW w:w="1247" w:type="dxa"/>
          </w:tcPr>
          <w:p w14:paraId="189770AF" w14:textId="77777777" w:rsidR="00586B3E" w:rsidRDefault="000E4B04">
            <w:pPr>
              <w:bidi/>
              <w:jc w:val="center"/>
            </w:pPr>
            <w:r>
              <w:rPr>
                <w:sz w:val="17"/>
                <w:szCs w:val="17"/>
                <w:rtl/>
              </w:rPr>
              <w:t>ص 56</w:t>
            </w:r>
          </w:p>
        </w:tc>
      </w:tr>
    </w:tbl>
    <w:p w14:paraId="6E36B387" w14:textId="77777777" w:rsidR="00586B3E" w:rsidRDefault="00586B3E">
      <w:pPr>
        <w:bidi/>
        <w:spacing w:after="40"/>
      </w:pPr>
    </w:p>
    <w:p w14:paraId="43922F37" w14:textId="77777777" w:rsidR="00586B3E" w:rsidRDefault="000E4B04">
      <w:pPr>
        <w:bidi/>
        <w:spacing w:after="80"/>
      </w:pPr>
      <w:r>
        <w:rPr>
          <w:sz w:val="20"/>
          <w:szCs w:val="20"/>
          <w:rtl/>
        </w:rPr>
        <w:t>لا ينتقل العمل من أي نقطة توقف إلى المرحلة التالية إلا بعد توقيع مهندس الإشراف على طلب الفحص IR بالقبول أو القبول بملاحظات.</w:t>
      </w:r>
    </w:p>
    <w:p w14:paraId="5A2A1D7B" w14:textId="77777777" w:rsidR="00586B3E" w:rsidRDefault="000E4B04">
      <w:pPr>
        <w:keepNext/>
        <w:bidi/>
        <w:spacing w:after="120"/>
        <w:outlineLvl w:val="1"/>
      </w:pPr>
      <w:r>
        <w:rPr>
          <w:b/>
          <w:bCs/>
          <w:color w:val="052976"/>
          <w:sz w:val="25"/>
          <w:szCs w:val="25"/>
          <w:rtl/>
        </w:rPr>
        <w:t>1.9  مخاطر السلامة والصحة المهنية وضوابطها</w:t>
      </w:r>
    </w:p>
    <w:tbl>
      <w:tblPr>
        <w:tblStyle w:val="TableGrid"/>
        <w:bidiVisual/>
        <w:tblW w:w="0" w:type="auto"/>
        <w:jc w:val="center"/>
        <w:tblLayout w:type="fixed"/>
        <w:tblLook w:val="04A0" w:firstRow="1" w:lastRow="0" w:firstColumn="1" w:lastColumn="0" w:noHBand="0" w:noVBand="1"/>
      </w:tblPr>
      <w:tblGrid>
        <w:gridCol w:w="510"/>
        <w:gridCol w:w="2948"/>
        <w:gridCol w:w="6633"/>
      </w:tblGrid>
      <w:tr w:rsidR="00586B3E" w14:paraId="0B660277" w14:textId="77777777">
        <w:trPr>
          <w:cantSplit/>
          <w:tblHeader/>
          <w:jc w:val="center"/>
        </w:trPr>
        <w:tc>
          <w:tcPr>
            <w:tcW w:w="510" w:type="dxa"/>
            <w:shd w:val="clear" w:color="auto" w:fill="052976"/>
          </w:tcPr>
          <w:p w14:paraId="1CB9E2FC" w14:textId="77777777" w:rsidR="00586B3E" w:rsidRDefault="000E4B04">
            <w:pPr>
              <w:bidi/>
              <w:jc w:val="center"/>
            </w:pPr>
            <w:r>
              <w:rPr>
                <w:b/>
                <w:bCs/>
                <w:color w:val="FFFFFF"/>
                <w:sz w:val="19"/>
                <w:szCs w:val="19"/>
                <w:rtl/>
              </w:rPr>
              <w:t>م</w:t>
            </w:r>
          </w:p>
        </w:tc>
        <w:tc>
          <w:tcPr>
            <w:tcW w:w="2948" w:type="dxa"/>
            <w:shd w:val="clear" w:color="auto" w:fill="052976"/>
          </w:tcPr>
          <w:p w14:paraId="22459539" w14:textId="77777777" w:rsidR="00586B3E" w:rsidRDefault="000E4B04">
            <w:pPr>
              <w:bidi/>
              <w:jc w:val="center"/>
            </w:pPr>
            <w:r>
              <w:rPr>
                <w:b/>
                <w:bCs/>
                <w:color w:val="FFFFFF"/>
                <w:sz w:val="19"/>
                <w:szCs w:val="19"/>
                <w:rtl/>
              </w:rPr>
              <w:t>الخطر</w:t>
            </w:r>
          </w:p>
        </w:tc>
        <w:tc>
          <w:tcPr>
            <w:tcW w:w="6633" w:type="dxa"/>
            <w:shd w:val="clear" w:color="auto" w:fill="052976"/>
          </w:tcPr>
          <w:p w14:paraId="627A5D9C" w14:textId="77777777" w:rsidR="00586B3E" w:rsidRDefault="000E4B04">
            <w:pPr>
              <w:bidi/>
              <w:jc w:val="center"/>
            </w:pPr>
            <w:r>
              <w:rPr>
                <w:b/>
                <w:bCs/>
                <w:color w:val="FFFFFF"/>
                <w:sz w:val="19"/>
                <w:szCs w:val="19"/>
                <w:rtl/>
              </w:rPr>
              <w:t>ضوابط التحكم</w:t>
            </w:r>
          </w:p>
        </w:tc>
      </w:tr>
      <w:tr w:rsidR="00586B3E" w14:paraId="171B1A7C" w14:textId="77777777">
        <w:trPr>
          <w:cantSplit/>
          <w:jc w:val="center"/>
        </w:trPr>
        <w:tc>
          <w:tcPr>
            <w:tcW w:w="510" w:type="dxa"/>
          </w:tcPr>
          <w:p w14:paraId="63794C12" w14:textId="77777777" w:rsidR="00586B3E" w:rsidRDefault="000E4B04">
            <w:pPr>
              <w:bidi/>
              <w:jc w:val="center"/>
            </w:pPr>
            <w:r>
              <w:rPr>
                <w:sz w:val="18"/>
                <w:szCs w:val="18"/>
                <w:rtl/>
              </w:rPr>
              <w:t>1</w:t>
            </w:r>
          </w:p>
        </w:tc>
        <w:tc>
          <w:tcPr>
            <w:tcW w:w="2948" w:type="dxa"/>
          </w:tcPr>
          <w:p w14:paraId="3F683B43" w14:textId="77777777" w:rsidR="00586B3E" w:rsidRDefault="000E4B04">
            <w:pPr>
              <w:bidi/>
            </w:pPr>
            <w:r>
              <w:rPr>
                <w:sz w:val="18"/>
                <w:szCs w:val="18"/>
                <w:rtl/>
              </w:rPr>
              <w:t>انهيار جوانب الحفر</w:t>
            </w:r>
          </w:p>
        </w:tc>
        <w:tc>
          <w:tcPr>
            <w:tcW w:w="6633" w:type="dxa"/>
          </w:tcPr>
          <w:p w14:paraId="1CB64253" w14:textId="77777777" w:rsidR="00586B3E" w:rsidRDefault="000E4B04">
            <w:pPr>
              <w:bidi/>
            </w:pPr>
            <w:r>
              <w:rPr>
                <w:sz w:val="18"/>
                <w:szCs w:val="18"/>
                <w:rtl/>
              </w:rPr>
              <w:t>عمل ميول آمنة أو سند معتمد، وإبعاد التشوين والمعدات عن الحافة بمسافة لا تقل عن عمق الحفر</w:t>
            </w:r>
          </w:p>
        </w:tc>
      </w:tr>
      <w:tr w:rsidR="00586B3E" w14:paraId="6C9FF0A4" w14:textId="77777777">
        <w:trPr>
          <w:cantSplit/>
          <w:jc w:val="center"/>
        </w:trPr>
        <w:tc>
          <w:tcPr>
            <w:tcW w:w="510" w:type="dxa"/>
            <w:shd w:val="clear" w:color="auto" w:fill="EEF1FA"/>
          </w:tcPr>
          <w:p w14:paraId="05D3C098" w14:textId="77777777" w:rsidR="00586B3E" w:rsidRDefault="000E4B04">
            <w:pPr>
              <w:bidi/>
              <w:jc w:val="center"/>
            </w:pPr>
            <w:r>
              <w:rPr>
                <w:sz w:val="18"/>
                <w:szCs w:val="18"/>
                <w:rtl/>
              </w:rPr>
              <w:t>2</w:t>
            </w:r>
          </w:p>
        </w:tc>
        <w:tc>
          <w:tcPr>
            <w:tcW w:w="2948" w:type="dxa"/>
            <w:shd w:val="clear" w:color="auto" w:fill="EEF1FA"/>
          </w:tcPr>
          <w:p w14:paraId="27904DE1" w14:textId="77777777" w:rsidR="00586B3E" w:rsidRDefault="000E4B04">
            <w:pPr>
              <w:bidi/>
            </w:pPr>
            <w:r>
              <w:rPr>
                <w:sz w:val="18"/>
                <w:szCs w:val="18"/>
                <w:rtl/>
              </w:rPr>
              <w:t>السقوط داخل الحفر</w:t>
            </w:r>
          </w:p>
        </w:tc>
        <w:tc>
          <w:tcPr>
            <w:tcW w:w="6633" w:type="dxa"/>
            <w:shd w:val="clear" w:color="auto" w:fill="EEF1FA"/>
          </w:tcPr>
          <w:p w14:paraId="66086F3A" w14:textId="77777777" w:rsidR="00586B3E" w:rsidRDefault="000E4B04">
            <w:pPr>
              <w:bidi/>
            </w:pPr>
            <w:r>
              <w:rPr>
                <w:sz w:val="18"/>
                <w:szCs w:val="18"/>
                <w:rtl/>
              </w:rPr>
              <w:t>حواجز محيطية صلبة وإنارة ليلية وسلالم نزول كل 7.5 م</w:t>
            </w:r>
          </w:p>
        </w:tc>
      </w:tr>
      <w:tr w:rsidR="00586B3E" w14:paraId="23D38B52" w14:textId="77777777">
        <w:trPr>
          <w:cantSplit/>
          <w:jc w:val="center"/>
        </w:trPr>
        <w:tc>
          <w:tcPr>
            <w:tcW w:w="510" w:type="dxa"/>
          </w:tcPr>
          <w:p w14:paraId="4EDFA4FC" w14:textId="77777777" w:rsidR="00586B3E" w:rsidRDefault="000E4B04">
            <w:pPr>
              <w:bidi/>
              <w:jc w:val="center"/>
            </w:pPr>
            <w:r>
              <w:rPr>
                <w:sz w:val="18"/>
                <w:szCs w:val="18"/>
                <w:rtl/>
              </w:rPr>
              <w:t>3</w:t>
            </w:r>
          </w:p>
        </w:tc>
        <w:tc>
          <w:tcPr>
            <w:tcW w:w="2948" w:type="dxa"/>
          </w:tcPr>
          <w:p w14:paraId="74C9367A" w14:textId="77777777" w:rsidR="00586B3E" w:rsidRDefault="000E4B04">
            <w:pPr>
              <w:bidi/>
            </w:pPr>
            <w:r>
              <w:rPr>
                <w:sz w:val="18"/>
                <w:szCs w:val="18"/>
                <w:rtl/>
              </w:rPr>
              <w:t>اصطدام المعدات بالعمال</w:t>
            </w:r>
          </w:p>
        </w:tc>
        <w:tc>
          <w:tcPr>
            <w:tcW w:w="6633" w:type="dxa"/>
          </w:tcPr>
          <w:p w14:paraId="663BEBD7" w14:textId="77777777" w:rsidR="00586B3E" w:rsidRDefault="000E4B04">
            <w:pPr>
              <w:bidi/>
            </w:pPr>
            <w:r>
              <w:rPr>
                <w:sz w:val="18"/>
                <w:szCs w:val="18"/>
                <w:rtl/>
              </w:rPr>
              <w:t>مسارات منفصلة للمعدات ومراقب إشارة، وإنذار رجوع للمعدات</w:t>
            </w:r>
          </w:p>
        </w:tc>
      </w:tr>
      <w:tr w:rsidR="00586B3E" w14:paraId="56CD0427" w14:textId="77777777">
        <w:trPr>
          <w:cantSplit/>
          <w:jc w:val="center"/>
        </w:trPr>
        <w:tc>
          <w:tcPr>
            <w:tcW w:w="510" w:type="dxa"/>
            <w:shd w:val="clear" w:color="auto" w:fill="EEF1FA"/>
          </w:tcPr>
          <w:p w14:paraId="05949811" w14:textId="77777777" w:rsidR="00586B3E" w:rsidRDefault="000E4B04">
            <w:pPr>
              <w:bidi/>
              <w:jc w:val="center"/>
            </w:pPr>
            <w:r>
              <w:rPr>
                <w:sz w:val="18"/>
                <w:szCs w:val="18"/>
                <w:rtl/>
              </w:rPr>
              <w:t>4</w:t>
            </w:r>
          </w:p>
        </w:tc>
        <w:tc>
          <w:tcPr>
            <w:tcW w:w="2948" w:type="dxa"/>
            <w:shd w:val="clear" w:color="auto" w:fill="EEF1FA"/>
          </w:tcPr>
          <w:p w14:paraId="309A7E65" w14:textId="77777777" w:rsidR="00586B3E" w:rsidRDefault="000E4B04">
            <w:pPr>
              <w:bidi/>
            </w:pPr>
            <w:r>
              <w:rPr>
                <w:sz w:val="18"/>
                <w:szCs w:val="18"/>
                <w:rtl/>
              </w:rPr>
              <w:t>المرافق المدفونة</w:t>
            </w:r>
          </w:p>
        </w:tc>
        <w:tc>
          <w:tcPr>
            <w:tcW w:w="6633" w:type="dxa"/>
            <w:shd w:val="clear" w:color="auto" w:fill="EEF1FA"/>
          </w:tcPr>
          <w:p w14:paraId="31EFC7B4" w14:textId="77777777" w:rsidR="00586B3E" w:rsidRDefault="000E4B04">
            <w:pPr>
              <w:bidi/>
            </w:pPr>
            <w:r>
              <w:rPr>
                <w:sz w:val="18"/>
                <w:szCs w:val="18"/>
                <w:rtl/>
              </w:rPr>
              <w:t>مسح المرافق وحفر استكشافي يدوي قبل الحفر الآلي</w:t>
            </w:r>
          </w:p>
        </w:tc>
      </w:tr>
      <w:tr w:rsidR="00586B3E" w14:paraId="6F2EF574" w14:textId="77777777">
        <w:trPr>
          <w:cantSplit/>
          <w:jc w:val="center"/>
        </w:trPr>
        <w:tc>
          <w:tcPr>
            <w:tcW w:w="510" w:type="dxa"/>
          </w:tcPr>
          <w:p w14:paraId="12253C1D" w14:textId="77777777" w:rsidR="00586B3E" w:rsidRDefault="000E4B04">
            <w:pPr>
              <w:bidi/>
              <w:jc w:val="center"/>
            </w:pPr>
            <w:r>
              <w:rPr>
                <w:sz w:val="18"/>
                <w:szCs w:val="18"/>
                <w:rtl/>
              </w:rPr>
              <w:t>5</w:t>
            </w:r>
          </w:p>
        </w:tc>
        <w:tc>
          <w:tcPr>
            <w:tcW w:w="2948" w:type="dxa"/>
          </w:tcPr>
          <w:p w14:paraId="397FE63F" w14:textId="77777777" w:rsidR="00586B3E" w:rsidRDefault="000E4B04">
            <w:pPr>
              <w:bidi/>
            </w:pPr>
            <w:r>
              <w:rPr>
                <w:sz w:val="18"/>
                <w:szCs w:val="18"/>
                <w:rtl/>
              </w:rPr>
              <w:t>الغرق وتجمع المياه</w:t>
            </w:r>
          </w:p>
        </w:tc>
        <w:tc>
          <w:tcPr>
            <w:tcW w:w="6633" w:type="dxa"/>
          </w:tcPr>
          <w:p w14:paraId="7AB0E430" w14:textId="77777777" w:rsidR="00586B3E" w:rsidRDefault="000E4B04">
            <w:pPr>
              <w:bidi/>
            </w:pPr>
            <w:r>
              <w:rPr>
                <w:sz w:val="18"/>
                <w:szCs w:val="18"/>
                <w:rtl/>
              </w:rPr>
              <w:t>مراقبة منسوب المياه ونزح مستمر ومولد احتياطي</w:t>
            </w:r>
          </w:p>
        </w:tc>
      </w:tr>
      <w:tr w:rsidR="00586B3E" w14:paraId="115CC7DA" w14:textId="77777777">
        <w:trPr>
          <w:cantSplit/>
          <w:jc w:val="center"/>
        </w:trPr>
        <w:tc>
          <w:tcPr>
            <w:tcW w:w="510" w:type="dxa"/>
            <w:shd w:val="clear" w:color="auto" w:fill="EEF1FA"/>
          </w:tcPr>
          <w:p w14:paraId="778B5242" w14:textId="77777777" w:rsidR="00586B3E" w:rsidRDefault="000E4B04">
            <w:pPr>
              <w:bidi/>
              <w:jc w:val="center"/>
            </w:pPr>
            <w:r>
              <w:rPr>
                <w:sz w:val="18"/>
                <w:szCs w:val="18"/>
                <w:rtl/>
              </w:rPr>
              <w:t>6</w:t>
            </w:r>
          </w:p>
        </w:tc>
        <w:tc>
          <w:tcPr>
            <w:tcW w:w="2948" w:type="dxa"/>
            <w:shd w:val="clear" w:color="auto" w:fill="EEF1FA"/>
          </w:tcPr>
          <w:p w14:paraId="36DF9634" w14:textId="77777777" w:rsidR="00586B3E" w:rsidRDefault="000E4B04">
            <w:pPr>
              <w:bidi/>
            </w:pPr>
            <w:r>
              <w:rPr>
                <w:sz w:val="18"/>
                <w:szCs w:val="18"/>
                <w:rtl/>
              </w:rPr>
              <w:t>الإصابات العامة بالموقع</w:t>
            </w:r>
          </w:p>
        </w:tc>
        <w:tc>
          <w:tcPr>
            <w:tcW w:w="6633" w:type="dxa"/>
            <w:shd w:val="clear" w:color="auto" w:fill="EEF1FA"/>
          </w:tcPr>
          <w:p w14:paraId="3A9215D8" w14:textId="77777777" w:rsidR="00586B3E" w:rsidRDefault="000E4B04">
            <w:pPr>
              <w:bidi/>
            </w:pPr>
            <w:r>
              <w:rPr>
                <w:sz w:val="18"/>
                <w:szCs w:val="18"/>
                <w:rtl/>
              </w:rPr>
              <w:t>معدات الوقاية الشخصية الأساسية (خوذة، حذاء، سترة عاكسة، نظارات، قفازات)، واجتماع توعية يومي، وتصريح العمل المناسب</w:t>
            </w:r>
          </w:p>
        </w:tc>
      </w:tr>
    </w:tbl>
    <w:p w14:paraId="2F6BBB81" w14:textId="77777777" w:rsidR="00586B3E" w:rsidRDefault="00586B3E">
      <w:pPr>
        <w:bidi/>
        <w:spacing w:after="40"/>
      </w:pPr>
    </w:p>
    <w:p w14:paraId="53051E60" w14:textId="77777777" w:rsidR="00586B3E" w:rsidRDefault="000E4B04">
      <w:pPr>
        <w:keepNext/>
        <w:bidi/>
        <w:spacing w:after="120"/>
        <w:outlineLvl w:val="1"/>
      </w:pPr>
      <w:r>
        <w:rPr>
          <w:b/>
          <w:bCs/>
          <w:color w:val="052976"/>
          <w:sz w:val="25"/>
          <w:szCs w:val="25"/>
          <w:rtl/>
        </w:rPr>
        <w:t>1.10  السجلات والنماذج</w:t>
      </w:r>
    </w:p>
    <w:tbl>
      <w:tblPr>
        <w:tblStyle w:val="TableGrid"/>
        <w:bidiVisual/>
        <w:tblW w:w="0" w:type="auto"/>
        <w:jc w:val="center"/>
        <w:tblLayout w:type="fixed"/>
        <w:tblLook w:val="04A0" w:firstRow="1" w:lastRow="0" w:firstColumn="1" w:lastColumn="0" w:noHBand="0" w:noVBand="1"/>
      </w:tblPr>
      <w:tblGrid>
        <w:gridCol w:w="5216"/>
        <w:gridCol w:w="2268"/>
        <w:gridCol w:w="2608"/>
      </w:tblGrid>
      <w:tr w:rsidR="00586B3E" w14:paraId="229C8CF9" w14:textId="77777777">
        <w:trPr>
          <w:cantSplit/>
          <w:tblHeader/>
          <w:jc w:val="center"/>
        </w:trPr>
        <w:tc>
          <w:tcPr>
            <w:tcW w:w="5216" w:type="dxa"/>
            <w:shd w:val="clear" w:color="auto" w:fill="052976"/>
          </w:tcPr>
          <w:p w14:paraId="066B32E7" w14:textId="77777777" w:rsidR="00586B3E" w:rsidRDefault="000E4B04">
            <w:pPr>
              <w:bidi/>
              <w:jc w:val="center"/>
            </w:pPr>
            <w:r>
              <w:rPr>
                <w:b/>
                <w:bCs/>
                <w:color w:val="FFFFFF"/>
                <w:sz w:val="19"/>
                <w:szCs w:val="19"/>
                <w:rtl/>
              </w:rPr>
              <w:t>السجل / النموذج</w:t>
            </w:r>
          </w:p>
        </w:tc>
        <w:tc>
          <w:tcPr>
            <w:tcW w:w="2268" w:type="dxa"/>
            <w:shd w:val="clear" w:color="auto" w:fill="052976"/>
          </w:tcPr>
          <w:p w14:paraId="598C7C37" w14:textId="77777777" w:rsidR="00586B3E" w:rsidRDefault="000E4B04">
            <w:pPr>
              <w:bidi/>
              <w:jc w:val="center"/>
            </w:pPr>
            <w:r>
              <w:rPr>
                <w:b/>
                <w:bCs/>
                <w:color w:val="FFFFFF"/>
                <w:sz w:val="19"/>
                <w:szCs w:val="19"/>
                <w:rtl/>
              </w:rPr>
              <w:t>المرجع / الترقيم</w:t>
            </w:r>
          </w:p>
        </w:tc>
        <w:tc>
          <w:tcPr>
            <w:tcW w:w="2608" w:type="dxa"/>
            <w:shd w:val="clear" w:color="auto" w:fill="052976"/>
          </w:tcPr>
          <w:p w14:paraId="7D8641F0" w14:textId="77777777" w:rsidR="00586B3E" w:rsidRDefault="000E4B04">
            <w:pPr>
              <w:bidi/>
              <w:jc w:val="center"/>
            </w:pPr>
            <w:r>
              <w:rPr>
                <w:b/>
                <w:bCs/>
                <w:color w:val="FFFFFF"/>
                <w:sz w:val="19"/>
                <w:szCs w:val="19"/>
                <w:rtl/>
              </w:rPr>
              <w:t>التوقيت</w:t>
            </w:r>
          </w:p>
        </w:tc>
      </w:tr>
      <w:tr w:rsidR="00586B3E" w14:paraId="7030268C" w14:textId="77777777">
        <w:trPr>
          <w:cantSplit/>
          <w:jc w:val="center"/>
        </w:trPr>
        <w:tc>
          <w:tcPr>
            <w:tcW w:w="5216" w:type="dxa"/>
          </w:tcPr>
          <w:p w14:paraId="6AD8FECD" w14:textId="77777777" w:rsidR="00586B3E" w:rsidRDefault="000E4B04">
            <w:pPr>
              <w:bidi/>
            </w:pPr>
            <w:r>
              <w:rPr>
                <w:sz w:val="17"/>
                <w:szCs w:val="17"/>
                <w:rtl/>
              </w:rPr>
              <w:t>طلب فحص واستلام IR</w:t>
            </w:r>
          </w:p>
        </w:tc>
        <w:tc>
          <w:tcPr>
            <w:tcW w:w="2268" w:type="dxa"/>
          </w:tcPr>
          <w:p w14:paraId="21B3F037" w14:textId="77777777" w:rsidR="00586B3E" w:rsidRDefault="000E4B04">
            <w:pPr>
              <w:bidi/>
            </w:pPr>
            <w:r>
              <w:rPr>
                <w:sz w:val="17"/>
                <w:szCs w:val="17"/>
                <w:rtl/>
              </w:rPr>
              <w:t>[PRJ]-ACE-IR-MS01-xxx</w:t>
            </w:r>
          </w:p>
        </w:tc>
        <w:tc>
          <w:tcPr>
            <w:tcW w:w="2608" w:type="dxa"/>
          </w:tcPr>
          <w:p w14:paraId="0F133DA2" w14:textId="77777777" w:rsidR="00586B3E" w:rsidRDefault="000E4B04">
            <w:pPr>
              <w:bidi/>
            </w:pPr>
            <w:r>
              <w:rPr>
                <w:sz w:val="17"/>
                <w:szCs w:val="17"/>
                <w:rtl/>
              </w:rPr>
              <w:t>قبل 24 ساعة على الأقل من كل نقطة توقف أو شهود</w:t>
            </w:r>
          </w:p>
        </w:tc>
      </w:tr>
      <w:tr w:rsidR="00586B3E" w14:paraId="15A2A01D" w14:textId="77777777">
        <w:trPr>
          <w:cantSplit/>
          <w:jc w:val="center"/>
        </w:trPr>
        <w:tc>
          <w:tcPr>
            <w:tcW w:w="5216" w:type="dxa"/>
            <w:shd w:val="clear" w:color="auto" w:fill="EEF1FA"/>
          </w:tcPr>
          <w:p w14:paraId="0243B9A1" w14:textId="77777777" w:rsidR="00586B3E" w:rsidRDefault="000E4B04">
            <w:pPr>
              <w:bidi/>
            </w:pPr>
            <w:r>
              <w:rPr>
                <w:sz w:val="17"/>
                <w:szCs w:val="17"/>
                <w:rtl/>
              </w:rPr>
              <w:t>طلب اعتماد مواد MAR مع الشهادات</w:t>
            </w:r>
          </w:p>
        </w:tc>
        <w:tc>
          <w:tcPr>
            <w:tcW w:w="2268" w:type="dxa"/>
            <w:shd w:val="clear" w:color="auto" w:fill="EEF1FA"/>
          </w:tcPr>
          <w:p w14:paraId="7B351732" w14:textId="77777777" w:rsidR="00586B3E" w:rsidRDefault="000E4B04">
            <w:pPr>
              <w:bidi/>
            </w:pPr>
            <w:r>
              <w:rPr>
                <w:sz w:val="17"/>
                <w:szCs w:val="17"/>
                <w:rtl/>
              </w:rPr>
              <w:t>[PRJ]-ACE-MAR-xxx</w:t>
            </w:r>
          </w:p>
        </w:tc>
        <w:tc>
          <w:tcPr>
            <w:tcW w:w="2608" w:type="dxa"/>
            <w:shd w:val="clear" w:color="auto" w:fill="EEF1FA"/>
          </w:tcPr>
          <w:p w14:paraId="3EC7E4D5" w14:textId="77777777" w:rsidR="00586B3E" w:rsidRDefault="000E4B04">
            <w:pPr>
              <w:bidi/>
            </w:pPr>
            <w:r>
              <w:rPr>
                <w:sz w:val="17"/>
                <w:szCs w:val="17"/>
                <w:rtl/>
              </w:rPr>
              <w:t>قبل التوريد</w:t>
            </w:r>
          </w:p>
        </w:tc>
      </w:tr>
      <w:tr w:rsidR="00586B3E" w14:paraId="1A86535E" w14:textId="77777777">
        <w:trPr>
          <w:cantSplit/>
          <w:jc w:val="center"/>
        </w:trPr>
        <w:tc>
          <w:tcPr>
            <w:tcW w:w="5216" w:type="dxa"/>
          </w:tcPr>
          <w:p w14:paraId="1AE53F1F" w14:textId="77777777" w:rsidR="00586B3E" w:rsidRDefault="000E4B04">
            <w:pPr>
              <w:bidi/>
            </w:pPr>
            <w:r>
              <w:rPr>
                <w:sz w:val="17"/>
                <w:szCs w:val="17"/>
                <w:rtl/>
              </w:rPr>
              <w:t>تقارير الاختبارات: بروكتر لتربة قاع الحفر ثم كثافة حقلية للدمك، اختبار تحميل لوح (Plate Loading Test)</w:t>
            </w:r>
          </w:p>
        </w:tc>
        <w:tc>
          <w:tcPr>
            <w:tcW w:w="2268" w:type="dxa"/>
          </w:tcPr>
          <w:p w14:paraId="67B33FC8" w14:textId="77777777" w:rsidR="00586B3E" w:rsidRDefault="000E4B04">
            <w:pPr>
              <w:bidi/>
            </w:pPr>
            <w:r>
              <w:rPr>
                <w:sz w:val="17"/>
                <w:szCs w:val="17"/>
                <w:rtl/>
              </w:rPr>
              <w:t>تقارير المختبر المعتمد</w:t>
            </w:r>
          </w:p>
        </w:tc>
        <w:tc>
          <w:tcPr>
            <w:tcW w:w="2608" w:type="dxa"/>
          </w:tcPr>
          <w:p w14:paraId="62A2CC59" w14:textId="77777777" w:rsidR="00586B3E" w:rsidRDefault="000E4B04">
            <w:pPr>
              <w:bidi/>
            </w:pPr>
            <w:r>
              <w:rPr>
                <w:sz w:val="17"/>
                <w:szCs w:val="17"/>
                <w:rtl/>
              </w:rPr>
              <w:t>مع كل دفعة أو حسب التكرار في البند 1.7.2</w:t>
            </w:r>
          </w:p>
        </w:tc>
      </w:tr>
      <w:tr w:rsidR="00586B3E" w14:paraId="086EF60C" w14:textId="77777777">
        <w:trPr>
          <w:cantSplit/>
          <w:jc w:val="center"/>
        </w:trPr>
        <w:tc>
          <w:tcPr>
            <w:tcW w:w="5216" w:type="dxa"/>
            <w:shd w:val="clear" w:color="auto" w:fill="EEF1FA"/>
          </w:tcPr>
          <w:p w14:paraId="2E38F93E" w14:textId="77777777" w:rsidR="00586B3E" w:rsidRDefault="000E4B04">
            <w:pPr>
              <w:bidi/>
            </w:pPr>
            <w:r>
              <w:rPr>
                <w:sz w:val="17"/>
                <w:szCs w:val="17"/>
                <w:rtl/>
              </w:rPr>
              <w:t>تقرير عدم مطابقة NCR عند الحاجة</w:t>
            </w:r>
          </w:p>
        </w:tc>
        <w:tc>
          <w:tcPr>
            <w:tcW w:w="2268" w:type="dxa"/>
            <w:shd w:val="clear" w:color="auto" w:fill="EEF1FA"/>
          </w:tcPr>
          <w:p w14:paraId="5ABE8CEC" w14:textId="77777777" w:rsidR="00586B3E" w:rsidRDefault="000E4B04">
            <w:pPr>
              <w:bidi/>
            </w:pPr>
            <w:r>
              <w:rPr>
                <w:sz w:val="17"/>
                <w:szCs w:val="17"/>
                <w:rtl/>
              </w:rPr>
              <w:t>[PRJ]-ACE-NCR-xxx</w:t>
            </w:r>
          </w:p>
        </w:tc>
        <w:tc>
          <w:tcPr>
            <w:tcW w:w="2608" w:type="dxa"/>
            <w:shd w:val="clear" w:color="auto" w:fill="EEF1FA"/>
          </w:tcPr>
          <w:p w14:paraId="5B312BEC" w14:textId="77777777" w:rsidR="00586B3E" w:rsidRDefault="000E4B04">
            <w:pPr>
              <w:bidi/>
            </w:pPr>
            <w:r>
              <w:rPr>
                <w:sz w:val="17"/>
                <w:szCs w:val="17"/>
                <w:rtl/>
              </w:rPr>
              <w:t>عند اكتشاف عدم المطابقة وحتى الإغلاق</w:t>
            </w:r>
          </w:p>
        </w:tc>
      </w:tr>
      <w:tr w:rsidR="00586B3E" w14:paraId="5EE7F8B0" w14:textId="77777777">
        <w:trPr>
          <w:cantSplit/>
          <w:jc w:val="center"/>
        </w:trPr>
        <w:tc>
          <w:tcPr>
            <w:tcW w:w="5216" w:type="dxa"/>
          </w:tcPr>
          <w:p w14:paraId="23E1E0C2" w14:textId="77777777" w:rsidR="00586B3E" w:rsidRDefault="000E4B04">
            <w:pPr>
              <w:bidi/>
            </w:pPr>
            <w:r>
              <w:rPr>
                <w:sz w:val="17"/>
                <w:szCs w:val="17"/>
                <w:rtl/>
              </w:rPr>
              <w:t>تصاريح العمل وتقييم المخاطر وسجل التوعية</w:t>
            </w:r>
          </w:p>
        </w:tc>
        <w:tc>
          <w:tcPr>
            <w:tcW w:w="2268" w:type="dxa"/>
          </w:tcPr>
          <w:p w14:paraId="2B78475F" w14:textId="77777777" w:rsidR="00586B3E" w:rsidRDefault="000E4B04">
            <w:pPr>
              <w:bidi/>
            </w:pPr>
            <w:r>
              <w:rPr>
                <w:sz w:val="17"/>
                <w:szCs w:val="17"/>
                <w:rtl/>
              </w:rPr>
              <w:t>سجلات HSE للمقاول</w:t>
            </w:r>
          </w:p>
        </w:tc>
        <w:tc>
          <w:tcPr>
            <w:tcW w:w="2608" w:type="dxa"/>
          </w:tcPr>
          <w:p w14:paraId="4056D9A2" w14:textId="77777777" w:rsidR="00586B3E" w:rsidRDefault="000E4B04">
            <w:pPr>
              <w:bidi/>
            </w:pPr>
            <w:r>
              <w:rPr>
                <w:sz w:val="17"/>
                <w:szCs w:val="17"/>
                <w:rtl/>
              </w:rPr>
              <w:t>يوميا</w:t>
            </w:r>
          </w:p>
        </w:tc>
      </w:tr>
    </w:tbl>
    <w:p w14:paraId="043C53CE" w14:textId="77777777" w:rsidR="00586B3E" w:rsidRDefault="00586B3E">
      <w:pPr>
        <w:bidi/>
        <w:spacing w:after="40"/>
      </w:pPr>
    </w:p>
    <w:p w14:paraId="1967AD7A" w14:textId="77777777" w:rsidR="00586B3E" w:rsidRDefault="000E4B04">
      <w:r>
        <w:br w:type="page"/>
      </w:r>
    </w:p>
    <w:p w14:paraId="3976D82B" w14:textId="77777777" w:rsidR="00586B3E" w:rsidRDefault="000E4B04">
      <w:pPr>
        <w:keepNext/>
        <w:pBdr>
          <w:bottom w:val="single" w:sz="8" w:space="1" w:color="2633FF"/>
        </w:pBdr>
        <w:bidi/>
        <w:spacing w:before="200" w:after="120"/>
        <w:outlineLvl w:val="0"/>
      </w:pPr>
      <w:bookmarkStart w:id="3" w:name="_Toc242141157"/>
      <w:r>
        <w:rPr>
          <w:b/>
          <w:bCs/>
          <w:color w:val="052976"/>
          <w:sz w:val="30"/>
          <w:szCs w:val="30"/>
          <w:rtl/>
        </w:rPr>
        <w:t>2.  الإحلال بالتربة الإنشائية والدمك  (Soil Replacement and Compaction)</w:t>
      </w:r>
      <w:bookmarkEnd w:id="3"/>
    </w:p>
    <w:p w14:paraId="1F4FC1F7" w14:textId="77777777" w:rsidR="00586B3E" w:rsidRDefault="000E4B04">
      <w:pPr>
        <w:bidi/>
        <w:spacing w:after="80"/>
      </w:pPr>
      <w:r>
        <w:rPr>
          <w:color w:val="5B6475"/>
          <w:sz w:val="19"/>
          <w:szCs w:val="19"/>
          <w:rtl/>
        </w:rPr>
        <w:t>رقم الوثيقة: [PRJ]-ACE-MS-02     الإصدار: 00     التاريخ: 2026-10-05</w:t>
      </w:r>
    </w:p>
    <w:p w14:paraId="51D0DA20" w14:textId="77777777" w:rsidR="00586B3E" w:rsidRDefault="000E4B04">
      <w:pPr>
        <w:keepNext/>
        <w:bidi/>
        <w:spacing w:after="120"/>
        <w:outlineLvl w:val="1"/>
      </w:pPr>
      <w:r>
        <w:rPr>
          <w:b/>
          <w:bCs/>
          <w:color w:val="052976"/>
          <w:sz w:val="25"/>
          <w:szCs w:val="25"/>
          <w:rtl/>
        </w:rPr>
        <w:t>2.1  النطاق</w:t>
      </w:r>
    </w:p>
    <w:p w14:paraId="544CDCB5" w14:textId="77777777" w:rsidR="00586B3E" w:rsidRDefault="000E4B04">
      <w:pPr>
        <w:bidi/>
        <w:spacing w:after="80"/>
      </w:pPr>
      <w:r>
        <w:rPr>
          <w:sz w:val="21"/>
          <w:szCs w:val="21"/>
          <w:rtl/>
        </w:rPr>
        <w:t>توريد وفرد ودمك طبقات التربة الإنشائية (الإحلال) أسفل الأساسات والبلاطات على طبقات، حتى المنسوب ونسبة الدمك المحددين بتقرير التربة والمواصفات، مع اختبارات القبول لكل طبقة.</w:t>
      </w:r>
    </w:p>
    <w:p w14:paraId="23BBF8DA" w14:textId="77777777" w:rsidR="00586B3E" w:rsidRDefault="000E4B04">
      <w:pPr>
        <w:bidi/>
        <w:spacing w:after="80"/>
      </w:pPr>
      <w:r>
        <w:rPr>
          <w:color w:val="5B6475"/>
          <w:sz w:val="20"/>
          <w:szCs w:val="20"/>
          <w:rtl/>
        </w:rPr>
        <w:t>يطبق هذا الفصل بالتكامل مع خطة الجودة PQP وخطة الفحص والاختبار ITP وخطة السلامة المعتمدة للمشروع.</w:t>
      </w:r>
    </w:p>
    <w:p w14:paraId="7D4688A7" w14:textId="77777777" w:rsidR="00586B3E" w:rsidRDefault="000E4B04">
      <w:pPr>
        <w:keepNext/>
        <w:bidi/>
        <w:spacing w:after="120"/>
        <w:outlineLvl w:val="1"/>
      </w:pPr>
      <w:r>
        <w:rPr>
          <w:b/>
          <w:bCs/>
          <w:color w:val="052976"/>
          <w:sz w:val="25"/>
          <w:szCs w:val="25"/>
          <w:rtl/>
        </w:rPr>
        <w:t>2.2  المراجع</w:t>
      </w:r>
    </w:p>
    <w:p w14:paraId="15F5571F" w14:textId="77777777" w:rsidR="00586B3E" w:rsidRDefault="000E4B04">
      <w:pPr>
        <w:bidi/>
        <w:spacing w:after="40"/>
      </w:pPr>
      <w:r>
        <w:rPr>
          <w:sz w:val="21"/>
          <w:szCs w:val="21"/>
          <w:rtl/>
        </w:rPr>
        <w:t>2.2.1  مواصفات المشروع الفنية والمخططات المعتمدة للتنفيذ (IFC) ومخططات الورشة المعتمدة</w:t>
      </w:r>
    </w:p>
    <w:p w14:paraId="001BFBD5" w14:textId="77777777" w:rsidR="00586B3E" w:rsidRDefault="000E4B04">
      <w:pPr>
        <w:bidi/>
        <w:spacing w:after="40"/>
      </w:pPr>
      <w:r>
        <w:rPr>
          <w:sz w:val="21"/>
          <w:szCs w:val="21"/>
          <w:rtl/>
        </w:rPr>
        <w:t>2.2.2  SBC 303 كود التربة والأساسات</w:t>
      </w:r>
    </w:p>
    <w:p w14:paraId="4C98DD5D" w14:textId="77777777" w:rsidR="00586B3E" w:rsidRDefault="000E4B04">
      <w:pPr>
        <w:bidi/>
        <w:spacing w:after="40"/>
      </w:pPr>
      <w:r>
        <w:rPr>
          <w:sz w:val="21"/>
          <w:szCs w:val="21"/>
          <w:rtl/>
        </w:rPr>
        <w:t>2.2.3  ASTM D1557 بروكتر المعدل، ASTM D1556 الكثافة الحقلية بالمخروط الرملي</w:t>
      </w:r>
    </w:p>
    <w:p w14:paraId="1F712177" w14:textId="77777777" w:rsidR="00586B3E" w:rsidRDefault="000E4B04">
      <w:pPr>
        <w:bidi/>
        <w:spacing w:after="40"/>
      </w:pPr>
      <w:r>
        <w:rPr>
          <w:sz w:val="21"/>
          <w:szCs w:val="21"/>
          <w:rtl/>
        </w:rPr>
        <w:t>2.2.4  ASTM D2487 و AASHTO M145 تصنيف التربة</w:t>
      </w:r>
    </w:p>
    <w:p w14:paraId="521D8A93" w14:textId="77777777" w:rsidR="00586B3E" w:rsidRDefault="000E4B04">
      <w:pPr>
        <w:bidi/>
        <w:spacing w:after="40"/>
      </w:pPr>
      <w:r>
        <w:rPr>
          <w:sz w:val="21"/>
          <w:szCs w:val="21"/>
          <w:rtl/>
        </w:rPr>
        <w:t>2.2.5  ASTM D1883 نسبة تحمل كاليفورنيا CBR</w:t>
      </w:r>
    </w:p>
    <w:p w14:paraId="525A1A05" w14:textId="77777777" w:rsidR="00586B3E" w:rsidRDefault="000E4B04">
      <w:pPr>
        <w:bidi/>
        <w:spacing w:after="40"/>
      </w:pPr>
      <w:r>
        <w:rPr>
          <w:sz w:val="21"/>
          <w:szCs w:val="21"/>
          <w:rtl/>
        </w:rPr>
        <w:t>2.2.6  كتاب الإشراف الهندسي وأصول التنفيذ لمشروعات المباني، م. يسري أحمد عبد الرحيم، ط4 2018: ص 49 إلى 50، 59 إلى 61، 94، 362</w:t>
      </w:r>
    </w:p>
    <w:p w14:paraId="65A50BE1" w14:textId="77777777" w:rsidR="00586B3E" w:rsidRDefault="000E4B04">
      <w:pPr>
        <w:keepNext/>
        <w:bidi/>
        <w:spacing w:after="120"/>
        <w:outlineLvl w:val="1"/>
      </w:pPr>
      <w:r>
        <w:rPr>
          <w:b/>
          <w:bCs/>
          <w:color w:val="052976"/>
          <w:sz w:val="25"/>
          <w:szCs w:val="25"/>
          <w:rtl/>
        </w:rPr>
        <w:t>2.3  المواد والاعتمادات المطلوبة</w:t>
      </w:r>
    </w:p>
    <w:p w14:paraId="07C59D52" w14:textId="77777777" w:rsidR="00586B3E" w:rsidRDefault="000E4B04">
      <w:pPr>
        <w:bidi/>
        <w:spacing w:after="40"/>
      </w:pPr>
      <w:r>
        <w:rPr>
          <w:b/>
          <w:bCs/>
          <w:color w:val="052976"/>
          <w:sz w:val="21"/>
          <w:szCs w:val="21"/>
          <w:rtl/>
        </w:rPr>
        <w:t>2.3.1  المواد</w:t>
      </w:r>
    </w:p>
    <w:p w14:paraId="4330F974" w14:textId="77777777" w:rsidR="00586B3E" w:rsidRDefault="000E4B04">
      <w:pPr>
        <w:bidi/>
        <w:spacing w:after="40"/>
      </w:pPr>
      <w:r>
        <w:rPr>
          <w:sz w:val="21"/>
          <w:szCs w:val="21"/>
          <w:rtl/>
        </w:rPr>
        <w:t>2.3.1.1  تربة إحلال من محجر معتمد مطابقة للعينة المعتمدة (تصنيف A-1 أو A-2 أو A-3 أو ما يحدده تقرير التربة)</w:t>
      </w:r>
    </w:p>
    <w:p w14:paraId="48DEA67D" w14:textId="77777777" w:rsidR="00586B3E" w:rsidRDefault="000E4B04">
      <w:pPr>
        <w:bidi/>
        <w:spacing w:after="40"/>
      </w:pPr>
      <w:r>
        <w:rPr>
          <w:sz w:val="21"/>
          <w:szCs w:val="21"/>
          <w:rtl/>
        </w:rPr>
        <w:t>2.3.1.2  مياه نظيفة للرش لبلوغ الرطوبة المثلى</w:t>
      </w:r>
    </w:p>
    <w:p w14:paraId="20A5F0F7" w14:textId="77777777" w:rsidR="00586B3E" w:rsidRDefault="000E4B04">
      <w:pPr>
        <w:bidi/>
        <w:spacing w:after="40"/>
      </w:pPr>
      <w:r>
        <w:rPr>
          <w:b/>
          <w:bCs/>
          <w:color w:val="052976"/>
          <w:sz w:val="21"/>
          <w:szCs w:val="21"/>
          <w:rtl/>
        </w:rPr>
        <w:t>2.3.2  الاعتمادات المطلوبة قبل البدء</w:t>
      </w:r>
    </w:p>
    <w:p w14:paraId="1919E842" w14:textId="77777777" w:rsidR="00586B3E" w:rsidRDefault="000E4B04">
      <w:pPr>
        <w:bidi/>
        <w:spacing w:after="40"/>
      </w:pPr>
      <w:r>
        <w:rPr>
          <w:sz w:val="21"/>
          <w:szCs w:val="21"/>
          <w:rtl/>
        </w:rPr>
        <w:t>2.3.2.1  اعتماد مصدر الإحلال (المحجر) ونتائج اختبارات العينة</w:t>
      </w:r>
    </w:p>
    <w:p w14:paraId="11EFEC1E" w14:textId="77777777" w:rsidR="00586B3E" w:rsidRDefault="000E4B04">
      <w:pPr>
        <w:bidi/>
        <w:spacing w:after="40"/>
      </w:pPr>
      <w:r>
        <w:rPr>
          <w:sz w:val="21"/>
          <w:szCs w:val="21"/>
          <w:rtl/>
        </w:rPr>
        <w:t>2.3.2.2  اعتماد منسوب قاع الحفر قبل بدء الإحلال</w:t>
      </w:r>
    </w:p>
    <w:p w14:paraId="3C4200F5" w14:textId="77777777" w:rsidR="00586B3E" w:rsidRDefault="000E4B04">
      <w:pPr>
        <w:bidi/>
        <w:spacing w:after="40"/>
      </w:pPr>
      <w:r>
        <w:rPr>
          <w:sz w:val="21"/>
          <w:szCs w:val="21"/>
          <w:rtl/>
        </w:rPr>
        <w:t>2.3.2.3  اعتماد مختبر الاختبارات الحقلية</w:t>
      </w:r>
    </w:p>
    <w:p w14:paraId="4B2B8A79" w14:textId="77777777" w:rsidR="00586B3E" w:rsidRDefault="000E4B04">
      <w:pPr>
        <w:bidi/>
        <w:spacing w:after="40"/>
      </w:pPr>
      <w:r>
        <w:rPr>
          <w:sz w:val="21"/>
          <w:szCs w:val="21"/>
          <w:rtl/>
        </w:rPr>
        <w:t>2.3.2.4  مراجعة حقول تقرير تصنيف التربة ومصدر العينة ورقم الطبقة (ص 49)</w:t>
      </w:r>
    </w:p>
    <w:p w14:paraId="606C2B22" w14:textId="77777777" w:rsidR="00586B3E" w:rsidRDefault="000E4B04">
      <w:pPr>
        <w:bidi/>
        <w:spacing w:after="40"/>
      </w:pPr>
      <w:r>
        <w:rPr>
          <w:sz w:val="21"/>
          <w:szCs w:val="21"/>
          <w:rtl/>
        </w:rPr>
        <w:t>2.3.2.5  مراجعة بيانات التقرير مع رقم الطبقة ومكان أخذ العينات (ص 50)</w:t>
      </w:r>
    </w:p>
    <w:p w14:paraId="30BF95C3" w14:textId="77777777" w:rsidR="00586B3E" w:rsidRDefault="000E4B04">
      <w:pPr>
        <w:bidi/>
        <w:spacing w:after="40"/>
      </w:pPr>
      <w:r>
        <w:rPr>
          <w:sz w:val="21"/>
          <w:szCs w:val="21"/>
          <w:rtl/>
        </w:rPr>
        <w:t>2.3.2.6  اعتماد هذا الفصل من طريقة التنفيذ وخطة الفحص ITP للنشاط</w:t>
      </w:r>
    </w:p>
    <w:p w14:paraId="40E12E96" w14:textId="77777777" w:rsidR="00586B3E" w:rsidRDefault="000E4B04">
      <w:pPr>
        <w:keepNext/>
        <w:bidi/>
        <w:spacing w:after="120"/>
        <w:outlineLvl w:val="1"/>
      </w:pPr>
      <w:r>
        <w:rPr>
          <w:b/>
          <w:bCs/>
          <w:color w:val="052976"/>
          <w:sz w:val="25"/>
          <w:szCs w:val="25"/>
          <w:rtl/>
        </w:rPr>
        <w:t>2.4  المعدات والأدوات</w:t>
      </w:r>
    </w:p>
    <w:p w14:paraId="19C4F4AE" w14:textId="77777777" w:rsidR="00586B3E" w:rsidRDefault="000E4B04">
      <w:pPr>
        <w:bidi/>
        <w:spacing w:after="40"/>
      </w:pPr>
      <w:r>
        <w:rPr>
          <w:sz w:val="21"/>
          <w:szCs w:val="21"/>
          <w:rtl/>
        </w:rPr>
        <w:t>2.4.1  هراسات هزازة بالوزن المحدد، ودكاكات يدوية للأماكن الضيقة</w:t>
      </w:r>
    </w:p>
    <w:p w14:paraId="33EB75ED" w14:textId="77777777" w:rsidR="00586B3E" w:rsidRDefault="000E4B04">
      <w:pPr>
        <w:bidi/>
        <w:spacing w:after="40"/>
      </w:pPr>
      <w:r>
        <w:rPr>
          <w:sz w:val="21"/>
          <w:szCs w:val="21"/>
          <w:rtl/>
        </w:rPr>
        <w:t>2.4.2  جريدر ولودر لفرد الطبقات</w:t>
      </w:r>
    </w:p>
    <w:p w14:paraId="6B17E035" w14:textId="77777777" w:rsidR="00586B3E" w:rsidRDefault="000E4B04">
      <w:pPr>
        <w:bidi/>
        <w:spacing w:after="40"/>
      </w:pPr>
      <w:r>
        <w:rPr>
          <w:sz w:val="21"/>
          <w:szCs w:val="21"/>
          <w:rtl/>
        </w:rPr>
        <w:t>2.4.3  تنكر مياه للرش</w:t>
      </w:r>
    </w:p>
    <w:p w14:paraId="0E014CAA" w14:textId="77777777" w:rsidR="00586B3E" w:rsidRDefault="000E4B04">
      <w:pPr>
        <w:bidi/>
        <w:spacing w:after="40"/>
      </w:pPr>
      <w:r>
        <w:rPr>
          <w:sz w:val="21"/>
          <w:szCs w:val="21"/>
          <w:rtl/>
        </w:rPr>
        <w:t>2.4.4  جهاز كثافة حقلية (Sand Cone أو نووي) لدى المختبر</w:t>
      </w:r>
    </w:p>
    <w:p w14:paraId="62E6CF87" w14:textId="77777777" w:rsidR="00586B3E" w:rsidRDefault="000E4B04">
      <w:pPr>
        <w:bidi/>
        <w:spacing w:after="40"/>
      </w:pPr>
      <w:r>
        <w:rPr>
          <w:sz w:val="21"/>
          <w:szCs w:val="21"/>
          <w:rtl/>
        </w:rPr>
        <w:t>2.4.5  جهاز Level لضبط سمك الطبقات</w:t>
      </w:r>
    </w:p>
    <w:p w14:paraId="4BB4499B" w14:textId="77777777" w:rsidR="00586B3E" w:rsidRDefault="000E4B04">
      <w:pPr>
        <w:bidi/>
        <w:spacing w:after="40"/>
      </w:pPr>
      <w:r>
        <w:rPr>
          <w:sz w:val="21"/>
          <w:szCs w:val="21"/>
          <w:rtl/>
        </w:rPr>
        <w:t>2.4.6  أجهزة القياس المستخدمة في الاستلام معايرة بشهادات سارية، وتقدم قائمة المعدات الفعلية وأعدادها [يملؤها المقاول].</w:t>
      </w:r>
    </w:p>
    <w:p w14:paraId="5E7897CC" w14:textId="77777777" w:rsidR="00586B3E" w:rsidRDefault="000E4B04">
      <w:pPr>
        <w:keepNext/>
        <w:bidi/>
        <w:spacing w:after="120"/>
        <w:outlineLvl w:val="1"/>
      </w:pPr>
      <w:r>
        <w:rPr>
          <w:b/>
          <w:bCs/>
          <w:color w:val="052976"/>
          <w:sz w:val="25"/>
          <w:szCs w:val="25"/>
          <w:rtl/>
        </w:rPr>
        <w:t>2.5  العمالة والمسؤوليات</w:t>
      </w:r>
    </w:p>
    <w:tbl>
      <w:tblPr>
        <w:tblStyle w:val="TableGrid"/>
        <w:bidiVisual/>
        <w:tblW w:w="0" w:type="auto"/>
        <w:jc w:val="center"/>
        <w:tblLayout w:type="fixed"/>
        <w:tblLook w:val="04A0" w:firstRow="1" w:lastRow="0" w:firstColumn="1" w:lastColumn="0" w:noHBand="0" w:noVBand="1"/>
      </w:tblPr>
      <w:tblGrid>
        <w:gridCol w:w="2608"/>
        <w:gridCol w:w="7483"/>
      </w:tblGrid>
      <w:tr w:rsidR="00586B3E" w14:paraId="2D2245B2" w14:textId="77777777">
        <w:trPr>
          <w:cantSplit/>
          <w:tblHeader/>
          <w:jc w:val="center"/>
        </w:trPr>
        <w:tc>
          <w:tcPr>
            <w:tcW w:w="2608" w:type="dxa"/>
            <w:shd w:val="clear" w:color="auto" w:fill="052976"/>
          </w:tcPr>
          <w:p w14:paraId="53645ACE" w14:textId="77777777" w:rsidR="00586B3E" w:rsidRDefault="000E4B04">
            <w:pPr>
              <w:bidi/>
              <w:jc w:val="center"/>
            </w:pPr>
            <w:r>
              <w:rPr>
                <w:b/>
                <w:bCs/>
                <w:color w:val="FFFFFF"/>
                <w:sz w:val="19"/>
                <w:szCs w:val="19"/>
                <w:rtl/>
              </w:rPr>
              <w:t>الوظيفة</w:t>
            </w:r>
          </w:p>
        </w:tc>
        <w:tc>
          <w:tcPr>
            <w:tcW w:w="7483" w:type="dxa"/>
            <w:shd w:val="clear" w:color="auto" w:fill="052976"/>
          </w:tcPr>
          <w:p w14:paraId="4BFC67AD" w14:textId="77777777" w:rsidR="00586B3E" w:rsidRDefault="000E4B04">
            <w:pPr>
              <w:bidi/>
              <w:jc w:val="center"/>
            </w:pPr>
            <w:r>
              <w:rPr>
                <w:b/>
                <w:bCs/>
                <w:color w:val="FFFFFF"/>
                <w:sz w:val="19"/>
                <w:szCs w:val="19"/>
                <w:rtl/>
              </w:rPr>
              <w:t>المسؤولية في هذا النشاط</w:t>
            </w:r>
          </w:p>
        </w:tc>
      </w:tr>
      <w:tr w:rsidR="00586B3E" w14:paraId="13515A2E" w14:textId="77777777">
        <w:trPr>
          <w:cantSplit/>
          <w:jc w:val="center"/>
        </w:trPr>
        <w:tc>
          <w:tcPr>
            <w:tcW w:w="2608" w:type="dxa"/>
          </w:tcPr>
          <w:p w14:paraId="16D87C15" w14:textId="77777777" w:rsidR="00586B3E" w:rsidRDefault="000E4B04">
            <w:pPr>
              <w:bidi/>
            </w:pPr>
            <w:r>
              <w:rPr>
                <w:sz w:val="18"/>
                <w:szCs w:val="18"/>
                <w:rtl/>
              </w:rPr>
              <w:t>مدير المشروع (المقاول)</w:t>
            </w:r>
          </w:p>
        </w:tc>
        <w:tc>
          <w:tcPr>
            <w:tcW w:w="7483" w:type="dxa"/>
          </w:tcPr>
          <w:p w14:paraId="0A1CF0DF" w14:textId="77777777" w:rsidR="00586B3E" w:rsidRDefault="000E4B04">
            <w:pPr>
              <w:bidi/>
            </w:pPr>
            <w:r>
              <w:rPr>
                <w:sz w:val="18"/>
                <w:szCs w:val="18"/>
                <w:rtl/>
              </w:rPr>
              <w:t>توفير الموارد وضمان التنفيذ وفق هذا الفصل، واعتماد البرنامج التفصيلي للنشاط</w:t>
            </w:r>
          </w:p>
        </w:tc>
      </w:tr>
      <w:tr w:rsidR="00586B3E" w14:paraId="4B9D4BAC" w14:textId="77777777">
        <w:trPr>
          <w:cantSplit/>
          <w:jc w:val="center"/>
        </w:trPr>
        <w:tc>
          <w:tcPr>
            <w:tcW w:w="2608" w:type="dxa"/>
            <w:shd w:val="clear" w:color="auto" w:fill="EEF1FA"/>
          </w:tcPr>
          <w:p w14:paraId="32FD4EE9" w14:textId="77777777" w:rsidR="00586B3E" w:rsidRDefault="000E4B04">
            <w:pPr>
              <w:bidi/>
            </w:pPr>
            <w:r>
              <w:rPr>
                <w:sz w:val="18"/>
                <w:szCs w:val="18"/>
                <w:rtl/>
              </w:rPr>
              <w:t>مهندس الموقع (المقاول)</w:t>
            </w:r>
          </w:p>
        </w:tc>
        <w:tc>
          <w:tcPr>
            <w:tcW w:w="7483" w:type="dxa"/>
            <w:shd w:val="clear" w:color="auto" w:fill="EEF1FA"/>
          </w:tcPr>
          <w:p w14:paraId="3AC8FCF6" w14:textId="77777777" w:rsidR="00586B3E" w:rsidRDefault="000E4B04">
            <w:pPr>
              <w:bidi/>
            </w:pPr>
            <w:r>
              <w:rPr>
                <w:sz w:val="18"/>
                <w:szCs w:val="18"/>
                <w:rtl/>
              </w:rPr>
              <w:t>إدارة التنفيذ اليومي وتوزيع الأعمال، وتقديم طلبات الفحص IR في مواعيدها مع المستندات</w:t>
            </w:r>
          </w:p>
        </w:tc>
      </w:tr>
      <w:tr w:rsidR="00586B3E" w14:paraId="021F5AB4" w14:textId="77777777">
        <w:trPr>
          <w:cantSplit/>
          <w:jc w:val="center"/>
        </w:trPr>
        <w:tc>
          <w:tcPr>
            <w:tcW w:w="2608" w:type="dxa"/>
          </w:tcPr>
          <w:p w14:paraId="6C6CEB4F" w14:textId="77777777" w:rsidR="00586B3E" w:rsidRDefault="000E4B04">
            <w:pPr>
              <w:bidi/>
            </w:pPr>
            <w:r>
              <w:rPr>
                <w:sz w:val="18"/>
                <w:szCs w:val="18"/>
                <w:rtl/>
              </w:rPr>
              <w:t>مشرف أعمال التربة (المقاول)</w:t>
            </w:r>
          </w:p>
        </w:tc>
        <w:tc>
          <w:tcPr>
            <w:tcW w:w="7483" w:type="dxa"/>
          </w:tcPr>
          <w:p w14:paraId="298C3022" w14:textId="77777777" w:rsidR="00586B3E" w:rsidRDefault="000E4B04">
            <w:pPr>
              <w:bidi/>
            </w:pPr>
            <w:r>
              <w:rPr>
                <w:sz w:val="18"/>
                <w:szCs w:val="18"/>
                <w:rtl/>
              </w:rPr>
              <w:t>قيادة الفريق الميداني وتطبيق تسلسل التنفيذ والتحقق الذاتي من البنود قبل طلب الفحص</w:t>
            </w:r>
          </w:p>
        </w:tc>
      </w:tr>
      <w:tr w:rsidR="00586B3E" w14:paraId="56143146" w14:textId="77777777">
        <w:trPr>
          <w:cantSplit/>
          <w:jc w:val="center"/>
        </w:trPr>
        <w:tc>
          <w:tcPr>
            <w:tcW w:w="2608" w:type="dxa"/>
            <w:shd w:val="clear" w:color="auto" w:fill="EEF1FA"/>
          </w:tcPr>
          <w:p w14:paraId="07E75069" w14:textId="77777777" w:rsidR="00586B3E" w:rsidRDefault="000E4B04">
            <w:pPr>
              <w:bidi/>
            </w:pPr>
            <w:r>
              <w:rPr>
                <w:sz w:val="18"/>
                <w:szCs w:val="18"/>
                <w:rtl/>
              </w:rPr>
              <w:t>مهندس الجودة QC (المقاول)</w:t>
            </w:r>
          </w:p>
        </w:tc>
        <w:tc>
          <w:tcPr>
            <w:tcW w:w="7483" w:type="dxa"/>
            <w:shd w:val="clear" w:color="auto" w:fill="EEF1FA"/>
          </w:tcPr>
          <w:p w14:paraId="50047548" w14:textId="77777777" w:rsidR="00586B3E" w:rsidRDefault="000E4B04">
            <w:pPr>
              <w:bidi/>
            </w:pPr>
            <w:r>
              <w:rPr>
                <w:sz w:val="18"/>
                <w:szCs w:val="18"/>
                <w:rtl/>
              </w:rPr>
              <w:t>الفحص الداخلي، ومتابعة الاختبارات والسجلات، وإغلاق الملاحظات وتقارير عدم المطابقة NCR</w:t>
            </w:r>
          </w:p>
        </w:tc>
      </w:tr>
      <w:tr w:rsidR="00586B3E" w14:paraId="56C59C19" w14:textId="77777777">
        <w:trPr>
          <w:cantSplit/>
          <w:jc w:val="center"/>
        </w:trPr>
        <w:tc>
          <w:tcPr>
            <w:tcW w:w="2608" w:type="dxa"/>
          </w:tcPr>
          <w:p w14:paraId="5FB32B16" w14:textId="77777777" w:rsidR="00586B3E" w:rsidRDefault="000E4B04">
            <w:pPr>
              <w:bidi/>
            </w:pPr>
            <w:r>
              <w:rPr>
                <w:sz w:val="18"/>
                <w:szCs w:val="18"/>
                <w:rtl/>
              </w:rPr>
              <w:t>مسؤول السلامة HSE (المقاول)</w:t>
            </w:r>
          </w:p>
        </w:tc>
        <w:tc>
          <w:tcPr>
            <w:tcW w:w="7483" w:type="dxa"/>
          </w:tcPr>
          <w:p w14:paraId="7788D0F7" w14:textId="77777777" w:rsidR="00586B3E" w:rsidRDefault="000E4B04">
            <w:pPr>
              <w:bidi/>
            </w:pPr>
            <w:r>
              <w:rPr>
                <w:sz w:val="18"/>
                <w:szCs w:val="18"/>
                <w:rtl/>
              </w:rPr>
              <w:t>تقييم المخاطر وتصاريح العمل والتوعية اليومية ومراقبة الالتزام بالضوابط</w:t>
            </w:r>
          </w:p>
        </w:tc>
      </w:tr>
      <w:tr w:rsidR="00586B3E" w14:paraId="6D16FD84" w14:textId="77777777">
        <w:trPr>
          <w:cantSplit/>
          <w:jc w:val="center"/>
        </w:trPr>
        <w:tc>
          <w:tcPr>
            <w:tcW w:w="2608" w:type="dxa"/>
            <w:shd w:val="clear" w:color="auto" w:fill="EEF1FA"/>
          </w:tcPr>
          <w:p w14:paraId="76025B66" w14:textId="77777777" w:rsidR="00586B3E" w:rsidRDefault="000E4B04">
            <w:pPr>
              <w:bidi/>
            </w:pPr>
            <w:r>
              <w:rPr>
                <w:sz w:val="18"/>
                <w:szCs w:val="18"/>
                <w:rtl/>
              </w:rPr>
              <w:t>المساح (المقاول)</w:t>
            </w:r>
          </w:p>
        </w:tc>
        <w:tc>
          <w:tcPr>
            <w:tcW w:w="7483" w:type="dxa"/>
            <w:shd w:val="clear" w:color="auto" w:fill="EEF1FA"/>
          </w:tcPr>
          <w:p w14:paraId="53793C9C" w14:textId="77777777" w:rsidR="00586B3E" w:rsidRDefault="000E4B04">
            <w:pPr>
              <w:bidi/>
            </w:pPr>
            <w:r>
              <w:rPr>
                <w:sz w:val="18"/>
                <w:szCs w:val="18"/>
                <w:rtl/>
              </w:rPr>
              <w:t>التوقيع ونقل المحاور والمناسيب والتحقق من الأبعاد قبل الفحص وبعده</w:t>
            </w:r>
          </w:p>
        </w:tc>
      </w:tr>
      <w:tr w:rsidR="00586B3E" w14:paraId="6AEFDB91" w14:textId="77777777">
        <w:trPr>
          <w:cantSplit/>
          <w:jc w:val="center"/>
        </w:trPr>
        <w:tc>
          <w:tcPr>
            <w:tcW w:w="2608" w:type="dxa"/>
          </w:tcPr>
          <w:p w14:paraId="2608B0C8" w14:textId="77777777" w:rsidR="00586B3E" w:rsidRDefault="000E4B04">
            <w:pPr>
              <w:bidi/>
            </w:pPr>
            <w:r>
              <w:rPr>
                <w:sz w:val="18"/>
                <w:szCs w:val="18"/>
                <w:rtl/>
              </w:rPr>
              <w:t>الفريق الميداني</w:t>
            </w:r>
          </w:p>
        </w:tc>
        <w:tc>
          <w:tcPr>
            <w:tcW w:w="7483" w:type="dxa"/>
          </w:tcPr>
          <w:p w14:paraId="3672BE00" w14:textId="77777777" w:rsidR="00586B3E" w:rsidRDefault="000E4B04">
            <w:pPr>
              <w:bidi/>
            </w:pPr>
            <w:r>
              <w:rPr>
                <w:sz w:val="18"/>
                <w:szCs w:val="18"/>
                <w:rtl/>
              </w:rPr>
              <w:t>مشغلو هراسات وجريدر، سائقو تنكر وقلابات، فني مختبر [الأعداد يحددها المقاول]</w:t>
            </w:r>
          </w:p>
        </w:tc>
      </w:tr>
      <w:tr w:rsidR="00586B3E" w14:paraId="29F6971D" w14:textId="77777777">
        <w:trPr>
          <w:cantSplit/>
          <w:jc w:val="center"/>
        </w:trPr>
        <w:tc>
          <w:tcPr>
            <w:tcW w:w="2608" w:type="dxa"/>
            <w:shd w:val="clear" w:color="auto" w:fill="EEF1FA"/>
          </w:tcPr>
          <w:p w14:paraId="0EC73427" w14:textId="77777777" w:rsidR="00586B3E" w:rsidRDefault="000E4B04">
            <w:pPr>
              <w:bidi/>
            </w:pPr>
            <w:r>
              <w:rPr>
                <w:sz w:val="18"/>
                <w:szCs w:val="18"/>
                <w:rtl/>
              </w:rPr>
              <w:t>مهندس الإشراف (ACE)</w:t>
            </w:r>
          </w:p>
        </w:tc>
        <w:tc>
          <w:tcPr>
            <w:tcW w:w="7483" w:type="dxa"/>
            <w:shd w:val="clear" w:color="auto" w:fill="EEF1FA"/>
          </w:tcPr>
          <w:p w14:paraId="0B2873FE" w14:textId="77777777" w:rsidR="00586B3E" w:rsidRDefault="000E4B04">
            <w:pPr>
              <w:bidi/>
            </w:pPr>
            <w:r>
              <w:rPr>
                <w:sz w:val="18"/>
                <w:szCs w:val="18"/>
                <w:rtl/>
              </w:rPr>
              <w:t>مراجعة واعتماد الفصل، وفحص نقاط التوقف والشهود، وتوقيع المحاضر، وإصدار الملاحظات وطلبات التصحيح</w:t>
            </w:r>
          </w:p>
        </w:tc>
      </w:tr>
    </w:tbl>
    <w:p w14:paraId="74100415" w14:textId="77777777" w:rsidR="00586B3E" w:rsidRDefault="00586B3E">
      <w:pPr>
        <w:bidi/>
        <w:spacing w:after="40"/>
      </w:pPr>
    </w:p>
    <w:p w14:paraId="25797D96" w14:textId="77777777" w:rsidR="00586B3E" w:rsidRDefault="000E4B04">
      <w:pPr>
        <w:keepNext/>
        <w:bidi/>
        <w:spacing w:after="120"/>
        <w:outlineLvl w:val="1"/>
      </w:pPr>
      <w:r>
        <w:rPr>
          <w:b/>
          <w:bCs/>
          <w:color w:val="052976"/>
          <w:sz w:val="25"/>
          <w:szCs w:val="25"/>
          <w:rtl/>
        </w:rPr>
        <w:t>2.6  تسلسل التنفيذ</w:t>
      </w:r>
    </w:p>
    <w:p w14:paraId="40D3A2F5" w14:textId="77777777" w:rsidR="00586B3E" w:rsidRDefault="000E4B04">
      <w:pPr>
        <w:bidi/>
        <w:spacing w:after="40"/>
      </w:pPr>
      <w:r>
        <w:rPr>
          <w:b/>
          <w:bCs/>
          <w:color w:val="052976"/>
          <w:sz w:val="21"/>
          <w:szCs w:val="21"/>
          <w:rtl/>
        </w:rPr>
        <w:t>2.6.1  قبل التنفيذ</w:t>
      </w:r>
    </w:p>
    <w:p w14:paraId="121F6514" w14:textId="77777777" w:rsidR="00586B3E" w:rsidRDefault="000E4B04">
      <w:pPr>
        <w:bidi/>
        <w:spacing w:after="40"/>
      </w:pPr>
      <w:r>
        <w:rPr>
          <w:sz w:val="20"/>
          <w:szCs w:val="20"/>
          <w:rtl/>
        </w:rPr>
        <w:t>2.6.1.1  تنفيذ كامل ارتفاع طبقة الإحلال كما في تقرير التربة والمخططات  [R] (ص 59)</w:t>
      </w:r>
    </w:p>
    <w:p w14:paraId="59755C19" w14:textId="77777777" w:rsidR="00586B3E" w:rsidRDefault="000E4B04">
      <w:pPr>
        <w:bidi/>
        <w:spacing w:after="40"/>
      </w:pPr>
      <w:r>
        <w:rPr>
          <w:sz w:val="20"/>
          <w:szCs w:val="20"/>
          <w:rtl/>
        </w:rPr>
        <w:t>2.6.1.2  عدم توريد مواد الردم قبل موافقة كتابية من المهندس على المصدر والاختبارات  [H] (ص 59)</w:t>
      </w:r>
    </w:p>
    <w:p w14:paraId="065B0EE4" w14:textId="77777777" w:rsidR="00586B3E" w:rsidRDefault="000E4B04">
      <w:pPr>
        <w:bidi/>
        <w:spacing w:after="40"/>
      </w:pPr>
      <w:r>
        <w:rPr>
          <w:sz w:val="20"/>
          <w:szCs w:val="20"/>
          <w:rtl/>
        </w:rPr>
        <w:t>2.6.1.3  الردم من محجر معتمد أو كسارات مرخصة أو محجر يفتحه المقاول  [R] (ص 60)</w:t>
      </w:r>
    </w:p>
    <w:p w14:paraId="6E56F234" w14:textId="77777777" w:rsidR="00586B3E" w:rsidRDefault="000E4B04">
      <w:pPr>
        <w:bidi/>
        <w:spacing w:after="40"/>
      </w:pPr>
      <w:r>
        <w:rPr>
          <w:sz w:val="20"/>
          <w:szCs w:val="20"/>
          <w:rtl/>
        </w:rPr>
        <w:t>2.6.1.4  تشوين الردم خارج منطقة الإحلال وغمره بالماء حتى O.M.C أو أعلى قليلا تحسبا للبخر  [W] (ص 60)</w:t>
      </w:r>
    </w:p>
    <w:p w14:paraId="1896A9A2" w14:textId="77777777" w:rsidR="00586B3E" w:rsidRDefault="000E4B04">
      <w:pPr>
        <w:bidi/>
        <w:spacing w:after="40"/>
      </w:pPr>
      <w:r>
        <w:rPr>
          <w:sz w:val="20"/>
          <w:szCs w:val="20"/>
          <w:rtl/>
        </w:rPr>
        <w:t>2.6.1.5  عدم بدء الفرد قبل وصول الرطوبة المناسبة واعتمادها من المهندس  [H] (ص 60)</w:t>
      </w:r>
    </w:p>
    <w:p w14:paraId="66F65F53" w14:textId="77777777" w:rsidR="00586B3E" w:rsidRDefault="000E4B04">
      <w:pPr>
        <w:bidi/>
        <w:spacing w:after="40"/>
      </w:pPr>
      <w:r>
        <w:rPr>
          <w:sz w:val="20"/>
          <w:szCs w:val="20"/>
          <w:rtl/>
        </w:rPr>
        <w:t>2.6.1.6  مراجعة التحليل المنخلي وتصنيف التربة حسب ASTM D3282 (AASHTO)  [R] (ص 50)</w:t>
      </w:r>
    </w:p>
    <w:p w14:paraId="14B3EB31" w14:textId="77777777" w:rsidR="00586B3E" w:rsidRDefault="000E4B04">
      <w:pPr>
        <w:bidi/>
        <w:spacing w:after="40"/>
      </w:pPr>
      <w:r>
        <w:rPr>
          <w:sz w:val="20"/>
          <w:szCs w:val="20"/>
          <w:rtl/>
        </w:rPr>
        <w:t>2.6.1.7  اعتماد مادة الردم من المواد الملائمة ورفض غير الملائمة، المعيار: GW, GP, GM, SM, SW, SP أو A-1, A-2, A-3  [H] (ص 50)</w:t>
      </w:r>
    </w:p>
    <w:p w14:paraId="555269D3" w14:textId="77777777" w:rsidR="00586B3E" w:rsidRDefault="000E4B04">
      <w:pPr>
        <w:bidi/>
        <w:spacing w:after="40"/>
      </w:pPr>
      <w:r>
        <w:rPr>
          <w:sz w:val="20"/>
          <w:szCs w:val="20"/>
          <w:rtl/>
        </w:rPr>
        <w:t>2.6.1.8  عمل Standard وModified Proctor لعينة من تربة الموقع وتحديد γd max و OMC  [W] (ص 50)</w:t>
      </w:r>
    </w:p>
    <w:p w14:paraId="55B2B83D" w14:textId="77777777" w:rsidR="00586B3E" w:rsidRDefault="000E4B04">
      <w:pPr>
        <w:bidi/>
        <w:spacing w:after="40"/>
      </w:pPr>
      <w:r>
        <w:rPr>
          <w:sz w:val="20"/>
          <w:szCs w:val="20"/>
          <w:rtl/>
        </w:rPr>
        <w:t>2.6.1.9  دمك الـ Subbase تحت بلاطة الأرضي، المعيار: 95% Proctor  [H] (ص 362)</w:t>
      </w:r>
    </w:p>
    <w:p w14:paraId="4452EE47" w14:textId="77777777" w:rsidR="00586B3E" w:rsidRDefault="000E4B04">
      <w:pPr>
        <w:bidi/>
        <w:spacing w:after="40"/>
      </w:pPr>
      <w:r>
        <w:rPr>
          <w:sz w:val="20"/>
          <w:szCs w:val="20"/>
          <w:rtl/>
        </w:rPr>
        <w:t>2.6.1.10  ترتيب الطبقات أسفل القاعدة من أسفل: تربة مدموكة ثم تربة إحلال ثم خرسانة نظافة 100 مم ثم القاعدة المسلحة، المعيار: حسب شكل أ-92  [H] (ص 362)</w:t>
      </w:r>
    </w:p>
    <w:p w14:paraId="3C8BE5C5" w14:textId="77777777" w:rsidR="00586B3E" w:rsidRDefault="000E4B04">
      <w:pPr>
        <w:bidi/>
        <w:spacing w:after="40"/>
      </w:pPr>
      <w:r>
        <w:rPr>
          <w:b/>
          <w:bCs/>
          <w:color w:val="052976"/>
          <w:sz w:val="21"/>
          <w:szCs w:val="21"/>
          <w:rtl/>
        </w:rPr>
        <w:t>2.6.2  أثناء التنفيذ</w:t>
      </w:r>
    </w:p>
    <w:p w14:paraId="5DFA9772" w14:textId="77777777" w:rsidR="00586B3E" w:rsidRDefault="000E4B04">
      <w:pPr>
        <w:bidi/>
        <w:spacing w:after="40"/>
      </w:pPr>
      <w:r>
        <w:rPr>
          <w:sz w:val="20"/>
          <w:szCs w:val="20"/>
          <w:rtl/>
        </w:rPr>
        <w:t>2.6.2.1  إضافة الماء بكميات قليلة بعد الفرد لمنع نزف الماء على السطح  [W] (ص 60)</w:t>
      </w:r>
    </w:p>
    <w:p w14:paraId="7190EB4B" w14:textId="77777777" w:rsidR="00586B3E" w:rsidRDefault="000E4B04">
      <w:pPr>
        <w:bidi/>
        <w:spacing w:after="40"/>
      </w:pPr>
      <w:r>
        <w:rPr>
          <w:sz w:val="20"/>
          <w:szCs w:val="20"/>
          <w:rtl/>
        </w:rPr>
        <w:t>2.6.2.2  وضع علامات بأسياخ حديد على جوانب الحفر بمنسوب كل طبقة ورقمها، واستلام كل طبقة وسمكها ومنسوبها وتسجيله، المعيار: سمك الطبقة 20-25 سم  [H] (ص 60)</w:t>
      </w:r>
    </w:p>
    <w:p w14:paraId="5F9F9840" w14:textId="77777777" w:rsidR="00586B3E" w:rsidRDefault="000E4B04">
      <w:pPr>
        <w:bidi/>
        <w:spacing w:after="40"/>
      </w:pPr>
      <w:r>
        <w:rPr>
          <w:sz w:val="20"/>
          <w:szCs w:val="20"/>
          <w:rtl/>
        </w:rPr>
        <w:t>2.6.2.3  الدمك بهراسات هزازة مع تشغيل الهزاز، المعيار: ≥ 8-10 طن، المعتاد 25 طن  [W] (ص 60)</w:t>
      </w:r>
    </w:p>
    <w:p w14:paraId="08A0C0C5" w14:textId="77777777" w:rsidR="00586B3E" w:rsidRDefault="000E4B04">
      <w:pPr>
        <w:bidi/>
        <w:spacing w:after="40"/>
      </w:pPr>
      <w:r>
        <w:rPr>
          <w:sz w:val="20"/>
          <w:szCs w:val="20"/>
          <w:rtl/>
        </w:rPr>
        <w:t>2.6.2.4  تركيب Geogrid بين طبقات الإحلال عند نص المواصفات عليه، المعيار: ركوب 50 سم  [W] (ص 61)</w:t>
      </w:r>
    </w:p>
    <w:p w14:paraId="1A10002A" w14:textId="77777777" w:rsidR="00586B3E" w:rsidRDefault="000E4B04">
      <w:pPr>
        <w:bidi/>
        <w:spacing w:after="40"/>
      </w:pPr>
      <w:r>
        <w:rPr>
          <w:sz w:val="20"/>
          <w:szCs w:val="20"/>
          <w:rtl/>
        </w:rPr>
        <w:t>2.6.2.5  عند تعطل العمل: إعادة اختبار آخر طبقة ورشها ودمكها إن لزم  [H] (ص 61)</w:t>
      </w:r>
    </w:p>
    <w:p w14:paraId="72E30061" w14:textId="77777777" w:rsidR="00586B3E" w:rsidRDefault="000E4B04">
      <w:pPr>
        <w:bidi/>
        <w:spacing w:after="40"/>
      </w:pPr>
      <w:r>
        <w:rPr>
          <w:sz w:val="20"/>
          <w:szCs w:val="20"/>
          <w:rtl/>
        </w:rPr>
        <w:t>2.6.2.6  إدخال نتائج بروكتور المعملية لنفس العينة في جهاز الكثافة النووي أو اختبار Sand Cone  [W] (ص 50)</w:t>
      </w:r>
    </w:p>
    <w:p w14:paraId="09928121" w14:textId="77777777" w:rsidR="00586B3E" w:rsidRDefault="000E4B04">
      <w:pPr>
        <w:bidi/>
        <w:spacing w:after="40"/>
      </w:pPr>
      <w:r>
        <w:rPr>
          <w:sz w:val="20"/>
          <w:szCs w:val="20"/>
          <w:rtl/>
        </w:rPr>
        <w:t>2.6.2.7  اختبار دمك كل طبقة بالعدد المطلوب، المعيار: 3 عينات لمبنى أقل من 300 م2، وعينة لكل 100 م2 للأكبر  [H] (ص 50)</w:t>
      </w:r>
    </w:p>
    <w:p w14:paraId="54707414" w14:textId="77777777" w:rsidR="00586B3E" w:rsidRDefault="000E4B04">
      <w:pPr>
        <w:bidi/>
        <w:spacing w:after="40"/>
      </w:pPr>
      <w:r>
        <w:rPr>
          <w:sz w:val="20"/>
          <w:szCs w:val="20"/>
          <w:rtl/>
        </w:rPr>
        <w:t>2.6.2.8  التحقق من نسبة الدمك المحققة، المعيار: 95% إلى 100%  [H] (ص 50)</w:t>
      </w:r>
    </w:p>
    <w:p w14:paraId="7921F9BB" w14:textId="77777777" w:rsidR="00586B3E" w:rsidRDefault="000E4B04">
      <w:pPr>
        <w:bidi/>
        <w:spacing w:after="40"/>
      </w:pPr>
      <w:r>
        <w:rPr>
          <w:sz w:val="20"/>
          <w:szCs w:val="20"/>
          <w:rtl/>
        </w:rPr>
        <w:t>2.6.2.9  فرد طبقة Hardcore بسمك 150 مم كحاجز للخاصية الشعرية  [W] (ص 362)</w:t>
      </w:r>
    </w:p>
    <w:p w14:paraId="27766C4D" w14:textId="77777777" w:rsidR="00586B3E" w:rsidRDefault="000E4B04">
      <w:pPr>
        <w:bidi/>
        <w:spacing w:after="40"/>
      </w:pPr>
      <w:r>
        <w:rPr>
          <w:sz w:val="20"/>
          <w:szCs w:val="20"/>
          <w:rtl/>
        </w:rPr>
        <w:t>2.6.2.10  رش مضاد النمل الأبيض قبل صب البلاطة الأرضية  [W] (ص 362)</w:t>
      </w:r>
    </w:p>
    <w:p w14:paraId="05259912" w14:textId="77777777" w:rsidR="00586B3E" w:rsidRDefault="000E4B04">
      <w:pPr>
        <w:bidi/>
        <w:spacing w:after="40"/>
      </w:pPr>
      <w:r>
        <w:rPr>
          <w:b/>
          <w:bCs/>
          <w:color w:val="052976"/>
          <w:sz w:val="21"/>
          <w:szCs w:val="21"/>
          <w:rtl/>
        </w:rPr>
        <w:t>2.6.3  بعد التنفيذ</w:t>
      </w:r>
    </w:p>
    <w:p w14:paraId="0E6E0BE1" w14:textId="77777777" w:rsidR="00586B3E" w:rsidRDefault="000E4B04">
      <w:pPr>
        <w:bidi/>
        <w:spacing w:after="40"/>
      </w:pPr>
      <w:r>
        <w:rPr>
          <w:sz w:val="20"/>
          <w:szCs w:val="20"/>
          <w:rtl/>
        </w:rPr>
        <w:t>2.6.3.1  رفرفة الإحلال أفقيا خارج القاعدة، المعيار: ≥ سمك طبقة الإحلال  [H] (ص 61)</w:t>
      </w:r>
    </w:p>
    <w:p w14:paraId="2ECA5D07" w14:textId="77777777" w:rsidR="00586B3E" w:rsidRDefault="000E4B04">
      <w:pPr>
        <w:bidi/>
        <w:spacing w:after="40"/>
      </w:pPr>
      <w:r>
        <w:rPr>
          <w:sz w:val="20"/>
          <w:szCs w:val="20"/>
          <w:rtl/>
        </w:rPr>
        <w:t>2.6.3.2  Plate Loading Test بعد الانتهاء لحساب الهبوط وقدرة التحمل، وعند عدم تحقق الإجهاد يرجع للاستشاري أو يعاد التصميم على الإجهاد الفعلي  [H] (ص 61)</w:t>
      </w:r>
    </w:p>
    <w:p w14:paraId="245FA86A" w14:textId="77777777" w:rsidR="00586B3E" w:rsidRDefault="000E4B04">
      <w:pPr>
        <w:bidi/>
        <w:spacing w:after="40"/>
      </w:pPr>
      <w:r>
        <w:rPr>
          <w:sz w:val="20"/>
          <w:szCs w:val="20"/>
          <w:rtl/>
        </w:rPr>
        <w:t>2.6.3.3  التحكم في الرطوبة حول المبنى بالحواجز والصرف في التربة الانتفاشية  [R] (ص 61)</w:t>
      </w:r>
    </w:p>
    <w:p w14:paraId="04CCC04E" w14:textId="77777777" w:rsidR="00586B3E" w:rsidRDefault="000E4B04">
      <w:pPr>
        <w:keepNext/>
        <w:bidi/>
        <w:spacing w:after="120"/>
        <w:outlineLvl w:val="1"/>
      </w:pPr>
      <w:r>
        <w:rPr>
          <w:b/>
          <w:bCs/>
          <w:color w:val="052976"/>
          <w:sz w:val="25"/>
          <w:szCs w:val="25"/>
          <w:rtl/>
        </w:rPr>
        <w:t>2.7  ضبط الجودة</w:t>
      </w:r>
    </w:p>
    <w:p w14:paraId="3DFA22FD" w14:textId="77777777" w:rsidR="00586B3E" w:rsidRDefault="000E4B04">
      <w:pPr>
        <w:bidi/>
        <w:spacing w:after="40"/>
      </w:pPr>
      <w:r>
        <w:rPr>
          <w:b/>
          <w:bCs/>
          <w:color w:val="052976"/>
          <w:sz w:val="21"/>
          <w:szCs w:val="21"/>
          <w:rtl/>
        </w:rPr>
        <w:t>2.7.1  السماحيات والقيم الحاكمة</w:t>
      </w:r>
    </w:p>
    <w:tbl>
      <w:tblPr>
        <w:tblStyle w:val="TableGrid"/>
        <w:bidiVisual/>
        <w:tblW w:w="0" w:type="auto"/>
        <w:jc w:val="center"/>
        <w:tblLayout w:type="fixed"/>
        <w:tblLook w:val="04A0" w:firstRow="1" w:lastRow="0" w:firstColumn="1" w:lastColumn="0" w:noHBand="0" w:noVBand="1"/>
      </w:tblPr>
      <w:tblGrid>
        <w:gridCol w:w="2608"/>
        <w:gridCol w:w="2494"/>
        <w:gridCol w:w="3742"/>
        <w:gridCol w:w="1247"/>
      </w:tblGrid>
      <w:tr w:rsidR="00586B3E" w14:paraId="7B36FC98" w14:textId="77777777">
        <w:trPr>
          <w:cantSplit/>
          <w:tblHeader/>
          <w:jc w:val="center"/>
        </w:trPr>
        <w:tc>
          <w:tcPr>
            <w:tcW w:w="2608" w:type="dxa"/>
            <w:shd w:val="clear" w:color="auto" w:fill="052976"/>
          </w:tcPr>
          <w:p w14:paraId="401D15A8" w14:textId="77777777" w:rsidR="00586B3E" w:rsidRDefault="000E4B04">
            <w:pPr>
              <w:bidi/>
              <w:jc w:val="center"/>
            </w:pPr>
            <w:r>
              <w:rPr>
                <w:b/>
                <w:bCs/>
                <w:color w:val="FFFFFF"/>
                <w:sz w:val="19"/>
                <w:szCs w:val="19"/>
                <w:rtl/>
              </w:rPr>
              <w:t>البند</w:t>
            </w:r>
          </w:p>
        </w:tc>
        <w:tc>
          <w:tcPr>
            <w:tcW w:w="2494" w:type="dxa"/>
            <w:shd w:val="clear" w:color="auto" w:fill="052976"/>
          </w:tcPr>
          <w:p w14:paraId="36D4AE64" w14:textId="77777777" w:rsidR="00586B3E" w:rsidRDefault="000E4B04">
            <w:pPr>
              <w:bidi/>
              <w:jc w:val="center"/>
            </w:pPr>
            <w:r>
              <w:rPr>
                <w:b/>
                <w:bCs/>
                <w:color w:val="FFFFFF"/>
                <w:sz w:val="19"/>
                <w:szCs w:val="19"/>
                <w:rtl/>
              </w:rPr>
              <w:t>القيمة المسموحة</w:t>
            </w:r>
          </w:p>
        </w:tc>
        <w:tc>
          <w:tcPr>
            <w:tcW w:w="3742" w:type="dxa"/>
            <w:shd w:val="clear" w:color="auto" w:fill="052976"/>
          </w:tcPr>
          <w:p w14:paraId="1832FC6F" w14:textId="77777777" w:rsidR="00586B3E" w:rsidRDefault="000E4B04">
            <w:pPr>
              <w:bidi/>
              <w:jc w:val="center"/>
            </w:pPr>
            <w:r>
              <w:rPr>
                <w:b/>
                <w:bCs/>
                <w:color w:val="FFFFFF"/>
                <w:sz w:val="19"/>
                <w:szCs w:val="19"/>
                <w:rtl/>
              </w:rPr>
              <w:t>الشرط / الملاحظة</w:t>
            </w:r>
          </w:p>
        </w:tc>
        <w:tc>
          <w:tcPr>
            <w:tcW w:w="1247" w:type="dxa"/>
            <w:shd w:val="clear" w:color="auto" w:fill="052976"/>
          </w:tcPr>
          <w:p w14:paraId="770AFA73" w14:textId="77777777" w:rsidR="00586B3E" w:rsidRDefault="000E4B04">
            <w:pPr>
              <w:bidi/>
              <w:jc w:val="center"/>
            </w:pPr>
            <w:r>
              <w:rPr>
                <w:b/>
                <w:bCs/>
                <w:color w:val="FFFFFF"/>
                <w:sz w:val="19"/>
                <w:szCs w:val="19"/>
                <w:rtl/>
              </w:rPr>
              <w:t>المرجع</w:t>
            </w:r>
          </w:p>
        </w:tc>
      </w:tr>
      <w:tr w:rsidR="00586B3E" w14:paraId="0672BFBB" w14:textId="77777777">
        <w:trPr>
          <w:cantSplit/>
          <w:jc w:val="center"/>
        </w:trPr>
        <w:tc>
          <w:tcPr>
            <w:tcW w:w="2608" w:type="dxa"/>
          </w:tcPr>
          <w:p w14:paraId="078545F0" w14:textId="77777777" w:rsidR="00586B3E" w:rsidRDefault="000E4B04">
            <w:pPr>
              <w:bidi/>
            </w:pPr>
            <w:r>
              <w:rPr>
                <w:sz w:val="17"/>
                <w:szCs w:val="17"/>
                <w:rtl/>
              </w:rPr>
              <w:t>أقل عمق استبدال رأسي لعلاج التربة الانتفاشية</w:t>
            </w:r>
          </w:p>
        </w:tc>
        <w:tc>
          <w:tcPr>
            <w:tcW w:w="2494" w:type="dxa"/>
          </w:tcPr>
          <w:p w14:paraId="1ED8BF43" w14:textId="77777777" w:rsidR="00586B3E" w:rsidRDefault="000E4B04">
            <w:pPr>
              <w:bidi/>
            </w:pPr>
            <w:r>
              <w:rPr>
                <w:sz w:val="17"/>
                <w:szCs w:val="17"/>
                <w:rtl/>
              </w:rPr>
              <w:t>0.5 م دائما</w:t>
            </w:r>
          </w:p>
        </w:tc>
        <w:tc>
          <w:tcPr>
            <w:tcW w:w="3742" w:type="dxa"/>
          </w:tcPr>
          <w:p w14:paraId="7C2E3438" w14:textId="77777777" w:rsidR="00586B3E" w:rsidRDefault="000E4B04">
            <w:pPr>
              <w:bidi/>
            </w:pPr>
            <w:r>
              <w:rPr>
                <w:sz w:val="17"/>
                <w:szCs w:val="17"/>
                <w:rtl/>
              </w:rPr>
              <w:t>أي درجة انتفاخ</w:t>
            </w:r>
          </w:p>
        </w:tc>
        <w:tc>
          <w:tcPr>
            <w:tcW w:w="1247" w:type="dxa"/>
          </w:tcPr>
          <w:p w14:paraId="1396421B" w14:textId="77777777" w:rsidR="00586B3E" w:rsidRDefault="000E4B04">
            <w:pPr>
              <w:bidi/>
              <w:jc w:val="center"/>
            </w:pPr>
            <w:r>
              <w:rPr>
                <w:sz w:val="17"/>
                <w:szCs w:val="17"/>
                <w:rtl/>
              </w:rPr>
              <w:t>ص 59</w:t>
            </w:r>
          </w:p>
        </w:tc>
      </w:tr>
      <w:tr w:rsidR="00586B3E" w14:paraId="4EE1FD6E" w14:textId="77777777">
        <w:trPr>
          <w:cantSplit/>
          <w:jc w:val="center"/>
        </w:trPr>
        <w:tc>
          <w:tcPr>
            <w:tcW w:w="2608" w:type="dxa"/>
            <w:shd w:val="clear" w:color="auto" w:fill="EEF1FA"/>
          </w:tcPr>
          <w:p w14:paraId="7B322C11" w14:textId="77777777" w:rsidR="00586B3E" w:rsidRDefault="000E4B04">
            <w:pPr>
              <w:bidi/>
            </w:pPr>
            <w:r>
              <w:rPr>
                <w:sz w:val="17"/>
                <w:szCs w:val="17"/>
                <w:rtl/>
              </w:rPr>
              <w:t>أقل عمق استبدال رأسي</w:t>
            </w:r>
          </w:p>
        </w:tc>
        <w:tc>
          <w:tcPr>
            <w:tcW w:w="2494" w:type="dxa"/>
            <w:shd w:val="clear" w:color="auto" w:fill="EEF1FA"/>
          </w:tcPr>
          <w:p w14:paraId="4ED17EC9" w14:textId="77777777" w:rsidR="00586B3E" w:rsidRDefault="000E4B04">
            <w:pPr>
              <w:bidi/>
            </w:pPr>
            <w:r>
              <w:rPr>
                <w:sz w:val="17"/>
                <w:szCs w:val="17"/>
                <w:rtl/>
              </w:rPr>
              <w:t>≥ 1 م</w:t>
            </w:r>
          </w:p>
        </w:tc>
        <w:tc>
          <w:tcPr>
            <w:tcW w:w="3742" w:type="dxa"/>
            <w:shd w:val="clear" w:color="auto" w:fill="EEF1FA"/>
          </w:tcPr>
          <w:p w14:paraId="55F9D38A" w14:textId="77777777" w:rsidR="00586B3E" w:rsidRDefault="000E4B04">
            <w:pPr>
              <w:bidi/>
            </w:pPr>
            <w:r>
              <w:rPr>
                <w:sz w:val="17"/>
                <w:szCs w:val="17"/>
                <w:rtl/>
              </w:rPr>
              <w:t>تربة متوسطة الانتفاخ</w:t>
            </w:r>
          </w:p>
        </w:tc>
        <w:tc>
          <w:tcPr>
            <w:tcW w:w="1247" w:type="dxa"/>
            <w:shd w:val="clear" w:color="auto" w:fill="EEF1FA"/>
          </w:tcPr>
          <w:p w14:paraId="6C352BE6" w14:textId="77777777" w:rsidR="00586B3E" w:rsidRDefault="000E4B04">
            <w:pPr>
              <w:bidi/>
              <w:jc w:val="center"/>
            </w:pPr>
            <w:r>
              <w:rPr>
                <w:sz w:val="17"/>
                <w:szCs w:val="17"/>
                <w:rtl/>
              </w:rPr>
              <w:t>ص 59</w:t>
            </w:r>
          </w:p>
        </w:tc>
      </w:tr>
      <w:tr w:rsidR="00586B3E" w14:paraId="16D9FFC0" w14:textId="77777777">
        <w:trPr>
          <w:cantSplit/>
          <w:jc w:val="center"/>
        </w:trPr>
        <w:tc>
          <w:tcPr>
            <w:tcW w:w="2608" w:type="dxa"/>
          </w:tcPr>
          <w:p w14:paraId="4EC44DEF" w14:textId="77777777" w:rsidR="00586B3E" w:rsidRDefault="000E4B04">
            <w:pPr>
              <w:bidi/>
            </w:pPr>
            <w:r>
              <w:rPr>
                <w:sz w:val="17"/>
                <w:szCs w:val="17"/>
                <w:rtl/>
              </w:rPr>
              <w:t>أقل عمق استبدال رأسي</w:t>
            </w:r>
          </w:p>
        </w:tc>
        <w:tc>
          <w:tcPr>
            <w:tcW w:w="2494" w:type="dxa"/>
          </w:tcPr>
          <w:p w14:paraId="5BEEB605" w14:textId="77777777" w:rsidR="00586B3E" w:rsidRDefault="000E4B04">
            <w:pPr>
              <w:bidi/>
            </w:pPr>
            <w:r>
              <w:rPr>
                <w:sz w:val="17"/>
                <w:szCs w:val="17"/>
                <w:rtl/>
              </w:rPr>
              <w:t>≥ 1.5 م</w:t>
            </w:r>
          </w:p>
        </w:tc>
        <w:tc>
          <w:tcPr>
            <w:tcW w:w="3742" w:type="dxa"/>
          </w:tcPr>
          <w:p w14:paraId="6FC9C2BE" w14:textId="77777777" w:rsidR="00586B3E" w:rsidRDefault="000E4B04">
            <w:pPr>
              <w:bidi/>
            </w:pPr>
            <w:r>
              <w:rPr>
                <w:sz w:val="17"/>
                <w:szCs w:val="17"/>
                <w:rtl/>
              </w:rPr>
              <w:t>تربة عالية الانتفاخ</w:t>
            </w:r>
          </w:p>
        </w:tc>
        <w:tc>
          <w:tcPr>
            <w:tcW w:w="1247" w:type="dxa"/>
          </w:tcPr>
          <w:p w14:paraId="2A40E691" w14:textId="77777777" w:rsidR="00586B3E" w:rsidRDefault="000E4B04">
            <w:pPr>
              <w:bidi/>
              <w:jc w:val="center"/>
            </w:pPr>
            <w:r>
              <w:rPr>
                <w:sz w:val="17"/>
                <w:szCs w:val="17"/>
                <w:rtl/>
              </w:rPr>
              <w:t>ص 59</w:t>
            </w:r>
          </w:p>
        </w:tc>
      </w:tr>
      <w:tr w:rsidR="00586B3E" w14:paraId="7705949E" w14:textId="77777777">
        <w:trPr>
          <w:cantSplit/>
          <w:jc w:val="center"/>
        </w:trPr>
        <w:tc>
          <w:tcPr>
            <w:tcW w:w="2608" w:type="dxa"/>
            <w:shd w:val="clear" w:color="auto" w:fill="EEF1FA"/>
          </w:tcPr>
          <w:p w14:paraId="44352FA2" w14:textId="77777777" w:rsidR="00586B3E" w:rsidRDefault="000E4B04">
            <w:pPr>
              <w:bidi/>
            </w:pPr>
            <w:r>
              <w:rPr>
                <w:sz w:val="17"/>
                <w:szCs w:val="17"/>
                <w:rtl/>
              </w:rPr>
              <w:t>ضغط الانتفاخ: ضعيفة</w:t>
            </w:r>
          </w:p>
        </w:tc>
        <w:tc>
          <w:tcPr>
            <w:tcW w:w="2494" w:type="dxa"/>
            <w:shd w:val="clear" w:color="auto" w:fill="EEF1FA"/>
          </w:tcPr>
          <w:p w14:paraId="47712D3F" w14:textId="77777777" w:rsidR="00586B3E" w:rsidRDefault="000E4B04">
            <w:pPr>
              <w:bidi/>
            </w:pPr>
            <w:r>
              <w:rPr>
                <w:sz w:val="17"/>
                <w:szCs w:val="17"/>
                <w:rtl/>
              </w:rPr>
              <w:t>30-125 كN/م2</w:t>
            </w:r>
          </w:p>
        </w:tc>
        <w:tc>
          <w:tcPr>
            <w:tcW w:w="3742" w:type="dxa"/>
            <w:shd w:val="clear" w:color="auto" w:fill="EEF1FA"/>
          </w:tcPr>
          <w:p w14:paraId="5BE1AA18" w14:textId="77777777" w:rsidR="00586B3E" w:rsidRDefault="000E4B04">
            <w:pPr>
              <w:bidi/>
            </w:pPr>
            <w:r>
              <w:rPr>
                <w:sz w:val="17"/>
                <w:szCs w:val="17"/>
                <w:rtl/>
              </w:rPr>
              <w:t>حسب تقرير التربة</w:t>
            </w:r>
          </w:p>
        </w:tc>
        <w:tc>
          <w:tcPr>
            <w:tcW w:w="1247" w:type="dxa"/>
            <w:shd w:val="clear" w:color="auto" w:fill="EEF1FA"/>
          </w:tcPr>
          <w:p w14:paraId="7B473D3F" w14:textId="77777777" w:rsidR="00586B3E" w:rsidRDefault="000E4B04">
            <w:pPr>
              <w:bidi/>
              <w:jc w:val="center"/>
            </w:pPr>
            <w:r>
              <w:rPr>
                <w:sz w:val="17"/>
                <w:szCs w:val="17"/>
                <w:rtl/>
              </w:rPr>
              <w:t>ص 60</w:t>
            </w:r>
          </w:p>
        </w:tc>
      </w:tr>
      <w:tr w:rsidR="00586B3E" w14:paraId="28BB6B12" w14:textId="77777777">
        <w:trPr>
          <w:cantSplit/>
          <w:jc w:val="center"/>
        </w:trPr>
        <w:tc>
          <w:tcPr>
            <w:tcW w:w="2608" w:type="dxa"/>
          </w:tcPr>
          <w:p w14:paraId="2C235F9F" w14:textId="77777777" w:rsidR="00586B3E" w:rsidRDefault="000E4B04">
            <w:pPr>
              <w:bidi/>
            </w:pPr>
            <w:r>
              <w:rPr>
                <w:sz w:val="17"/>
                <w:szCs w:val="17"/>
                <w:rtl/>
              </w:rPr>
              <w:t>ضغط الانتفاخ: متوسطة</w:t>
            </w:r>
          </w:p>
        </w:tc>
        <w:tc>
          <w:tcPr>
            <w:tcW w:w="2494" w:type="dxa"/>
          </w:tcPr>
          <w:p w14:paraId="641811BA" w14:textId="77777777" w:rsidR="00586B3E" w:rsidRDefault="000E4B04">
            <w:pPr>
              <w:bidi/>
            </w:pPr>
            <w:r>
              <w:rPr>
                <w:sz w:val="17"/>
                <w:szCs w:val="17"/>
                <w:rtl/>
              </w:rPr>
              <w:t>125-300 كN/م2</w:t>
            </w:r>
          </w:p>
        </w:tc>
        <w:tc>
          <w:tcPr>
            <w:tcW w:w="3742" w:type="dxa"/>
          </w:tcPr>
          <w:p w14:paraId="0A6D0AE7" w14:textId="77777777" w:rsidR="00586B3E" w:rsidRDefault="00586B3E">
            <w:pPr>
              <w:bidi/>
            </w:pPr>
          </w:p>
        </w:tc>
        <w:tc>
          <w:tcPr>
            <w:tcW w:w="1247" w:type="dxa"/>
          </w:tcPr>
          <w:p w14:paraId="1447FCD6" w14:textId="77777777" w:rsidR="00586B3E" w:rsidRDefault="000E4B04">
            <w:pPr>
              <w:bidi/>
              <w:jc w:val="center"/>
            </w:pPr>
            <w:r>
              <w:rPr>
                <w:sz w:val="17"/>
                <w:szCs w:val="17"/>
                <w:rtl/>
              </w:rPr>
              <w:t>ص 60</w:t>
            </w:r>
          </w:p>
        </w:tc>
      </w:tr>
      <w:tr w:rsidR="00586B3E" w14:paraId="204B7093" w14:textId="77777777">
        <w:trPr>
          <w:cantSplit/>
          <w:jc w:val="center"/>
        </w:trPr>
        <w:tc>
          <w:tcPr>
            <w:tcW w:w="2608" w:type="dxa"/>
            <w:shd w:val="clear" w:color="auto" w:fill="EEF1FA"/>
          </w:tcPr>
          <w:p w14:paraId="39075666" w14:textId="77777777" w:rsidR="00586B3E" w:rsidRDefault="000E4B04">
            <w:pPr>
              <w:bidi/>
            </w:pPr>
            <w:r>
              <w:rPr>
                <w:sz w:val="17"/>
                <w:szCs w:val="17"/>
                <w:rtl/>
              </w:rPr>
              <w:t>ضغط الانتفاخ: عالية</w:t>
            </w:r>
          </w:p>
        </w:tc>
        <w:tc>
          <w:tcPr>
            <w:tcW w:w="2494" w:type="dxa"/>
            <w:shd w:val="clear" w:color="auto" w:fill="EEF1FA"/>
          </w:tcPr>
          <w:p w14:paraId="698A5E1F" w14:textId="77777777" w:rsidR="00586B3E" w:rsidRDefault="000E4B04">
            <w:pPr>
              <w:bidi/>
            </w:pPr>
            <w:r>
              <w:rPr>
                <w:sz w:val="17"/>
                <w:szCs w:val="17"/>
                <w:rtl/>
              </w:rPr>
              <w:t>&gt; 300 كN/م2</w:t>
            </w:r>
          </w:p>
        </w:tc>
        <w:tc>
          <w:tcPr>
            <w:tcW w:w="3742" w:type="dxa"/>
            <w:shd w:val="clear" w:color="auto" w:fill="EEF1FA"/>
          </w:tcPr>
          <w:p w14:paraId="7C49A7A5" w14:textId="77777777" w:rsidR="00586B3E" w:rsidRDefault="00586B3E">
            <w:pPr>
              <w:bidi/>
            </w:pPr>
          </w:p>
        </w:tc>
        <w:tc>
          <w:tcPr>
            <w:tcW w:w="1247" w:type="dxa"/>
            <w:shd w:val="clear" w:color="auto" w:fill="EEF1FA"/>
          </w:tcPr>
          <w:p w14:paraId="30B163B9" w14:textId="77777777" w:rsidR="00586B3E" w:rsidRDefault="000E4B04">
            <w:pPr>
              <w:bidi/>
              <w:jc w:val="center"/>
            </w:pPr>
            <w:r>
              <w:rPr>
                <w:sz w:val="17"/>
                <w:szCs w:val="17"/>
                <w:rtl/>
              </w:rPr>
              <w:t>ص 60</w:t>
            </w:r>
          </w:p>
        </w:tc>
      </w:tr>
      <w:tr w:rsidR="00586B3E" w14:paraId="7502B5FF" w14:textId="77777777">
        <w:trPr>
          <w:cantSplit/>
          <w:jc w:val="center"/>
        </w:trPr>
        <w:tc>
          <w:tcPr>
            <w:tcW w:w="2608" w:type="dxa"/>
          </w:tcPr>
          <w:p w14:paraId="092A6C01" w14:textId="77777777" w:rsidR="00586B3E" w:rsidRDefault="000E4B04">
            <w:pPr>
              <w:bidi/>
            </w:pPr>
            <w:r>
              <w:rPr>
                <w:sz w:val="17"/>
                <w:szCs w:val="17"/>
                <w:rtl/>
              </w:rPr>
              <w:t>pH لتربة الردم</w:t>
            </w:r>
          </w:p>
        </w:tc>
        <w:tc>
          <w:tcPr>
            <w:tcW w:w="2494" w:type="dxa"/>
          </w:tcPr>
          <w:p w14:paraId="3B7E2979" w14:textId="77777777" w:rsidR="00586B3E" w:rsidRDefault="000E4B04">
            <w:pPr>
              <w:bidi/>
            </w:pPr>
            <w:r>
              <w:rPr>
                <w:sz w:val="17"/>
                <w:szCs w:val="17"/>
                <w:rtl/>
              </w:rPr>
              <w:t>6.5-8.5</w:t>
            </w:r>
          </w:p>
        </w:tc>
        <w:tc>
          <w:tcPr>
            <w:tcW w:w="3742" w:type="dxa"/>
          </w:tcPr>
          <w:p w14:paraId="7209C8E4" w14:textId="77777777" w:rsidR="00586B3E" w:rsidRDefault="00586B3E">
            <w:pPr>
              <w:bidi/>
            </w:pPr>
          </w:p>
        </w:tc>
        <w:tc>
          <w:tcPr>
            <w:tcW w:w="1247" w:type="dxa"/>
          </w:tcPr>
          <w:p w14:paraId="7C6CCD08" w14:textId="77777777" w:rsidR="00586B3E" w:rsidRDefault="000E4B04">
            <w:pPr>
              <w:bidi/>
              <w:jc w:val="center"/>
            </w:pPr>
            <w:r>
              <w:rPr>
                <w:sz w:val="17"/>
                <w:szCs w:val="17"/>
                <w:rtl/>
              </w:rPr>
              <w:t>ص 60</w:t>
            </w:r>
          </w:p>
        </w:tc>
      </w:tr>
      <w:tr w:rsidR="00586B3E" w14:paraId="1CEF41E5" w14:textId="77777777">
        <w:trPr>
          <w:cantSplit/>
          <w:jc w:val="center"/>
        </w:trPr>
        <w:tc>
          <w:tcPr>
            <w:tcW w:w="2608" w:type="dxa"/>
            <w:shd w:val="clear" w:color="auto" w:fill="EEF1FA"/>
          </w:tcPr>
          <w:p w14:paraId="040CEEDA" w14:textId="77777777" w:rsidR="00586B3E" w:rsidRDefault="000E4B04">
            <w:pPr>
              <w:bidi/>
            </w:pPr>
            <w:r>
              <w:rPr>
                <w:sz w:val="17"/>
                <w:szCs w:val="17"/>
                <w:rtl/>
              </w:rPr>
              <w:t>الأملاح الذائبة</w:t>
            </w:r>
          </w:p>
        </w:tc>
        <w:tc>
          <w:tcPr>
            <w:tcW w:w="2494" w:type="dxa"/>
            <w:shd w:val="clear" w:color="auto" w:fill="EEF1FA"/>
          </w:tcPr>
          <w:p w14:paraId="7F33D45E" w14:textId="77777777" w:rsidR="00586B3E" w:rsidRDefault="000E4B04">
            <w:pPr>
              <w:bidi/>
            </w:pPr>
            <w:r>
              <w:rPr>
                <w:sz w:val="17"/>
                <w:szCs w:val="17"/>
                <w:rtl/>
              </w:rPr>
              <w:t>≤ 1500 ppm</w:t>
            </w:r>
          </w:p>
        </w:tc>
        <w:tc>
          <w:tcPr>
            <w:tcW w:w="3742" w:type="dxa"/>
            <w:shd w:val="clear" w:color="auto" w:fill="EEF1FA"/>
          </w:tcPr>
          <w:p w14:paraId="02671CAD" w14:textId="77777777" w:rsidR="00586B3E" w:rsidRDefault="000E4B04">
            <w:pPr>
              <w:bidi/>
            </w:pPr>
            <w:r>
              <w:rPr>
                <w:sz w:val="17"/>
                <w:szCs w:val="17"/>
                <w:rtl/>
              </w:rPr>
              <w:t>في مستخلص التربة المشبعة</w:t>
            </w:r>
          </w:p>
        </w:tc>
        <w:tc>
          <w:tcPr>
            <w:tcW w:w="1247" w:type="dxa"/>
            <w:shd w:val="clear" w:color="auto" w:fill="EEF1FA"/>
          </w:tcPr>
          <w:p w14:paraId="48C3DC82" w14:textId="77777777" w:rsidR="00586B3E" w:rsidRDefault="000E4B04">
            <w:pPr>
              <w:bidi/>
              <w:jc w:val="center"/>
            </w:pPr>
            <w:r>
              <w:rPr>
                <w:sz w:val="17"/>
                <w:szCs w:val="17"/>
                <w:rtl/>
              </w:rPr>
              <w:t>ص 60</w:t>
            </w:r>
          </w:p>
        </w:tc>
      </w:tr>
      <w:tr w:rsidR="00586B3E" w14:paraId="7478D3FE" w14:textId="77777777">
        <w:trPr>
          <w:cantSplit/>
          <w:jc w:val="center"/>
        </w:trPr>
        <w:tc>
          <w:tcPr>
            <w:tcW w:w="2608" w:type="dxa"/>
          </w:tcPr>
          <w:p w14:paraId="21BFB06E" w14:textId="77777777" w:rsidR="00586B3E" w:rsidRDefault="000E4B04">
            <w:pPr>
              <w:bidi/>
            </w:pPr>
            <w:r>
              <w:rPr>
                <w:sz w:val="17"/>
                <w:szCs w:val="17"/>
                <w:rtl/>
              </w:rPr>
              <w:t>سمك طبقة الإحلال</w:t>
            </w:r>
          </w:p>
        </w:tc>
        <w:tc>
          <w:tcPr>
            <w:tcW w:w="2494" w:type="dxa"/>
          </w:tcPr>
          <w:p w14:paraId="51E03551" w14:textId="77777777" w:rsidR="00586B3E" w:rsidRDefault="000E4B04">
            <w:pPr>
              <w:bidi/>
            </w:pPr>
            <w:r>
              <w:rPr>
                <w:sz w:val="17"/>
                <w:szCs w:val="17"/>
                <w:rtl/>
              </w:rPr>
              <w:t>20-25 سم</w:t>
            </w:r>
          </w:p>
        </w:tc>
        <w:tc>
          <w:tcPr>
            <w:tcW w:w="3742" w:type="dxa"/>
          </w:tcPr>
          <w:p w14:paraId="216A3799" w14:textId="77777777" w:rsidR="00586B3E" w:rsidRDefault="00586B3E">
            <w:pPr>
              <w:bidi/>
            </w:pPr>
          </w:p>
        </w:tc>
        <w:tc>
          <w:tcPr>
            <w:tcW w:w="1247" w:type="dxa"/>
          </w:tcPr>
          <w:p w14:paraId="02E3B3E4" w14:textId="77777777" w:rsidR="00586B3E" w:rsidRDefault="000E4B04">
            <w:pPr>
              <w:bidi/>
              <w:jc w:val="center"/>
            </w:pPr>
            <w:r>
              <w:rPr>
                <w:sz w:val="17"/>
                <w:szCs w:val="17"/>
                <w:rtl/>
              </w:rPr>
              <w:t>ص 60</w:t>
            </w:r>
          </w:p>
        </w:tc>
      </w:tr>
      <w:tr w:rsidR="00586B3E" w14:paraId="42EF5514" w14:textId="77777777">
        <w:trPr>
          <w:cantSplit/>
          <w:jc w:val="center"/>
        </w:trPr>
        <w:tc>
          <w:tcPr>
            <w:tcW w:w="2608" w:type="dxa"/>
            <w:shd w:val="clear" w:color="auto" w:fill="EEF1FA"/>
          </w:tcPr>
          <w:p w14:paraId="5A69B0E2" w14:textId="77777777" w:rsidR="00586B3E" w:rsidRDefault="000E4B04">
            <w:pPr>
              <w:bidi/>
            </w:pPr>
            <w:r>
              <w:rPr>
                <w:sz w:val="17"/>
                <w:szCs w:val="17"/>
                <w:rtl/>
              </w:rPr>
              <w:t>وزن الهراس</w:t>
            </w:r>
          </w:p>
        </w:tc>
        <w:tc>
          <w:tcPr>
            <w:tcW w:w="2494" w:type="dxa"/>
            <w:shd w:val="clear" w:color="auto" w:fill="EEF1FA"/>
          </w:tcPr>
          <w:p w14:paraId="23B3B761" w14:textId="77777777" w:rsidR="00586B3E" w:rsidRDefault="000E4B04">
            <w:pPr>
              <w:bidi/>
            </w:pPr>
            <w:r>
              <w:rPr>
                <w:sz w:val="17"/>
                <w:szCs w:val="17"/>
                <w:rtl/>
              </w:rPr>
              <w:t>≥ 8-10 طن، المعتاد 25 طن</w:t>
            </w:r>
          </w:p>
        </w:tc>
        <w:tc>
          <w:tcPr>
            <w:tcW w:w="3742" w:type="dxa"/>
            <w:shd w:val="clear" w:color="auto" w:fill="EEF1FA"/>
          </w:tcPr>
          <w:p w14:paraId="408EBF95" w14:textId="77777777" w:rsidR="00586B3E" w:rsidRDefault="000E4B04">
            <w:pPr>
              <w:bidi/>
            </w:pPr>
            <w:r>
              <w:rPr>
                <w:sz w:val="17"/>
                <w:szCs w:val="17"/>
                <w:rtl/>
              </w:rPr>
              <w:t>هزاز</w:t>
            </w:r>
          </w:p>
        </w:tc>
        <w:tc>
          <w:tcPr>
            <w:tcW w:w="1247" w:type="dxa"/>
            <w:shd w:val="clear" w:color="auto" w:fill="EEF1FA"/>
          </w:tcPr>
          <w:p w14:paraId="3F588B93" w14:textId="77777777" w:rsidR="00586B3E" w:rsidRDefault="000E4B04">
            <w:pPr>
              <w:bidi/>
              <w:jc w:val="center"/>
            </w:pPr>
            <w:r>
              <w:rPr>
                <w:sz w:val="17"/>
                <w:szCs w:val="17"/>
                <w:rtl/>
              </w:rPr>
              <w:t>ص 60</w:t>
            </w:r>
          </w:p>
        </w:tc>
      </w:tr>
      <w:tr w:rsidR="00586B3E" w14:paraId="2447854B" w14:textId="77777777">
        <w:trPr>
          <w:cantSplit/>
          <w:jc w:val="center"/>
        </w:trPr>
        <w:tc>
          <w:tcPr>
            <w:tcW w:w="2608" w:type="dxa"/>
          </w:tcPr>
          <w:p w14:paraId="729FAF76" w14:textId="77777777" w:rsidR="00586B3E" w:rsidRDefault="000E4B04">
            <w:pPr>
              <w:bidi/>
            </w:pPr>
            <w:r>
              <w:rPr>
                <w:sz w:val="17"/>
                <w:szCs w:val="17"/>
                <w:rtl/>
              </w:rPr>
              <w:t>الرفرفة</w:t>
            </w:r>
          </w:p>
        </w:tc>
        <w:tc>
          <w:tcPr>
            <w:tcW w:w="2494" w:type="dxa"/>
          </w:tcPr>
          <w:p w14:paraId="731B41D8" w14:textId="77777777" w:rsidR="00586B3E" w:rsidRDefault="000E4B04">
            <w:pPr>
              <w:bidi/>
            </w:pPr>
            <w:r>
              <w:rPr>
                <w:sz w:val="17"/>
                <w:szCs w:val="17"/>
                <w:rtl/>
              </w:rPr>
              <w:t>≥ سمك الإحلال</w:t>
            </w:r>
          </w:p>
        </w:tc>
        <w:tc>
          <w:tcPr>
            <w:tcW w:w="3742" w:type="dxa"/>
          </w:tcPr>
          <w:p w14:paraId="77B9DE99" w14:textId="77777777" w:rsidR="00586B3E" w:rsidRDefault="00586B3E">
            <w:pPr>
              <w:bidi/>
            </w:pPr>
          </w:p>
        </w:tc>
        <w:tc>
          <w:tcPr>
            <w:tcW w:w="1247" w:type="dxa"/>
          </w:tcPr>
          <w:p w14:paraId="309D7969" w14:textId="77777777" w:rsidR="00586B3E" w:rsidRDefault="000E4B04">
            <w:pPr>
              <w:bidi/>
              <w:jc w:val="center"/>
            </w:pPr>
            <w:r>
              <w:rPr>
                <w:sz w:val="17"/>
                <w:szCs w:val="17"/>
                <w:rtl/>
              </w:rPr>
              <w:t>ص 61</w:t>
            </w:r>
          </w:p>
        </w:tc>
      </w:tr>
      <w:tr w:rsidR="00586B3E" w14:paraId="7294D369" w14:textId="77777777">
        <w:trPr>
          <w:cantSplit/>
          <w:jc w:val="center"/>
        </w:trPr>
        <w:tc>
          <w:tcPr>
            <w:tcW w:w="2608" w:type="dxa"/>
            <w:shd w:val="clear" w:color="auto" w:fill="EEF1FA"/>
          </w:tcPr>
          <w:p w14:paraId="66D1410C" w14:textId="77777777" w:rsidR="00586B3E" w:rsidRDefault="000E4B04">
            <w:pPr>
              <w:bidi/>
            </w:pPr>
            <w:r>
              <w:rPr>
                <w:sz w:val="17"/>
                <w:szCs w:val="17"/>
                <w:rtl/>
              </w:rPr>
              <w:t>ركوب الجيوجريد</w:t>
            </w:r>
          </w:p>
        </w:tc>
        <w:tc>
          <w:tcPr>
            <w:tcW w:w="2494" w:type="dxa"/>
            <w:shd w:val="clear" w:color="auto" w:fill="EEF1FA"/>
          </w:tcPr>
          <w:p w14:paraId="04B9490C" w14:textId="77777777" w:rsidR="00586B3E" w:rsidRDefault="000E4B04">
            <w:pPr>
              <w:bidi/>
            </w:pPr>
            <w:r>
              <w:rPr>
                <w:sz w:val="17"/>
                <w:szCs w:val="17"/>
                <w:rtl/>
              </w:rPr>
              <w:t>50 سم</w:t>
            </w:r>
          </w:p>
        </w:tc>
        <w:tc>
          <w:tcPr>
            <w:tcW w:w="3742" w:type="dxa"/>
            <w:shd w:val="clear" w:color="auto" w:fill="EEF1FA"/>
          </w:tcPr>
          <w:p w14:paraId="5334031C" w14:textId="77777777" w:rsidR="00586B3E" w:rsidRDefault="00586B3E">
            <w:pPr>
              <w:bidi/>
            </w:pPr>
          </w:p>
        </w:tc>
        <w:tc>
          <w:tcPr>
            <w:tcW w:w="1247" w:type="dxa"/>
            <w:shd w:val="clear" w:color="auto" w:fill="EEF1FA"/>
          </w:tcPr>
          <w:p w14:paraId="0D683A64" w14:textId="77777777" w:rsidR="00586B3E" w:rsidRDefault="000E4B04">
            <w:pPr>
              <w:bidi/>
              <w:jc w:val="center"/>
            </w:pPr>
            <w:r>
              <w:rPr>
                <w:sz w:val="17"/>
                <w:szCs w:val="17"/>
                <w:rtl/>
              </w:rPr>
              <w:t>ص 61</w:t>
            </w:r>
          </w:p>
        </w:tc>
      </w:tr>
      <w:tr w:rsidR="00586B3E" w14:paraId="309663EF" w14:textId="77777777">
        <w:trPr>
          <w:cantSplit/>
          <w:jc w:val="center"/>
        </w:trPr>
        <w:tc>
          <w:tcPr>
            <w:tcW w:w="2608" w:type="dxa"/>
          </w:tcPr>
          <w:p w14:paraId="527F4F1E" w14:textId="77777777" w:rsidR="00586B3E" w:rsidRDefault="000E4B04">
            <w:pPr>
              <w:bidi/>
            </w:pPr>
            <w:r>
              <w:rPr>
                <w:sz w:val="17"/>
                <w:szCs w:val="17"/>
                <w:rtl/>
              </w:rPr>
              <w:t>عدد عينات الدمك</w:t>
            </w:r>
          </w:p>
        </w:tc>
        <w:tc>
          <w:tcPr>
            <w:tcW w:w="2494" w:type="dxa"/>
          </w:tcPr>
          <w:p w14:paraId="790B01FE" w14:textId="77777777" w:rsidR="00586B3E" w:rsidRDefault="000E4B04">
            <w:pPr>
              <w:bidi/>
            </w:pPr>
            <w:r>
              <w:rPr>
                <w:sz w:val="17"/>
                <w:szCs w:val="17"/>
                <w:rtl/>
              </w:rPr>
              <w:t>3 عينات على الأقل</w:t>
            </w:r>
          </w:p>
        </w:tc>
        <w:tc>
          <w:tcPr>
            <w:tcW w:w="3742" w:type="dxa"/>
          </w:tcPr>
          <w:p w14:paraId="36587425" w14:textId="77777777" w:rsidR="00586B3E" w:rsidRDefault="000E4B04">
            <w:pPr>
              <w:bidi/>
            </w:pPr>
            <w:r>
              <w:rPr>
                <w:sz w:val="17"/>
                <w:szCs w:val="17"/>
                <w:rtl/>
              </w:rPr>
              <w:t>مبنى مساحته أقل من 300 م2 (المواصفات المصرية)</w:t>
            </w:r>
          </w:p>
        </w:tc>
        <w:tc>
          <w:tcPr>
            <w:tcW w:w="1247" w:type="dxa"/>
          </w:tcPr>
          <w:p w14:paraId="7A6C877B" w14:textId="77777777" w:rsidR="00586B3E" w:rsidRDefault="000E4B04">
            <w:pPr>
              <w:bidi/>
              <w:jc w:val="center"/>
            </w:pPr>
            <w:r>
              <w:rPr>
                <w:sz w:val="17"/>
                <w:szCs w:val="17"/>
                <w:rtl/>
              </w:rPr>
              <w:t>ص 50</w:t>
            </w:r>
          </w:p>
        </w:tc>
      </w:tr>
      <w:tr w:rsidR="00586B3E" w14:paraId="05AE9B50" w14:textId="77777777">
        <w:trPr>
          <w:cantSplit/>
          <w:jc w:val="center"/>
        </w:trPr>
        <w:tc>
          <w:tcPr>
            <w:tcW w:w="2608" w:type="dxa"/>
            <w:shd w:val="clear" w:color="auto" w:fill="EEF1FA"/>
          </w:tcPr>
          <w:p w14:paraId="1484912F" w14:textId="77777777" w:rsidR="00586B3E" w:rsidRDefault="000E4B04">
            <w:pPr>
              <w:bidi/>
            </w:pPr>
            <w:r>
              <w:rPr>
                <w:sz w:val="17"/>
                <w:szCs w:val="17"/>
                <w:rtl/>
              </w:rPr>
              <w:t>عدد عينات الدمك</w:t>
            </w:r>
          </w:p>
        </w:tc>
        <w:tc>
          <w:tcPr>
            <w:tcW w:w="2494" w:type="dxa"/>
            <w:shd w:val="clear" w:color="auto" w:fill="EEF1FA"/>
          </w:tcPr>
          <w:p w14:paraId="3CC264E2" w14:textId="77777777" w:rsidR="00586B3E" w:rsidRDefault="000E4B04">
            <w:pPr>
              <w:bidi/>
            </w:pPr>
            <w:r>
              <w:rPr>
                <w:sz w:val="17"/>
                <w:szCs w:val="17"/>
                <w:rtl/>
              </w:rPr>
              <w:t>عينة لكل 100 م2</w:t>
            </w:r>
          </w:p>
        </w:tc>
        <w:tc>
          <w:tcPr>
            <w:tcW w:w="3742" w:type="dxa"/>
            <w:shd w:val="clear" w:color="auto" w:fill="EEF1FA"/>
          </w:tcPr>
          <w:p w14:paraId="08A4FD68" w14:textId="77777777" w:rsidR="00586B3E" w:rsidRDefault="000E4B04">
            <w:pPr>
              <w:bidi/>
            </w:pPr>
            <w:r>
              <w:rPr>
                <w:sz w:val="17"/>
                <w:szCs w:val="17"/>
                <w:rtl/>
              </w:rPr>
              <w:t>مبنى أكبر من 300 م2 أو حسب توجيهات المهندس</w:t>
            </w:r>
          </w:p>
        </w:tc>
        <w:tc>
          <w:tcPr>
            <w:tcW w:w="1247" w:type="dxa"/>
            <w:shd w:val="clear" w:color="auto" w:fill="EEF1FA"/>
          </w:tcPr>
          <w:p w14:paraId="3C9A4750" w14:textId="77777777" w:rsidR="00586B3E" w:rsidRDefault="000E4B04">
            <w:pPr>
              <w:bidi/>
              <w:jc w:val="center"/>
            </w:pPr>
            <w:r>
              <w:rPr>
                <w:sz w:val="17"/>
                <w:szCs w:val="17"/>
                <w:rtl/>
              </w:rPr>
              <w:t>ص 50</w:t>
            </w:r>
          </w:p>
        </w:tc>
      </w:tr>
      <w:tr w:rsidR="00586B3E" w14:paraId="2DC87C18" w14:textId="77777777">
        <w:trPr>
          <w:cantSplit/>
          <w:jc w:val="center"/>
        </w:trPr>
        <w:tc>
          <w:tcPr>
            <w:tcW w:w="2608" w:type="dxa"/>
          </w:tcPr>
          <w:p w14:paraId="1688F7F9" w14:textId="77777777" w:rsidR="00586B3E" w:rsidRDefault="000E4B04">
            <w:pPr>
              <w:bidi/>
            </w:pPr>
            <w:r>
              <w:rPr>
                <w:sz w:val="17"/>
                <w:szCs w:val="17"/>
                <w:rtl/>
              </w:rPr>
              <w:t>نسبة الدمك المطلوبة</w:t>
            </w:r>
          </w:p>
        </w:tc>
        <w:tc>
          <w:tcPr>
            <w:tcW w:w="2494" w:type="dxa"/>
          </w:tcPr>
          <w:p w14:paraId="1F9DCFDE" w14:textId="77777777" w:rsidR="00586B3E" w:rsidRDefault="000E4B04">
            <w:pPr>
              <w:bidi/>
            </w:pPr>
            <w:r>
              <w:rPr>
                <w:sz w:val="17"/>
                <w:szCs w:val="17"/>
                <w:rtl/>
              </w:rPr>
              <w:t>95% إلى 100% غالبا</w:t>
            </w:r>
          </w:p>
        </w:tc>
        <w:tc>
          <w:tcPr>
            <w:tcW w:w="3742" w:type="dxa"/>
          </w:tcPr>
          <w:p w14:paraId="043C4B46" w14:textId="77777777" w:rsidR="00586B3E" w:rsidRDefault="00586B3E">
            <w:pPr>
              <w:bidi/>
            </w:pPr>
          </w:p>
        </w:tc>
        <w:tc>
          <w:tcPr>
            <w:tcW w:w="1247" w:type="dxa"/>
          </w:tcPr>
          <w:p w14:paraId="182064D2" w14:textId="77777777" w:rsidR="00586B3E" w:rsidRDefault="000E4B04">
            <w:pPr>
              <w:bidi/>
              <w:jc w:val="center"/>
            </w:pPr>
            <w:r>
              <w:rPr>
                <w:sz w:val="17"/>
                <w:szCs w:val="17"/>
                <w:rtl/>
              </w:rPr>
              <w:t>ص 50</w:t>
            </w:r>
          </w:p>
        </w:tc>
      </w:tr>
      <w:tr w:rsidR="00586B3E" w14:paraId="3D735F0B" w14:textId="77777777">
        <w:trPr>
          <w:cantSplit/>
          <w:jc w:val="center"/>
        </w:trPr>
        <w:tc>
          <w:tcPr>
            <w:tcW w:w="2608" w:type="dxa"/>
            <w:shd w:val="clear" w:color="auto" w:fill="EEF1FA"/>
          </w:tcPr>
          <w:p w14:paraId="7F4D7A35" w14:textId="77777777" w:rsidR="00586B3E" w:rsidRDefault="000E4B04">
            <w:pPr>
              <w:bidi/>
            </w:pPr>
            <w:r>
              <w:rPr>
                <w:sz w:val="17"/>
                <w:szCs w:val="17"/>
                <w:rtl/>
              </w:rPr>
              <w:t>تربة التأسيس</w:t>
            </w:r>
          </w:p>
        </w:tc>
        <w:tc>
          <w:tcPr>
            <w:tcW w:w="2494" w:type="dxa"/>
            <w:shd w:val="clear" w:color="auto" w:fill="EEF1FA"/>
          </w:tcPr>
          <w:p w14:paraId="5A564D1F" w14:textId="77777777" w:rsidR="00586B3E" w:rsidRDefault="000E4B04">
            <w:pPr>
              <w:bidi/>
            </w:pPr>
            <w:r>
              <w:rPr>
                <w:sz w:val="17"/>
                <w:szCs w:val="17"/>
                <w:rtl/>
              </w:rPr>
              <w:t>تربة أصلية مدموكة ثم تربة إحلال</w:t>
            </w:r>
          </w:p>
        </w:tc>
        <w:tc>
          <w:tcPr>
            <w:tcW w:w="3742" w:type="dxa"/>
            <w:shd w:val="clear" w:color="auto" w:fill="EEF1FA"/>
          </w:tcPr>
          <w:p w14:paraId="3BD9807E" w14:textId="77777777" w:rsidR="00586B3E" w:rsidRDefault="000E4B04">
            <w:pPr>
              <w:bidi/>
            </w:pPr>
            <w:r>
              <w:rPr>
                <w:sz w:val="17"/>
                <w:szCs w:val="17"/>
                <w:rtl/>
              </w:rPr>
              <w:t>أسفل خرسانة النظافة</w:t>
            </w:r>
          </w:p>
        </w:tc>
        <w:tc>
          <w:tcPr>
            <w:tcW w:w="1247" w:type="dxa"/>
            <w:shd w:val="clear" w:color="auto" w:fill="EEF1FA"/>
          </w:tcPr>
          <w:p w14:paraId="222340A3" w14:textId="77777777" w:rsidR="00586B3E" w:rsidRDefault="000E4B04">
            <w:pPr>
              <w:bidi/>
              <w:jc w:val="center"/>
            </w:pPr>
            <w:r>
              <w:rPr>
                <w:sz w:val="17"/>
                <w:szCs w:val="17"/>
                <w:rtl/>
              </w:rPr>
              <w:t>ص 362</w:t>
            </w:r>
          </w:p>
        </w:tc>
      </w:tr>
      <w:tr w:rsidR="00586B3E" w14:paraId="6CB2B4EC" w14:textId="77777777">
        <w:trPr>
          <w:cantSplit/>
          <w:jc w:val="center"/>
        </w:trPr>
        <w:tc>
          <w:tcPr>
            <w:tcW w:w="2608" w:type="dxa"/>
          </w:tcPr>
          <w:p w14:paraId="0E11FAD2" w14:textId="77777777" w:rsidR="00586B3E" w:rsidRDefault="000E4B04">
            <w:pPr>
              <w:bidi/>
            </w:pPr>
            <w:r>
              <w:rPr>
                <w:sz w:val="17"/>
                <w:szCs w:val="17"/>
                <w:rtl/>
              </w:rPr>
              <w:t>دمك الـ Subbase</w:t>
            </w:r>
          </w:p>
        </w:tc>
        <w:tc>
          <w:tcPr>
            <w:tcW w:w="2494" w:type="dxa"/>
          </w:tcPr>
          <w:p w14:paraId="62D00B40" w14:textId="77777777" w:rsidR="00586B3E" w:rsidRDefault="000E4B04">
            <w:pPr>
              <w:bidi/>
            </w:pPr>
            <w:r>
              <w:rPr>
                <w:sz w:val="17"/>
                <w:szCs w:val="17"/>
                <w:rtl/>
              </w:rPr>
              <w:t>95% Proctor</w:t>
            </w:r>
          </w:p>
        </w:tc>
        <w:tc>
          <w:tcPr>
            <w:tcW w:w="3742" w:type="dxa"/>
          </w:tcPr>
          <w:p w14:paraId="624C8298" w14:textId="77777777" w:rsidR="00586B3E" w:rsidRDefault="000E4B04">
            <w:pPr>
              <w:bidi/>
            </w:pPr>
            <w:r>
              <w:rPr>
                <w:sz w:val="17"/>
                <w:szCs w:val="17"/>
                <w:rtl/>
              </w:rPr>
              <w:t>تحت بلاطة الأرضي</w:t>
            </w:r>
          </w:p>
        </w:tc>
        <w:tc>
          <w:tcPr>
            <w:tcW w:w="1247" w:type="dxa"/>
          </w:tcPr>
          <w:p w14:paraId="2C3AF416" w14:textId="77777777" w:rsidR="00586B3E" w:rsidRDefault="000E4B04">
            <w:pPr>
              <w:bidi/>
              <w:jc w:val="center"/>
            </w:pPr>
            <w:r>
              <w:rPr>
                <w:sz w:val="17"/>
                <w:szCs w:val="17"/>
                <w:rtl/>
              </w:rPr>
              <w:t>ص 362</w:t>
            </w:r>
          </w:p>
        </w:tc>
      </w:tr>
      <w:tr w:rsidR="00586B3E" w14:paraId="2AB8A081" w14:textId="77777777">
        <w:trPr>
          <w:cantSplit/>
          <w:jc w:val="center"/>
        </w:trPr>
        <w:tc>
          <w:tcPr>
            <w:tcW w:w="2608" w:type="dxa"/>
            <w:shd w:val="clear" w:color="auto" w:fill="EEF1FA"/>
          </w:tcPr>
          <w:p w14:paraId="1ED3C623" w14:textId="77777777" w:rsidR="00586B3E" w:rsidRDefault="000E4B04">
            <w:pPr>
              <w:bidi/>
            </w:pPr>
            <w:r>
              <w:rPr>
                <w:sz w:val="17"/>
                <w:szCs w:val="17"/>
                <w:rtl/>
              </w:rPr>
              <w:t>سمك طبقة Hardcore (حاجز الخاصية الشعرية)</w:t>
            </w:r>
          </w:p>
        </w:tc>
        <w:tc>
          <w:tcPr>
            <w:tcW w:w="2494" w:type="dxa"/>
            <w:shd w:val="clear" w:color="auto" w:fill="EEF1FA"/>
          </w:tcPr>
          <w:p w14:paraId="3D64DEB1" w14:textId="77777777" w:rsidR="00586B3E" w:rsidRDefault="000E4B04">
            <w:pPr>
              <w:bidi/>
            </w:pPr>
            <w:r>
              <w:rPr>
                <w:sz w:val="17"/>
                <w:szCs w:val="17"/>
                <w:rtl/>
              </w:rPr>
              <w:t>150 مم</w:t>
            </w:r>
          </w:p>
        </w:tc>
        <w:tc>
          <w:tcPr>
            <w:tcW w:w="3742" w:type="dxa"/>
            <w:shd w:val="clear" w:color="auto" w:fill="EEF1FA"/>
          </w:tcPr>
          <w:p w14:paraId="61C00C0F" w14:textId="77777777" w:rsidR="00586B3E" w:rsidRDefault="000E4B04">
            <w:pPr>
              <w:bidi/>
            </w:pPr>
            <w:r>
              <w:rPr>
                <w:sz w:val="17"/>
                <w:szCs w:val="17"/>
                <w:rtl/>
              </w:rPr>
              <w:t>تحت البلاطة الأرضية</w:t>
            </w:r>
          </w:p>
        </w:tc>
        <w:tc>
          <w:tcPr>
            <w:tcW w:w="1247" w:type="dxa"/>
            <w:shd w:val="clear" w:color="auto" w:fill="EEF1FA"/>
          </w:tcPr>
          <w:p w14:paraId="1F9B7A89" w14:textId="77777777" w:rsidR="00586B3E" w:rsidRDefault="000E4B04">
            <w:pPr>
              <w:bidi/>
              <w:jc w:val="center"/>
            </w:pPr>
            <w:r>
              <w:rPr>
                <w:sz w:val="17"/>
                <w:szCs w:val="17"/>
                <w:rtl/>
              </w:rPr>
              <w:t>ص 362</w:t>
            </w:r>
          </w:p>
        </w:tc>
      </w:tr>
      <w:tr w:rsidR="00586B3E" w14:paraId="206F0728" w14:textId="77777777">
        <w:trPr>
          <w:cantSplit/>
          <w:jc w:val="center"/>
        </w:trPr>
        <w:tc>
          <w:tcPr>
            <w:tcW w:w="2608" w:type="dxa"/>
          </w:tcPr>
          <w:p w14:paraId="07F23A53" w14:textId="77777777" w:rsidR="00586B3E" w:rsidRDefault="000E4B04">
            <w:pPr>
              <w:bidi/>
            </w:pPr>
            <w:r>
              <w:rPr>
                <w:sz w:val="17"/>
                <w:szCs w:val="17"/>
                <w:rtl/>
              </w:rPr>
              <w:t>مواد ردم ملائمة</w:t>
            </w:r>
          </w:p>
        </w:tc>
        <w:tc>
          <w:tcPr>
            <w:tcW w:w="2494" w:type="dxa"/>
          </w:tcPr>
          <w:p w14:paraId="72B4443D" w14:textId="77777777" w:rsidR="00586B3E" w:rsidRDefault="000E4B04">
            <w:pPr>
              <w:bidi/>
            </w:pPr>
            <w:r>
              <w:rPr>
                <w:sz w:val="17"/>
                <w:szCs w:val="17"/>
                <w:rtl/>
              </w:rPr>
              <w:t>GW, GP, GM, SM, SW, SP (ASTM D2487)، AASHTO M145 فئة A-1, A-2, A-3، الجير ورماد الأفران كعوامل تثبيت</w:t>
            </w:r>
          </w:p>
        </w:tc>
        <w:tc>
          <w:tcPr>
            <w:tcW w:w="3742" w:type="dxa"/>
          </w:tcPr>
          <w:p w14:paraId="08AAB9F2" w14:textId="77777777" w:rsidR="00586B3E" w:rsidRDefault="00586B3E">
            <w:pPr>
              <w:bidi/>
            </w:pPr>
          </w:p>
        </w:tc>
        <w:tc>
          <w:tcPr>
            <w:tcW w:w="1247" w:type="dxa"/>
          </w:tcPr>
          <w:p w14:paraId="18AC2E0A" w14:textId="77777777" w:rsidR="00586B3E" w:rsidRDefault="000E4B04">
            <w:pPr>
              <w:bidi/>
              <w:jc w:val="center"/>
            </w:pPr>
            <w:r>
              <w:rPr>
                <w:sz w:val="17"/>
                <w:szCs w:val="17"/>
                <w:rtl/>
              </w:rPr>
              <w:t>ص 50</w:t>
            </w:r>
          </w:p>
        </w:tc>
      </w:tr>
      <w:tr w:rsidR="00586B3E" w14:paraId="4C712169" w14:textId="77777777">
        <w:trPr>
          <w:cantSplit/>
          <w:jc w:val="center"/>
        </w:trPr>
        <w:tc>
          <w:tcPr>
            <w:tcW w:w="2608" w:type="dxa"/>
            <w:shd w:val="clear" w:color="auto" w:fill="EEF1FA"/>
          </w:tcPr>
          <w:p w14:paraId="5E7254FC" w14:textId="77777777" w:rsidR="00586B3E" w:rsidRDefault="000E4B04">
            <w:pPr>
              <w:bidi/>
            </w:pPr>
            <w:r>
              <w:rPr>
                <w:sz w:val="17"/>
                <w:szCs w:val="17"/>
                <w:rtl/>
              </w:rPr>
              <w:t>CBR 7-20</w:t>
            </w:r>
          </w:p>
        </w:tc>
        <w:tc>
          <w:tcPr>
            <w:tcW w:w="2494" w:type="dxa"/>
            <w:shd w:val="clear" w:color="auto" w:fill="EEF1FA"/>
          </w:tcPr>
          <w:p w14:paraId="63331E03" w14:textId="77777777" w:rsidR="00586B3E" w:rsidRDefault="000E4B04">
            <w:pPr>
              <w:bidi/>
            </w:pPr>
            <w:r>
              <w:rPr>
                <w:sz w:val="17"/>
                <w:szCs w:val="17"/>
                <w:rtl/>
              </w:rPr>
              <w:t>مقبولة، الاستخدام: تحت الأساس [يراجع]</w:t>
            </w:r>
          </w:p>
        </w:tc>
        <w:tc>
          <w:tcPr>
            <w:tcW w:w="3742" w:type="dxa"/>
            <w:shd w:val="clear" w:color="auto" w:fill="EEF1FA"/>
          </w:tcPr>
          <w:p w14:paraId="3B134A75" w14:textId="77777777" w:rsidR="00586B3E" w:rsidRDefault="000E4B04">
            <w:pPr>
              <w:bidi/>
            </w:pPr>
            <w:r>
              <w:rPr>
                <w:sz w:val="17"/>
                <w:szCs w:val="17"/>
                <w:rtl/>
              </w:rPr>
              <w:t>المرجع: USC: OH, CH, MH, OL (تكرار للصف السابق)؛ الجدول المرجعي الشائع (Asphalt Institute/USACE) يعطي لهذا المدى OL, CL, ML, SC, SM, SP؛ AASHTO: A2, A4, A6, A7</w:t>
            </w:r>
          </w:p>
        </w:tc>
        <w:tc>
          <w:tcPr>
            <w:tcW w:w="1247" w:type="dxa"/>
            <w:shd w:val="clear" w:color="auto" w:fill="EEF1FA"/>
          </w:tcPr>
          <w:p w14:paraId="6E1C3D86" w14:textId="77777777" w:rsidR="00586B3E" w:rsidRDefault="000E4B04">
            <w:pPr>
              <w:bidi/>
              <w:jc w:val="center"/>
            </w:pPr>
            <w:r>
              <w:rPr>
                <w:sz w:val="17"/>
                <w:szCs w:val="17"/>
                <w:rtl/>
              </w:rPr>
              <w:t>ص 94</w:t>
            </w:r>
          </w:p>
        </w:tc>
      </w:tr>
    </w:tbl>
    <w:p w14:paraId="2B1B89FE" w14:textId="77777777" w:rsidR="00586B3E" w:rsidRDefault="00586B3E">
      <w:pPr>
        <w:bidi/>
        <w:spacing w:after="40"/>
      </w:pPr>
    </w:p>
    <w:p w14:paraId="5A89AEBD" w14:textId="77777777" w:rsidR="00586B3E" w:rsidRDefault="000E4B04">
      <w:pPr>
        <w:bidi/>
        <w:spacing w:after="40"/>
      </w:pPr>
      <w:r>
        <w:rPr>
          <w:b/>
          <w:bCs/>
          <w:color w:val="052976"/>
          <w:sz w:val="21"/>
          <w:szCs w:val="21"/>
          <w:rtl/>
        </w:rPr>
        <w:t>2.7.2  الاختبارات</w:t>
      </w:r>
    </w:p>
    <w:tbl>
      <w:tblPr>
        <w:tblStyle w:val="TableGrid"/>
        <w:bidiVisual/>
        <w:tblW w:w="0" w:type="auto"/>
        <w:jc w:val="center"/>
        <w:tblLayout w:type="fixed"/>
        <w:tblLook w:val="04A0" w:firstRow="1" w:lastRow="0" w:firstColumn="1" w:lastColumn="0" w:noHBand="0" w:noVBand="1"/>
      </w:tblPr>
      <w:tblGrid>
        <w:gridCol w:w="2268"/>
        <w:gridCol w:w="1701"/>
        <w:gridCol w:w="2381"/>
        <w:gridCol w:w="2494"/>
        <w:gridCol w:w="1247"/>
      </w:tblGrid>
      <w:tr w:rsidR="00586B3E" w14:paraId="1035F162" w14:textId="77777777">
        <w:trPr>
          <w:cantSplit/>
          <w:tblHeader/>
          <w:jc w:val="center"/>
        </w:trPr>
        <w:tc>
          <w:tcPr>
            <w:tcW w:w="2268" w:type="dxa"/>
            <w:shd w:val="clear" w:color="auto" w:fill="052976"/>
          </w:tcPr>
          <w:p w14:paraId="6F015DDA" w14:textId="77777777" w:rsidR="00586B3E" w:rsidRDefault="000E4B04">
            <w:pPr>
              <w:bidi/>
              <w:jc w:val="center"/>
            </w:pPr>
            <w:r>
              <w:rPr>
                <w:b/>
                <w:bCs/>
                <w:color w:val="FFFFFF"/>
                <w:sz w:val="19"/>
                <w:szCs w:val="19"/>
                <w:rtl/>
              </w:rPr>
              <w:t>الاختبار</w:t>
            </w:r>
          </w:p>
        </w:tc>
        <w:tc>
          <w:tcPr>
            <w:tcW w:w="1701" w:type="dxa"/>
            <w:shd w:val="clear" w:color="auto" w:fill="052976"/>
          </w:tcPr>
          <w:p w14:paraId="227A6231" w14:textId="77777777" w:rsidR="00586B3E" w:rsidRDefault="000E4B04">
            <w:pPr>
              <w:bidi/>
              <w:jc w:val="center"/>
            </w:pPr>
            <w:r>
              <w:rPr>
                <w:b/>
                <w:bCs/>
                <w:color w:val="FFFFFF"/>
                <w:sz w:val="19"/>
                <w:szCs w:val="19"/>
                <w:rtl/>
              </w:rPr>
              <w:t>المعيار</w:t>
            </w:r>
          </w:p>
        </w:tc>
        <w:tc>
          <w:tcPr>
            <w:tcW w:w="2381" w:type="dxa"/>
            <w:shd w:val="clear" w:color="auto" w:fill="052976"/>
          </w:tcPr>
          <w:p w14:paraId="4C15BE27" w14:textId="77777777" w:rsidR="00586B3E" w:rsidRDefault="000E4B04">
            <w:pPr>
              <w:bidi/>
              <w:jc w:val="center"/>
            </w:pPr>
            <w:r>
              <w:rPr>
                <w:b/>
                <w:bCs/>
                <w:color w:val="FFFFFF"/>
                <w:sz w:val="19"/>
                <w:szCs w:val="19"/>
                <w:rtl/>
              </w:rPr>
              <w:t>التكرار</w:t>
            </w:r>
          </w:p>
        </w:tc>
        <w:tc>
          <w:tcPr>
            <w:tcW w:w="2494" w:type="dxa"/>
            <w:shd w:val="clear" w:color="auto" w:fill="052976"/>
          </w:tcPr>
          <w:p w14:paraId="792CBB87"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44231052" w14:textId="77777777" w:rsidR="00586B3E" w:rsidRDefault="000E4B04">
            <w:pPr>
              <w:bidi/>
              <w:jc w:val="center"/>
            </w:pPr>
            <w:r>
              <w:rPr>
                <w:b/>
                <w:bCs/>
                <w:color w:val="FFFFFF"/>
                <w:sz w:val="19"/>
                <w:szCs w:val="19"/>
                <w:rtl/>
              </w:rPr>
              <w:t>المرجع</w:t>
            </w:r>
          </w:p>
        </w:tc>
      </w:tr>
      <w:tr w:rsidR="00586B3E" w14:paraId="7156679A" w14:textId="77777777">
        <w:trPr>
          <w:cantSplit/>
          <w:jc w:val="center"/>
        </w:trPr>
        <w:tc>
          <w:tcPr>
            <w:tcW w:w="2268" w:type="dxa"/>
          </w:tcPr>
          <w:p w14:paraId="0079FD0B" w14:textId="77777777" w:rsidR="00586B3E" w:rsidRDefault="000E4B04">
            <w:pPr>
              <w:bidi/>
            </w:pPr>
            <w:r>
              <w:rPr>
                <w:sz w:val="17"/>
                <w:szCs w:val="17"/>
                <w:rtl/>
              </w:rPr>
              <w:t>كثافة حقلية (Sand Cone)</w:t>
            </w:r>
          </w:p>
        </w:tc>
        <w:tc>
          <w:tcPr>
            <w:tcW w:w="1701" w:type="dxa"/>
          </w:tcPr>
          <w:p w14:paraId="62ED4A90" w14:textId="77777777" w:rsidR="00586B3E" w:rsidRDefault="000E4B04">
            <w:pPr>
              <w:bidi/>
            </w:pPr>
            <w:r>
              <w:rPr>
                <w:sz w:val="17"/>
                <w:szCs w:val="17"/>
                <w:rtl/>
              </w:rPr>
              <w:t>ASTM D1556</w:t>
            </w:r>
          </w:p>
        </w:tc>
        <w:tc>
          <w:tcPr>
            <w:tcW w:w="2381" w:type="dxa"/>
          </w:tcPr>
          <w:p w14:paraId="44525FAA" w14:textId="77777777" w:rsidR="00586B3E" w:rsidRDefault="000E4B04">
            <w:pPr>
              <w:bidi/>
            </w:pPr>
            <w:r>
              <w:rPr>
                <w:sz w:val="17"/>
                <w:szCs w:val="17"/>
                <w:rtl/>
              </w:rPr>
              <w:t>1 لكل 100 م2 لكل طبقة بحد أدنى 3 اختبارات</w:t>
            </w:r>
          </w:p>
        </w:tc>
        <w:tc>
          <w:tcPr>
            <w:tcW w:w="2494" w:type="dxa"/>
          </w:tcPr>
          <w:p w14:paraId="272CCA89" w14:textId="77777777" w:rsidR="00586B3E" w:rsidRDefault="000E4B04">
            <w:pPr>
              <w:bidi/>
            </w:pPr>
            <w:r>
              <w:rPr>
                <w:sz w:val="17"/>
                <w:szCs w:val="17"/>
                <w:rtl/>
              </w:rPr>
              <w:t>حسب نسبة الدمك المحددة</w:t>
            </w:r>
          </w:p>
        </w:tc>
        <w:tc>
          <w:tcPr>
            <w:tcW w:w="1247" w:type="dxa"/>
          </w:tcPr>
          <w:p w14:paraId="7C62B212" w14:textId="77777777" w:rsidR="00586B3E" w:rsidRDefault="000E4B04">
            <w:pPr>
              <w:bidi/>
              <w:jc w:val="center"/>
            </w:pPr>
            <w:r>
              <w:rPr>
                <w:sz w:val="17"/>
                <w:szCs w:val="17"/>
                <w:rtl/>
              </w:rPr>
              <w:t>ص 61</w:t>
            </w:r>
          </w:p>
        </w:tc>
      </w:tr>
      <w:tr w:rsidR="00586B3E" w14:paraId="1940F859" w14:textId="77777777">
        <w:trPr>
          <w:cantSplit/>
          <w:jc w:val="center"/>
        </w:trPr>
        <w:tc>
          <w:tcPr>
            <w:tcW w:w="2268" w:type="dxa"/>
            <w:shd w:val="clear" w:color="auto" w:fill="EEF1FA"/>
          </w:tcPr>
          <w:p w14:paraId="1AD183F2" w14:textId="77777777" w:rsidR="00586B3E" w:rsidRDefault="000E4B04">
            <w:pPr>
              <w:bidi/>
            </w:pPr>
            <w:r>
              <w:rPr>
                <w:sz w:val="17"/>
                <w:szCs w:val="17"/>
                <w:rtl/>
              </w:rPr>
              <w:t>كثافة حقلية تحت المناطق المرصوفة</w:t>
            </w:r>
          </w:p>
        </w:tc>
        <w:tc>
          <w:tcPr>
            <w:tcW w:w="1701" w:type="dxa"/>
            <w:shd w:val="clear" w:color="auto" w:fill="EEF1FA"/>
          </w:tcPr>
          <w:p w14:paraId="72BF9E46" w14:textId="77777777" w:rsidR="00586B3E" w:rsidRDefault="000E4B04">
            <w:pPr>
              <w:bidi/>
            </w:pPr>
            <w:r>
              <w:rPr>
                <w:sz w:val="17"/>
                <w:szCs w:val="17"/>
                <w:rtl/>
              </w:rPr>
              <w:t>ASTM D1556</w:t>
            </w:r>
          </w:p>
        </w:tc>
        <w:tc>
          <w:tcPr>
            <w:tcW w:w="2381" w:type="dxa"/>
            <w:shd w:val="clear" w:color="auto" w:fill="EEF1FA"/>
          </w:tcPr>
          <w:p w14:paraId="3C27C895" w14:textId="77777777" w:rsidR="00586B3E" w:rsidRDefault="000E4B04">
            <w:pPr>
              <w:bidi/>
            </w:pPr>
            <w:r>
              <w:rPr>
                <w:sz w:val="17"/>
                <w:szCs w:val="17"/>
                <w:rtl/>
              </w:rPr>
              <w:t>1 لكل 200 م2</w:t>
            </w:r>
          </w:p>
        </w:tc>
        <w:tc>
          <w:tcPr>
            <w:tcW w:w="2494" w:type="dxa"/>
            <w:shd w:val="clear" w:color="auto" w:fill="EEF1FA"/>
          </w:tcPr>
          <w:p w14:paraId="5D46DE5C" w14:textId="77777777" w:rsidR="00586B3E" w:rsidRDefault="000E4B04">
            <w:pPr>
              <w:bidi/>
            </w:pPr>
            <w:r>
              <w:rPr>
                <w:sz w:val="17"/>
                <w:szCs w:val="17"/>
                <w:rtl/>
              </w:rPr>
              <w:t>حسب المواصفات</w:t>
            </w:r>
          </w:p>
        </w:tc>
        <w:tc>
          <w:tcPr>
            <w:tcW w:w="1247" w:type="dxa"/>
            <w:shd w:val="clear" w:color="auto" w:fill="EEF1FA"/>
          </w:tcPr>
          <w:p w14:paraId="02CD4E49" w14:textId="77777777" w:rsidR="00586B3E" w:rsidRDefault="000E4B04">
            <w:pPr>
              <w:bidi/>
              <w:jc w:val="center"/>
            </w:pPr>
            <w:r>
              <w:rPr>
                <w:sz w:val="17"/>
                <w:szCs w:val="17"/>
                <w:rtl/>
              </w:rPr>
              <w:t>ص 61</w:t>
            </w:r>
          </w:p>
        </w:tc>
      </w:tr>
      <w:tr w:rsidR="00586B3E" w14:paraId="6978056F" w14:textId="77777777">
        <w:trPr>
          <w:cantSplit/>
          <w:jc w:val="center"/>
        </w:trPr>
        <w:tc>
          <w:tcPr>
            <w:tcW w:w="2268" w:type="dxa"/>
          </w:tcPr>
          <w:p w14:paraId="6C844027" w14:textId="77777777" w:rsidR="00586B3E" w:rsidRDefault="000E4B04">
            <w:pPr>
              <w:bidi/>
            </w:pPr>
            <w:r>
              <w:rPr>
                <w:sz w:val="17"/>
                <w:szCs w:val="17"/>
                <w:rtl/>
              </w:rPr>
              <w:t>كثافة حقلية للخندق الأرضي للمواسير</w:t>
            </w:r>
          </w:p>
        </w:tc>
        <w:tc>
          <w:tcPr>
            <w:tcW w:w="1701" w:type="dxa"/>
          </w:tcPr>
          <w:p w14:paraId="289E1680" w14:textId="77777777" w:rsidR="00586B3E" w:rsidRDefault="000E4B04">
            <w:pPr>
              <w:bidi/>
            </w:pPr>
            <w:r>
              <w:rPr>
                <w:sz w:val="17"/>
                <w:szCs w:val="17"/>
                <w:rtl/>
              </w:rPr>
              <w:t>ASTM D1556</w:t>
            </w:r>
          </w:p>
        </w:tc>
        <w:tc>
          <w:tcPr>
            <w:tcW w:w="2381" w:type="dxa"/>
          </w:tcPr>
          <w:p w14:paraId="53D1E991" w14:textId="77777777" w:rsidR="00586B3E" w:rsidRDefault="000E4B04">
            <w:pPr>
              <w:bidi/>
            </w:pPr>
            <w:r>
              <w:rPr>
                <w:sz w:val="17"/>
                <w:szCs w:val="17"/>
                <w:rtl/>
              </w:rPr>
              <w:t>1 لكل 30 م2</w:t>
            </w:r>
          </w:p>
        </w:tc>
        <w:tc>
          <w:tcPr>
            <w:tcW w:w="2494" w:type="dxa"/>
          </w:tcPr>
          <w:p w14:paraId="36FA3AF0" w14:textId="77777777" w:rsidR="00586B3E" w:rsidRDefault="000E4B04">
            <w:pPr>
              <w:bidi/>
            </w:pPr>
            <w:r>
              <w:rPr>
                <w:sz w:val="17"/>
                <w:szCs w:val="17"/>
                <w:rtl/>
              </w:rPr>
              <w:t>حسب المواصفات</w:t>
            </w:r>
          </w:p>
        </w:tc>
        <w:tc>
          <w:tcPr>
            <w:tcW w:w="1247" w:type="dxa"/>
          </w:tcPr>
          <w:p w14:paraId="38B3EC2B" w14:textId="77777777" w:rsidR="00586B3E" w:rsidRDefault="000E4B04">
            <w:pPr>
              <w:bidi/>
              <w:jc w:val="center"/>
            </w:pPr>
            <w:r>
              <w:rPr>
                <w:sz w:val="17"/>
                <w:szCs w:val="17"/>
                <w:rtl/>
              </w:rPr>
              <w:t>ص 61</w:t>
            </w:r>
          </w:p>
        </w:tc>
      </w:tr>
      <w:tr w:rsidR="00586B3E" w14:paraId="6DE0C749" w14:textId="77777777">
        <w:trPr>
          <w:cantSplit/>
          <w:jc w:val="center"/>
        </w:trPr>
        <w:tc>
          <w:tcPr>
            <w:tcW w:w="2268" w:type="dxa"/>
            <w:shd w:val="clear" w:color="auto" w:fill="EEF1FA"/>
          </w:tcPr>
          <w:p w14:paraId="3C756F08" w14:textId="77777777" w:rsidR="00586B3E" w:rsidRDefault="000E4B04">
            <w:pPr>
              <w:bidi/>
            </w:pPr>
            <w:r>
              <w:rPr>
                <w:sz w:val="17"/>
                <w:szCs w:val="17"/>
                <w:rtl/>
              </w:rPr>
              <w:t>التحليل المنخلي وتصنيف التربة</w:t>
            </w:r>
          </w:p>
        </w:tc>
        <w:tc>
          <w:tcPr>
            <w:tcW w:w="1701" w:type="dxa"/>
            <w:shd w:val="clear" w:color="auto" w:fill="EEF1FA"/>
          </w:tcPr>
          <w:p w14:paraId="00315B7B" w14:textId="77777777" w:rsidR="00586B3E" w:rsidRDefault="000E4B04">
            <w:pPr>
              <w:bidi/>
            </w:pPr>
            <w:r>
              <w:rPr>
                <w:sz w:val="17"/>
                <w:szCs w:val="17"/>
                <w:rtl/>
              </w:rPr>
              <w:t>ASTM D3282 (AASHTO)، ASTM D2487</w:t>
            </w:r>
          </w:p>
        </w:tc>
        <w:tc>
          <w:tcPr>
            <w:tcW w:w="2381" w:type="dxa"/>
            <w:shd w:val="clear" w:color="auto" w:fill="EEF1FA"/>
          </w:tcPr>
          <w:p w14:paraId="008F1B6F" w14:textId="77777777" w:rsidR="00586B3E" w:rsidRDefault="000E4B04">
            <w:pPr>
              <w:bidi/>
            </w:pPr>
            <w:r>
              <w:rPr>
                <w:sz w:val="17"/>
                <w:szCs w:val="17"/>
                <w:rtl/>
              </w:rPr>
              <w:t>لكل مصدر ردم</w:t>
            </w:r>
          </w:p>
        </w:tc>
        <w:tc>
          <w:tcPr>
            <w:tcW w:w="2494" w:type="dxa"/>
            <w:shd w:val="clear" w:color="auto" w:fill="EEF1FA"/>
          </w:tcPr>
          <w:p w14:paraId="0D1C2913" w14:textId="77777777" w:rsidR="00586B3E" w:rsidRDefault="000E4B04">
            <w:pPr>
              <w:bidi/>
            </w:pPr>
            <w:r>
              <w:rPr>
                <w:sz w:val="17"/>
                <w:szCs w:val="17"/>
                <w:rtl/>
              </w:rPr>
              <w:t>مواد ملائمة A-1, A-2, A-3 أو GW, GP, GM, SM, SW, SP</w:t>
            </w:r>
          </w:p>
        </w:tc>
        <w:tc>
          <w:tcPr>
            <w:tcW w:w="1247" w:type="dxa"/>
            <w:shd w:val="clear" w:color="auto" w:fill="EEF1FA"/>
          </w:tcPr>
          <w:p w14:paraId="0C608526" w14:textId="77777777" w:rsidR="00586B3E" w:rsidRDefault="000E4B04">
            <w:pPr>
              <w:bidi/>
              <w:jc w:val="center"/>
            </w:pPr>
            <w:r>
              <w:rPr>
                <w:sz w:val="17"/>
                <w:szCs w:val="17"/>
                <w:rtl/>
              </w:rPr>
              <w:t>ص 50</w:t>
            </w:r>
          </w:p>
        </w:tc>
      </w:tr>
      <w:tr w:rsidR="00586B3E" w14:paraId="384E8FB5" w14:textId="77777777">
        <w:trPr>
          <w:cantSplit/>
          <w:jc w:val="center"/>
        </w:trPr>
        <w:tc>
          <w:tcPr>
            <w:tcW w:w="2268" w:type="dxa"/>
          </w:tcPr>
          <w:p w14:paraId="634A3C78" w14:textId="77777777" w:rsidR="00586B3E" w:rsidRDefault="000E4B04">
            <w:pPr>
              <w:bidi/>
            </w:pPr>
            <w:r>
              <w:rPr>
                <w:sz w:val="17"/>
                <w:szCs w:val="17"/>
                <w:rtl/>
              </w:rPr>
              <w:t>Standard Proctor و Modified Proctor</w:t>
            </w:r>
          </w:p>
        </w:tc>
        <w:tc>
          <w:tcPr>
            <w:tcW w:w="1701" w:type="dxa"/>
          </w:tcPr>
          <w:p w14:paraId="31FEB8A9" w14:textId="77777777" w:rsidR="00586B3E" w:rsidRDefault="000E4B04">
            <w:pPr>
              <w:bidi/>
            </w:pPr>
            <w:r>
              <w:rPr>
                <w:sz w:val="17"/>
                <w:szCs w:val="17"/>
                <w:rtl/>
              </w:rPr>
              <w:t>مواصفات المشروع</w:t>
            </w:r>
          </w:p>
        </w:tc>
        <w:tc>
          <w:tcPr>
            <w:tcW w:w="2381" w:type="dxa"/>
          </w:tcPr>
          <w:p w14:paraId="13FF08E8" w14:textId="77777777" w:rsidR="00586B3E" w:rsidRDefault="000E4B04">
            <w:pPr>
              <w:bidi/>
            </w:pPr>
            <w:r>
              <w:rPr>
                <w:sz w:val="17"/>
                <w:szCs w:val="17"/>
                <w:rtl/>
              </w:rPr>
              <w:t>لكل نوع تربة ردم</w:t>
            </w:r>
          </w:p>
        </w:tc>
        <w:tc>
          <w:tcPr>
            <w:tcW w:w="2494" w:type="dxa"/>
          </w:tcPr>
          <w:p w14:paraId="3A057A22" w14:textId="77777777" w:rsidR="00586B3E" w:rsidRDefault="000E4B04">
            <w:pPr>
              <w:bidi/>
            </w:pPr>
            <w:r>
              <w:rPr>
                <w:sz w:val="17"/>
                <w:szCs w:val="17"/>
                <w:rtl/>
              </w:rPr>
              <w:t>تحديد γd max و OMC</w:t>
            </w:r>
          </w:p>
        </w:tc>
        <w:tc>
          <w:tcPr>
            <w:tcW w:w="1247" w:type="dxa"/>
          </w:tcPr>
          <w:p w14:paraId="7F2B399F" w14:textId="77777777" w:rsidR="00586B3E" w:rsidRDefault="000E4B04">
            <w:pPr>
              <w:bidi/>
              <w:jc w:val="center"/>
            </w:pPr>
            <w:r>
              <w:rPr>
                <w:sz w:val="17"/>
                <w:szCs w:val="17"/>
                <w:rtl/>
              </w:rPr>
              <w:t>ص 50</w:t>
            </w:r>
          </w:p>
        </w:tc>
      </w:tr>
      <w:tr w:rsidR="00586B3E" w14:paraId="04CBE92E" w14:textId="77777777">
        <w:trPr>
          <w:cantSplit/>
          <w:jc w:val="center"/>
        </w:trPr>
        <w:tc>
          <w:tcPr>
            <w:tcW w:w="2268" w:type="dxa"/>
            <w:shd w:val="clear" w:color="auto" w:fill="EEF1FA"/>
          </w:tcPr>
          <w:p w14:paraId="38EBF1D7" w14:textId="77777777" w:rsidR="00586B3E" w:rsidRDefault="000E4B04">
            <w:pPr>
              <w:bidi/>
            </w:pPr>
            <w:r>
              <w:rPr>
                <w:sz w:val="17"/>
                <w:szCs w:val="17"/>
                <w:rtl/>
              </w:rPr>
              <w:t>CBR لتحديد عدم انتفاشية التربة (عدا الرمل)</w:t>
            </w:r>
          </w:p>
        </w:tc>
        <w:tc>
          <w:tcPr>
            <w:tcW w:w="1701" w:type="dxa"/>
            <w:shd w:val="clear" w:color="auto" w:fill="EEF1FA"/>
          </w:tcPr>
          <w:p w14:paraId="4EA98BD6" w14:textId="77777777" w:rsidR="00586B3E" w:rsidRDefault="000E4B04">
            <w:pPr>
              <w:bidi/>
            </w:pPr>
            <w:r>
              <w:rPr>
                <w:sz w:val="17"/>
                <w:szCs w:val="17"/>
                <w:rtl/>
              </w:rPr>
              <w:t>مواصفات المشروع</w:t>
            </w:r>
          </w:p>
        </w:tc>
        <w:tc>
          <w:tcPr>
            <w:tcW w:w="2381" w:type="dxa"/>
            <w:shd w:val="clear" w:color="auto" w:fill="EEF1FA"/>
          </w:tcPr>
          <w:p w14:paraId="59667C90" w14:textId="77777777" w:rsidR="00586B3E" w:rsidRDefault="000E4B04">
            <w:pPr>
              <w:bidi/>
            </w:pPr>
            <w:r>
              <w:rPr>
                <w:sz w:val="17"/>
                <w:szCs w:val="17"/>
                <w:rtl/>
              </w:rPr>
              <w:t>لكل أنواع التربة عند الاعتماد، وتعاد عند تغيير المحجر أو نوع التربة</w:t>
            </w:r>
          </w:p>
        </w:tc>
        <w:tc>
          <w:tcPr>
            <w:tcW w:w="2494" w:type="dxa"/>
            <w:shd w:val="clear" w:color="auto" w:fill="EEF1FA"/>
          </w:tcPr>
          <w:p w14:paraId="4BC588C3" w14:textId="77777777" w:rsidR="00586B3E" w:rsidRDefault="000E4B04">
            <w:pPr>
              <w:bidi/>
            </w:pPr>
            <w:r>
              <w:rPr>
                <w:sz w:val="17"/>
                <w:szCs w:val="17"/>
                <w:rtl/>
              </w:rPr>
              <w:t>مطابقة المواصفات</w:t>
            </w:r>
          </w:p>
        </w:tc>
        <w:tc>
          <w:tcPr>
            <w:tcW w:w="1247" w:type="dxa"/>
            <w:shd w:val="clear" w:color="auto" w:fill="EEF1FA"/>
          </w:tcPr>
          <w:p w14:paraId="741C829E" w14:textId="77777777" w:rsidR="00586B3E" w:rsidRDefault="000E4B04">
            <w:pPr>
              <w:bidi/>
              <w:jc w:val="center"/>
            </w:pPr>
            <w:r>
              <w:rPr>
                <w:sz w:val="17"/>
                <w:szCs w:val="17"/>
                <w:rtl/>
              </w:rPr>
              <w:t>ص 60</w:t>
            </w:r>
          </w:p>
        </w:tc>
      </w:tr>
      <w:tr w:rsidR="00586B3E" w14:paraId="61E5F36B" w14:textId="77777777">
        <w:trPr>
          <w:cantSplit/>
          <w:jc w:val="center"/>
        </w:trPr>
        <w:tc>
          <w:tcPr>
            <w:tcW w:w="2268" w:type="dxa"/>
          </w:tcPr>
          <w:p w14:paraId="1DBD2DE7" w14:textId="77777777" w:rsidR="00586B3E" w:rsidRDefault="000E4B04">
            <w:pPr>
              <w:bidi/>
            </w:pPr>
            <w:r>
              <w:rPr>
                <w:sz w:val="17"/>
                <w:szCs w:val="17"/>
                <w:rtl/>
              </w:rPr>
              <w:t>Modified Proctor (أقصى كثافة جافة و O.M.C)</w:t>
            </w:r>
          </w:p>
        </w:tc>
        <w:tc>
          <w:tcPr>
            <w:tcW w:w="1701" w:type="dxa"/>
          </w:tcPr>
          <w:p w14:paraId="7D96C67D" w14:textId="77777777" w:rsidR="00586B3E" w:rsidRDefault="000E4B04">
            <w:pPr>
              <w:bidi/>
            </w:pPr>
            <w:r>
              <w:rPr>
                <w:sz w:val="17"/>
                <w:szCs w:val="17"/>
                <w:rtl/>
              </w:rPr>
              <w:t>مواصفات المشروع</w:t>
            </w:r>
          </w:p>
        </w:tc>
        <w:tc>
          <w:tcPr>
            <w:tcW w:w="2381" w:type="dxa"/>
          </w:tcPr>
          <w:p w14:paraId="1C49A5DE" w14:textId="77777777" w:rsidR="00586B3E" w:rsidRDefault="000E4B04">
            <w:pPr>
              <w:bidi/>
            </w:pPr>
            <w:r>
              <w:rPr>
                <w:sz w:val="17"/>
                <w:szCs w:val="17"/>
                <w:rtl/>
              </w:rPr>
              <w:t>لكل أنواع التربة عند الاعتماد، وتعاد عند تغيير المحجر أو نوع التربة</w:t>
            </w:r>
          </w:p>
        </w:tc>
        <w:tc>
          <w:tcPr>
            <w:tcW w:w="2494" w:type="dxa"/>
          </w:tcPr>
          <w:p w14:paraId="506D043F" w14:textId="77777777" w:rsidR="00586B3E" w:rsidRDefault="000E4B04">
            <w:pPr>
              <w:bidi/>
            </w:pPr>
            <w:r>
              <w:rPr>
                <w:sz w:val="17"/>
                <w:szCs w:val="17"/>
                <w:rtl/>
              </w:rPr>
              <w:t>مطابقة المواصفات</w:t>
            </w:r>
          </w:p>
        </w:tc>
        <w:tc>
          <w:tcPr>
            <w:tcW w:w="1247" w:type="dxa"/>
          </w:tcPr>
          <w:p w14:paraId="0148D37C" w14:textId="77777777" w:rsidR="00586B3E" w:rsidRDefault="000E4B04">
            <w:pPr>
              <w:bidi/>
              <w:jc w:val="center"/>
            </w:pPr>
            <w:r>
              <w:rPr>
                <w:sz w:val="17"/>
                <w:szCs w:val="17"/>
                <w:rtl/>
              </w:rPr>
              <w:t>ص 60</w:t>
            </w:r>
          </w:p>
        </w:tc>
      </w:tr>
      <w:tr w:rsidR="00586B3E" w14:paraId="3CDA0BD2" w14:textId="77777777">
        <w:trPr>
          <w:cantSplit/>
          <w:jc w:val="center"/>
        </w:trPr>
        <w:tc>
          <w:tcPr>
            <w:tcW w:w="2268" w:type="dxa"/>
            <w:shd w:val="clear" w:color="auto" w:fill="EEF1FA"/>
          </w:tcPr>
          <w:p w14:paraId="4DB832A1" w14:textId="77777777" w:rsidR="00586B3E" w:rsidRDefault="000E4B04">
            <w:pPr>
              <w:bidi/>
            </w:pPr>
            <w:r>
              <w:rPr>
                <w:sz w:val="17"/>
                <w:szCs w:val="17"/>
                <w:rtl/>
              </w:rPr>
              <w:t>كثافة حقلية بالموقع</w:t>
            </w:r>
          </w:p>
        </w:tc>
        <w:tc>
          <w:tcPr>
            <w:tcW w:w="1701" w:type="dxa"/>
            <w:shd w:val="clear" w:color="auto" w:fill="EEF1FA"/>
          </w:tcPr>
          <w:p w14:paraId="2E7B18DD" w14:textId="77777777" w:rsidR="00586B3E" w:rsidRDefault="000E4B04">
            <w:pPr>
              <w:bidi/>
            </w:pPr>
            <w:r>
              <w:rPr>
                <w:sz w:val="17"/>
                <w:szCs w:val="17"/>
                <w:rtl/>
              </w:rPr>
              <w:t>مواصفات المشروع</w:t>
            </w:r>
          </w:p>
        </w:tc>
        <w:tc>
          <w:tcPr>
            <w:tcW w:w="2381" w:type="dxa"/>
            <w:shd w:val="clear" w:color="auto" w:fill="EEF1FA"/>
          </w:tcPr>
          <w:p w14:paraId="4375AFF9" w14:textId="77777777" w:rsidR="00586B3E" w:rsidRDefault="000E4B04">
            <w:pPr>
              <w:bidi/>
            </w:pPr>
            <w:r>
              <w:rPr>
                <w:sz w:val="17"/>
                <w:szCs w:val="17"/>
                <w:rtl/>
              </w:rPr>
              <w:t>لكل أنواع التربة عند الاعتماد، وتعاد عند تغيير المحجر أو نوع التربة</w:t>
            </w:r>
          </w:p>
        </w:tc>
        <w:tc>
          <w:tcPr>
            <w:tcW w:w="2494" w:type="dxa"/>
            <w:shd w:val="clear" w:color="auto" w:fill="EEF1FA"/>
          </w:tcPr>
          <w:p w14:paraId="14ECCD8F" w14:textId="77777777" w:rsidR="00586B3E" w:rsidRDefault="000E4B04">
            <w:pPr>
              <w:bidi/>
            </w:pPr>
            <w:r>
              <w:rPr>
                <w:sz w:val="17"/>
                <w:szCs w:val="17"/>
                <w:rtl/>
              </w:rPr>
              <w:t>مطابقة المواصفات</w:t>
            </w:r>
          </w:p>
        </w:tc>
        <w:tc>
          <w:tcPr>
            <w:tcW w:w="1247" w:type="dxa"/>
            <w:shd w:val="clear" w:color="auto" w:fill="EEF1FA"/>
          </w:tcPr>
          <w:p w14:paraId="5B96A237" w14:textId="77777777" w:rsidR="00586B3E" w:rsidRDefault="000E4B04">
            <w:pPr>
              <w:bidi/>
              <w:jc w:val="center"/>
            </w:pPr>
            <w:r>
              <w:rPr>
                <w:sz w:val="17"/>
                <w:szCs w:val="17"/>
                <w:rtl/>
              </w:rPr>
              <w:t>ص 60</w:t>
            </w:r>
          </w:p>
        </w:tc>
      </w:tr>
      <w:tr w:rsidR="00586B3E" w14:paraId="00D67B18" w14:textId="77777777">
        <w:trPr>
          <w:cantSplit/>
          <w:jc w:val="center"/>
        </w:trPr>
        <w:tc>
          <w:tcPr>
            <w:tcW w:w="2268" w:type="dxa"/>
          </w:tcPr>
          <w:p w14:paraId="14044A16" w14:textId="77777777" w:rsidR="00586B3E" w:rsidRDefault="000E4B04">
            <w:pPr>
              <w:bidi/>
            </w:pPr>
            <w:r>
              <w:rPr>
                <w:sz w:val="17"/>
                <w:szCs w:val="17"/>
                <w:rtl/>
              </w:rPr>
              <w:t>التدرج الحبيبي (Grain Size Distribution)</w:t>
            </w:r>
          </w:p>
        </w:tc>
        <w:tc>
          <w:tcPr>
            <w:tcW w:w="1701" w:type="dxa"/>
          </w:tcPr>
          <w:p w14:paraId="039AFCD2" w14:textId="77777777" w:rsidR="00586B3E" w:rsidRDefault="000E4B04">
            <w:pPr>
              <w:bidi/>
            </w:pPr>
            <w:r>
              <w:rPr>
                <w:sz w:val="17"/>
                <w:szCs w:val="17"/>
                <w:rtl/>
              </w:rPr>
              <w:t>مواصفات المشروع</w:t>
            </w:r>
          </w:p>
        </w:tc>
        <w:tc>
          <w:tcPr>
            <w:tcW w:w="2381" w:type="dxa"/>
          </w:tcPr>
          <w:p w14:paraId="6BE1BB0F" w14:textId="77777777" w:rsidR="00586B3E" w:rsidRDefault="000E4B04">
            <w:pPr>
              <w:bidi/>
            </w:pPr>
            <w:r>
              <w:rPr>
                <w:sz w:val="17"/>
                <w:szCs w:val="17"/>
                <w:rtl/>
              </w:rPr>
              <w:t>لكل أنواع التربة عند الاعتماد، وتعاد عند تغيير المحجر أو نوع التربة</w:t>
            </w:r>
          </w:p>
        </w:tc>
        <w:tc>
          <w:tcPr>
            <w:tcW w:w="2494" w:type="dxa"/>
          </w:tcPr>
          <w:p w14:paraId="4DD2262F" w14:textId="77777777" w:rsidR="00586B3E" w:rsidRDefault="000E4B04">
            <w:pPr>
              <w:bidi/>
            </w:pPr>
            <w:r>
              <w:rPr>
                <w:sz w:val="17"/>
                <w:szCs w:val="17"/>
                <w:rtl/>
              </w:rPr>
              <w:t>مطابقة المواصفات</w:t>
            </w:r>
          </w:p>
        </w:tc>
        <w:tc>
          <w:tcPr>
            <w:tcW w:w="1247" w:type="dxa"/>
          </w:tcPr>
          <w:p w14:paraId="120FBD1B" w14:textId="77777777" w:rsidR="00586B3E" w:rsidRDefault="000E4B04">
            <w:pPr>
              <w:bidi/>
              <w:jc w:val="center"/>
            </w:pPr>
            <w:r>
              <w:rPr>
                <w:sz w:val="17"/>
                <w:szCs w:val="17"/>
                <w:rtl/>
              </w:rPr>
              <w:t>ص 60</w:t>
            </w:r>
          </w:p>
        </w:tc>
      </w:tr>
      <w:tr w:rsidR="00586B3E" w14:paraId="7562BD09" w14:textId="77777777">
        <w:trPr>
          <w:cantSplit/>
          <w:jc w:val="center"/>
        </w:trPr>
        <w:tc>
          <w:tcPr>
            <w:tcW w:w="2268" w:type="dxa"/>
            <w:shd w:val="clear" w:color="auto" w:fill="EEF1FA"/>
          </w:tcPr>
          <w:p w14:paraId="3F3D09BB" w14:textId="77777777" w:rsidR="00586B3E" w:rsidRDefault="000E4B04">
            <w:pPr>
              <w:bidi/>
            </w:pPr>
            <w:r>
              <w:rPr>
                <w:sz w:val="17"/>
                <w:szCs w:val="17"/>
                <w:rtl/>
              </w:rPr>
              <w:t>حدود أتربرج (PL، LL، SL)</w:t>
            </w:r>
          </w:p>
        </w:tc>
        <w:tc>
          <w:tcPr>
            <w:tcW w:w="1701" w:type="dxa"/>
            <w:shd w:val="clear" w:color="auto" w:fill="EEF1FA"/>
          </w:tcPr>
          <w:p w14:paraId="23AB25C0" w14:textId="77777777" w:rsidR="00586B3E" w:rsidRDefault="000E4B04">
            <w:pPr>
              <w:bidi/>
            </w:pPr>
            <w:r>
              <w:rPr>
                <w:sz w:val="17"/>
                <w:szCs w:val="17"/>
                <w:rtl/>
              </w:rPr>
              <w:t>مواصفات المشروع</w:t>
            </w:r>
          </w:p>
        </w:tc>
        <w:tc>
          <w:tcPr>
            <w:tcW w:w="2381" w:type="dxa"/>
            <w:shd w:val="clear" w:color="auto" w:fill="EEF1FA"/>
          </w:tcPr>
          <w:p w14:paraId="77D3FB62" w14:textId="77777777" w:rsidR="00586B3E" w:rsidRDefault="000E4B04">
            <w:pPr>
              <w:bidi/>
            </w:pPr>
            <w:r>
              <w:rPr>
                <w:sz w:val="17"/>
                <w:szCs w:val="17"/>
                <w:rtl/>
              </w:rPr>
              <w:t>لكل أنواع التربة عند الاعتماد، وتعاد عند تغيير المحجر أو نوع التربة</w:t>
            </w:r>
          </w:p>
        </w:tc>
        <w:tc>
          <w:tcPr>
            <w:tcW w:w="2494" w:type="dxa"/>
            <w:shd w:val="clear" w:color="auto" w:fill="EEF1FA"/>
          </w:tcPr>
          <w:p w14:paraId="1A5FC721" w14:textId="77777777" w:rsidR="00586B3E" w:rsidRDefault="000E4B04">
            <w:pPr>
              <w:bidi/>
            </w:pPr>
            <w:r>
              <w:rPr>
                <w:sz w:val="17"/>
                <w:szCs w:val="17"/>
                <w:rtl/>
              </w:rPr>
              <w:t>مطابقة المواصفات</w:t>
            </w:r>
          </w:p>
        </w:tc>
        <w:tc>
          <w:tcPr>
            <w:tcW w:w="1247" w:type="dxa"/>
            <w:shd w:val="clear" w:color="auto" w:fill="EEF1FA"/>
          </w:tcPr>
          <w:p w14:paraId="6766FF73" w14:textId="77777777" w:rsidR="00586B3E" w:rsidRDefault="000E4B04">
            <w:pPr>
              <w:bidi/>
              <w:jc w:val="center"/>
            </w:pPr>
            <w:r>
              <w:rPr>
                <w:sz w:val="17"/>
                <w:szCs w:val="17"/>
                <w:rtl/>
              </w:rPr>
              <w:t>ص 60</w:t>
            </w:r>
          </w:p>
        </w:tc>
      </w:tr>
      <w:tr w:rsidR="00586B3E" w14:paraId="0EF69029" w14:textId="77777777">
        <w:trPr>
          <w:cantSplit/>
          <w:jc w:val="center"/>
        </w:trPr>
        <w:tc>
          <w:tcPr>
            <w:tcW w:w="2268" w:type="dxa"/>
          </w:tcPr>
          <w:p w14:paraId="67FAEF70" w14:textId="77777777" w:rsidR="00586B3E" w:rsidRDefault="000E4B04">
            <w:pPr>
              <w:bidi/>
            </w:pPr>
            <w:r>
              <w:rPr>
                <w:sz w:val="17"/>
                <w:szCs w:val="17"/>
                <w:rtl/>
              </w:rPr>
              <w:t>pH والأملاح الذائبة</w:t>
            </w:r>
          </w:p>
        </w:tc>
        <w:tc>
          <w:tcPr>
            <w:tcW w:w="1701" w:type="dxa"/>
          </w:tcPr>
          <w:p w14:paraId="20C08E8E" w14:textId="77777777" w:rsidR="00586B3E" w:rsidRDefault="000E4B04">
            <w:pPr>
              <w:bidi/>
            </w:pPr>
            <w:r>
              <w:rPr>
                <w:sz w:val="17"/>
                <w:szCs w:val="17"/>
                <w:rtl/>
              </w:rPr>
              <w:t>مواصفات المشروع</w:t>
            </w:r>
          </w:p>
        </w:tc>
        <w:tc>
          <w:tcPr>
            <w:tcW w:w="2381" w:type="dxa"/>
          </w:tcPr>
          <w:p w14:paraId="1629A286" w14:textId="77777777" w:rsidR="00586B3E" w:rsidRDefault="000E4B04">
            <w:pPr>
              <w:bidi/>
            </w:pPr>
            <w:r>
              <w:rPr>
                <w:sz w:val="17"/>
                <w:szCs w:val="17"/>
                <w:rtl/>
              </w:rPr>
              <w:t>عند الاعتماد</w:t>
            </w:r>
          </w:p>
        </w:tc>
        <w:tc>
          <w:tcPr>
            <w:tcW w:w="2494" w:type="dxa"/>
          </w:tcPr>
          <w:p w14:paraId="564CA65A" w14:textId="77777777" w:rsidR="00586B3E" w:rsidRDefault="000E4B04">
            <w:pPr>
              <w:bidi/>
            </w:pPr>
            <w:r>
              <w:rPr>
                <w:sz w:val="17"/>
                <w:szCs w:val="17"/>
                <w:rtl/>
              </w:rPr>
              <w:t>pH 6.5-8.5، أملاح ≤ 1500 ppm</w:t>
            </w:r>
          </w:p>
        </w:tc>
        <w:tc>
          <w:tcPr>
            <w:tcW w:w="1247" w:type="dxa"/>
          </w:tcPr>
          <w:p w14:paraId="5596A2F6" w14:textId="77777777" w:rsidR="00586B3E" w:rsidRDefault="000E4B04">
            <w:pPr>
              <w:bidi/>
              <w:jc w:val="center"/>
            </w:pPr>
            <w:r>
              <w:rPr>
                <w:sz w:val="17"/>
                <w:szCs w:val="17"/>
                <w:rtl/>
              </w:rPr>
              <w:t>ص 60</w:t>
            </w:r>
          </w:p>
        </w:tc>
      </w:tr>
    </w:tbl>
    <w:p w14:paraId="240531BD" w14:textId="77777777" w:rsidR="00586B3E" w:rsidRDefault="00586B3E">
      <w:pPr>
        <w:bidi/>
        <w:spacing w:after="40"/>
      </w:pPr>
    </w:p>
    <w:p w14:paraId="7651E604" w14:textId="77777777" w:rsidR="00586B3E" w:rsidRDefault="000E4B04">
      <w:pPr>
        <w:keepNext/>
        <w:bidi/>
        <w:spacing w:after="120"/>
        <w:outlineLvl w:val="1"/>
      </w:pPr>
      <w:r>
        <w:rPr>
          <w:b/>
          <w:bCs/>
          <w:color w:val="052976"/>
          <w:sz w:val="25"/>
          <w:szCs w:val="25"/>
          <w:rtl/>
        </w:rPr>
        <w:t>2.8  نقاط التوقف للفحص من الاستشاري</w:t>
      </w:r>
    </w:p>
    <w:tbl>
      <w:tblPr>
        <w:tblStyle w:val="TableGrid"/>
        <w:bidiVisual/>
        <w:tblW w:w="0" w:type="auto"/>
        <w:jc w:val="center"/>
        <w:tblLayout w:type="fixed"/>
        <w:tblLook w:val="04A0" w:firstRow="1" w:lastRow="0" w:firstColumn="1" w:lastColumn="0" w:noHBand="0" w:noVBand="1"/>
      </w:tblPr>
      <w:tblGrid>
        <w:gridCol w:w="510"/>
        <w:gridCol w:w="1304"/>
        <w:gridCol w:w="4535"/>
        <w:gridCol w:w="2494"/>
        <w:gridCol w:w="1247"/>
      </w:tblGrid>
      <w:tr w:rsidR="00586B3E" w14:paraId="003DCC33" w14:textId="77777777">
        <w:trPr>
          <w:cantSplit/>
          <w:tblHeader/>
          <w:jc w:val="center"/>
        </w:trPr>
        <w:tc>
          <w:tcPr>
            <w:tcW w:w="510" w:type="dxa"/>
            <w:shd w:val="clear" w:color="auto" w:fill="052976"/>
          </w:tcPr>
          <w:p w14:paraId="3EF216CC" w14:textId="77777777" w:rsidR="00586B3E" w:rsidRDefault="000E4B04">
            <w:pPr>
              <w:bidi/>
              <w:jc w:val="center"/>
            </w:pPr>
            <w:r>
              <w:rPr>
                <w:b/>
                <w:bCs/>
                <w:color w:val="FFFFFF"/>
                <w:sz w:val="19"/>
                <w:szCs w:val="19"/>
                <w:rtl/>
              </w:rPr>
              <w:t>م</w:t>
            </w:r>
          </w:p>
        </w:tc>
        <w:tc>
          <w:tcPr>
            <w:tcW w:w="1304" w:type="dxa"/>
            <w:shd w:val="clear" w:color="auto" w:fill="052976"/>
          </w:tcPr>
          <w:p w14:paraId="686166F3" w14:textId="77777777" w:rsidR="00586B3E" w:rsidRDefault="000E4B04">
            <w:pPr>
              <w:bidi/>
              <w:jc w:val="center"/>
            </w:pPr>
            <w:r>
              <w:rPr>
                <w:b/>
                <w:bCs/>
                <w:color w:val="FFFFFF"/>
                <w:sz w:val="19"/>
                <w:szCs w:val="19"/>
                <w:rtl/>
              </w:rPr>
              <w:t>المرحلة</w:t>
            </w:r>
          </w:p>
        </w:tc>
        <w:tc>
          <w:tcPr>
            <w:tcW w:w="4535" w:type="dxa"/>
            <w:shd w:val="clear" w:color="auto" w:fill="052976"/>
          </w:tcPr>
          <w:p w14:paraId="7BB7661E" w14:textId="77777777" w:rsidR="00586B3E" w:rsidRDefault="000E4B04">
            <w:pPr>
              <w:bidi/>
              <w:jc w:val="center"/>
            </w:pPr>
            <w:r>
              <w:rPr>
                <w:b/>
                <w:bCs/>
                <w:color w:val="FFFFFF"/>
                <w:sz w:val="19"/>
                <w:szCs w:val="19"/>
                <w:rtl/>
              </w:rPr>
              <w:t>نقطة التوقف</w:t>
            </w:r>
          </w:p>
        </w:tc>
        <w:tc>
          <w:tcPr>
            <w:tcW w:w="2494" w:type="dxa"/>
            <w:shd w:val="clear" w:color="auto" w:fill="052976"/>
          </w:tcPr>
          <w:p w14:paraId="45D5980A"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2E369D50" w14:textId="77777777" w:rsidR="00586B3E" w:rsidRDefault="000E4B04">
            <w:pPr>
              <w:bidi/>
              <w:jc w:val="center"/>
            </w:pPr>
            <w:r>
              <w:rPr>
                <w:b/>
                <w:bCs/>
                <w:color w:val="FFFFFF"/>
                <w:sz w:val="19"/>
                <w:szCs w:val="19"/>
                <w:rtl/>
              </w:rPr>
              <w:t>المرجع</w:t>
            </w:r>
          </w:p>
        </w:tc>
      </w:tr>
      <w:tr w:rsidR="00586B3E" w14:paraId="53FDBE01" w14:textId="77777777">
        <w:trPr>
          <w:cantSplit/>
          <w:jc w:val="center"/>
        </w:trPr>
        <w:tc>
          <w:tcPr>
            <w:tcW w:w="510" w:type="dxa"/>
          </w:tcPr>
          <w:p w14:paraId="5DCF749A" w14:textId="77777777" w:rsidR="00586B3E" w:rsidRDefault="000E4B04">
            <w:pPr>
              <w:bidi/>
              <w:jc w:val="center"/>
            </w:pPr>
            <w:r>
              <w:rPr>
                <w:sz w:val="17"/>
                <w:szCs w:val="17"/>
                <w:rtl/>
              </w:rPr>
              <w:t>1</w:t>
            </w:r>
          </w:p>
        </w:tc>
        <w:tc>
          <w:tcPr>
            <w:tcW w:w="1304" w:type="dxa"/>
          </w:tcPr>
          <w:p w14:paraId="7AB91B00" w14:textId="77777777" w:rsidR="00586B3E" w:rsidRDefault="000E4B04">
            <w:pPr>
              <w:bidi/>
            </w:pPr>
            <w:r>
              <w:rPr>
                <w:sz w:val="17"/>
                <w:szCs w:val="17"/>
                <w:rtl/>
              </w:rPr>
              <w:t>قبل التنفيذ</w:t>
            </w:r>
          </w:p>
        </w:tc>
        <w:tc>
          <w:tcPr>
            <w:tcW w:w="4535" w:type="dxa"/>
          </w:tcPr>
          <w:p w14:paraId="2A4DBC2C" w14:textId="77777777" w:rsidR="00586B3E" w:rsidRDefault="000E4B04">
            <w:pPr>
              <w:bidi/>
            </w:pPr>
            <w:r>
              <w:rPr>
                <w:sz w:val="17"/>
                <w:szCs w:val="17"/>
                <w:rtl/>
              </w:rPr>
              <w:t>عدم توريد مواد الردم قبل موافقة كتابية من المهندس على المصدر والاختبارات</w:t>
            </w:r>
          </w:p>
        </w:tc>
        <w:tc>
          <w:tcPr>
            <w:tcW w:w="2494" w:type="dxa"/>
          </w:tcPr>
          <w:p w14:paraId="0338B07D" w14:textId="77777777" w:rsidR="00586B3E" w:rsidRDefault="000E4B04">
            <w:pPr>
              <w:bidi/>
            </w:pPr>
            <w:r>
              <w:rPr>
                <w:sz w:val="17"/>
                <w:szCs w:val="17"/>
                <w:rtl/>
              </w:rPr>
              <w:t>حسب المخططات والمواصفات</w:t>
            </w:r>
          </w:p>
        </w:tc>
        <w:tc>
          <w:tcPr>
            <w:tcW w:w="1247" w:type="dxa"/>
          </w:tcPr>
          <w:p w14:paraId="30D77058" w14:textId="77777777" w:rsidR="00586B3E" w:rsidRDefault="000E4B04">
            <w:pPr>
              <w:bidi/>
              <w:jc w:val="center"/>
            </w:pPr>
            <w:r>
              <w:rPr>
                <w:sz w:val="17"/>
                <w:szCs w:val="17"/>
                <w:rtl/>
              </w:rPr>
              <w:t>ص 59</w:t>
            </w:r>
          </w:p>
        </w:tc>
      </w:tr>
      <w:tr w:rsidR="00586B3E" w14:paraId="4249A263" w14:textId="77777777">
        <w:trPr>
          <w:cantSplit/>
          <w:jc w:val="center"/>
        </w:trPr>
        <w:tc>
          <w:tcPr>
            <w:tcW w:w="510" w:type="dxa"/>
            <w:shd w:val="clear" w:color="auto" w:fill="EEF1FA"/>
          </w:tcPr>
          <w:p w14:paraId="486F1BA2" w14:textId="77777777" w:rsidR="00586B3E" w:rsidRDefault="000E4B04">
            <w:pPr>
              <w:bidi/>
              <w:jc w:val="center"/>
            </w:pPr>
            <w:r>
              <w:rPr>
                <w:sz w:val="17"/>
                <w:szCs w:val="17"/>
                <w:rtl/>
              </w:rPr>
              <w:t>2</w:t>
            </w:r>
          </w:p>
        </w:tc>
        <w:tc>
          <w:tcPr>
            <w:tcW w:w="1304" w:type="dxa"/>
            <w:shd w:val="clear" w:color="auto" w:fill="EEF1FA"/>
          </w:tcPr>
          <w:p w14:paraId="6983E593" w14:textId="77777777" w:rsidR="00586B3E" w:rsidRDefault="000E4B04">
            <w:pPr>
              <w:bidi/>
            </w:pPr>
            <w:r>
              <w:rPr>
                <w:sz w:val="17"/>
                <w:szCs w:val="17"/>
                <w:rtl/>
              </w:rPr>
              <w:t>قبل التنفيذ</w:t>
            </w:r>
          </w:p>
        </w:tc>
        <w:tc>
          <w:tcPr>
            <w:tcW w:w="4535" w:type="dxa"/>
            <w:shd w:val="clear" w:color="auto" w:fill="EEF1FA"/>
          </w:tcPr>
          <w:p w14:paraId="040B1C70" w14:textId="77777777" w:rsidR="00586B3E" w:rsidRDefault="000E4B04">
            <w:pPr>
              <w:bidi/>
            </w:pPr>
            <w:r>
              <w:rPr>
                <w:sz w:val="17"/>
                <w:szCs w:val="17"/>
                <w:rtl/>
              </w:rPr>
              <w:t>عدم بدء الفرد قبل وصول الرطوبة المناسبة واعتمادها من المهندس</w:t>
            </w:r>
          </w:p>
        </w:tc>
        <w:tc>
          <w:tcPr>
            <w:tcW w:w="2494" w:type="dxa"/>
            <w:shd w:val="clear" w:color="auto" w:fill="EEF1FA"/>
          </w:tcPr>
          <w:p w14:paraId="394E949C" w14:textId="77777777" w:rsidR="00586B3E" w:rsidRDefault="000E4B04">
            <w:pPr>
              <w:bidi/>
            </w:pPr>
            <w:r>
              <w:rPr>
                <w:sz w:val="17"/>
                <w:szCs w:val="17"/>
                <w:rtl/>
              </w:rPr>
              <w:t>حسب المخططات والمواصفات</w:t>
            </w:r>
          </w:p>
        </w:tc>
        <w:tc>
          <w:tcPr>
            <w:tcW w:w="1247" w:type="dxa"/>
            <w:shd w:val="clear" w:color="auto" w:fill="EEF1FA"/>
          </w:tcPr>
          <w:p w14:paraId="16A7E6B0" w14:textId="77777777" w:rsidR="00586B3E" w:rsidRDefault="000E4B04">
            <w:pPr>
              <w:bidi/>
              <w:jc w:val="center"/>
            </w:pPr>
            <w:r>
              <w:rPr>
                <w:sz w:val="17"/>
                <w:szCs w:val="17"/>
                <w:rtl/>
              </w:rPr>
              <w:t>ص 60</w:t>
            </w:r>
          </w:p>
        </w:tc>
      </w:tr>
      <w:tr w:rsidR="00586B3E" w14:paraId="0C49AD9C" w14:textId="77777777">
        <w:trPr>
          <w:cantSplit/>
          <w:jc w:val="center"/>
        </w:trPr>
        <w:tc>
          <w:tcPr>
            <w:tcW w:w="510" w:type="dxa"/>
          </w:tcPr>
          <w:p w14:paraId="1DE78F80" w14:textId="77777777" w:rsidR="00586B3E" w:rsidRDefault="000E4B04">
            <w:pPr>
              <w:bidi/>
              <w:jc w:val="center"/>
            </w:pPr>
            <w:r>
              <w:rPr>
                <w:sz w:val="17"/>
                <w:szCs w:val="17"/>
                <w:rtl/>
              </w:rPr>
              <w:t>3</w:t>
            </w:r>
          </w:p>
        </w:tc>
        <w:tc>
          <w:tcPr>
            <w:tcW w:w="1304" w:type="dxa"/>
          </w:tcPr>
          <w:p w14:paraId="5778EBAE" w14:textId="77777777" w:rsidR="00586B3E" w:rsidRDefault="000E4B04">
            <w:pPr>
              <w:bidi/>
            </w:pPr>
            <w:r>
              <w:rPr>
                <w:sz w:val="17"/>
                <w:szCs w:val="17"/>
                <w:rtl/>
              </w:rPr>
              <w:t>قبل التنفيذ</w:t>
            </w:r>
          </w:p>
        </w:tc>
        <w:tc>
          <w:tcPr>
            <w:tcW w:w="4535" w:type="dxa"/>
          </w:tcPr>
          <w:p w14:paraId="54F6454E" w14:textId="77777777" w:rsidR="00586B3E" w:rsidRDefault="000E4B04">
            <w:pPr>
              <w:bidi/>
            </w:pPr>
            <w:r>
              <w:rPr>
                <w:sz w:val="17"/>
                <w:szCs w:val="17"/>
                <w:rtl/>
              </w:rPr>
              <w:t>اعتماد مادة الردم من المواد الملائمة ورفض غير الملائمة</w:t>
            </w:r>
          </w:p>
        </w:tc>
        <w:tc>
          <w:tcPr>
            <w:tcW w:w="2494" w:type="dxa"/>
          </w:tcPr>
          <w:p w14:paraId="06CDAC0A" w14:textId="77777777" w:rsidR="00586B3E" w:rsidRDefault="000E4B04">
            <w:pPr>
              <w:bidi/>
            </w:pPr>
            <w:r>
              <w:rPr>
                <w:sz w:val="17"/>
                <w:szCs w:val="17"/>
                <w:rtl/>
              </w:rPr>
              <w:t>GW, GP, GM, SM, SW, SP أو A-1, A-2, A-3</w:t>
            </w:r>
          </w:p>
        </w:tc>
        <w:tc>
          <w:tcPr>
            <w:tcW w:w="1247" w:type="dxa"/>
          </w:tcPr>
          <w:p w14:paraId="1B4DA1EC" w14:textId="77777777" w:rsidR="00586B3E" w:rsidRDefault="000E4B04">
            <w:pPr>
              <w:bidi/>
              <w:jc w:val="center"/>
            </w:pPr>
            <w:r>
              <w:rPr>
                <w:sz w:val="17"/>
                <w:szCs w:val="17"/>
                <w:rtl/>
              </w:rPr>
              <w:t>ص 50</w:t>
            </w:r>
          </w:p>
        </w:tc>
      </w:tr>
      <w:tr w:rsidR="00586B3E" w14:paraId="4434694A" w14:textId="77777777">
        <w:trPr>
          <w:cantSplit/>
          <w:jc w:val="center"/>
        </w:trPr>
        <w:tc>
          <w:tcPr>
            <w:tcW w:w="510" w:type="dxa"/>
            <w:shd w:val="clear" w:color="auto" w:fill="EEF1FA"/>
          </w:tcPr>
          <w:p w14:paraId="0195E91B" w14:textId="77777777" w:rsidR="00586B3E" w:rsidRDefault="000E4B04">
            <w:pPr>
              <w:bidi/>
              <w:jc w:val="center"/>
            </w:pPr>
            <w:r>
              <w:rPr>
                <w:sz w:val="17"/>
                <w:szCs w:val="17"/>
                <w:rtl/>
              </w:rPr>
              <w:t>4</w:t>
            </w:r>
          </w:p>
        </w:tc>
        <w:tc>
          <w:tcPr>
            <w:tcW w:w="1304" w:type="dxa"/>
            <w:shd w:val="clear" w:color="auto" w:fill="EEF1FA"/>
          </w:tcPr>
          <w:p w14:paraId="6F1C6375" w14:textId="77777777" w:rsidR="00586B3E" w:rsidRDefault="000E4B04">
            <w:pPr>
              <w:bidi/>
            </w:pPr>
            <w:r>
              <w:rPr>
                <w:sz w:val="17"/>
                <w:szCs w:val="17"/>
                <w:rtl/>
              </w:rPr>
              <w:t>أثناء التنفيذ</w:t>
            </w:r>
          </w:p>
        </w:tc>
        <w:tc>
          <w:tcPr>
            <w:tcW w:w="4535" w:type="dxa"/>
            <w:shd w:val="clear" w:color="auto" w:fill="EEF1FA"/>
          </w:tcPr>
          <w:p w14:paraId="2F20779E" w14:textId="77777777" w:rsidR="00586B3E" w:rsidRDefault="000E4B04">
            <w:pPr>
              <w:bidi/>
            </w:pPr>
            <w:r>
              <w:rPr>
                <w:sz w:val="17"/>
                <w:szCs w:val="17"/>
                <w:rtl/>
              </w:rPr>
              <w:t>وضع علامات بأسياخ حديد على جوانب الحفر بمنسوب كل طبقة ورقمها، واستلام كل طبقة وسمكها ومنسوبها وتسجيله</w:t>
            </w:r>
          </w:p>
        </w:tc>
        <w:tc>
          <w:tcPr>
            <w:tcW w:w="2494" w:type="dxa"/>
            <w:shd w:val="clear" w:color="auto" w:fill="EEF1FA"/>
          </w:tcPr>
          <w:p w14:paraId="0B99AE03" w14:textId="77777777" w:rsidR="00586B3E" w:rsidRDefault="000E4B04">
            <w:pPr>
              <w:bidi/>
            </w:pPr>
            <w:r>
              <w:rPr>
                <w:sz w:val="17"/>
                <w:szCs w:val="17"/>
                <w:rtl/>
              </w:rPr>
              <w:t>سمك الطبقة 20-25 سم</w:t>
            </w:r>
          </w:p>
        </w:tc>
        <w:tc>
          <w:tcPr>
            <w:tcW w:w="1247" w:type="dxa"/>
            <w:shd w:val="clear" w:color="auto" w:fill="EEF1FA"/>
          </w:tcPr>
          <w:p w14:paraId="21B552C1" w14:textId="77777777" w:rsidR="00586B3E" w:rsidRDefault="000E4B04">
            <w:pPr>
              <w:bidi/>
              <w:jc w:val="center"/>
            </w:pPr>
            <w:r>
              <w:rPr>
                <w:sz w:val="17"/>
                <w:szCs w:val="17"/>
                <w:rtl/>
              </w:rPr>
              <w:t>ص 60</w:t>
            </w:r>
          </w:p>
        </w:tc>
      </w:tr>
      <w:tr w:rsidR="00586B3E" w14:paraId="2DDC0786" w14:textId="77777777">
        <w:trPr>
          <w:cantSplit/>
          <w:jc w:val="center"/>
        </w:trPr>
        <w:tc>
          <w:tcPr>
            <w:tcW w:w="510" w:type="dxa"/>
          </w:tcPr>
          <w:p w14:paraId="29B8180C" w14:textId="77777777" w:rsidR="00586B3E" w:rsidRDefault="000E4B04">
            <w:pPr>
              <w:bidi/>
              <w:jc w:val="center"/>
            </w:pPr>
            <w:r>
              <w:rPr>
                <w:sz w:val="17"/>
                <w:szCs w:val="17"/>
                <w:rtl/>
              </w:rPr>
              <w:t>5</w:t>
            </w:r>
          </w:p>
        </w:tc>
        <w:tc>
          <w:tcPr>
            <w:tcW w:w="1304" w:type="dxa"/>
          </w:tcPr>
          <w:p w14:paraId="167F47DF" w14:textId="77777777" w:rsidR="00586B3E" w:rsidRDefault="000E4B04">
            <w:pPr>
              <w:bidi/>
            </w:pPr>
            <w:r>
              <w:rPr>
                <w:sz w:val="17"/>
                <w:szCs w:val="17"/>
                <w:rtl/>
              </w:rPr>
              <w:t>أثناء التنفيذ</w:t>
            </w:r>
          </w:p>
        </w:tc>
        <w:tc>
          <w:tcPr>
            <w:tcW w:w="4535" w:type="dxa"/>
          </w:tcPr>
          <w:p w14:paraId="2BF502BD" w14:textId="77777777" w:rsidR="00586B3E" w:rsidRDefault="000E4B04">
            <w:pPr>
              <w:bidi/>
            </w:pPr>
            <w:r>
              <w:rPr>
                <w:sz w:val="17"/>
                <w:szCs w:val="17"/>
                <w:rtl/>
              </w:rPr>
              <w:t>عند تعطل العمل: إعادة اختبار آخر طبقة ورشها ودمكها إن لزم</w:t>
            </w:r>
          </w:p>
        </w:tc>
        <w:tc>
          <w:tcPr>
            <w:tcW w:w="2494" w:type="dxa"/>
          </w:tcPr>
          <w:p w14:paraId="7176E67F" w14:textId="77777777" w:rsidR="00586B3E" w:rsidRDefault="000E4B04">
            <w:pPr>
              <w:bidi/>
            </w:pPr>
            <w:r>
              <w:rPr>
                <w:sz w:val="17"/>
                <w:szCs w:val="17"/>
                <w:rtl/>
              </w:rPr>
              <w:t>حسب المخططات والمواصفات</w:t>
            </w:r>
          </w:p>
        </w:tc>
        <w:tc>
          <w:tcPr>
            <w:tcW w:w="1247" w:type="dxa"/>
          </w:tcPr>
          <w:p w14:paraId="79758E2B" w14:textId="77777777" w:rsidR="00586B3E" w:rsidRDefault="000E4B04">
            <w:pPr>
              <w:bidi/>
              <w:jc w:val="center"/>
            </w:pPr>
            <w:r>
              <w:rPr>
                <w:sz w:val="17"/>
                <w:szCs w:val="17"/>
                <w:rtl/>
              </w:rPr>
              <w:t>ص 61</w:t>
            </w:r>
          </w:p>
        </w:tc>
      </w:tr>
      <w:tr w:rsidR="00586B3E" w14:paraId="03F61E8D" w14:textId="77777777">
        <w:trPr>
          <w:cantSplit/>
          <w:jc w:val="center"/>
        </w:trPr>
        <w:tc>
          <w:tcPr>
            <w:tcW w:w="510" w:type="dxa"/>
            <w:shd w:val="clear" w:color="auto" w:fill="EEF1FA"/>
          </w:tcPr>
          <w:p w14:paraId="6D197BEA" w14:textId="77777777" w:rsidR="00586B3E" w:rsidRDefault="000E4B04">
            <w:pPr>
              <w:bidi/>
              <w:jc w:val="center"/>
            </w:pPr>
            <w:r>
              <w:rPr>
                <w:sz w:val="17"/>
                <w:szCs w:val="17"/>
                <w:rtl/>
              </w:rPr>
              <w:t>6</w:t>
            </w:r>
          </w:p>
        </w:tc>
        <w:tc>
          <w:tcPr>
            <w:tcW w:w="1304" w:type="dxa"/>
            <w:shd w:val="clear" w:color="auto" w:fill="EEF1FA"/>
          </w:tcPr>
          <w:p w14:paraId="05B3B0DB" w14:textId="77777777" w:rsidR="00586B3E" w:rsidRDefault="000E4B04">
            <w:pPr>
              <w:bidi/>
            </w:pPr>
            <w:r>
              <w:rPr>
                <w:sz w:val="17"/>
                <w:szCs w:val="17"/>
                <w:rtl/>
              </w:rPr>
              <w:t>أثناء التنفيذ</w:t>
            </w:r>
          </w:p>
        </w:tc>
        <w:tc>
          <w:tcPr>
            <w:tcW w:w="4535" w:type="dxa"/>
            <w:shd w:val="clear" w:color="auto" w:fill="EEF1FA"/>
          </w:tcPr>
          <w:p w14:paraId="599463F3" w14:textId="77777777" w:rsidR="00586B3E" w:rsidRDefault="000E4B04">
            <w:pPr>
              <w:bidi/>
            </w:pPr>
            <w:r>
              <w:rPr>
                <w:sz w:val="17"/>
                <w:szCs w:val="17"/>
                <w:rtl/>
              </w:rPr>
              <w:t>اختبار دمك كل طبقة بالعدد المطلوب</w:t>
            </w:r>
          </w:p>
        </w:tc>
        <w:tc>
          <w:tcPr>
            <w:tcW w:w="2494" w:type="dxa"/>
            <w:shd w:val="clear" w:color="auto" w:fill="EEF1FA"/>
          </w:tcPr>
          <w:p w14:paraId="2CCB496E" w14:textId="77777777" w:rsidR="00586B3E" w:rsidRDefault="000E4B04">
            <w:pPr>
              <w:bidi/>
            </w:pPr>
            <w:r>
              <w:rPr>
                <w:sz w:val="17"/>
                <w:szCs w:val="17"/>
                <w:rtl/>
              </w:rPr>
              <w:t>3 عينات لمبنى أقل من 300 م2، وعينة لكل 100 م2 للأكبر</w:t>
            </w:r>
          </w:p>
        </w:tc>
        <w:tc>
          <w:tcPr>
            <w:tcW w:w="1247" w:type="dxa"/>
            <w:shd w:val="clear" w:color="auto" w:fill="EEF1FA"/>
          </w:tcPr>
          <w:p w14:paraId="0DCCC6DF" w14:textId="77777777" w:rsidR="00586B3E" w:rsidRDefault="000E4B04">
            <w:pPr>
              <w:bidi/>
              <w:jc w:val="center"/>
            </w:pPr>
            <w:r>
              <w:rPr>
                <w:sz w:val="17"/>
                <w:szCs w:val="17"/>
                <w:rtl/>
              </w:rPr>
              <w:t>ص 50</w:t>
            </w:r>
          </w:p>
        </w:tc>
      </w:tr>
      <w:tr w:rsidR="00586B3E" w14:paraId="7079B5AD" w14:textId="77777777">
        <w:trPr>
          <w:cantSplit/>
          <w:jc w:val="center"/>
        </w:trPr>
        <w:tc>
          <w:tcPr>
            <w:tcW w:w="510" w:type="dxa"/>
          </w:tcPr>
          <w:p w14:paraId="13FEA9EB" w14:textId="77777777" w:rsidR="00586B3E" w:rsidRDefault="000E4B04">
            <w:pPr>
              <w:bidi/>
              <w:jc w:val="center"/>
            </w:pPr>
            <w:r>
              <w:rPr>
                <w:sz w:val="17"/>
                <w:szCs w:val="17"/>
                <w:rtl/>
              </w:rPr>
              <w:t>7</w:t>
            </w:r>
          </w:p>
        </w:tc>
        <w:tc>
          <w:tcPr>
            <w:tcW w:w="1304" w:type="dxa"/>
          </w:tcPr>
          <w:p w14:paraId="2BC953AB" w14:textId="77777777" w:rsidR="00586B3E" w:rsidRDefault="000E4B04">
            <w:pPr>
              <w:bidi/>
            </w:pPr>
            <w:r>
              <w:rPr>
                <w:sz w:val="17"/>
                <w:szCs w:val="17"/>
                <w:rtl/>
              </w:rPr>
              <w:t>أثناء التنفيذ</w:t>
            </w:r>
          </w:p>
        </w:tc>
        <w:tc>
          <w:tcPr>
            <w:tcW w:w="4535" w:type="dxa"/>
          </w:tcPr>
          <w:p w14:paraId="659BA2E8" w14:textId="77777777" w:rsidR="00586B3E" w:rsidRDefault="000E4B04">
            <w:pPr>
              <w:bidi/>
            </w:pPr>
            <w:r>
              <w:rPr>
                <w:sz w:val="17"/>
                <w:szCs w:val="17"/>
                <w:rtl/>
              </w:rPr>
              <w:t>التحقق من نسبة الدمك المحققة</w:t>
            </w:r>
          </w:p>
        </w:tc>
        <w:tc>
          <w:tcPr>
            <w:tcW w:w="2494" w:type="dxa"/>
          </w:tcPr>
          <w:p w14:paraId="1EC58BAE" w14:textId="77777777" w:rsidR="00586B3E" w:rsidRDefault="000E4B04">
            <w:pPr>
              <w:bidi/>
            </w:pPr>
            <w:r>
              <w:rPr>
                <w:sz w:val="17"/>
                <w:szCs w:val="17"/>
                <w:rtl/>
              </w:rPr>
              <w:t>95% إلى 100%</w:t>
            </w:r>
          </w:p>
        </w:tc>
        <w:tc>
          <w:tcPr>
            <w:tcW w:w="1247" w:type="dxa"/>
          </w:tcPr>
          <w:p w14:paraId="1B8C4D2F" w14:textId="77777777" w:rsidR="00586B3E" w:rsidRDefault="000E4B04">
            <w:pPr>
              <w:bidi/>
              <w:jc w:val="center"/>
            </w:pPr>
            <w:r>
              <w:rPr>
                <w:sz w:val="17"/>
                <w:szCs w:val="17"/>
                <w:rtl/>
              </w:rPr>
              <w:t>ص 50</w:t>
            </w:r>
          </w:p>
        </w:tc>
      </w:tr>
      <w:tr w:rsidR="00586B3E" w14:paraId="46B39886" w14:textId="77777777">
        <w:trPr>
          <w:cantSplit/>
          <w:jc w:val="center"/>
        </w:trPr>
        <w:tc>
          <w:tcPr>
            <w:tcW w:w="510" w:type="dxa"/>
            <w:shd w:val="clear" w:color="auto" w:fill="EEF1FA"/>
          </w:tcPr>
          <w:p w14:paraId="083B9122" w14:textId="77777777" w:rsidR="00586B3E" w:rsidRDefault="000E4B04">
            <w:pPr>
              <w:bidi/>
              <w:jc w:val="center"/>
            </w:pPr>
            <w:r>
              <w:rPr>
                <w:sz w:val="17"/>
                <w:szCs w:val="17"/>
                <w:rtl/>
              </w:rPr>
              <w:t>8</w:t>
            </w:r>
          </w:p>
        </w:tc>
        <w:tc>
          <w:tcPr>
            <w:tcW w:w="1304" w:type="dxa"/>
            <w:shd w:val="clear" w:color="auto" w:fill="EEF1FA"/>
          </w:tcPr>
          <w:p w14:paraId="703B6C63" w14:textId="77777777" w:rsidR="00586B3E" w:rsidRDefault="000E4B04">
            <w:pPr>
              <w:bidi/>
            </w:pPr>
            <w:r>
              <w:rPr>
                <w:sz w:val="17"/>
                <w:szCs w:val="17"/>
                <w:rtl/>
              </w:rPr>
              <w:t>بعد التنفيذ</w:t>
            </w:r>
          </w:p>
        </w:tc>
        <w:tc>
          <w:tcPr>
            <w:tcW w:w="4535" w:type="dxa"/>
            <w:shd w:val="clear" w:color="auto" w:fill="EEF1FA"/>
          </w:tcPr>
          <w:p w14:paraId="32BA0428" w14:textId="77777777" w:rsidR="00586B3E" w:rsidRDefault="000E4B04">
            <w:pPr>
              <w:bidi/>
            </w:pPr>
            <w:r>
              <w:rPr>
                <w:sz w:val="17"/>
                <w:szCs w:val="17"/>
                <w:rtl/>
              </w:rPr>
              <w:t>رفرفة الإحلال أفقيا خارج القاعدة</w:t>
            </w:r>
          </w:p>
        </w:tc>
        <w:tc>
          <w:tcPr>
            <w:tcW w:w="2494" w:type="dxa"/>
            <w:shd w:val="clear" w:color="auto" w:fill="EEF1FA"/>
          </w:tcPr>
          <w:p w14:paraId="253E457B" w14:textId="77777777" w:rsidR="00586B3E" w:rsidRDefault="000E4B04">
            <w:pPr>
              <w:bidi/>
            </w:pPr>
            <w:r>
              <w:rPr>
                <w:sz w:val="17"/>
                <w:szCs w:val="17"/>
                <w:rtl/>
              </w:rPr>
              <w:t>≥ سمك طبقة الإحلال</w:t>
            </w:r>
          </w:p>
        </w:tc>
        <w:tc>
          <w:tcPr>
            <w:tcW w:w="1247" w:type="dxa"/>
            <w:shd w:val="clear" w:color="auto" w:fill="EEF1FA"/>
          </w:tcPr>
          <w:p w14:paraId="60FC3614" w14:textId="77777777" w:rsidR="00586B3E" w:rsidRDefault="000E4B04">
            <w:pPr>
              <w:bidi/>
              <w:jc w:val="center"/>
            </w:pPr>
            <w:r>
              <w:rPr>
                <w:sz w:val="17"/>
                <w:szCs w:val="17"/>
                <w:rtl/>
              </w:rPr>
              <w:t>ص 61</w:t>
            </w:r>
          </w:p>
        </w:tc>
      </w:tr>
      <w:tr w:rsidR="00586B3E" w14:paraId="3A99AEF9" w14:textId="77777777">
        <w:trPr>
          <w:cantSplit/>
          <w:jc w:val="center"/>
        </w:trPr>
        <w:tc>
          <w:tcPr>
            <w:tcW w:w="510" w:type="dxa"/>
          </w:tcPr>
          <w:p w14:paraId="72EF1ECC" w14:textId="77777777" w:rsidR="00586B3E" w:rsidRDefault="000E4B04">
            <w:pPr>
              <w:bidi/>
              <w:jc w:val="center"/>
            </w:pPr>
            <w:r>
              <w:rPr>
                <w:sz w:val="17"/>
                <w:szCs w:val="17"/>
                <w:rtl/>
              </w:rPr>
              <w:t>9</w:t>
            </w:r>
          </w:p>
        </w:tc>
        <w:tc>
          <w:tcPr>
            <w:tcW w:w="1304" w:type="dxa"/>
          </w:tcPr>
          <w:p w14:paraId="5A7D7B4F" w14:textId="77777777" w:rsidR="00586B3E" w:rsidRDefault="000E4B04">
            <w:pPr>
              <w:bidi/>
            </w:pPr>
            <w:r>
              <w:rPr>
                <w:sz w:val="17"/>
                <w:szCs w:val="17"/>
                <w:rtl/>
              </w:rPr>
              <w:t>بعد التنفيذ</w:t>
            </w:r>
          </w:p>
        </w:tc>
        <w:tc>
          <w:tcPr>
            <w:tcW w:w="4535" w:type="dxa"/>
          </w:tcPr>
          <w:p w14:paraId="1AF061A4" w14:textId="77777777" w:rsidR="00586B3E" w:rsidRDefault="000E4B04">
            <w:pPr>
              <w:bidi/>
            </w:pPr>
            <w:r>
              <w:rPr>
                <w:sz w:val="17"/>
                <w:szCs w:val="17"/>
                <w:rtl/>
              </w:rPr>
              <w:t>Plate Loading Test بعد الانتهاء لحساب الهبوط وقدرة التحمل، وعند عدم تحقق الإجهاد يرجع للاستشاري أو يعاد التصميم على الإجهاد الفعلي</w:t>
            </w:r>
          </w:p>
        </w:tc>
        <w:tc>
          <w:tcPr>
            <w:tcW w:w="2494" w:type="dxa"/>
          </w:tcPr>
          <w:p w14:paraId="12DE7F30" w14:textId="77777777" w:rsidR="00586B3E" w:rsidRDefault="000E4B04">
            <w:pPr>
              <w:bidi/>
            </w:pPr>
            <w:r>
              <w:rPr>
                <w:sz w:val="17"/>
                <w:szCs w:val="17"/>
                <w:rtl/>
              </w:rPr>
              <w:t>حسب المخططات والمواصفات</w:t>
            </w:r>
          </w:p>
        </w:tc>
        <w:tc>
          <w:tcPr>
            <w:tcW w:w="1247" w:type="dxa"/>
          </w:tcPr>
          <w:p w14:paraId="7CC20729" w14:textId="77777777" w:rsidR="00586B3E" w:rsidRDefault="000E4B04">
            <w:pPr>
              <w:bidi/>
              <w:jc w:val="center"/>
            </w:pPr>
            <w:r>
              <w:rPr>
                <w:sz w:val="17"/>
                <w:szCs w:val="17"/>
                <w:rtl/>
              </w:rPr>
              <w:t>ص 61</w:t>
            </w:r>
          </w:p>
        </w:tc>
      </w:tr>
    </w:tbl>
    <w:p w14:paraId="34DA62B2" w14:textId="77777777" w:rsidR="00586B3E" w:rsidRDefault="00586B3E">
      <w:pPr>
        <w:bidi/>
        <w:spacing w:after="40"/>
      </w:pPr>
    </w:p>
    <w:p w14:paraId="39091125" w14:textId="77777777" w:rsidR="00586B3E" w:rsidRDefault="000E4B04">
      <w:pPr>
        <w:bidi/>
        <w:spacing w:after="80"/>
      </w:pPr>
      <w:r>
        <w:rPr>
          <w:sz w:val="20"/>
          <w:szCs w:val="20"/>
          <w:rtl/>
        </w:rPr>
        <w:t>لا ينتقل العمل من أي نقطة توقف إلى المرحلة التالية إلا بعد توقيع مهندس الإشراف على طلب الفحص IR بالقبول أو القبول بملاحظات.</w:t>
      </w:r>
    </w:p>
    <w:p w14:paraId="2BE3810C" w14:textId="77777777" w:rsidR="00586B3E" w:rsidRDefault="000E4B04">
      <w:pPr>
        <w:keepNext/>
        <w:bidi/>
        <w:spacing w:after="120"/>
        <w:outlineLvl w:val="1"/>
      </w:pPr>
      <w:r>
        <w:rPr>
          <w:b/>
          <w:bCs/>
          <w:color w:val="052976"/>
          <w:sz w:val="25"/>
          <w:szCs w:val="25"/>
          <w:rtl/>
        </w:rPr>
        <w:t>2.9  مخاطر السلامة والصحة المهنية وضوابطها</w:t>
      </w:r>
    </w:p>
    <w:tbl>
      <w:tblPr>
        <w:tblStyle w:val="TableGrid"/>
        <w:bidiVisual/>
        <w:tblW w:w="0" w:type="auto"/>
        <w:jc w:val="center"/>
        <w:tblLayout w:type="fixed"/>
        <w:tblLook w:val="04A0" w:firstRow="1" w:lastRow="0" w:firstColumn="1" w:lastColumn="0" w:noHBand="0" w:noVBand="1"/>
      </w:tblPr>
      <w:tblGrid>
        <w:gridCol w:w="510"/>
        <w:gridCol w:w="2948"/>
        <w:gridCol w:w="6633"/>
      </w:tblGrid>
      <w:tr w:rsidR="00586B3E" w14:paraId="3D78349C" w14:textId="77777777">
        <w:trPr>
          <w:cantSplit/>
          <w:tblHeader/>
          <w:jc w:val="center"/>
        </w:trPr>
        <w:tc>
          <w:tcPr>
            <w:tcW w:w="510" w:type="dxa"/>
            <w:shd w:val="clear" w:color="auto" w:fill="052976"/>
          </w:tcPr>
          <w:p w14:paraId="51DA8393" w14:textId="77777777" w:rsidR="00586B3E" w:rsidRDefault="000E4B04">
            <w:pPr>
              <w:bidi/>
              <w:jc w:val="center"/>
            </w:pPr>
            <w:r>
              <w:rPr>
                <w:b/>
                <w:bCs/>
                <w:color w:val="FFFFFF"/>
                <w:sz w:val="19"/>
                <w:szCs w:val="19"/>
                <w:rtl/>
              </w:rPr>
              <w:t>م</w:t>
            </w:r>
          </w:p>
        </w:tc>
        <w:tc>
          <w:tcPr>
            <w:tcW w:w="2948" w:type="dxa"/>
            <w:shd w:val="clear" w:color="auto" w:fill="052976"/>
          </w:tcPr>
          <w:p w14:paraId="46F66C8D" w14:textId="77777777" w:rsidR="00586B3E" w:rsidRDefault="000E4B04">
            <w:pPr>
              <w:bidi/>
              <w:jc w:val="center"/>
            </w:pPr>
            <w:r>
              <w:rPr>
                <w:b/>
                <w:bCs/>
                <w:color w:val="FFFFFF"/>
                <w:sz w:val="19"/>
                <w:szCs w:val="19"/>
                <w:rtl/>
              </w:rPr>
              <w:t>الخطر</w:t>
            </w:r>
          </w:p>
        </w:tc>
        <w:tc>
          <w:tcPr>
            <w:tcW w:w="6633" w:type="dxa"/>
            <w:shd w:val="clear" w:color="auto" w:fill="052976"/>
          </w:tcPr>
          <w:p w14:paraId="76AF485E" w14:textId="77777777" w:rsidR="00586B3E" w:rsidRDefault="000E4B04">
            <w:pPr>
              <w:bidi/>
              <w:jc w:val="center"/>
            </w:pPr>
            <w:r>
              <w:rPr>
                <w:b/>
                <w:bCs/>
                <w:color w:val="FFFFFF"/>
                <w:sz w:val="19"/>
                <w:szCs w:val="19"/>
                <w:rtl/>
              </w:rPr>
              <w:t>ضوابط التحكم</w:t>
            </w:r>
          </w:p>
        </w:tc>
      </w:tr>
      <w:tr w:rsidR="00586B3E" w14:paraId="3E745E68" w14:textId="77777777">
        <w:trPr>
          <w:cantSplit/>
          <w:jc w:val="center"/>
        </w:trPr>
        <w:tc>
          <w:tcPr>
            <w:tcW w:w="510" w:type="dxa"/>
          </w:tcPr>
          <w:p w14:paraId="47872541" w14:textId="77777777" w:rsidR="00586B3E" w:rsidRDefault="000E4B04">
            <w:pPr>
              <w:bidi/>
              <w:jc w:val="center"/>
            </w:pPr>
            <w:r>
              <w:rPr>
                <w:sz w:val="18"/>
                <w:szCs w:val="18"/>
                <w:rtl/>
              </w:rPr>
              <w:t>1</w:t>
            </w:r>
          </w:p>
        </w:tc>
        <w:tc>
          <w:tcPr>
            <w:tcW w:w="2948" w:type="dxa"/>
          </w:tcPr>
          <w:p w14:paraId="26AD0DA0" w14:textId="77777777" w:rsidR="00586B3E" w:rsidRDefault="000E4B04">
            <w:pPr>
              <w:bidi/>
            </w:pPr>
            <w:r>
              <w:rPr>
                <w:sz w:val="18"/>
                <w:szCs w:val="18"/>
                <w:rtl/>
              </w:rPr>
              <w:t>حركة المعدات الثقيلة</w:t>
            </w:r>
          </w:p>
        </w:tc>
        <w:tc>
          <w:tcPr>
            <w:tcW w:w="6633" w:type="dxa"/>
          </w:tcPr>
          <w:p w14:paraId="57F072E3" w14:textId="77777777" w:rsidR="00586B3E" w:rsidRDefault="000E4B04">
            <w:pPr>
              <w:bidi/>
            </w:pPr>
            <w:r>
              <w:rPr>
                <w:sz w:val="18"/>
                <w:szCs w:val="18"/>
                <w:rtl/>
              </w:rPr>
              <w:t>مراقب إشارة ومسارات واضحة ومنع المشاة داخل نطاق الدمك</w:t>
            </w:r>
          </w:p>
        </w:tc>
      </w:tr>
      <w:tr w:rsidR="00586B3E" w14:paraId="0A72E63C" w14:textId="77777777">
        <w:trPr>
          <w:cantSplit/>
          <w:jc w:val="center"/>
        </w:trPr>
        <w:tc>
          <w:tcPr>
            <w:tcW w:w="510" w:type="dxa"/>
            <w:shd w:val="clear" w:color="auto" w:fill="EEF1FA"/>
          </w:tcPr>
          <w:p w14:paraId="1156A3DC" w14:textId="77777777" w:rsidR="00586B3E" w:rsidRDefault="000E4B04">
            <w:pPr>
              <w:bidi/>
              <w:jc w:val="center"/>
            </w:pPr>
            <w:r>
              <w:rPr>
                <w:sz w:val="18"/>
                <w:szCs w:val="18"/>
                <w:rtl/>
              </w:rPr>
              <w:t>2</w:t>
            </w:r>
          </w:p>
        </w:tc>
        <w:tc>
          <w:tcPr>
            <w:tcW w:w="2948" w:type="dxa"/>
            <w:shd w:val="clear" w:color="auto" w:fill="EEF1FA"/>
          </w:tcPr>
          <w:p w14:paraId="43D8EDDD" w14:textId="77777777" w:rsidR="00586B3E" w:rsidRDefault="000E4B04">
            <w:pPr>
              <w:bidi/>
            </w:pPr>
            <w:r>
              <w:rPr>
                <w:sz w:val="18"/>
                <w:szCs w:val="18"/>
                <w:rtl/>
              </w:rPr>
              <w:t>الغبار</w:t>
            </w:r>
          </w:p>
        </w:tc>
        <w:tc>
          <w:tcPr>
            <w:tcW w:w="6633" w:type="dxa"/>
            <w:shd w:val="clear" w:color="auto" w:fill="EEF1FA"/>
          </w:tcPr>
          <w:p w14:paraId="742A00F0" w14:textId="77777777" w:rsidR="00586B3E" w:rsidRDefault="000E4B04">
            <w:pPr>
              <w:bidi/>
            </w:pPr>
            <w:r>
              <w:rPr>
                <w:sz w:val="18"/>
                <w:szCs w:val="18"/>
                <w:rtl/>
              </w:rPr>
              <w:t>الرش المستمر بالمياه وكمامات للعمالة</w:t>
            </w:r>
          </w:p>
        </w:tc>
      </w:tr>
      <w:tr w:rsidR="00586B3E" w14:paraId="00F73BFD" w14:textId="77777777">
        <w:trPr>
          <w:cantSplit/>
          <w:jc w:val="center"/>
        </w:trPr>
        <w:tc>
          <w:tcPr>
            <w:tcW w:w="510" w:type="dxa"/>
          </w:tcPr>
          <w:p w14:paraId="74F746C3" w14:textId="77777777" w:rsidR="00586B3E" w:rsidRDefault="000E4B04">
            <w:pPr>
              <w:bidi/>
              <w:jc w:val="center"/>
            </w:pPr>
            <w:r>
              <w:rPr>
                <w:sz w:val="18"/>
                <w:szCs w:val="18"/>
                <w:rtl/>
              </w:rPr>
              <w:t>3</w:t>
            </w:r>
          </w:p>
        </w:tc>
        <w:tc>
          <w:tcPr>
            <w:tcW w:w="2948" w:type="dxa"/>
          </w:tcPr>
          <w:p w14:paraId="4D62A52B" w14:textId="77777777" w:rsidR="00586B3E" w:rsidRDefault="000E4B04">
            <w:pPr>
              <w:bidi/>
            </w:pPr>
            <w:r>
              <w:rPr>
                <w:sz w:val="18"/>
                <w:szCs w:val="18"/>
                <w:rtl/>
              </w:rPr>
              <w:t>الاهتزاز والضوضاء</w:t>
            </w:r>
          </w:p>
        </w:tc>
        <w:tc>
          <w:tcPr>
            <w:tcW w:w="6633" w:type="dxa"/>
          </w:tcPr>
          <w:p w14:paraId="5C67460D" w14:textId="77777777" w:rsidR="00586B3E" w:rsidRDefault="000E4B04">
            <w:pPr>
              <w:bidi/>
            </w:pPr>
            <w:r>
              <w:rPr>
                <w:sz w:val="18"/>
                <w:szCs w:val="18"/>
                <w:rtl/>
              </w:rPr>
              <w:t>سدادات أذن وتناوب المشغلين</w:t>
            </w:r>
          </w:p>
        </w:tc>
      </w:tr>
      <w:tr w:rsidR="00586B3E" w14:paraId="7C644674" w14:textId="77777777">
        <w:trPr>
          <w:cantSplit/>
          <w:jc w:val="center"/>
        </w:trPr>
        <w:tc>
          <w:tcPr>
            <w:tcW w:w="510" w:type="dxa"/>
            <w:shd w:val="clear" w:color="auto" w:fill="EEF1FA"/>
          </w:tcPr>
          <w:p w14:paraId="27C51587" w14:textId="77777777" w:rsidR="00586B3E" w:rsidRDefault="000E4B04">
            <w:pPr>
              <w:bidi/>
              <w:jc w:val="center"/>
            </w:pPr>
            <w:r>
              <w:rPr>
                <w:sz w:val="18"/>
                <w:szCs w:val="18"/>
                <w:rtl/>
              </w:rPr>
              <w:t>4</w:t>
            </w:r>
          </w:p>
        </w:tc>
        <w:tc>
          <w:tcPr>
            <w:tcW w:w="2948" w:type="dxa"/>
            <w:shd w:val="clear" w:color="auto" w:fill="EEF1FA"/>
          </w:tcPr>
          <w:p w14:paraId="4ED7B3DC" w14:textId="77777777" w:rsidR="00586B3E" w:rsidRDefault="000E4B04">
            <w:pPr>
              <w:bidi/>
            </w:pPr>
            <w:r>
              <w:rPr>
                <w:sz w:val="18"/>
                <w:szCs w:val="18"/>
                <w:rtl/>
              </w:rPr>
              <w:t>المصادر المشعة لجهاز الكثافة النووي</w:t>
            </w:r>
          </w:p>
        </w:tc>
        <w:tc>
          <w:tcPr>
            <w:tcW w:w="6633" w:type="dxa"/>
            <w:shd w:val="clear" w:color="auto" w:fill="EEF1FA"/>
          </w:tcPr>
          <w:p w14:paraId="441BDFC4" w14:textId="77777777" w:rsidR="00586B3E" w:rsidRDefault="000E4B04">
            <w:pPr>
              <w:bidi/>
            </w:pPr>
            <w:r>
              <w:rPr>
                <w:sz w:val="18"/>
                <w:szCs w:val="18"/>
                <w:rtl/>
              </w:rPr>
              <w:t>تشغيل بفني مرخص وحفظ الجهاز بحاوية مؤمنة</w:t>
            </w:r>
          </w:p>
        </w:tc>
      </w:tr>
      <w:tr w:rsidR="00586B3E" w14:paraId="18CD1ADD" w14:textId="77777777">
        <w:trPr>
          <w:cantSplit/>
          <w:jc w:val="center"/>
        </w:trPr>
        <w:tc>
          <w:tcPr>
            <w:tcW w:w="510" w:type="dxa"/>
          </w:tcPr>
          <w:p w14:paraId="2DEFD1B1" w14:textId="77777777" w:rsidR="00586B3E" w:rsidRDefault="000E4B04">
            <w:pPr>
              <w:bidi/>
              <w:jc w:val="center"/>
            </w:pPr>
            <w:r>
              <w:rPr>
                <w:sz w:val="18"/>
                <w:szCs w:val="18"/>
                <w:rtl/>
              </w:rPr>
              <w:t>5</w:t>
            </w:r>
          </w:p>
        </w:tc>
        <w:tc>
          <w:tcPr>
            <w:tcW w:w="2948" w:type="dxa"/>
          </w:tcPr>
          <w:p w14:paraId="644C4F63" w14:textId="77777777" w:rsidR="00586B3E" w:rsidRDefault="000E4B04">
            <w:pPr>
              <w:bidi/>
            </w:pPr>
            <w:r>
              <w:rPr>
                <w:sz w:val="18"/>
                <w:szCs w:val="18"/>
                <w:rtl/>
              </w:rPr>
              <w:t>الإصابات العامة بالموقع</w:t>
            </w:r>
          </w:p>
        </w:tc>
        <w:tc>
          <w:tcPr>
            <w:tcW w:w="6633" w:type="dxa"/>
          </w:tcPr>
          <w:p w14:paraId="5E8E6BDE" w14:textId="77777777" w:rsidR="00586B3E" w:rsidRDefault="000E4B04">
            <w:pPr>
              <w:bidi/>
            </w:pPr>
            <w:r>
              <w:rPr>
                <w:sz w:val="18"/>
                <w:szCs w:val="18"/>
                <w:rtl/>
              </w:rPr>
              <w:t>معدات الوقاية الشخصية الأساسية (خوذة، حذاء، سترة عاكسة، نظارات، قفازات)، واجتماع توعية يومي، وتصريح العمل المناسب</w:t>
            </w:r>
          </w:p>
        </w:tc>
      </w:tr>
    </w:tbl>
    <w:p w14:paraId="0F8C4364" w14:textId="77777777" w:rsidR="00586B3E" w:rsidRDefault="00586B3E">
      <w:pPr>
        <w:bidi/>
        <w:spacing w:after="40"/>
      </w:pPr>
    </w:p>
    <w:p w14:paraId="13020229" w14:textId="77777777" w:rsidR="00586B3E" w:rsidRDefault="000E4B04">
      <w:pPr>
        <w:keepNext/>
        <w:bidi/>
        <w:spacing w:after="120"/>
        <w:outlineLvl w:val="1"/>
      </w:pPr>
      <w:r>
        <w:rPr>
          <w:b/>
          <w:bCs/>
          <w:color w:val="052976"/>
          <w:sz w:val="25"/>
          <w:szCs w:val="25"/>
          <w:rtl/>
        </w:rPr>
        <w:t>2.10  السجلات والنماذج</w:t>
      </w:r>
    </w:p>
    <w:tbl>
      <w:tblPr>
        <w:tblStyle w:val="TableGrid"/>
        <w:bidiVisual/>
        <w:tblW w:w="0" w:type="auto"/>
        <w:jc w:val="center"/>
        <w:tblLayout w:type="fixed"/>
        <w:tblLook w:val="04A0" w:firstRow="1" w:lastRow="0" w:firstColumn="1" w:lastColumn="0" w:noHBand="0" w:noVBand="1"/>
      </w:tblPr>
      <w:tblGrid>
        <w:gridCol w:w="5216"/>
        <w:gridCol w:w="2268"/>
        <w:gridCol w:w="2608"/>
      </w:tblGrid>
      <w:tr w:rsidR="00586B3E" w14:paraId="6B8495FF" w14:textId="77777777">
        <w:trPr>
          <w:cantSplit/>
          <w:tblHeader/>
          <w:jc w:val="center"/>
        </w:trPr>
        <w:tc>
          <w:tcPr>
            <w:tcW w:w="5216" w:type="dxa"/>
            <w:shd w:val="clear" w:color="auto" w:fill="052976"/>
          </w:tcPr>
          <w:p w14:paraId="4F19A686" w14:textId="77777777" w:rsidR="00586B3E" w:rsidRDefault="000E4B04">
            <w:pPr>
              <w:bidi/>
              <w:jc w:val="center"/>
            </w:pPr>
            <w:r>
              <w:rPr>
                <w:b/>
                <w:bCs/>
                <w:color w:val="FFFFFF"/>
                <w:sz w:val="19"/>
                <w:szCs w:val="19"/>
                <w:rtl/>
              </w:rPr>
              <w:t>السجل / النموذج</w:t>
            </w:r>
          </w:p>
        </w:tc>
        <w:tc>
          <w:tcPr>
            <w:tcW w:w="2268" w:type="dxa"/>
            <w:shd w:val="clear" w:color="auto" w:fill="052976"/>
          </w:tcPr>
          <w:p w14:paraId="26165566" w14:textId="77777777" w:rsidR="00586B3E" w:rsidRDefault="000E4B04">
            <w:pPr>
              <w:bidi/>
              <w:jc w:val="center"/>
            </w:pPr>
            <w:r>
              <w:rPr>
                <w:b/>
                <w:bCs/>
                <w:color w:val="FFFFFF"/>
                <w:sz w:val="19"/>
                <w:szCs w:val="19"/>
                <w:rtl/>
              </w:rPr>
              <w:t>المرجع / الترقيم</w:t>
            </w:r>
          </w:p>
        </w:tc>
        <w:tc>
          <w:tcPr>
            <w:tcW w:w="2608" w:type="dxa"/>
            <w:shd w:val="clear" w:color="auto" w:fill="052976"/>
          </w:tcPr>
          <w:p w14:paraId="41D6E10D" w14:textId="77777777" w:rsidR="00586B3E" w:rsidRDefault="000E4B04">
            <w:pPr>
              <w:bidi/>
              <w:jc w:val="center"/>
            </w:pPr>
            <w:r>
              <w:rPr>
                <w:b/>
                <w:bCs/>
                <w:color w:val="FFFFFF"/>
                <w:sz w:val="19"/>
                <w:szCs w:val="19"/>
                <w:rtl/>
              </w:rPr>
              <w:t>التوقيت</w:t>
            </w:r>
          </w:p>
        </w:tc>
      </w:tr>
      <w:tr w:rsidR="00586B3E" w14:paraId="012D3485" w14:textId="77777777">
        <w:trPr>
          <w:cantSplit/>
          <w:jc w:val="center"/>
        </w:trPr>
        <w:tc>
          <w:tcPr>
            <w:tcW w:w="5216" w:type="dxa"/>
          </w:tcPr>
          <w:p w14:paraId="587B5584" w14:textId="77777777" w:rsidR="00586B3E" w:rsidRDefault="000E4B04">
            <w:pPr>
              <w:bidi/>
            </w:pPr>
            <w:r>
              <w:rPr>
                <w:sz w:val="17"/>
                <w:szCs w:val="17"/>
                <w:rtl/>
              </w:rPr>
              <w:t>طلب فحص واستلام IR</w:t>
            </w:r>
          </w:p>
        </w:tc>
        <w:tc>
          <w:tcPr>
            <w:tcW w:w="2268" w:type="dxa"/>
          </w:tcPr>
          <w:p w14:paraId="0E8C88CA" w14:textId="77777777" w:rsidR="00586B3E" w:rsidRDefault="000E4B04">
            <w:pPr>
              <w:bidi/>
            </w:pPr>
            <w:r>
              <w:rPr>
                <w:sz w:val="17"/>
                <w:szCs w:val="17"/>
                <w:rtl/>
              </w:rPr>
              <w:t>[PRJ]-ACE-IR-MS02-xxx</w:t>
            </w:r>
          </w:p>
        </w:tc>
        <w:tc>
          <w:tcPr>
            <w:tcW w:w="2608" w:type="dxa"/>
          </w:tcPr>
          <w:p w14:paraId="40686D12" w14:textId="77777777" w:rsidR="00586B3E" w:rsidRDefault="000E4B04">
            <w:pPr>
              <w:bidi/>
            </w:pPr>
            <w:r>
              <w:rPr>
                <w:sz w:val="17"/>
                <w:szCs w:val="17"/>
                <w:rtl/>
              </w:rPr>
              <w:t>قبل 24 ساعة على الأقل من كل نقطة توقف أو شهود</w:t>
            </w:r>
          </w:p>
        </w:tc>
      </w:tr>
      <w:tr w:rsidR="00586B3E" w14:paraId="717B96A3" w14:textId="77777777">
        <w:trPr>
          <w:cantSplit/>
          <w:jc w:val="center"/>
        </w:trPr>
        <w:tc>
          <w:tcPr>
            <w:tcW w:w="5216" w:type="dxa"/>
            <w:shd w:val="clear" w:color="auto" w:fill="EEF1FA"/>
          </w:tcPr>
          <w:p w14:paraId="3E4471C9" w14:textId="77777777" w:rsidR="00586B3E" w:rsidRDefault="000E4B04">
            <w:pPr>
              <w:bidi/>
            </w:pPr>
            <w:r>
              <w:rPr>
                <w:sz w:val="17"/>
                <w:szCs w:val="17"/>
                <w:rtl/>
              </w:rPr>
              <w:t>طلب اعتماد مواد MAR مع الشهادات</w:t>
            </w:r>
          </w:p>
        </w:tc>
        <w:tc>
          <w:tcPr>
            <w:tcW w:w="2268" w:type="dxa"/>
            <w:shd w:val="clear" w:color="auto" w:fill="EEF1FA"/>
          </w:tcPr>
          <w:p w14:paraId="62CE10F3" w14:textId="77777777" w:rsidR="00586B3E" w:rsidRDefault="000E4B04">
            <w:pPr>
              <w:bidi/>
            </w:pPr>
            <w:r>
              <w:rPr>
                <w:sz w:val="17"/>
                <w:szCs w:val="17"/>
                <w:rtl/>
              </w:rPr>
              <w:t>[PRJ]-ACE-MAR-xxx</w:t>
            </w:r>
          </w:p>
        </w:tc>
        <w:tc>
          <w:tcPr>
            <w:tcW w:w="2608" w:type="dxa"/>
            <w:shd w:val="clear" w:color="auto" w:fill="EEF1FA"/>
          </w:tcPr>
          <w:p w14:paraId="166D12EC" w14:textId="77777777" w:rsidR="00586B3E" w:rsidRDefault="000E4B04">
            <w:pPr>
              <w:bidi/>
            </w:pPr>
            <w:r>
              <w:rPr>
                <w:sz w:val="17"/>
                <w:szCs w:val="17"/>
                <w:rtl/>
              </w:rPr>
              <w:t>قبل التوريد</w:t>
            </w:r>
          </w:p>
        </w:tc>
      </w:tr>
      <w:tr w:rsidR="00586B3E" w14:paraId="6D63D82A" w14:textId="77777777">
        <w:trPr>
          <w:cantSplit/>
          <w:jc w:val="center"/>
        </w:trPr>
        <w:tc>
          <w:tcPr>
            <w:tcW w:w="5216" w:type="dxa"/>
          </w:tcPr>
          <w:p w14:paraId="2D4EE02E" w14:textId="77777777" w:rsidR="00586B3E" w:rsidRDefault="000E4B04">
            <w:pPr>
              <w:bidi/>
            </w:pPr>
            <w:r>
              <w:rPr>
                <w:sz w:val="17"/>
                <w:szCs w:val="17"/>
                <w:rtl/>
              </w:rPr>
              <w:t>تقارير الاختبارات: كثافة حقلية (Sand Cone)، كثافة حقلية تحت المناطق المرصوفة، كثافة حقلية للخندق الأرضي للمواسير، التحليل المنخلي وتصنيف التربة، Standard Proctor و Modified Proctor، CBR لتحديد عدم انتفاشية التربة (عدا الرمل)</w:t>
            </w:r>
          </w:p>
        </w:tc>
        <w:tc>
          <w:tcPr>
            <w:tcW w:w="2268" w:type="dxa"/>
          </w:tcPr>
          <w:p w14:paraId="45FB0D04" w14:textId="77777777" w:rsidR="00586B3E" w:rsidRDefault="000E4B04">
            <w:pPr>
              <w:bidi/>
            </w:pPr>
            <w:r>
              <w:rPr>
                <w:sz w:val="17"/>
                <w:szCs w:val="17"/>
                <w:rtl/>
              </w:rPr>
              <w:t>تقارير المختبر المعتمد</w:t>
            </w:r>
          </w:p>
        </w:tc>
        <w:tc>
          <w:tcPr>
            <w:tcW w:w="2608" w:type="dxa"/>
          </w:tcPr>
          <w:p w14:paraId="4B2F3728" w14:textId="77777777" w:rsidR="00586B3E" w:rsidRDefault="000E4B04">
            <w:pPr>
              <w:bidi/>
            </w:pPr>
            <w:r>
              <w:rPr>
                <w:sz w:val="17"/>
                <w:szCs w:val="17"/>
                <w:rtl/>
              </w:rPr>
              <w:t>مع كل دفعة أو حسب التكرار في البند 2.7.2</w:t>
            </w:r>
          </w:p>
        </w:tc>
      </w:tr>
      <w:tr w:rsidR="00586B3E" w14:paraId="2101C3A8" w14:textId="77777777">
        <w:trPr>
          <w:cantSplit/>
          <w:jc w:val="center"/>
        </w:trPr>
        <w:tc>
          <w:tcPr>
            <w:tcW w:w="5216" w:type="dxa"/>
            <w:shd w:val="clear" w:color="auto" w:fill="EEF1FA"/>
          </w:tcPr>
          <w:p w14:paraId="2A68ACE9" w14:textId="77777777" w:rsidR="00586B3E" w:rsidRDefault="000E4B04">
            <w:pPr>
              <w:bidi/>
            </w:pPr>
            <w:r>
              <w:rPr>
                <w:sz w:val="17"/>
                <w:szCs w:val="17"/>
                <w:rtl/>
              </w:rPr>
              <w:t>تقرير عدم مطابقة NCR عند الحاجة</w:t>
            </w:r>
          </w:p>
        </w:tc>
        <w:tc>
          <w:tcPr>
            <w:tcW w:w="2268" w:type="dxa"/>
            <w:shd w:val="clear" w:color="auto" w:fill="EEF1FA"/>
          </w:tcPr>
          <w:p w14:paraId="0CBE1E9F" w14:textId="77777777" w:rsidR="00586B3E" w:rsidRDefault="000E4B04">
            <w:pPr>
              <w:bidi/>
            </w:pPr>
            <w:r>
              <w:rPr>
                <w:sz w:val="17"/>
                <w:szCs w:val="17"/>
                <w:rtl/>
              </w:rPr>
              <w:t>[PRJ]-ACE-NCR-xxx</w:t>
            </w:r>
          </w:p>
        </w:tc>
        <w:tc>
          <w:tcPr>
            <w:tcW w:w="2608" w:type="dxa"/>
            <w:shd w:val="clear" w:color="auto" w:fill="EEF1FA"/>
          </w:tcPr>
          <w:p w14:paraId="74A9612C" w14:textId="77777777" w:rsidR="00586B3E" w:rsidRDefault="000E4B04">
            <w:pPr>
              <w:bidi/>
            </w:pPr>
            <w:r>
              <w:rPr>
                <w:sz w:val="17"/>
                <w:szCs w:val="17"/>
                <w:rtl/>
              </w:rPr>
              <w:t>عند اكتشاف عدم المطابقة وحتى الإغلاق</w:t>
            </w:r>
          </w:p>
        </w:tc>
      </w:tr>
      <w:tr w:rsidR="00586B3E" w14:paraId="01E11EBF" w14:textId="77777777">
        <w:trPr>
          <w:cantSplit/>
          <w:jc w:val="center"/>
        </w:trPr>
        <w:tc>
          <w:tcPr>
            <w:tcW w:w="5216" w:type="dxa"/>
          </w:tcPr>
          <w:p w14:paraId="5BBBC272" w14:textId="77777777" w:rsidR="00586B3E" w:rsidRDefault="000E4B04">
            <w:pPr>
              <w:bidi/>
            </w:pPr>
            <w:r>
              <w:rPr>
                <w:sz w:val="17"/>
                <w:szCs w:val="17"/>
                <w:rtl/>
              </w:rPr>
              <w:t>تصاريح العمل وتقييم المخاطر وسجل التوعية</w:t>
            </w:r>
          </w:p>
        </w:tc>
        <w:tc>
          <w:tcPr>
            <w:tcW w:w="2268" w:type="dxa"/>
          </w:tcPr>
          <w:p w14:paraId="4D1F7504" w14:textId="77777777" w:rsidR="00586B3E" w:rsidRDefault="000E4B04">
            <w:pPr>
              <w:bidi/>
            </w:pPr>
            <w:r>
              <w:rPr>
                <w:sz w:val="17"/>
                <w:szCs w:val="17"/>
                <w:rtl/>
              </w:rPr>
              <w:t>سجلات HSE للمقاول</w:t>
            </w:r>
          </w:p>
        </w:tc>
        <w:tc>
          <w:tcPr>
            <w:tcW w:w="2608" w:type="dxa"/>
          </w:tcPr>
          <w:p w14:paraId="4AD8FFFB" w14:textId="77777777" w:rsidR="00586B3E" w:rsidRDefault="000E4B04">
            <w:pPr>
              <w:bidi/>
            </w:pPr>
            <w:r>
              <w:rPr>
                <w:sz w:val="17"/>
                <w:szCs w:val="17"/>
                <w:rtl/>
              </w:rPr>
              <w:t>يوميا</w:t>
            </w:r>
          </w:p>
        </w:tc>
      </w:tr>
    </w:tbl>
    <w:p w14:paraId="346541B4" w14:textId="77777777" w:rsidR="00586B3E" w:rsidRDefault="00586B3E">
      <w:pPr>
        <w:bidi/>
        <w:spacing w:after="40"/>
      </w:pPr>
    </w:p>
    <w:p w14:paraId="2B9678B3" w14:textId="77777777" w:rsidR="00586B3E" w:rsidRDefault="000E4B04">
      <w:r>
        <w:br w:type="page"/>
      </w:r>
    </w:p>
    <w:p w14:paraId="46A1417F" w14:textId="77777777" w:rsidR="00586B3E" w:rsidRDefault="000E4B04">
      <w:pPr>
        <w:keepNext/>
        <w:pBdr>
          <w:bottom w:val="single" w:sz="8" w:space="1" w:color="2633FF"/>
        </w:pBdr>
        <w:bidi/>
        <w:spacing w:before="200" w:after="120"/>
        <w:outlineLvl w:val="0"/>
      </w:pPr>
      <w:bookmarkStart w:id="4" w:name="_Toc242141158"/>
      <w:r>
        <w:rPr>
          <w:b/>
          <w:bCs/>
          <w:color w:val="052976"/>
          <w:sz w:val="30"/>
          <w:szCs w:val="30"/>
          <w:rtl/>
        </w:rPr>
        <w:t>3.  الخوازيق المحفورة المصبوبة بالموقع  (Bored Cast-in-Place Piles)</w:t>
      </w:r>
      <w:bookmarkEnd w:id="4"/>
    </w:p>
    <w:p w14:paraId="335A7024" w14:textId="77777777" w:rsidR="00586B3E" w:rsidRDefault="000E4B04">
      <w:pPr>
        <w:bidi/>
        <w:spacing w:after="80"/>
      </w:pPr>
      <w:r>
        <w:rPr>
          <w:color w:val="5B6475"/>
          <w:sz w:val="19"/>
          <w:szCs w:val="19"/>
          <w:rtl/>
        </w:rPr>
        <w:t>رقم الوثيقة: [PRJ]-ACE-MS-03     الإصدار: 00     التاريخ: 2026-10-05</w:t>
      </w:r>
    </w:p>
    <w:p w14:paraId="2F8CE81A" w14:textId="77777777" w:rsidR="00586B3E" w:rsidRDefault="000E4B04">
      <w:pPr>
        <w:keepNext/>
        <w:bidi/>
        <w:spacing w:after="120"/>
        <w:outlineLvl w:val="1"/>
      </w:pPr>
      <w:r>
        <w:rPr>
          <w:b/>
          <w:bCs/>
          <w:color w:val="052976"/>
          <w:sz w:val="25"/>
          <w:szCs w:val="25"/>
          <w:rtl/>
        </w:rPr>
        <w:t>3.1  النطاق</w:t>
      </w:r>
    </w:p>
    <w:p w14:paraId="4BB0EAD0" w14:textId="77777777" w:rsidR="00586B3E" w:rsidRDefault="000E4B04">
      <w:pPr>
        <w:bidi/>
        <w:spacing w:after="80"/>
      </w:pPr>
      <w:r>
        <w:rPr>
          <w:sz w:val="21"/>
          <w:szCs w:val="21"/>
          <w:rtl/>
        </w:rPr>
        <w:t>تنفيذ الخوازيق المحفورة المصبوبة بالموقع بالأقطار والأطوال المحددة، وتشمل التوقيع والحفر والتغليف المؤقت أو سوائل التثبيت، وإنزال القفص والصب بالأنبوب المغمور Tremie، وتكسير الرؤوس والاختبارات.</w:t>
      </w:r>
    </w:p>
    <w:p w14:paraId="5D2CFE55" w14:textId="77777777" w:rsidR="00586B3E" w:rsidRDefault="000E4B04">
      <w:pPr>
        <w:bidi/>
        <w:spacing w:after="80"/>
      </w:pPr>
      <w:r>
        <w:rPr>
          <w:color w:val="5B6475"/>
          <w:sz w:val="20"/>
          <w:szCs w:val="20"/>
          <w:rtl/>
        </w:rPr>
        <w:t>يطبق هذا الفصل بالتكامل مع خطة الجودة PQP وخطة الفحص والاختبار ITP وخطة السلامة المعتمدة للمشروع.</w:t>
      </w:r>
    </w:p>
    <w:p w14:paraId="2225FBBE" w14:textId="77777777" w:rsidR="00586B3E" w:rsidRDefault="000E4B04">
      <w:pPr>
        <w:keepNext/>
        <w:bidi/>
        <w:spacing w:after="120"/>
        <w:outlineLvl w:val="1"/>
      </w:pPr>
      <w:r>
        <w:rPr>
          <w:b/>
          <w:bCs/>
          <w:color w:val="052976"/>
          <w:sz w:val="25"/>
          <w:szCs w:val="25"/>
          <w:rtl/>
        </w:rPr>
        <w:t>3.2  المراجع</w:t>
      </w:r>
    </w:p>
    <w:p w14:paraId="26375AFA" w14:textId="77777777" w:rsidR="00586B3E" w:rsidRDefault="000E4B04">
      <w:pPr>
        <w:bidi/>
        <w:spacing w:after="40"/>
      </w:pPr>
      <w:r>
        <w:rPr>
          <w:sz w:val="21"/>
          <w:szCs w:val="21"/>
          <w:rtl/>
        </w:rPr>
        <w:t>3.2.1  مواصفات المشروع الفنية والمخططات المعتمدة للتنفيذ (IFC) ومخططات الورشة المعتمدة</w:t>
      </w:r>
    </w:p>
    <w:p w14:paraId="34A9F014" w14:textId="77777777" w:rsidR="00586B3E" w:rsidRDefault="000E4B04">
      <w:pPr>
        <w:bidi/>
        <w:spacing w:after="40"/>
      </w:pPr>
      <w:r>
        <w:rPr>
          <w:sz w:val="21"/>
          <w:szCs w:val="21"/>
          <w:rtl/>
        </w:rPr>
        <w:t>3.2.2  SBC 303 كود التربة والأساسات</w:t>
      </w:r>
    </w:p>
    <w:p w14:paraId="766BFF23" w14:textId="77777777" w:rsidR="00586B3E" w:rsidRDefault="000E4B04">
      <w:pPr>
        <w:bidi/>
        <w:spacing w:after="40"/>
      </w:pPr>
      <w:r>
        <w:rPr>
          <w:sz w:val="21"/>
          <w:szCs w:val="21"/>
          <w:rtl/>
        </w:rPr>
        <w:t>3.2.3  ICE Specification for Piling and Embedded Retaining Walls</w:t>
      </w:r>
    </w:p>
    <w:p w14:paraId="2827D3AF" w14:textId="77777777" w:rsidR="00586B3E" w:rsidRDefault="000E4B04">
      <w:pPr>
        <w:bidi/>
        <w:spacing w:after="40"/>
      </w:pPr>
      <w:r>
        <w:rPr>
          <w:sz w:val="21"/>
          <w:szCs w:val="21"/>
          <w:rtl/>
        </w:rPr>
        <w:t>3.2.4  ASTM D1143 اختبار التحميل الاستاتيكي</w:t>
      </w:r>
    </w:p>
    <w:p w14:paraId="1AF09EB1" w14:textId="77777777" w:rsidR="00586B3E" w:rsidRDefault="000E4B04">
      <w:pPr>
        <w:bidi/>
        <w:spacing w:after="40"/>
      </w:pPr>
      <w:r>
        <w:rPr>
          <w:sz w:val="21"/>
          <w:szCs w:val="21"/>
          <w:rtl/>
        </w:rPr>
        <w:t>3.2.5  ASTM D5882 اختبار سلامة الخازوق، ASTM D4945 الاختبار الديناميكي</w:t>
      </w:r>
    </w:p>
    <w:p w14:paraId="1C04B608" w14:textId="77777777" w:rsidR="00586B3E" w:rsidRDefault="000E4B04">
      <w:pPr>
        <w:bidi/>
        <w:spacing w:after="40"/>
      </w:pPr>
      <w:r>
        <w:rPr>
          <w:sz w:val="21"/>
          <w:szCs w:val="21"/>
          <w:rtl/>
        </w:rPr>
        <w:t>3.2.6  ACI 336.1 مواصفات الخوازيق المحفورة</w:t>
      </w:r>
    </w:p>
    <w:p w14:paraId="7BC8208D" w14:textId="77777777" w:rsidR="00586B3E" w:rsidRDefault="000E4B04">
      <w:pPr>
        <w:bidi/>
        <w:spacing w:after="40"/>
      </w:pPr>
      <w:r>
        <w:rPr>
          <w:sz w:val="21"/>
          <w:szCs w:val="21"/>
          <w:rtl/>
        </w:rPr>
        <w:t>3.2.7  كتاب الإشراف الهندسي وأصول التنفيذ لمشروعات المباني، م. يسري أحمد عبد الرحيم، ط4 2018: ص 68 إلى 74؛ الملحق المصور ص 1 إلى 3، 5 إلى 6</w:t>
      </w:r>
    </w:p>
    <w:p w14:paraId="4795C4A6" w14:textId="77777777" w:rsidR="00586B3E" w:rsidRDefault="000E4B04">
      <w:pPr>
        <w:keepNext/>
        <w:bidi/>
        <w:spacing w:after="120"/>
        <w:outlineLvl w:val="1"/>
      </w:pPr>
      <w:r>
        <w:rPr>
          <w:b/>
          <w:bCs/>
          <w:color w:val="052976"/>
          <w:sz w:val="25"/>
          <w:szCs w:val="25"/>
          <w:rtl/>
        </w:rPr>
        <w:t>3.3  المواد والاعتمادات المطلوبة</w:t>
      </w:r>
    </w:p>
    <w:p w14:paraId="57A5DEDB" w14:textId="77777777" w:rsidR="00586B3E" w:rsidRDefault="000E4B04">
      <w:pPr>
        <w:bidi/>
        <w:spacing w:after="40"/>
      </w:pPr>
      <w:r>
        <w:rPr>
          <w:b/>
          <w:bCs/>
          <w:color w:val="052976"/>
          <w:sz w:val="21"/>
          <w:szCs w:val="21"/>
          <w:rtl/>
        </w:rPr>
        <w:t>3.3.1  المواد</w:t>
      </w:r>
    </w:p>
    <w:p w14:paraId="11636D80" w14:textId="77777777" w:rsidR="00586B3E" w:rsidRDefault="000E4B04">
      <w:pPr>
        <w:bidi/>
        <w:spacing w:after="40"/>
      </w:pPr>
      <w:r>
        <w:rPr>
          <w:sz w:val="21"/>
          <w:szCs w:val="21"/>
          <w:rtl/>
        </w:rPr>
        <w:t>3.3.1.1  خرسانة جاهزة عالية التشغيلية مناسبة للصب بالتريمي بالمقاومة المحددة</w:t>
      </w:r>
    </w:p>
    <w:p w14:paraId="2E6C773B" w14:textId="77777777" w:rsidR="00586B3E" w:rsidRDefault="000E4B04">
      <w:pPr>
        <w:bidi/>
        <w:spacing w:after="40"/>
      </w:pPr>
      <w:r>
        <w:rPr>
          <w:sz w:val="21"/>
          <w:szCs w:val="21"/>
          <w:rtl/>
        </w:rPr>
        <w:t>3.3.1.2  أقفاص حديد تسليح بمباعدات وحلقات تقوية للرفع</w:t>
      </w:r>
    </w:p>
    <w:p w14:paraId="1226E0F6" w14:textId="77777777" w:rsidR="00586B3E" w:rsidRDefault="000E4B04">
      <w:pPr>
        <w:bidi/>
        <w:spacing w:after="40"/>
      </w:pPr>
      <w:r>
        <w:rPr>
          <w:sz w:val="21"/>
          <w:szCs w:val="21"/>
          <w:rtl/>
        </w:rPr>
        <w:t>3.3.1.3  قمصان معدنية مؤقتة (Casing) وبنتونايت أو بوليمر عند الحاجة</w:t>
      </w:r>
    </w:p>
    <w:p w14:paraId="7890FEA0" w14:textId="77777777" w:rsidR="00586B3E" w:rsidRDefault="000E4B04">
      <w:pPr>
        <w:bidi/>
        <w:spacing w:after="40"/>
      </w:pPr>
      <w:r>
        <w:rPr>
          <w:sz w:val="21"/>
          <w:szCs w:val="21"/>
          <w:rtl/>
        </w:rPr>
        <w:t>3.3.1.4  مواسير اختبار السونيك (CSL) عند طلبها</w:t>
      </w:r>
    </w:p>
    <w:p w14:paraId="6D854858" w14:textId="77777777" w:rsidR="00586B3E" w:rsidRDefault="000E4B04">
      <w:pPr>
        <w:bidi/>
        <w:spacing w:after="40"/>
      </w:pPr>
      <w:r>
        <w:rPr>
          <w:b/>
          <w:bCs/>
          <w:color w:val="052976"/>
          <w:sz w:val="21"/>
          <w:szCs w:val="21"/>
          <w:rtl/>
        </w:rPr>
        <w:t>3.3.2  الاعتمادات المطلوبة قبل البدء</w:t>
      </w:r>
    </w:p>
    <w:p w14:paraId="2D353A80" w14:textId="77777777" w:rsidR="00586B3E" w:rsidRDefault="000E4B04">
      <w:pPr>
        <w:bidi/>
        <w:spacing w:after="40"/>
      </w:pPr>
      <w:r>
        <w:rPr>
          <w:sz w:val="21"/>
          <w:szCs w:val="21"/>
          <w:rtl/>
        </w:rPr>
        <w:t>3.3.2.1  اعتماد طريقة الحفر ومقاول الخوازيق وخبراته</w:t>
      </w:r>
    </w:p>
    <w:p w14:paraId="6E1214F1" w14:textId="77777777" w:rsidR="00586B3E" w:rsidRDefault="000E4B04">
      <w:pPr>
        <w:bidi/>
        <w:spacing w:after="40"/>
      </w:pPr>
      <w:r>
        <w:rPr>
          <w:sz w:val="21"/>
          <w:szCs w:val="21"/>
          <w:rtl/>
        </w:rPr>
        <w:t>3.3.2.2  اعتماد الخلطة التصميمية للخرسانة وسوائل التثبيت</w:t>
      </w:r>
    </w:p>
    <w:p w14:paraId="46BA5697" w14:textId="77777777" w:rsidR="00586B3E" w:rsidRDefault="000E4B04">
      <w:pPr>
        <w:bidi/>
        <w:spacing w:after="40"/>
      </w:pPr>
      <w:r>
        <w:rPr>
          <w:sz w:val="21"/>
          <w:szCs w:val="21"/>
          <w:rtl/>
        </w:rPr>
        <w:t>3.3.2.3  اعتماد مخطط الإحداثيات والمناسيب وبرنامج الاختبارات</w:t>
      </w:r>
    </w:p>
    <w:p w14:paraId="7598AE34" w14:textId="77777777" w:rsidR="00586B3E" w:rsidRDefault="000E4B04">
      <w:pPr>
        <w:bidi/>
        <w:spacing w:after="40"/>
      </w:pPr>
      <w:r>
        <w:rPr>
          <w:sz w:val="21"/>
          <w:szCs w:val="21"/>
          <w:rtl/>
        </w:rPr>
        <w:t>3.3.2.4  مراجعة بيانات المخطط التنفيذي: النوع والقطر والطول، حمولة التشغيل الآمنة، قطاع الحديد الرأسي والكانات، المقاومة المميزة، الغطاء ورتبة الحديد، نوع وكمية الأسمنت، مخطط التوزيع والمسافات والترقيم (ص 69)</w:t>
      </w:r>
    </w:p>
    <w:p w14:paraId="7D5FE870" w14:textId="77777777" w:rsidR="00586B3E" w:rsidRDefault="000E4B04">
      <w:pPr>
        <w:bidi/>
        <w:spacing w:after="40"/>
      </w:pPr>
      <w:r>
        <w:rPr>
          <w:sz w:val="21"/>
          <w:szCs w:val="21"/>
          <w:rtl/>
        </w:rPr>
        <w:t>3.3.2.5  اعتماد هذا الفصل من طريقة التنفيذ وخطة الفحص ITP للنشاط</w:t>
      </w:r>
    </w:p>
    <w:p w14:paraId="63651216" w14:textId="77777777" w:rsidR="00586B3E" w:rsidRDefault="000E4B04">
      <w:pPr>
        <w:keepNext/>
        <w:bidi/>
        <w:spacing w:after="120"/>
        <w:outlineLvl w:val="1"/>
      </w:pPr>
      <w:r>
        <w:rPr>
          <w:b/>
          <w:bCs/>
          <w:color w:val="052976"/>
          <w:sz w:val="25"/>
          <w:szCs w:val="25"/>
          <w:rtl/>
        </w:rPr>
        <w:t>3.4  المعدات والأدوات</w:t>
      </w:r>
    </w:p>
    <w:p w14:paraId="3773CA82" w14:textId="77777777" w:rsidR="00586B3E" w:rsidRDefault="000E4B04">
      <w:pPr>
        <w:bidi/>
        <w:spacing w:after="40"/>
      </w:pPr>
      <w:r>
        <w:rPr>
          <w:sz w:val="21"/>
          <w:szCs w:val="21"/>
          <w:rtl/>
        </w:rPr>
        <w:t>3.4.1  ماكينة حفر خوازيق (Rotary Rig) بأدوات حفر مناسبة للتربة</w:t>
      </w:r>
    </w:p>
    <w:p w14:paraId="702CA202" w14:textId="77777777" w:rsidR="00586B3E" w:rsidRDefault="000E4B04">
      <w:pPr>
        <w:bidi/>
        <w:spacing w:after="40"/>
      </w:pPr>
      <w:r>
        <w:rPr>
          <w:sz w:val="21"/>
          <w:szCs w:val="21"/>
          <w:rtl/>
        </w:rPr>
        <w:t>3.4.2  رافعة لإنزال الأقفاص والقمصان</w:t>
      </w:r>
    </w:p>
    <w:p w14:paraId="7B501D2F" w14:textId="77777777" w:rsidR="00586B3E" w:rsidRDefault="000E4B04">
      <w:pPr>
        <w:bidi/>
        <w:spacing w:after="40"/>
      </w:pPr>
      <w:r>
        <w:rPr>
          <w:sz w:val="21"/>
          <w:szCs w:val="21"/>
          <w:rtl/>
        </w:rPr>
        <w:t>3.4.3  أنبوب تريمي وقمع صب</w:t>
      </w:r>
    </w:p>
    <w:p w14:paraId="4B7C9B05" w14:textId="77777777" w:rsidR="00586B3E" w:rsidRDefault="000E4B04">
      <w:pPr>
        <w:bidi/>
        <w:spacing w:after="40"/>
      </w:pPr>
      <w:r>
        <w:rPr>
          <w:sz w:val="21"/>
          <w:szCs w:val="21"/>
          <w:rtl/>
        </w:rPr>
        <w:t>3.4.4  خزانات ووحدة خلط وتدوير البنتونايت</w:t>
      </w:r>
    </w:p>
    <w:p w14:paraId="0653EDE7" w14:textId="77777777" w:rsidR="00586B3E" w:rsidRDefault="000E4B04">
      <w:pPr>
        <w:bidi/>
        <w:spacing w:after="40"/>
      </w:pPr>
      <w:r>
        <w:rPr>
          <w:sz w:val="21"/>
          <w:szCs w:val="21"/>
          <w:rtl/>
        </w:rPr>
        <w:t>3.4.5  Total Station لتوقيع المحاور، وأجهزة اختبار السلامة</w:t>
      </w:r>
    </w:p>
    <w:p w14:paraId="5CDA7DA6" w14:textId="77777777" w:rsidR="00586B3E" w:rsidRDefault="000E4B04">
      <w:pPr>
        <w:bidi/>
        <w:spacing w:after="40"/>
      </w:pPr>
      <w:r>
        <w:rPr>
          <w:sz w:val="21"/>
          <w:szCs w:val="21"/>
          <w:rtl/>
        </w:rPr>
        <w:t>3.4.6  أجهزة القياس المستخدمة في الاستلام معايرة بشهادات سارية، وتقدم قائمة المعدات الفعلية وأعدادها [يملؤها المقاول].</w:t>
      </w:r>
    </w:p>
    <w:p w14:paraId="45133520" w14:textId="77777777" w:rsidR="00586B3E" w:rsidRDefault="000E4B04">
      <w:pPr>
        <w:keepNext/>
        <w:bidi/>
        <w:spacing w:after="120"/>
        <w:outlineLvl w:val="1"/>
      </w:pPr>
      <w:r>
        <w:rPr>
          <w:b/>
          <w:bCs/>
          <w:color w:val="052976"/>
          <w:sz w:val="25"/>
          <w:szCs w:val="25"/>
          <w:rtl/>
        </w:rPr>
        <w:t>3.5  العمالة والمسؤوليات</w:t>
      </w:r>
    </w:p>
    <w:tbl>
      <w:tblPr>
        <w:tblStyle w:val="TableGrid"/>
        <w:bidiVisual/>
        <w:tblW w:w="0" w:type="auto"/>
        <w:jc w:val="center"/>
        <w:tblLayout w:type="fixed"/>
        <w:tblLook w:val="04A0" w:firstRow="1" w:lastRow="0" w:firstColumn="1" w:lastColumn="0" w:noHBand="0" w:noVBand="1"/>
      </w:tblPr>
      <w:tblGrid>
        <w:gridCol w:w="2608"/>
        <w:gridCol w:w="7483"/>
      </w:tblGrid>
      <w:tr w:rsidR="00586B3E" w14:paraId="6E0C03FC" w14:textId="77777777">
        <w:trPr>
          <w:cantSplit/>
          <w:tblHeader/>
          <w:jc w:val="center"/>
        </w:trPr>
        <w:tc>
          <w:tcPr>
            <w:tcW w:w="2608" w:type="dxa"/>
            <w:shd w:val="clear" w:color="auto" w:fill="052976"/>
          </w:tcPr>
          <w:p w14:paraId="0CE9F514" w14:textId="77777777" w:rsidR="00586B3E" w:rsidRDefault="000E4B04">
            <w:pPr>
              <w:bidi/>
              <w:jc w:val="center"/>
            </w:pPr>
            <w:r>
              <w:rPr>
                <w:b/>
                <w:bCs/>
                <w:color w:val="FFFFFF"/>
                <w:sz w:val="19"/>
                <w:szCs w:val="19"/>
                <w:rtl/>
              </w:rPr>
              <w:t>الوظيفة</w:t>
            </w:r>
          </w:p>
        </w:tc>
        <w:tc>
          <w:tcPr>
            <w:tcW w:w="7483" w:type="dxa"/>
            <w:shd w:val="clear" w:color="auto" w:fill="052976"/>
          </w:tcPr>
          <w:p w14:paraId="066BBBB0" w14:textId="77777777" w:rsidR="00586B3E" w:rsidRDefault="000E4B04">
            <w:pPr>
              <w:bidi/>
              <w:jc w:val="center"/>
            </w:pPr>
            <w:r>
              <w:rPr>
                <w:b/>
                <w:bCs/>
                <w:color w:val="FFFFFF"/>
                <w:sz w:val="19"/>
                <w:szCs w:val="19"/>
                <w:rtl/>
              </w:rPr>
              <w:t>المسؤولية في هذا النشاط</w:t>
            </w:r>
          </w:p>
        </w:tc>
      </w:tr>
      <w:tr w:rsidR="00586B3E" w14:paraId="18EF8BCD" w14:textId="77777777">
        <w:trPr>
          <w:cantSplit/>
          <w:jc w:val="center"/>
        </w:trPr>
        <w:tc>
          <w:tcPr>
            <w:tcW w:w="2608" w:type="dxa"/>
          </w:tcPr>
          <w:p w14:paraId="5E01CB76" w14:textId="77777777" w:rsidR="00586B3E" w:rsidRDefault="000E4B04">
            <w:pPr>
              <w:bidi/>
            </w:pPr>
            <w:r>
              <w:rPr>
                <w:sz w:val="18"/>
                <w:szCs w:val="18"/>
                <w:rtl/>
              </w:rPr>
              <w:t>مدير المشروع (المقاول)</w:t>
            </w:r>
          </w:p>
        </w:tc>
        <w:tc>
          <w:tcPr>
            <w:tcW w:w="7483" w:type="dxa"/>
          </w:tcPr>
          <w:p w14:paraId="05E763E2" w14:textId="77777777" w:rsidR="00586B3E" w:rsidRDefault="000E4B04">
            <w:pPr>
              <w:bidi/>
            </w:pPr>
            <w:r>
              <w:rPr>
                <w:sz w:val="18"/>
                <w:szCs w:val="18"/>
                <w:rtl/>
              </w:rPr>
              <w:t>توفير الموارد وضمان التنفيذ وفق هذا الفصل، واعتماد البرنامج التفصيلي للنشاط</w:t>
            </w:r>
          </w:p>
        </w:tc>
      </w:tr>
      <w:tr w:rsidR="00586B3E" w14:paraId="055BFF37" w14:textId="77777777">
        <w:trPr>
          <w:cantSplit/>
          <w:jc w:val="center"/>
        </w:trPr>
        <w:tc>
          <w:tcPr>
            <w:tcW w:w="2608" w:type="dxa"/>
            <w:shd w:val="clear" w:color="auto" w:fill="EEF1FA"/>
          </w:tcPr>
          <w:p w14:paraId="38D301E1" w14:textId="77777777" w:rsidR="00586B3E" w:rsidRDefault="000E4B04">
            <w:pPr>
              <w:bidi/>
            </w:pPr>
            <w:r>
              <w:rPr>
                <w:sz w:val="18"/>
                <w:szCs w:val="18"/>
                <w:rtl/>
              </w:rPr>
              <w:t>مهندس الموقع (المقاول)</w:t>
            </w:r>
          </w:p>
        </w:tc>
        <w:tc>
          <w:tcPr>
            <w:tcW w:w="7483" w:type="dxa"/>
            <w:shd w:val="clear" w:color="auto" w:fill="EEF1FA"/>
          </w:tcPr>
          <w:p w14:paraId="11FBD661" w14:textId="77777777" w:rsidR="00586B3E" w:rsidRDefault="000E4B04">
            <w:pPr>
              <w:bidi/>
            </w:pPr>
            <w:r>
              <w:rPr>
                <w:sz w:val="18"/>
                <w:szCs w:val="18"/>
                <w:rtl/>
              </w:rPr>
              <w:t>إدارة التنفيذ اليومي وتوزيع الأعمال، وتقديم طلبات الفحص IR في مواعيدها مع المستندات</w:t>
            </w:r>
          </w:p>
        </w:tc>
      </w:tr>
      <w:tr w:rsidR="00586B3E" w14:paraId="4B8FE557" w14:textId="77777777">
        <w:trPr>
          <w:cantSplit/>
          <w:jc w:val="center"/>
        </w:trPr>
        <w:tc>
          <w:tcPr>
            <w:tcW w:w="2608" w:type="dxa"/>
          </w:tcPr>
          <w:p w14:paraId="355A8865" w14:textId="77777777" w:rsidR="00586B3E" w:rsidRDefault="000E4B04">
            <w:pPr>
              <w:bidi/>
            </w:pPr>
            <w:r>
              <w:rPr>
                <w:sz w:val="18"/>
                <w:szCs w:val="18"/>
                <w:rtl/>
              </w:rPr>
              <w:t>مشرف الخوازيق (المقاول)</w:t>
            </w:r>
          </w:p>
        </w:tc>
        <w:tc>
          <w:tcPr>
            <w:tcW w:w="7483" w:type="dxa"/>
          </w:tcPr>
          <w:p w14:paraId="6D2F52FF" w14:textId="77777777" w:rsidR="00586B3E" w:rsidRDefault="000E4B04">
            <w:pPr>
              <w:bidi/>
            </w:pPr>
            <w:r>
              <w:rPr>
                <w:sz w:val="18"/>
                <w:szCs w:val="18"/>
                <w:rtl/>
              </w:rPr>
              <w:t>قيادة الفريق الميداني وتطبيق تسلسل التنفيذ والتحقق الذاتي من البنود قبل طلب الفحص</w:t>
            </w:r>
          </w:p>
        </w:tc>
      </w:tr>
      <w:tr w:rsidR="00586B3E" w14:paraId="5B733D62" w14:textId="77777777">
        <w:trPr>
          <w:cantSplit/>
          <w:jc w:val="center"/>
        </w:trPr>
        <w:tc>
          <w:tcPr>
            <w:tcW w:w="2608" w:type="dxa"/>
            <w:shd w:val="clear" w:color="auto" w:fill="EEF1FA"/>
          </w:tcPr>
          <w:p w14:paraId="6A5E193D" w14:textId="77777777" w:rsidR="00586B3E" w:rsidRDefault="000E4B04">
            <w:pPr>
              <w:bidi/>
            </w:pPr>
            <w:r>
              <w:rPr>
                <w:sz w:val="18"/>
                <w:szCs w:val="18"/>
                <w:rtl/>
              </w:rPr>
              <w:t>مهندس الجودة QC (المقاول)</w:t>
            </w:r>
          </w:p>
        </w:tc>
        <w:tc>
          <w:tcPr>
            <w:tcW w:w="7483" w:type="dxa"/>
            <w:shd w:val="clear" w:color="auto" w:fill="EEF1FA"/>
          </w:tcPr>
          <w:p w14:paraId="36FB22CF" w14:textId="77777777" w:rsidR="00586B3E" w:rsidRDefault="000E4B04">
            <w:pPr>
              <w:bidi/>
            </w:pPr>
            <w:r>
              <w:rPr>
                <w:sz w:val="18"/>
                <w:szCs w:val="18"/>
                <w:rtl/>
              </w:rPr>
              <w:t>الفحص الداخلي، ومتابعة الاختبارات والسجلات، وإغلاق الملاحظات وتقارير عدم المطابقة NCR</w:t>
            </w:r>
          </w:p>
        </w:tc>
      </w:tr>
      <w:tr w:rsidR="00586B3E" w14:paraId="5E8554A1" w14:textId="77777777">
        <w:trPr>
          <w:cantSplit/>
          <w:jc w:val="center"/>
        </w:trPr>
        <w:tc>
          <w:tcPr>
            <w:tcW w:w="2608" w:type="dxa"/>
          </w:tcPr>
          <w:p w14:paraId="6F06BECD" w14:textId="77777777" w:rsidR="00586B3E" w:rsidRDefault="000E4B04">
            <w:pPr>
              <w:bidi/>
            </w:pPr>
            <w:r>
              <w:rPr>
                <w:sz w:val="18"/>
                <w:szCs w:val="18"/>
                <w:rtl/>
              </w:rPr>
              <w:t>مسؤول السلامة HSE (المقاول)</w:t>
            </w:r>
          </w:p>
        </w:tc>
        <w:tc>
          <w:tcPr>
            <w:tcW w:w="7483" w:type="dxa"/>
          </w:tcPr>
          <w:p w14:paraId="70D2B562" w14:textId="77777777" w:rsidR="00586B3E" w:rsidRDefault="000E4B04">
            <w:pPr>
              <w:bidi/>
            </w:pPr>
            <w:r>
              <w:rPr>
                <w:sz w:val="18"/>
                <w:szCs w:val="18"/>
                <w:rtl/>
              </w:rPr>
              <w:t>تقييم المخاطر وتصاريح العمل والتوعية اليومية ومراقبة الالتزام بالضوابط</w:t>
            </w:r>
          </w:p>
        </w:tc>
      </w:tr>
      <w:tr w:rsidR="00586B3E" w14:paraId="26E3FD47" w14:textId="77777777">
        <w:trPr>
          <w:cantSplit/>
          <w:jc w:val="center"/>
        </w:trPr>
        <w:tc>
          <w:tcPr>
            <w:tcW w:w="2608" w:type="dxa"/>
            <w:shd w:val="clear" w:color="auto" w:fill="EEF1FA"/>
          </w:tcPr>
          <w:p w14:paraId="3C0C9136" w14:textId="77777777" w:rsidR="00586B3E" w:rsidRDefault="000E4B04">
            <w:pPr>
              <w:bidi/>
            </w:pPr>
            <w:r>
              <w:rPr>
                <w:sz w:val="18"/>
                <w:szCs w:val="18"/>
                <w:rtl/>
              </w:rPr>
              <w:t>المساح (المقاول)</w:t>
            </w:r>
          </w:p>
        </w:tc>
        <w:tc>
          <w:tcPr>
            <w:tcW w:w="7483" w:type="dxa"/>
            <w:shd w:val="clear" w:color="auto" w:fill="EEF1FA"/>
          </w:tcPr>
          <w:p w14:paraId="492B8D99" w14:textId="77777777" w:rsidR="00586B3E" w:rsidRDefault="000E4B04">
            <w:pPr>
              <w:bidi/>
            </w:pPr>
            <w:r>
              <w:rPr>
                <w:sz w:val="18"/>
                <w:szCs w:val="18"/>
                <w:rtl/>
              </w:rPr>
              <w:t>التوقيع ونقل المحاور والمناسيب والتحقق من الأبعاد قبل الفحص وبعده</w:t>
            </w:r>
          </w:p>
        </w:tc>
      </w:tr>
      <w:tr w:rsidR="00586B3E" w14:paraId="17747532" w14:textId="77777777">
        <w:trPr>
          <w:cantSplit/>
          <w:jc w:val="center"/>
        </w:trPr>
        <w:tc>
          <w:tcPr>
            <w:tcW w:w="2608" w:type="dxa"/>
          </w:tcPr>
          <w:p w14:paraId="13784657" w14:textId="77777777" w:rsidR="00586B3E" w:rsidRDefault="000E4B04">
            <w:pPr>
              <w:bidi/>
            </w:pPr>
            <w:r>
              <w:rPr>
                <w:sz w:val="18"/>
                <w:szCs w:val="18"/>
                <w:rtl/>
              </w:rPr>
              <w:t>الفريق الميداني</w:t>
            </w:r>
          </w:p>
        </w:tc>
        <w:tc>
          <w:tcPr>
            <w:tcW w:w="7483" w:type="dxa"/>
          </w:tcPr>
          <w:p w14:paraId="082F3E44" w14:textId="77777777" w:rsidR="00586B3E" w:rsidRDefault="000E4B04">
            <w:pPr>
              <w:bidi/>
            </w:pPr>
            <w:r>
              <w:rPr>
                <w:sz w:val="18"/>
                <w:szCs w:val="18"/>
                <w:rtl/>
              </w:rPr>
              <w:t>مشغل ماكينة الحفر، مشغل رافعة، حدادون، عمال صب، مساح [الأعداد يحددها المقاول]</w:t>
            </w:r>
          </w:p>
        </w:tc>
      </w:tr>
      <w:tr w:rsidR="00586B3E" w14:paraId="4F234C4E" w14:textId="77777777">
        <w:trPr>
          <w:cantSplit/>
          <w:jc w:val="center"/>
        </w:trPr>
        <w:tc>
          <w:tcPr>
            <w:tcW w:w="2608" w:type="dxa"/>
            <w:shd w:val="clear" w:color="auto" w:fill="EEF1FA"/>
          </w:tcPr>
          <w:p w14:paraId="69C0C55F" w14:textId="77777777" w:rsidR="00586B3E" w:rsidRDefault="000E4B04">
            <w:pPr>
              <w:bidi/>
            </w:pPr>
            <w:r>
              <w:rPr>
                <w:sz w:val="18"/>
                <w:szCs w:val="18"/>
                <w:rtl/>
              </w:rPr>
              <w:t>مهندس الإشراف (ACE)</w:t>
            </w:r>
          </w:p>
        </w:tc>
        <w:tc>
          <w:tcPr>
            <w:tcW w:w="7483" w:type="dxa"/>
            <w:shd w:val="clear" w:color="auto" w:fill="EEF1FA"/>
          </w:tcPr>
          <w:p w14:paraId="2360AEEC" w14:textId="77777777" w:rsidR="00586B3E" w:rsidRDefault="000E4B04">
            <w:pPr>
              <w:bidi/>
            </w:pPr>
            <w:r>
              <w:rPr>
                <w:sz w:val="18"/>
                <w:szCs w:val="18"/>
                <w:rtl/>
              </w:rPr>
              <w:t>مراجعة واعتماد الفصل، وفحص نقاط التوقف والشهود، وتوقيع المحاضر، وإصدار الملاحظات وطلبات التصحيح</w:t>
            </w:r>
          </w:p>
        </w:tc>
      </w:tr>
    </w:tbl>
    <w:p w14:paraId="18332B7F" w14:textId="77777777" w:rsidR="00586B3E" w:rsidRDefault="00586B3E">
      <w:pPr>
        <w:bidi/>
        <w:spacing w:after="40"/>
      </w:pPr>
    </w:p>
    <w:p w14:paraId="7E1874D5" w14:textId="77777777" w:rsidR="00586B3E" w:rsidRDefault="000E4B04">
      <w:pPr>
        <w:keepNext/>
        <w:bidi/>
        <w:spacing w:after="120"/>
        <w:outlineLvl w:val="1"/>
      </w:pPr>
      <w:r>
        <w:rPr>
          <w:b/>
          <w:bCs/>
          <w:color w:val="052976"/>
          <w:sz w:val="25"/>
          <w:szCs w:val="25"/>
          <w:rtl/>
        </w:rPr>
        <w:t>3.6  تسلسل التنفيذ</w:t>
      </w:r>
    </w:p>
    <w:p w14:paraId="0B471D72" w14:textId="77777777" w:rsidR="00586B3E" w:rsidRDefault="000E4B04">
      <w:pPr>
        <w:bidi/>
        <w:spacing w:after="40"/>
      </w:pPr>
      <w:r>
        <w:rPr>
          <w:b/>
          <w:bCs/>
          <w:color w:val="052976"/>
          <w:sz w:val="21"/>
          <w:szCs w:val="21"/>
          <w:rtl/>
        </w:rPr>
        <w:t>3.6.1  قبل التنفيذ</w:t>
      </w:r>
    </w:p>
    <w:p w14:paraId="424160E0" w14:textId="77777777" w:rsidR="00586B3E" w:rsidRDefault="000E4B04">
      <w:pPr>
        <w:bidi/>
        <w:spacing w:after="40"/>
      </w:pPr>
      <w:r>
        <w:rPr>
          <w:sz w:val="20"/>
          <w:szCs w:val="20"/>
          <w:rtl/>
        </w:rPr>
        <w:t>3.6.1.1  توقيع مراكز الخوازيق بجهاز Total Station ودق أسياخ وترقيمها طبقا لمخطط الترقيم  [H] (ملحق مصور ص 1 إلى 3)</w:t>
      </w:r>
    </w:p>
    <w:p w14:paraId="612E4FA2" w14:textId="77777777" w:rsidR="00586B3E" w:rsidRDefault="000E4B04">
      <w:pPr>
        <w:bidi/>
        <w:spacing w:after="40"/>
      </w:pPr>
      <w:r>
        <w:rPr>
          <w:sz w:val="20"/>
          <w:szCs w:val="20"/>
          <w:rtl/>
        </w:rPr>
        <w:t>3.6.1.2  تعليم دائرة بقطر الخازوق بالدهان ووضع مرجعين على بعد معلوم من المركز  [W] (ملحق مصور ص 1 إلى 3)</w:t>
      </w:r>
    </w:p>
    <w:p w14:paraId="48B1E706" w14:textId="77777777" w:rsidR="00586B3E" w:rsidRDefault="000E4B04">
      <w:pPr>
        <w:bidi/>
        <w:spacing w:after="40"/>
      </w:pPr>
      <w:r>
        <w:rPr>
          <w:sz w:val="20"/>
          <w:szCs w:val="20"/>
          <w:rtl/>
        </w:rPr>
        <w:t>3.6.1.3  ضبط رأسية عمود الماكينة على العلامة  [W] (ملحق مصور ص 1 إلى 3)</w:t>
      </w:r>
    </w:p>
    <w:p w14:paraId="6BF89D9B" w14:textId="77777777" w:rsidR="00586B3E" w:rsidRDefault="000E4B04">
      <w:pPr>
        <w:bidi/>
        <w:spacing w:after="40"/>
      </w:pPr>
      <w:r>
        <w:rPr>
          <w:sz w:val="20"/>
          <w:szCs w:val="20"/>
          <w:rtl/>
        </w:rPr>
        <w:t>3.6.1.4  اختبار لزوجة البنتونيت بقمع مارش قبل الصب، المعيار: 32 إلى 35 ثانية/لتر  [H] (ملحق مصور ص 1 إلى 3)</w:t>
      </w:r>
    </w:p>
    <w:p w14:paraId="3BC327A3" w14:textId="77777777" w:rsidR="00586B3E" w:rsidRDefault="000E4B04">
      <w:pPr>
        <w:bidi/>
        <w:spacing w:after="40"/>
      </w:pPr>
      <w:r>
        <w:rPr>
          <w:sz w:val="20"/>
          <w:szCs w:val="20"/>
          <w:rtl/>
        </w:rPr>
        <w:t>3.6.1.5  قياس كثافة معلق البنتونيت قبل الصب، المعيار: 1.02 إلى 1.06 طن/م3  [H] (ملحق مصور ص 1 إلى 3)</w:t>
      </w:r>
    </w:p>
    <w:p w14:paraId="48D47A72" w14:textId="77777777" w:rsidR="00586B3E" w:rsidRDefault="000E4B04">
      <w:pPr>
        <w:bidi/>
        <w:spacing w:after="40"/>
      </w:pPr>
      <w:r>
        <w:rPr>
          <w:sz w:val="20"/>
          <w:szCs w:val="20"/>
          <w:rtl/>
        </w:rPr>
        <w:t>3.6.1.6  اختبار قدرة تحمل الطبقة السطحية لحركة المعدات وتدعيمها أو استبدالها (مثل الدقشوم) لمنع ميلان الماكينات  [W] (ص 68)</w:t>
      </w:r>
    </w:p>
    <w:p w14:paraId="1A6A4647" w14:textId="77777777" w:rsidR="00586B3E" w:rsidRDefault="000E4B04">
      <w:pPr>
        <w:bidi/>
        <w:spacing w:after="40"/>
      </w:pPr>
      <w:r>
        <w:rPr>
          <w:sz w:val="20"/>
          <w:szCs w:val="20"/>
          <w:rtl/>
        </w:rPr>
        <w:t>3.6.1.7  اعتماد الخلطة التصميمية (Trial Mix) للخوازيق مع إمكانية مؤخرات الشك، المعيار: هبوط 150-200 مم، SRC، مقاومة 28 يوما +25%، أسمنت ≥ 350 كجم/م3 (غالبا ≥ 400)  [H] (ص 69)</w:t>
      </w:r>
    </w:p>
    <w:p w14:paraId="7A16C39E" w14:textId="77777777" w:rsidR="00586B3E" w:rsidRDefault="000E4B04">
      <w:pPr>
        <w:bidi/>
        <w:spacing w:after="40"/>
      </w:pPr>
      <w:r>
        <w:rPr>
          <w:sz w:val="20"/>
          <w:szCs w:val="20"/>
          <w:rtl/>
        </w:rPr>
        <w:t>3.6.1.8  خازوق تجريبي (Preliminary Pile) لكل قطر يحمل حتى الانهيار لتحديد معامل الأمان والهبوط، وأكثر من تجربة عند عدم الدقة، ولا ينفذ مكان خازوق أساسي  [H] (ص 70)</w:t>
      </w:r>
    </w:p>
    <w:p w14:paraId="565B7C95" w14:textId="77777777" w:rsidR="00586B3E" w:rsidRDefault="000E4B04">
      <w:pPr>
        <w:bidi/>
        <w:spacing w:after="40"/>
      </w:pPr>
      <w:r>
        <w:rPr>
          <w:sz w:val="20"/>
          <w:szCs w:val="20"/>
          <w:rtl/>
        </w:rPr>
        <w:t>3.6.1.9  التحقق من دخول الخازوق في الهامة، المعيار: لا يقل عن 7.5 سم  [H] (ملحق مصور ص 5 إلى 6)</w:t>
      </w:r>
    </w:p>
    <w:p w14:paraId="0EC74775" w14:textId="77777777" w:rsidR="00586B3E" w:rsidRDefault="000E4B04">
      <w:pPr>
        <w:bidi/>
        <w:spacing w:after="40"/>
      </w:pPr>
      <w:r>
        <w:rPr>
          <w:sz w:val="20"/>
          <w:szCs w:val="20"/>
          <w:rtl/>
        </w:rPr>
        <w:t>3.6.1.10  استلام تسليح هامة الخوازيق، المعيار: حسب المخططات  [H] (ملحق مصور ص 5 إلى 6)</w:t>
      </w:r>
    </w:p>
    <w:p w14:paraId="0E0D197E" w14:textId="77777777" w:rsidR="00586B3E" w:rsidRDefault="000E4B04">
      <w:pPr>
        <w:bidi/>
        <w:spacing w:after="40"/>
      </w:pPr>
      <w:r>
        <w:rPr>
          <w:b/>
          <w:bCs/>
          <w:color w:val="052976"/>
          <w:sz w:val="21"/>
          <w:szCs w:val="21"/>
          <w:rtl/>
        </w:rPr>
        <w:t>3.6.2  أثناء التنفيذ</w:t>
      </w:r>
    </w:p>
    <w:p w14:paraId="27979CEA" w14:textId="77777777" w:rsidR="00586B3E" w:rsidRDefault="000E4B04">
      <w:pPr>
        <w:bidi/>
        <w:spacing w:after="40"/>
      </w:pPr>
      <w:r>
        <w:rPr>
          <w:sz w:val="20"/>
          <w:szCs w:val="20"/>
          <w:rtl/>
        </w:rPr>
        <w:t>3.6.2.1  تنزيل الماسورة المؤقتة بدليل لوح مفرغ بقطر الخازوق (طبلية)  [W] (ملحق مصور ص 1 إلى 3)</w:t>
      </w:r>
    </w:p>
    <w:p w14:paraId="7E6B81F0" w14:textId="77777777" w:rsidR="00586B3E" w:rsidRDefault="000E4B04">
      <w:pPr>
        <w:bidi/>
        <w:spacing w:after="40"/>
      </w:pPr>
      <w:r>
        <w:rPr>
          <w:sz w:val="20"/>
          <w:szCs w:val="20"/>
          <w:rtl/>
        </w:rPr>
        <w:t>3.6.2.2  مراجعة مركز الخازوق بعد تنزيل المواسير وانتهاء الحفر  [H] (ملحق مصور ص 1 إلى 3)</w:t>
      </w:r>
    </w:p>
    <w:p w14:paraId="7D64D895" w14:textId="77777777" w:rsidR="00586B3E" w:rsidRDefault="000E4B04">
      <w:pPr>
        <w:bidi/>
        <w:spacing w:after="40"/>
      </w:pPr>
      <w:r>
        <w:rPr>
          <w:sz w:val="20"/>
          <w:szCs w:val="20"/>
          <w:rtl/>
        </w:rPr>
        <w:t>3.6.2.3  قياس عمق الخازوق بحبل معقود كل 1 م أو بعقدة عند العمق المطلوب، المعيار: العمق التصميمي  [H] (ملحق مصور ص 1 إلى 3)</w:t>
      </w:r>
    </w:p>
    <w:p w14:paraId="20D5CAD6" w14:textId="77777777" w:rsidR="00586B3E" w:rsidRDefault="000E4B04">
      <w:pPr>
        <w:bidi/>
        <w:spacing w:after="40"/>
      </w:pPr>
      <w:r>
        <w:rPr>
          <w:sz w:val="20"/>
          <w:szCs w:val="20"/>
          <w:rtl/>
        </w:rPr>
        <w:t>3.6.2.4  استلام منسوب قاع المرحلة الأولى  [H] (ص 70)</w:t>
      </w:r>
    </w:p>
    <w:p w14:paraId="44D32D36" w14:textId="77777777" w:rsidR="00586B3E" w:rsidRDefault="000E4B04">
      <w:pPr>
        <w:bidi/>
        <w:spacing w:after="40"/>
      </w:pPr>
      <w:r>
        <w:rPr>
          <w:sz w:val="20"/>
          <w:szCs w:val="20"/>
          <w:rtl/>
        </w:rPr>
        <w:t>3.6.2.5  الخوازيق الارتكازية: معاينة تربة القاع ومطابقتها للتقرير والتغلغل في الطبقة الصلبة، المعيار: ≥ 4D  [H] (ص 70)</w:t>
      </w:r>
    </w:p>
    <w:p w14:paraId="747A56AB" w14:textId="77777777" w:rsidR="00586B3E" w:rsidRDefault="000E4B04">
      <w:pPr>
        <w:bidi/>
        <w:spacing w:after="40"/>
      </w:pPr>
      <w:r>
        <w:rPr>
          <w:sz w:val="20"/>
          <w:szCs w:val="20"/>
          <w:rtl/>
        </w:rPr>
        <w:t>3.6.2.6  تصريح البدء بعد تسامت محور البريمة مع سيخ مركز الخازوق ومراجعة رأسية عمود البريمة بعد التسامت من جميع الاتجاهات  [H] (ص 70)</w:t>
      </w:r>
    </w:p>
    <w:p w14:paraId="145BC719" w14:textId="77777777" w:rsidR="00586B3E" w:rsidRDefault="000E4B04">
      <w:pPr>
        <w:bidi/>
        <w:spacing w:after="40"/>
      </w:pPr>
      <w:r>
        <w:rPr>
          <w:sz w:val="20"/>
          <w:szCs w:val="20"/>
          <w:rtl/>
        </w:rPr>
        <w:t>3.6.2.7  استلام العمق بالكاليبر أو بقياس أجزاء الماكينة المغمورة أو بالشاشة الإلكترونية مع طباعة النتائج  [H] (ص 71)</w:t>
      </w:r>
    </w:p>
    <w:p w14:paraId="1FF1CFFE" w14:textId="77777777" w:rsidR="00586B3E" w:rsidRDefault="000E4B04">
      <w:pPr>
        <w:bidi/>
        <w:spacing w:after="40"/>
      </w:pPr>
      <w:r>
        <w:rPr>
          <w:sz w:val="20"/>
          <w:szCs w:val="20"/>
          <w:rtl/>
        </w:rPr>
        <w:t>3.6.2.8  Steel Casing: مراجعة رأسية الماسورة مرتين على الأقل، وإلا إعادة تصميم الهامات والشدادات، المعيار: ميل ≤ 1.5:100، إزاحة الكعب عن الرأس ≤ D/2  [H] (ص 71)</w:t>
      </w:r>
    </w:p>
    <w:p w14:paraId="1AC508CF" w14:textId="77777777" w:rsidR="00586B3E" w:rsidRDefault="000E4B04">
      <w:pPr>
        <w:bidi/>
        <w:spacing w:after="40"/>
      </w:pPr>
      <w:r>
        <w:rPr>
          <w:sz w:val="20"/>
          <w:szCs w:val="20"/>
          <w:rtl/>
        </w:rPr>
        <w:t>3.6.2.9  استلام التسليح: عدد وقطر الرأسي، قطر وشكل ومسافات الكانات، الغطاء، اللحام، البسكوت  [H] (ص 71)</w:t>
      </w:r>
    </w:p>
    <w:p w14:paraId="13EFB642" w14:textId="77777777" w:rsidR="00586B3E" w:rsidRDefault="000E4B04">
      <w:pPr>
        <w:bidi/>
        <w:spacing w:after="40"/>
      </w:pPr>
      <w:r>
        <w:rPr>
          <w:sz w:val="20"/>
          <w:szCs w:val="20"/>
          <w:rtl/>
        </w:rPr>
        <w:t>3.6.2.10  الكانات الحلزونية ملحومة بالرأسي، المعيار: خطوة Pitch لا تقل عن 15 سم حسب المرجع، وقطر 8 إلى 10 مم، وتراجع الخطوة مع الكود المعتمد للمشروع [يراجع]  [H] (ص 71)</w:t>
      </w:r>
    </w:p>
    <w:p w14:paraId="6E2FB945" w14:textId="77777777" w:rsidR="00586B3E" w:rsidRDefault="000E4B04">
      <w:pPr>
        <w:bidi/>
        <w:spacing w:after="40"/>
      </w:pPr>
      <w:r>
        <w:rPr>
          <w:sz w:val="20"/>
          <w:szCs w:val="20"/>
          <w:rtl/>
        </w:rPr>
        <w:t>3.6.2.11  تكثيف الكانات أسفل الهامة وفي مناطق ضعف التربة، المعيار: 5D وبحد أدنى 2 م  [H] (ص 71)</w:t>
      </w:r>
    </w:p>
    <w:p w14:paraId="37E38E38" w14:textId="77777777" w:rsidR="00586B3E" w:rsidRDefault="000E4B04">
      <w:pPr>
        <w:bidi/>
        <w:spacing w:after="40"/>
      </w:pPr>
      <w:r>
        <w:rPr>
          <w:sz w:val="20"/>
          <w:szCs w:val="20"/>
          <w:rtl/>
        </w:rPr>
        <w:t>3.6.2.12  تسليح الجزء العلوي من الخازوق، المعيار: ≥ 6 م أو 3D أيهما أكبر، ونسبة ≥ 0.6%  [H] (ص 71)</w:t>
      </w:r>
    </w:p>
    <w:p w14:paraId="2FD3C174" w14:textId="77777777" w:rsidR="00586B3E" w:rsidRDefault="000E4B04">
      <w:pPr>
        <w:bidi/>
        <w:spacing w:after="40"/>
      </w:pPr>
      <w:r>
        <w:rPr>
          <w:sz w:val="20"/>
          <w:szCs w:val="20"/>
          <w:rtl/>
        </w:rPr>
        <w:t>3.6.2.13  خوازيق أطول من 12 م: وصل الحديد الرأسي باللحام مع اختبار شد لسيخين ملحومين، المعيار: لحام مستمر 20 سم، أو وصلة 20Ø بلحام 10 سم لكل 20 سم وإجمالي ≥ 20 سم  [H] (ص 72)</w:t>
      </w:r>
    </w:p>
    <w:p w14:paraId="69B14113" w14:textId="77777777" w:rsidR="00586B3E" w:rsidRDefault="000E4B04">
      <w:pPr>
        <w:bidi/>
        <w:spacing w:after="40"/>
      </w:pPr>
      <w:r>
        <w:rPr>
          <w:sz w:val="20"/>
          <w:szCs w:val="20"/>
          <w:rtl/>
        </w:rPr>
        <w:t>3.6.2.14  خلو فراغ الخازوق من المواد الغريبة قبل الصب  [H] (ص 72)</w:t>
      </w:r>
    </w:p>
    <w:p w14:paraId="501A701C" w14:textId="77777777" w:rsidR="00586B3E" w:rsidRDefault="000E4B04">
      <w:pPr>
        <w:bidi/>
        <w:spacing w:after="40"/>
      </w:pPr>
      <w:r>
        <w:rPr>
          <w:sz w:val="20"/>
          <w:szCs w:val="20"/>
          <w:rtl/>
        </w:rPr>
        <w:t>3.6.2.15  مقارنة الخرسانة المستهلكة بالنظرية، وعند فرق كبير تزال الخرسانة ويعاد الحفر للتحقق من القطر والعمق (تكهف)، المعيار: المستهلكة أكبر بـ 10-15%  [H] (ص 72)</w:t>
      </w:r>
    </w:p>
    <w:p w14:paraId="214BC5D4" w14:textId="77777777" w:rsidR="00586B3E" w:rsidRDefault="000E4B04">
      <w:pPr>
        <w:bidi/>
        <w:spacing w:after="40"/>
      </w:pPr>
      <w:r>
        <w:rPr>
          <w:sz w:val="20"/>
          <w:szCs w:val="20"/>
          <w:rtl/>
        </w:rPr>
        <w:t>3.6.2.16  منع صب خوازيق متجاورة بالتتابع قبل تصلب السابق، المعيار: المسافة &lt; 5D  [H] (ص 72)</w:t>
      </w:r>
    </w:p>
    <w:p w14:paraId="72F11FD1" w14:textId="77777777" w:rsidR="00586B3E" w:rsidRDefault="000E4B04">
      <w:pPr>
        <w:bidi/>
        <w:spacing w:after="40"/>
      </w:pPr>
      <w:r>
        <w:rPr>
          <w:b/>
          <w:bCs/>
          <w:color w:val="052976"/>
          <w:sz w:val="21"/>
          <w:szCs w:val="21"/>
          <w:rtl/>
        </w:rPr>
        <w:t>3.6.3  بعد التنفيذ</w:t>
      </w:r>
    </w:p>
    <w:p w14:paraId="275E91E8" w14:textId="77777777" w:rsidR="00586B3E" w:rsidRDefault="000E4B04">
      <w:pPr>
        <w:bidi/>
        <w:spacing w:after="40"/>
      </w:pPr>
      <w:r>
        <w:rPr>
          <w:sz w:val="20"/>
          <w:szCs w:val="20"/>
          <w:rtl/>
        </w:rPr>
        <w:t>3.6.3.1  الترحيل عن المكان التصميمي، وإلا إعادة التصميم، المعيار: ≤ 5 سم أو D/10  [H] (ص 71)</w:t>
      </w:r>
    </w:p>
    <w:p w14:paraId="72104A38" w14:textId="77777777" w:rsidR="00586B3E" w:rsidRDefault="000E4B04">
      <w:pPr>
        <w:bidi/>
        <w:spacing w:after="40"/>
      </w:pPr>
      <w:r>
        <w:rPr>
          <w:sz w:val="20"/>
          <w:szCs w:val="20"/>
          <w:rtl/>
        </w:rPr>
        <w:t>3.6.3.2  عدم إجراء أي اختبار تحميل (ولا التجريبي) قبل بلوغ مقاومة 28 يوما  [H] (ص 73)</w:t>
      </w:r>
    </w:p>
    <w:p w14:paraId="75FC377C" w14:textId="77777777" w:rsidR="00586B3E" w:rsidRDefault="000E4B04">
      <w:pPr>
        <w:bidi/>
        <w:spacing w:after="40"/>
      </w:pPr>
      <w:r>
        <w:rPr>
          <w:sz w:val="20"/>
          <w:szCs w:val="20"/>
          <w:rtl/>
        </w:rPr>
        <w:t>3.6.3.3  استلام قاع المرحلة الثانية (أسفل العادية للهامات) ومنسوب التكسير بعلامة مميزة قبل التكسير  [H] (ص 73)</w:t>
      </w:r>
    </w:p>
    <w:p w14:paraId="67E974AC" w14:textId="77777777" w:rsidR="00586B3E" w:rsidRDefault="000E4B04">
      <w:pPr>
        <w:bidi/>
        <w:spacing w:after="40"/>
      </w:pPr>
      <w:r>
        <w:rPr>
          <w:sz w:val="20"/>
          <w:szCs w:val="20"/>
          <w:rtl/>
        </w:rPr>
        <w:t>3.6.3.4  اختبارات الخوازيق العاملة (Contract Piles Test)، المعيار: حمل أعلى من التصميمي بـ 50-100%  [H] (ص 73)</w:t>
      </w:r>
    </w:p>
    <w:p w14:paraId="022DE898" w14:textId="77777777" w:rsidR="00586B3E" w:rsidRDefault="000E4B04">
      <w:pPr>
        <w:bidi/>
        <w:spacing w:after="40"/>
      </w:pPr>
      <w:r>
        <w:rPr>
          <w:sz w:val="20"/>
          <w:szCs w:val="20"/>
          <w:rtl/>
        </w:rPr>
        <w:t>3.6.3.5  المشاريع العملاقة: اختبار O-Cell (Osterberg)  [W] (ص 73)</w:t>
      </w:r>
    </w:p>
    <w:p w14:paraId="3640B73B" w14:textId="77777777" w:rsidR="00586B3E" w:rsidRDefault="000E4B04">
      <w:pPr>
        <w:bidi/>
        <w:spacing w:after="40"/>
      </w:pPr>
      <w:r>
        <w:rPr>
          <w:sz w:val="20"/>
          <w:szCs w:val="20"/>
          <w:rtl/>
        </w:rPr>
        <w:t>3.6.3.6  هامة على خازوق واحد: ميدات في اتجاهين على الأقل، وعلى خازوقين أو أكثر على خط: ميدات عمودية أو مائلة على الخط  [H] (ص 73 إلى 74)</w:t>
      </w:r>
    </w:p>
    <w:p w14:paraId="6BC22C1F" w14:textId="77777777" w:rsidR="00586B3E" w:rsidRDefault="000E4B04">
      <w:pPr>
        <w:bidi/>
        <w:spacing w:after="40"/>
      </w:pPr>
      <w:r>
        <w:rPr>
          <w:sz w:val="20"/>
          <w:szCs w:val="20"/>
          <w:rtl/>
        </w:rPr>
        <w:t>3.6.3.7  ارتكاز الحديد السفلي للهامة مباشرة على السطح العلوي للخازوق  [H] (ص 74)</w:t>
      </w:r>
    </w:p>
    <w:p w14:paraId="1323A25E" w14:textId="77777777" w:rsidR="00586B3E" w:rsidRDefault="000E4B04">
      <w:pPr>
        <w:bidi/>
        <w:spacing w:after="40"/>
      </w:pPr>
      <w:r>
        <w:rPr>
          <w:sz w:val="20"/>
          <w:szCs w:val="20"/>
          <w:rtl/>
        </w:rPr>
        <w:t>3.6.3.8  أشاير الأعمدة بالهامة برجل بزاوية قائمة، المعيار: ≥ 45 سم  [H] (ص 74)</w:t>
      </w:r>
    </w:p>
    <w:p w14:paraId="5918A26D" w14:textId="77777777" w:rsidR="00586B3E" w:rsidRDefault="000E4B04">
      <w:pPr>
        <w:bidi/>
        <w:spacing w:after="40"/>
      </w:pPr>
      <w:r>
        <w:rPr>
          <w:sz w:val="20"/>
          <w:szCs w:val="20"/>
          <w:rtl/>
        </w:rPr>
        <w:t>3.6.3.9  شبكة تسليح علوية للهامات (شد الزلازل)  [H] (ص 74)</w:t>
      </w:r>
    </w:p>
    <w:p w14:paraId="211C04DE" w14:textId="77777777" w:rsidR="00586B3E" w:rsidRDefault="000E4B04">
      <w:pPr>
        <w:bidi/>
        <w:spacing w:after="40"/>
      </w:pPr>
      <w:r>
        <w:rPr>
          <w:sz w:val="20"/>
          <w:szCs w:val="20"/>
          <w:rtl/>
        </w:rPr>
        <w:t>3.6.3.10  حديد جانبي على محيط الهامة، المعيار: ≥ Ø12 كل 25 سم  [H] (ص 74)</w:t>
      </w:r>
    </w:p>
    <w:p w14:paraId="4AF3873F" w14:textId="77777777" w:rsidR="00586B3E" w:rsidRDefault="000E4B04">
      <w:pPr>
        <w:keepNext/>
        <w:bidi/>
        <w:spacing w:after="120"/>
        <w:outlineLvl w:val="1"/>
      </w:pPr>
      <w:r>
        <w:rPr>
          <w:b/>
          <w:bCs/>
          <w:color w:val="052976"/>
          <w:sz w:val="25"/>
          <w:szCs w:val="25"/>
          <w:rtl/>
        </w:rPr>
        <w:t>3.7  ضبط الجودة</w:t>
      </w:r>
    </w:p>
    <w:p w14:paraId="7B986A7A" w14:textId="77777777" w:rsidR="00586B3E" w:rsidRDefault="000E4B04">
      <w:pPr>
        <w:bidi/>
        <w:spacing w:after="40"/>
      </w:pPr>
      <w:r>
        <w:rPr>
          <w:b/>
          <w:bCs/>
          <w:color w:val="052976"/>
          <w:sz w:val="21"/>
          <w:szCs w:val="21"/>
          <w:rtl/>
        </w:rPr>
        <w:t>3.7.1  السماحيات والقيم الحاكمة</w:t>
      </w:r>
    </w:p>
    <w:tbl>
      <w:tblPr>
        <w:tblStyle w:val="TableGrid"/>
        <w:bidiVisual/>
        <w:tblW w:w="0" w:type="auto"/>
        <w:jc w:val="center"/>
        <w:tblLayout w:type="fixed"/>
        <w:tblLook w:val="04A0" w:firstRow="1" w:lastRow="0" w:firstColumn="1" w:lastColumn="0" w:noHBand="0" w:noVBand="1"/>
      </w:tblPr>
      <w:tblGrid>
        <w:gridCol w:w="2608"/>
        <w:gridCol w:w="2494"/>
        <w:gridCol w:w="3742"/>
        <w:gridCol w:w="1247"/>
      </w:tblGrid>
      <w:tr w:rsidR="00586B3E" w14:paraId="00B69F7E" w14:textId="77777777">
        <w:trPr>
          <w:cantSplit/>
          <w:tblHeader/>
          <w:jc w:val="center"/>
        </w:trPr>
        <w:tc>
          <w:tcPr>
            <w:tcW w:w="2608" w:type="dxa"/>
            <w:shd w:val="clear" w:color="auto" w:fill="052976"/>
          </w:tcPr>
          <w:p w14:paraId="2139CE6C" w14:textId="77777777" w:rsidR="00586B3E" w:rsidRDefault="000E4B04">
            <w:pPr>
              <w:bidi/>
              <w:jc w:val="center"/>
            </w:pPr>
            <w:r>
              <w:rPr>
                <w:b/>
                <w:bCs/>
                <w:color w:val="FFFFFF"/>
                <w:sz w:val="19"/>
                <w:szCs w:val="19"/>
                <w:rtl/>
              </w:rPr>
              <w:t>البند</w:t>
            </w:r>
          </w:p>
        </w:tc>
        <w:tc>
          <w:tcPr>
            <w:tcW w:w="2494" w:type="dxa"/>
            <w:shd w:val="clear" w:color="auto" w:fill="052976"/>
          </w:tcPr>
          <w:p w14:paraId="41B0C1B4" w14:textId="77777777" w:rsidR="00586B3E" w:rsidRDefault="000E4B04">
            <w:pPr>
              <w:bidi/>
              <w:jc w:val="center"/>
            </w:pPr>
            <w:r>
              <w:rPr>
                <w:b/>
                <w:bCs/>
                <w:color w:val="FFFFFF"/>
                <w:sz w:val="19"/>
                <w:szCs w:val="19"/>
                <w:rtl/>
              </w:rPr>
              <w:t>القيمة المسموحة</w:t>
            </w:r>
          </w:p>
        </w:tc>
        <w:tc>
          <w:tcPr>
            <w:tcW w:w="3742" w:type="dxa"/>
            <w:shd w:val="clear" w:color="auto" w:fill="052976"/>
          </w:tcPr>
          <w:p w14:paraId="3503E045" w14:textId="77777777" w:rsidR="00586B3E" w:rsidRDefault="000E4B04">
            <w:pPr>
              <w:bidi/>
              <w:jc w:val="center"/>
            </w:pPr>
            <w:r>
              <w:rPr>
                <w:b/>
                <w:bCs/>
                <w:color w:val="FFFFFF"/>
                <w:sz w:val="19"/>
                <w:szCs w:val="19"/>
                <w:rtl/>
              </w:rPr>
              <w:t>الشرط / الملاحظة</w:t>
            </w:r>
          </w:p>
        </w:tc>
        <w:tc>
          <w:tcPr>
            <w:tcW w:w="1247" w:type="dxa"/>
            <w:shd w:val="clear" w:color="auto" w:fill="052976"/>
          </w:tcPr>
          <w:p w14:paraId="70BF94A6" w14:textId="77777777" w:rsidR="00586B3E" w:rsidRDefault="000E4B04">
            <w:pPr>
              <w:bidi/>
              <w:jc w:val="center"/>
            </w:pPr>
            <w:r>
              <w:rPr>
                <w:b/>
                <w:bCs/>
                <w:color w:val="FFFFFF"/>
                <w:sz w:val="19"/>
                <w:szCs w:val="19"/>
                <w:rtl/>
              </w:rPr>
              <w:t>المرجع</w:t>
            </w:r>
          </w:p>
        </w:tc>
      </w:tr>
      <w:tr w:rsidR="00586B3E" w14:paraId="5D35E9C9" w14:textId="77777777">
        <w:trPr>
          <w:cantSplit/>
          <w:jc w:val="center"/>
        </w:trPr>
        <w:tc>
          <w:tcPr>
            <w:tcW w:w="2608" w:type="dxa"/>
          </w:tcPr>
          <w:p w14:paraId="7911498F" w14:textId="77777777" w:rsidR="00586B3E" w:rsidRDefault="000E4B04">
            <w:pPr>
              <w:bidi/>
            </w:pPr>
            <w:r>
              <w:rPr>
                <w:sz w:val="17"/>
                <w:szCs w:val="17"/>
                <w:rtl/>
              </w:rPr>
              <w:t>Slump خلطة الخوازيق</w:t>
            </w:r>
          </w:p>
        </w:tc>
        <w:tc>
          <w:tcPr>
            <w:tcW w:w="2494" w:type="dxa"/>
          </w:tcPr>
          <w:p w14:paraId="273FFA46" w14:textId="77777777" w:rsidR="00586B3E" w:rsidRDefault="000E4B04">
            <w:pPr>
              <w:bidi/>
            </w:pPr>
            <w:r>
              <w:rPr>
                <w:sz w:val="17"/>
                <w:szCs w:val="17"/>
                <w:rtl/>
              </w:rPr>
              <w:t>150-200 مم</w:t>
            </w:r>
          </w:p>
        </w:tc>
        <w:tc>
          <w:tcPr>
            <w:tcW w:w="3742" w:type="dxa"/>
          </w:tcPr>
          <w:p w14:paraId="5C711017" w14:textId="77777777" w:rsidR="00586B3E" w:rsidRDefault="000E4B04">
            <w:pPr>
              <w:bidi/>
            </w:pPr>
            <w:r>
              <w:rPr>
                <w:sz w:val="17"/>
                <w:szCs w:val="17"/>
                <w:rtl/>
              </w:rPr>
              <w:t>أسمنت SRC</w:t>
            </w:r>
          </w:p>
        </w:tc>
        <w:tc>
          <w:tcPr>
            <w:tcW w:w="1247" w:type="dxa"/>
          </w:tcPr>
          <w:p w14:paraId="78833930" w14:textId="77777777" w:rsidR="00586B3E" w:rsidRDefault="000E4B04">
            <w:pPr>
              <w:bidi/>
              <w:jc w:val="center"/>
            </w:pPr>
            <w:r>
              <w:rPr>
                <w:sz w:val="17"/>
                <w:szCs w:val="17"/>
                <w:rtl/>
              </w:rPr>
              <w:t>ص 69</w:t>
            </w:r>
          </w:p>
        </w:tc>
      </w:tr>
      <w:tr w:rsidR="00586B3E" w14:paraId="0C82BC47" w14:textId="77777777">
        <w:trPr>
          <w:cantSplit/>
          <w:jc w:val="center"/>
        </w:trPr>
        <w:tc>
          <w:tcPr>
            <w:tcW w:w="2608" w:type="dxa"/>
            <w:shd w:val="clear" w:color="auto" w:fill="EEF1FA"/>
          </w:tcPr>
          <w:p w14:paraId="7856ADE4" w14:textId="77777777" w:rsidR="00586B3E" w:rsidRDefault="000E4B04">
            <w:pPr>
              <w:bidi/>
            </w:pPr>
            <w:r>
              <w:rPr>
                <w:sz w:val="17"/>
                <w:szCs w:val="17"/>
                <w:rtl/>
              </w:rPr>
              <w:t>زيادة مقاومة الخلطة</w:t>
            </w:r>
          </w:p>
        </w:tc>
        <w:tc>
          <w:tcPr>
            <w:tcW w:w="2494" w:type="dxa"/>
            <w:shd w:val="clear" w:color="auto" w:fill="EEF1FA"/>
          </w:tcPr>
          <w:p w14:paraId="3059F6EB" w14:textId="77777777" w:rsidR="00586B3E" w:rsidRDefault="000E4B04">
            <w:pPr>
              <w:bidi/>
            </w:pPr>
            <w:r>
              <w:rPr>
                <w:sz w:val="17"/>
                <w:szCs w:val="17"/>
                <w:rtl/>
              </w:rPr>
              <w:t>+25%</w:t>
            </w:r>
          </w:p>
        </w:tc>
        <w:tc>
          <w:tcPr>
            <w:tcW w:w="3742" w:type="dxa"/>
            <w:shd w:val="clear" w:color="auto" w:fill="EEF1FA"/>
          </w:tcPr>
          <w:p w14:paraId="06626F37" w14:textId="77777777" w:rsidR="00586B3E" w:rsidRDefault="000E4B04">
            <w:pPr>
              <w:bidi/>
            </w:pPr>
            <w:r>
              <w:rPr>
                <w:sz w:val="17"/>
                <w:szCs w:val="17"/>
                <w:rtl/>
              </w:rPr>
              <w:t>28 يوما</w:t>
            </w:r>
          </w:p>
        </w:tc>
        <w:tc>
          <w:tcPr>
            <w:tcW w:w="1247" w:type="dxa"/>
            <w:shd w:val="clear" w:color="auto" w:fill="EEF1FA"/>
          </w:tcPr>
          <w:p w14:paraId="09513C4B" w14:textId="77777777" w:rsidR="00586B3E" w:rsidRDefault="000E4B04">
            <w:pPr>
              <w:bidi/>
              <w:jc w:val="center"/>
            </w:pPr>
            <w:r>
              <w:rPr>
                <w:sz w:val="17"/>
                <w:szCs w:val="17"/>
                <w:rtl/>
              </w:rPr>
              <w:t>ص 69</w:t>
            </w:r>
          </w:p>
        </w:tc>
      </w:tr>
      <w:tr w:rsidR="00586B3E" w14:paraId="01550DD8" w14:textId="77777777">
        <w:trPr>
          <w:cantSplit/>
          <w:jc w:val="center"/>
        </w:trPr>
        <w:tc>
          <w:tcPr>
            <w:tcW w:w="2608" w:type="dxa"/>
          </w:tcPr>
          <w:p w14:paraId="0E7D97A8" w14:textId="77777777" w:rsidR="00586B3E" w:rsidRDefault="000E4B04">
            <w:pPr>
              <w:bidi/>
            </w:pPr>
            <w:r>
              <w:rPr>
                <w:sz w:val="17"/>
                <w:szCs w:val="17"/>
                <w:rtl/>
              </w:rPr>
              <w:t>محتوى الأسمنت</w:t>
            </w:r>
          </w:p>
        </w:tc>
        <w:tc>
          <w:tcPr>
            <w:tcW w:w="2494" w:type="dxa"/>
          </w:tcPr>
          <w:p w14:paraId="032FD3CA" w14:textId="77777777" w:rsidR="00586B3E" w:rsidRDefault="000E4B04">
            <w:pPr>
              <w:bidi/>
            </w:pPr>
            <w:r>
              <w:rPr>
                <w:sz w:val="17"/>
                <w:szCs w:val="17"/>
                <w:rtl/>
              </w:rPr>
              <w:t>≥ 350 كجم/م3 (غالبا ≥ 400)</w:t>
            </w:r>
          </w:p>
        </w:tc>
        <w:tc>
          <w:tcPr>
            <w:tcW w:w="3742" w:type="dxa"/>
          </w:tcPr>
          <w:p w14:paraId="5CDC91FF" w14:textId="77777777" w:rsidR="00586B3E" w:rsidRDefault="00586B3E">
            <w:pPr>
              <w:bidi/>
            </w:pPr>
          </w:p>
        </w:tc>
        <w:tc>
          <w:tcPr>
            <w:tcW w:w="1247" w:type="dxa"/>
          </w:tcPr>
          <w:p w14:paraId="14D9C486" w14:textId="77777777" w:rsidR="00586B3E" w:rsidRDefault="000E4B04">
            <w:pPr>
              <w:bidi/>
              <w:jc w:val="center"/>
            </w:pPr>
            <w:r>
              <w:rPr>
                <w:sz w:val="17"/>
                <w:szCs w:val="17"/>
                <w:rtl/>
              </w:rPr>
              <w:t>ص 69</w:t>
            </w:r>
          </w:p>
        </w:tc>
      </w:tr>
      <w:tr w:rsidR="00586B3E" w14:paraId="33C1BD3B" w14:textId="77777777">
        <w:trPr>
          <w:cantSplit/>
          <w:jc w:val="center"/>
        </w:trPr>
        <w:tc>
          <w:tcPr>
            <w:tcW w:w="2608" w:type="dxa"/>
            <w:shd w:val="clear" w:color="auto" w:fill="EEF1FA"/>
          </w:tcPr>
          <w:p w14:paraId="3700BDAF" w14:textId="77777777" w:rsidR="00586B3E" w:rsidRDefault="000E4B04">
            <w:pPr>
              <w:bidi/>
            </w:pPr>
            <w:r>
              <w:rPr>
                <w:sz w:val="17"/>
                <w:szCs w:val="17"/>
                <w:rtl/>
              </w:rPr>
              <w:t>المسافة بين المراكز</w:t>
            </w:r>
          </w:p>
        </w:tc>
        <w:tc>
          <w:tcPr>
            <w:tcW w:w="2494" w:type="dxa"/>
            <w:shd w:val="clear" w:color="auto" w:fill="EEF1FA"/>
          </w:tcPr>
          <w:p w14:paraId="3279AE7B" w14:textId="77777777" w:rsidR="00586B3E" w:rsidRDefault="000E4B04">
            <w:pPr>
              <w:bidi/>
            </w:pPr>
            <w:r>
              <w:rPr>
                <w:sz w:val="17"/>
                <w:szCs w:val="17"/>
                <w:rtl/>
              </w:rPr>
              <w:t>≥ 3D احتكاك، ≥ 2.5D ارتكاز، 2D حالات خاصة</w:t>
            </w:r>
          </w:p>
        </w:tc>
        <w:tc>
          <w:tcPr>
            <w:tcW w:w="3742" w:type="dxa"/>
            <w:shd w:val="clear" w:color="auto" w:fill="EEF1FA"/>
          </w:tcPr>
          <w:p w14:paraId="012763B4" w14:textId="77777777" w:rsidR="00586B3E" w:rsidRDefault="00586B3E">
            <w:pPr>
              <w:bidi/>
            </w:pPr>
          </w:p>
        </w:tc>
        <w:tc>
          <w:tcPr>
            <w:tcW w:w="1247" w:type="dxa"/>
            <w:shd w:val="clear" w:color="auto" w:fill="EEF1FA"/>
          </w:tcPr>
          <w:p w14:paraId="5F289AA6" w14:textId="77777777" w:rsidR="00586B3E" w:rsidRDefault="000E4B04">
            <w:pPr>
              <w:bidi/>
              <w:jc w:val="center"/>
            </w:pPr>
            <w:r>
              <w:rPr>
                <w:sz w:val="17"/>
                <w:szCs w:val="17"/>
                <w:rtl/>
              </w:rPr>
              <w:t>ص 69</w:t>
            </w:r>
          </w:p>
        </w:tc>
      </w:tr>
      <w:tr w:rsidR="00586B3E" w14:paraId="596DCD62" w14:textId="77777777">
        <w:trPr>
          <w:cantSplit/>
          <w:jc w:val="center"/>
        </w:trPr>
        <w:tc>
          <w:tcPr>
            <w:tcW w:w="2608" w:type="dxa"/>
          </w:tcPr>
          <w:p w14:paraId="2A854718" w14:textId="77777777" w:rsidR="00586B3E" w:rsidRDefault="000E4B04">
            <w:pPr>
              <w:bidi/>
            </w:pPr>
            <w:r>
              <w:rPr>
                <w:sz w:val="17"/>
                <w:szCs w:val="17"/>
                <w:rtl/>
              </w:rPr>
              <w:t>اختراق الخازوق للهامة</w:t>
            </w:r>
          </w:p>
        </w:tc>
        <w:tc>
          <w:tcPr>
            <w:tcW w:w="2494" w:type="dxa"/>
          </w:tcPr>
          <w:p w14:paraId="56052235" w14:textId="77777777" w:rsidR="00586B3E" w:rsidRDefault="000E4B04">
            <w:pPr>
              <w:bidi/>
            </w:pPr>
            <w:r>
              <w:rPr>
                <w:sz w:val="17"/>
                <w:szCs w:val="17"/>
                <w:rtl/>
              </w:rPr>
              <w:t>≥ 7.5 سم</w:t>
            </w:r>
          </w:p>
        </w:tc>
        <w:tc>
          <w:tcPr>
            <w:tcW w:w="3742" w:type="dxa"/>
          </w:tcPr>
          <w:p w14:paraId="1DFE37D4" w14:textId="77777777" w:rsidR="00586B3E" w:rsidRDefault="00586B3E">
            <w:pPr>
              <w:bidi/>
            </w:pPr>
          </w:p>
        </w:tc>
        <w:tc>
          <w:tcPr>
            <w:tcW w:w="1247" w:type="dxa"/>
          </w:tcPr>
          <w:p w14:paraId="3CB07B0F" w14:textId="77777777" w:rsidR="00586B3E" w:rsidRDefault="000E4B04">
            <w:pPr>
              <w:bidi/>
              <w:jc w:val="center"/>
            </w:pPr>
            <w:r>
              <w:rPr>
                <w:sz w:val="17"/>
                <w:szCs w:val="17"/>
                <w:rtl/>
              </w:rPr>
              <w:t>ص 69</w:t>
            </w:r>
          </w:p>
        </w:tc>
      </w:tr>
      <w:tr w:rsidR="00586B3E" w14:paraId="6E8A7F26" w14:textId="77777777">
        <w:trPr>
          <w:cantSplit/>
          <w:jc w:val="center"/>
        </w:trPr>
        <w:tc>
          <w:tcPr>
            <w:tcW w:w="2608" w:type="dxa"/>
            <w:shd w:val="clear" w:color="auto" w:fill="EEF1FA"/>
          </w:tcPr>
          <w:p w14:paraId="646D07C2" w14:textId="77777777" w:rsidR="00586B3E" w:rsidRDefault="000E4B04">
            <w:pPr>
              <w:bidi/>
            </w:pPr>
            <w:r>
              <w:rPr>
                <w:sz w:val="17"/>
                <w:szCs w:val="17"/>
                <w:rtl/>
              </w:rPr>
              <w:t>وصلة حديد الخازوق مع الهامة</w:t>
            </w:r>
          </w:p>
        </w:tc>
        <w:tc>
          <w:tcPr>
            <w:tcW w:w="2494" w:type="dxa"/>
            <w:shd w:val="clear" w:color="auto" w:fill="EEF1FA"/>
          </w:tcPr>
          <w:p w14:paraId="45CF918A" w14:textId="77777777" w:rsidR="00586B3E" w:rsidRDefault="000E4B04">
            <w:pPr>
              <w:bidi/>
            </w:pPr>
            <w:r>
              <w:rPr>
                <w:sz w:val="17"/>
                <w:szCs w:val="17"/>
                <w:rtl/>
              </w:rPr>
              <w:t>≥ 65Ø أو 1 م</w:t>
            </w:r>
          </w:p>
        </w:tc>
        <w:tc>
          <w:tcPr>
            <w:tcW w:w="3742" w:type="dxa"/>
            <w:shd w:val="clear" w:color="auto" w:fill="EEF1FA"/>
          </w:tcPr>
          <w:p w14:paraId="470F42D5" w14:textId="77777777" w:rsidR="00586B3E" w:rsidRDefault="000E4B04">
            <w:pPr>
              <w:bidi/>
            </w:pPr>
            <w:r>
              <w:rPr>
                <w:sz w:val="17"/>
                <w:szCs w:val="17"/>
                <w:rtl/>
              </w:rPr>
              <w:t>أو Class B splice</w:t>
            </w:r>
          </w:p>
        </w:tc>
        <w:tc>
          <w:tcPr>
            <w:tcW w:w="1247" w:type="dxa"/>
            <w:shd w:val="clear" w:color="auto" w:fill="EEF1FA"/>
          </w:tcPr>
          <w:p w14:paraId="2F83CE34" w14:textId="77777777" w:rsidR="00586B3E" w:rsidRDefault="000E4B04">
            <w:pPr>
              <w:bidi/>
              <w:jc w:val="center"/>
            </w:pPr>
            <w:r>
              <w:rPr>
                <w:sz w:val="17"/>
                <w:szCs w:val="17"/>
                <w:rtl/>
              </w:rPr>
              <w:t>ص 69</w:t>
            </w:r>
          </w:p>
        </w:tc>
      </w:tr>
      <w:tr w:rsidR="00586B3E" w14:paraId="7EA8A3CE" w14:textId="77777777">
        <w:trPr>
          <w:cantSplit/>
          <w:jc w:val="center"/>
        </w:trPr>
        <w:tc>
          <w:tcPr>
            <w:tcW w:w="2608" w:type="dxa"/>
          </w:tcPr>
          <w:p w14:paraId="523CC1F9" w14:textId="77777777" w:rsidR="00586B3E" w:rsidRDefault="000E4B04">
            <w:pPr>
              <w:bidi/>
            </w:pPr>
            <w:r>
              <w:rPr>
                <w:sz w:val="17"/>
                <w:szCs w:val="17"/>
                <w:rtl/>
              </w:rPr>
              <w:t>زيادة الخرسانة الفعلية عن النظرية</w:t>
            </w:r>
          </w:p>
        </w:tc>
        <w:tc>
          <w:tcPr>
            <w:tcW w:w="2494" w:type="dxa"/>
          </w:tcPr>
          <w:p w14:paraId="7FEA6052" w14:textId="77777777" w:rsidR="00586B3E" w:rsidRDefault="000E4B04">
            <w:pPr>
              <w:bidi/>
            </w:pPr>
            <w:r>
              <w:rPr>
                <w:sz w:val="17"/>
                <w:szCs w:val="17"/>
                <w:rtl/>
              </w:rPr>
              <w:t>10-15%</w:t>
            </w:r>
          </w:p>
        </w:tc>
        <w:tc>
          <w:tcPr>
            <w:tcW w:w="3742" w:type="dxa"/>
          </w:tcPr>
          <w:p w14:paraId="5D7E1516" w14:textId="77777777" w:rsidR="00586B3E" w:rsidRDefault="000E4B04">
            <w:pPr>
              <w:bidi/>
            </w:pPr>
            <w:r>
              <w:rPr>
                <w:sz w:val="17"/>
                <w:szCs w:val="17"/>
                <w:rtl/>
              </w:rPr>
              <w:t>قيمة تقريبية</w:t>
            </w:r>
          </w:p>
        </w:tc>
        <w:tc>
          <w:tcPr>
            <w:tcW w:w="1247" w:type="dxa"/>
          </w:tcPr>
          <w:p w14:paraId="48FBCB07" w14:textId="77777777" w:rsidR="00586B3E" w:rsidRDefault="000E4B04">
            <w:pPr>
              <w:bidi/>
              <w:jc w:val="center"/>
            </w:pPr>
            <w:r>
              <w:rPr>
                <w:sz w:val="17"/>
                <w:szCs w:val="17"/>
                <w:rtl/>
              </w:rPr>
              <w:t>ص 70، 72</w:t>
            </w:r>
          </w:p>
        </w:tc>
      </w:tr>
      <w:tr w:rsidR="00586B3E" w14:paraId="5675DBE6" w14:textId="77777777">
        <w:trPr>
          <w:cantSplit/>
          <w:jc w:val="center"/>
        </w:trPr>
        <w:tc>
          <w:tcPr>
            <w:tcW w:w="2608" w:type="dxa"/>
            <w:shd w:val="clear" w:color="auto" w:fill="EEF1FA"/>
          </w:tcPr>
          <w:p w14:paraId="26A114FE" w14:textId="77777777" w:rsidR="00586B3E" w:rsidRDefault="000E4B04">
            <w:pPr>
              <w:bidi/>
            </w:pPr>
            <w:r>
              <w:rPr>
                <w:sz w:val="17"/>
                <w:szCs w:val="17"/>
                <w:rtl/>
              </w:rPr>
              <w:t>التغلغل في الطبقة الصلبة</w:t>
            </w:r>
          </w:p>
        </w:tc>
        <w:tc>
          <w:tcPr>
            <w:tcW w:w="2494" w:type="dxa"/>
            <w:shd w:val="clear" w:color="auto" w:fill="EEF1FA"/>
          </w:tcPr>
          <w:p w14:paraId="0CAF1132" w14:textId="77777777" w:rsidR="00586B3E" w:rsidRDefault="000E4B04">
            <w:pPr>
              <w:bidi/>
            </w:pPr>
            <w:r>
              <w:rPr>
                <w:sz w:val="17"/>
                <w:szCs w:val="17"/>
                <w:rtl/>
              </w:rPr>
              <w:t>≥ 4D</w:t>
            </w:r>
          </w:p>
        </w:tc>
        <w:tc>
          <w:tcPr>
            <w:tcW w:w="3742" w:type="dxa"/>
            <w:shd w:val="clear" w:color="auto" w:fill="EEF1FA"/>
          </w:tcPr>
          <w:p w14:paraId="33335221" w14:textId="77777777" w:rsidR="00586B3E" w:rsidRDefault="000E4B04">
            <w:pPr>
              <w:bidi/>
            </w:pPr>
            <w:r>
              <w:rPr>
                <w:sz w:val="17"/>
                <w:szCs w:val="17"/>
                <w:rtl/>
              </w:rPr>
              <w:t>End Bearing</w:t>
            </w:r>
          </w:p>
        </w:tc>
        <w:tc>
          <w:tcPr>
            <w:tcW w:w="1247" w:type="dxa"/>
            <w:shd w:val="clear" w:color="auto" w:fill="EEF1FA"/>
          </w:tcPr>
          <w:p w14:paraId="52E280D9" w14:textId="77777777" w:rsidR="00586B3E" w:rsidRDefault="000E4B04">
            <w:pPr>
              <w:bidi/>
              <w:jc w:val="center"/>
            </w:pPr>
            <w:r>
              <w:rPr>
                <w:sz w:val="17"/>
                <w:szCs w:val="17"/>
                <w:rtl/>
              </w:rPr>
              <w:t>ص 70</w:t>
            </w:r>
          </w:p>
        </w:tc>
      </w:tr>
      <w:tr w:rsidR="00586B3E" w14:paraId="09943700" w14:textId="77777777">
        <w:trPr>
          <w:cantSplit/>
          <w:jc w:val="center"/>
        </w:trPr>
        <w:tc>
          <w:tcPr>
            <w:tcW w:w="2608" w:type="dxa"/>
          </w:tcPr>
          <w:p w14:paraId="0281E2F2" w14:textId="77777777" w:rsidR="00586B3E" w:rsidRDefault="000E4B04">
            <w:pPr>
              <w:bidi/>
            </w:pPr>
            <w:r>
              <w:rPr>
                <w:sz w:val="17"/>
                <w:szCs w:val="17"/>
                <w:rtl/>
              </w:rPr>
              <w:t>ميل ماسورة الغلاف</w:t>
            </w:r>
          </w:p>
        </w:tc>
        <w:tc>
          <w:tcPr>
            <w:tcW w:w="2494" w:type="dxa"/>
          </w:tcPr>
          <w:p w14:paraId="4BEC0FF7" w14:textId="77777777" w:rsidR="00586B3E" w:rsidRDefault="000E4B04">
            <w:pPr>
              <w:bidi/>
            </w:pPr>
            <w:r>
              <w:rPr>
                <w:sz w:val="17"/>
                <w:szCs w:val="17"/>
                <w:rtl/>
              </w:rPr>
              <w:t>1.5:100</w:t>
            </w:r>
          </w:p>
        </w:tc>
        <w:tc>
          <w:tcPr>
            <w:tcW w:w="3742" w:type="dxa"/>
          </w:tcPr>
          <w:p w14:paraId="3A2D5D76" w14:textId="77777777" w:rsidR="00586B3E" w:rsidRDefault="000E4B04">
            <w:pPr>
              <w:bidi/>
            </w:pPr>
            <w:r>
              <w:rPr>
                <w:sz w:val="17"/>
                <w:szCs w:val="17"/>
                <w:rtl/>
              </w:rPr>
              <w:t>Steel Casing</w:t>
            </w:r>
          </w:p>
        </w:tc>
        <w:tc>
          <w:tcPr>
            <w:tcW w:w="1247" w:type="dxa"/>
          </w:tcPr>
          <w:p w14:paraId="79674377" w14:textId="77777777" w:rsidR="00586B3E" w:rsidRDefault="000E4B04">
            <w:pPr>
              <w:bidi/>
              <w:jc w:val="center"/>
            </w:pPr>
            <w:r>
              <w:rPr>
                <w:sz w:val="17"/>
                <w:szCs w:val="17"/>
                <w:rtl/>
              </w:rPr>
              <w:t>ص 71</w:t>
            </w:r>
          </w:p>
        </w:tc>
      </w:tr>
      <w:tr w:rsidR="00586B3E" w14:paraId="4EEF7593" w14:textId="77777777">
        <w:trPr>
          <w:cantSplit/>
          <w:jc w:val="center"/>
        </w:trPr>
        <w:tc>
          <w:tcPr>
            <w:tcW w:w="2608" w:type="dxa"/>
            <w:shd w:val="clear" w:color="auto" w:fill="EEF1FA"/>
          </w:tcPr>
          <w:p w14:paraId="160EBDC4" w14:textId="77777777" w:rsidR="00586B3E" w:rsidRDefault="000E4B04">
            <w:pPr>
              <w:bidi/>
            </w:pPr>
            <w:r>
              <w:rPr>
                <w:sz w:val="17"/>
                <w:szCs w:val="17"/>
                <w:rtl/>
              </w:rPr>
              <w:t>إزاحة الكعب عن الرأس</w:t>
            </w:r>
          </w:p>
        </w:tc>
        <w:tc>
          <w:tcPr>
            <w:tcW w:w="2494" w:type="dxa"/>
            <w:shd w:val="clear" w:color="auto" w:fill="EEF1FA"/>
          </w:tcPr>
          <w:p w14:paraId="4E92B59C" w14:textId="77777777" w:rsidR="00586B3E" w:rsidRDefault="000E4B04">
            <w:pPr>
              <w:bidi/>
            </w:pPr>
            <w:r>
              <w:rPr>
                <w:sz w:val="17"/>
                <w:szCs w:val="17"/>
                <w:rtl/>
              </w:rPr>
              <w:t>≤ D/2</w:t>
            </w:r>
          </w:p>
        </w:tc>
        <w:tc>
          <w:tcPr>
            <w:tcW w:w="3742" w:type="dxa"/>
            <w:shd w:val="clear" w:color="auto" w:fill="EEF1FA"/>
          </w:tcPr>
          <w:p w14:paraId="6D4DFE5B" w14:textId="77777777" w:rsidR="00586B3E" w:rsidRDefault="00586B3E">
            <w:pPr>
              <w:bidi/>
            </w:pPr>
          </w:p>
        </w:tc>
        <w:tc>
          <w:tcPr>
            <w:tcW w:w="1247" w:type="dxa"/>
            <w:shd w:val="clear" w:color="auto" w:fill="EEF1FA"/>
          </w:tcPr>
          <w:p w14:paraId="6423DD58" w14:textId="77777777" w:rsidR="00586B3E" w:rsidRDefault="000E4B04">
            <w:pPr>
              <w:bidi/>
              <w:jc w:val="center"/>
            </w:pPr>
            <w:r>
              <w:rPr>
                <w:sz w:val="17"/>
                <w:szCs w:val="17"/>
                <w:rtl/>
              </w:rPr>
              <w:t>ص 71</w:t>
            </w:r>
          </w:p>
        </w:tc>
      </w:tr>
      <w:tr w:rsidR="00586B3E" w14:paraId="42C6E73B" w14:textId="77777777">
        <w:trPr>
          <w:cantSplit/>
          <w:jc w:val="center"/>
        </w:trPr>
        <w:tc>
          <w:tcPr>
            <w:tcW w:w="2608" w:type="dxa"/>
          </w:tcPr>
          <w:p w14:paraId="537E64DD" w14:textId="77777777" w:rsidR="00586B3E" w:rsidRDefault="000E4B04">
            <w:pPr>
              <w:bidi/>
            </w:pPr>
            <w:r>
              <w:rPr>
                <w:sz w:val="17"/>
                <w:szCs w:val="17"/>
                <w:rtl/>
              </w:rPr>
              <w:t>الترحيل عن المكان التصميمي</w:t>
            </w:r>
          </w:p>
        </w:tc>
        <w:tc>
          <w:tcPr>
            <w:tcW w:w="2494" w:type="dxa"/>
          </w:tcPr>
          <w:p w14:paraId="32F051AC" w14:textId="77777777" w:rsidR="00586B3E" w:rsidRDefault="000E4B04">
            <w:pPr>
              <w:bidi/>
            </w:pPr>
            <w:r>
              <w:rPr>
                <w:sz w:val="17"/>
                <w:szCs w:val="17"/>
                <w:rtl/>
              </w:rPr>
              <w:t>≤ 5 سم أو D/10</w:t>
            </w:r>
          </w:p>
        </w:tc>
        <w:tc>
          <w:tcPr>
            <w:tcW w:w="3742" w:type="dxa"/>
          </w:tcPr>
          <w:p w14:paraId="4879EFBA" w14:textId="77777777" w:rsidR="00586B3E" w:rsidRDefault="00586B3E">
            <w:pPr>
              <w:bidi/>
            </w:pPr>
          </w:p>
        </w:tc>
        <w:tc>
          <w:tcPr>
            <w:tcW w:w="1247" w:type="dxa"/>
          </w:tcPr>
          <w:p w14:paraId="08EE8DE9" w14:textId="77777777" w:rsidR="00586B3E" w:rsidRDefault="000E4B04">
            <w:pPr>
              <w:bidi/>
              <w:jc w:val="center"/>
            </w:pPr>
            <w:r>
              <w:rPr>
                <w:sz w:val="17"/>
                <w:szCs w:val="17"/>
                <w:rtl/>
              </w:rPr>
              <w:t>ص 71</w:t>
            </w:r>
          </w:p>
        </w:tc>
      </w:tr>
      <w:tr w:rsidR="00586B3E" w14:paraId="19601197" w14:textId="77777777">
        <w:trPr>
          <w:cantSplit/>
          <w:jc w:val="center"/>
        </w:trPr>
        <w:tc>
          <w:tcPr>
            <w:tcW w:w="2608" w:type="dxa"/>
            <w:shd w:val="clear" w:color="auto" w:fill="EEF1FA"/>
          </w:tcPr>
          <w:p w14:paraId="63A19620" w14:textId="77777777" w:rsidR="00586B3E" w:rsidRDefault="000E4B04">
            <w:pPr>
              <w:bidi/>
            </w:pPr>
            <w:r>
              <w:rPr>
                <w:sz w:val="17"/>
                <w:szCs w:val="17"/>
                <w:rtl/>
              </w:rPr>
              <w:t>الكانات الحلزونية</w:t>
            </w:r>
          </w:p>
        </w:tc>
        <w:tc>
          <w:tcPr>
            <w:tcW w:w="2494" w:type="dxa"/>
            <w:shd w:val="clear" w:color="auto" w:fill="EEF1FA"/>
          </w:tcPr>
          <w:p w14:paraId="490945B5" w14:textId="77777777" w:rsidR="00586B3E" w:rsidRDefault="000E4B04">
            <w:pPr>
              <w:bidi/>
            </w:pPr>
            <w:r>
              <w:rPr>
                <w:sz w:val="17"/>
                <w:szCs w:val="17"/>
                <w:rtl/>
              </w:rPr>
              <w:t>Pitch لا يقل عن 15 سم، Ø8-10 مم ملحومة بالرأسي [يراجع]</w:t>
            </w:r>
          </w:p>
        </w:tc>
        <w:tc>
          <w:tcPr>
            <w:tcW w:w="3742" w:type="dxa"/>
            <w:shd w:val="clear" w:color="auto" w:fill="EEF1FA"/>
          </w:tcPr>
          <w:p w14:paraId="03C402CE" w14:textId="77777777" w:rsidR="00586B3E" w:rsidRDefault="000E4B04">
            <w:pPr>
              <w:bidi/>
            </w:pPr>
            <w:r>
              <w:rPr>
                <w:sz w:val="17"/>
                <w:szCs w:val="17"/>
                <w:rtl/>
              </w:rPr>
              <w:t>المرجع: لا تقل الخطوة عن 15 سم (البند 14)، وتراجع مع ECP 202 لأن المعتاد تحديد حد أقصى للخطوة</w:t>
            </w:r>
          </w:p>
        </w:tc>
        <w:tc>
          <w:tcPr>
            <w:tcW w:w="1247" w:type="dxa"/>
            <w:shd w:val="clear" w:color="auto" w:fill="EEF1FA"/>
          </w:tcPr>
          <w:p w14:paraId="11AC4858" w14:textId="77777777" w:rsidR="00586B3E" w:rsidRDefault="000E4B04">
            <w:pPr>
              <w:bidi/>
              <w:jc w:val="center"/>
            </w:pPr>
            <w:r>
              <w:rPr>
                <w:sz w:val="17"/>
                <w:szCs w:val="17"/>
                <w:rtl/>
              </w:rPr>
              <w:t>ص 71</w:t>
            </w:r>
          </w:p>
        </w:tc>
      </w:tr>
      <w:tr w:rsidR="00586B3E" w14:paraId="4DEBB3DF" w14:textId="77777777">
        <w:trPr>
          <w:cantSplit/>
          <w:jc w:val="center"/>
        </w:trPr>
        <w:tc>
          <w:tcPr>
            <w:tcW w:w="2608" w:type="dxa"/>
          </w:tcPr>
          <w:p w14:paraId="158F9B7C" w14:textId="77777777" w:rsidR="00586B3E" w:rsidRDefault="000E4B04">
            <w:pPr>
              <w:bidi/>
            </w:pPr>
            <w:r>
              <w:rPr>
                <w:sz w:val="17"/>
                <w:szCs w:val="17"/>
                <w:rtl/>
              </w:rPr>
              <w:t>تكثيف الكانات أسفل الهامة</w:t>
            </w:r>
          </w:p>
        </w:tc>
        <w:tc>
          <w:tcPr>
            <w:tcW w:w="2494" w:type="dxa"/>
          </w:tcPr>
          <w:p w14:paraId="414C9E6B" w14:textId="77777777" w:rsidR="00586B3E" w:rsidRDefault="000E4B04">
            <w:pPr>
              <w:bidi/>
            </w:pPr>
            <w:r>
              <w:rPr>
                <w:sz w:val="17"/>
                <w:szCs w:val="17"/>
                <w:rtl/>
              </w:rPr>
              <w:t>5D وبحد أدنى 2 م</w:t>
            </w:r>
          </w:p>
        </w:tc>
        <w:tc>
          <w:tcPr>
            <w:tcW w:w="3742" w:type="dxa"/>
          </w:tcPr>
          <w:p w14:paraId="33663574" w14:textId="77777777" w:rsidR="00586B3E" w:rsidRDefault="00586B3E">
            <w:pPr>
              <w:bidi/>
            </w:pPr>
          </w:p>
        </w:tc>
        <w:tc>
          <w:tcPr>
            <w:tcW w:w="1247" w:type="dxa"/>
          </w:tcPr>
          <w:p w14:paraId="731D8106" w14:textId="77777777" w:rsidR="00586B3E" w:rsidRDefault="000E4B04">
            <w:pPr>
              <w:bidi/>
              <w:jc w:val="center"/>
            </w:pPr>
            <w:r>
              <w:rPr>
                <w:sz w:val="17"/>
                <w:szCs w:val="17"/>
                <w:rtl/>
              </w:rPr>
              <w:t>ص 71</w:t>
            </w:r>
          </w:p>
        </w:tc>
      </w:tr>
      <w:tr w:rsidR="00586B3E" w14:paraId="4807B519" w14:textId="77777777">
        <w:trPr>
          <w:cantSplit/>
          <w:jc w:val="center"/>
        </w:trPr>
        <w:tc>
          <w:tcPr>
            <w:tcW w:w="2608" w:type="dxa"/>
            <w:shd w:val="clear" w:color="auto" w:fill="EEF1FA"/>
          </w:tcPr>
          <w:p w14:paraId="6660530B" w14:textId="77777777" w:rsidR="00586B3E" w:rsidRDefault="000E4B04">
            <w:pPr>
              <w:bidi/>
            </w:pPr>
            <w:r>
              <w:rPr>
                <w:sz w:val="17"/>
                <w:szCs w:val="17"/>
                <w:rtl/>
              </w:rPr>
              <w:t>أطواق التقوية</w:t>
            </w:r>
          </w:p>
        </w:tc>
        <w:tc>
          <w:tcPr>
            <w:tcW w:w="2494" w:type="dxa"/>
            <w:shd w:val="clear" w:color="auto" w:fill="EEF1FA"/>
          </w:tcPr>
          <w:p w14:paraId="185EAF74" w14:textId="77777777" w:rsidR="00586B3E" w:rsidRDefault="000E4B04">
            <w:pPr>
              <w:bidi/>
            </w:pPr>
            <w:r>
              <w:rPr>
                <w:sz w:val="17"/>
                <w:szCs w:val="17"/>
                <w:rtl/>
              </w:rPr>
              <w:t>Ø16 كل 1-1.5 م</w:t>
            </w:r>
          </w:p>
        </w:tc>
        <w:tc>
          <w:tcPr>
            <w:tcW w:w="3742" w:type="dxa"/>
            <w:shd w:val="clear" w:color="auto" w:fill="EEF1FA"/>
          </w:tcPr>
          <w:p w14:paraId="037DC28C" w14:textId="77777777" w:rsidR="00586B3E" w:rsidRDefault="00586B3E">
            <w:pPr>
              <w:bidi/>
            </w:pPr>
          </w:p>
        </w:tc>
        <w:tc>
          <w:tcPr>
            <w:tcW w:w="1247" w:type="dxa"/>
            <w:shd w:val="clear" w:color="auto" w:fill="EEF1FA"/>
          </w:tcPr>
          <w:p w14:paraId="0A9D1A54" w14:textId="77777777" w:rsidR="00586B3E" w:rsidRDefault="000E4B04">
            <w:pPr>
              <w:bidi/>
              <w:jc w:val="center"/>
            </w:pPr>
            <w:r>
              <w:rPr>
                <w:sz w:val="17"/>
                <w:szCs w:val="17"/>
                <w:rtl/>
              </w:rPr>
              <w:t>ص 71</w:t>
            </w:r>
          </w:p>
        </w:tc>
      </w:tr>
      <w:tr w:rsidR="00586B3E" w14:paraId="7A777BD5" w14:textId="77777777">
        <w:trPr>
          <w:cantSplit/>
          <w:jc w:val="center"/>
        </w:trPr>
        <w:tc>
          <w:tcPr>
            <w:tcW w:w="2608" w:type="dxa"/>
          </w:tcPr>
          <w:p w14:paraId="6ABB5CD7" w14:textId="77777777" w:rsidR="00586B3E" w:rsidRDefault="000E4B04">
            <w:pPr>
              <w:bidi/>
            </w:pPr>
            <w:r>
              <w:rPr>
                <w:sz w:val="17"/>
                <w:szCs w:val="17"/>
                <w:rtl/>
              </w:rPr>
              <w:t>التسليح العلوي</w:t>
            </w:r>
          </w:p>
        </w:tc>
        <w:tc>
          <w:tcPr>
            <w:tcW w:w="2494" w:type="dxa"/>
          </w:tcPr>
          <w:p w14:paraId="30E59F5D" w14:textId="77777777" w:rsidR="00586B3E" w:rsidRDefault="000E4B04">
            <w:pPr>
              <w:bidi/>
            </w:pPr>
            <w:r>
              <w:rPr>
                <w:sz w:val="17"/>
                <w:szCs w:val="17"/>
                <w:rtl/>
              </w:rPr>
              <w:t>≥ 6 م أو 3D، نسبة ≥ 0.6%</w:t>
            </w:r>
          </w:p>
        </w:tc>
        <w:tc>
          <w:tcPr>
            <w:tcW w:w="3742" w:type="dxa"/>
          </w:tcPr>
          <w:p w14:paraId="741F84E7" w14:textId="77777777" w:rsidR="00586B3E" w:rsidRDefault="00586B3E">
            <w:pPr>
              <w:bidi/>
            </w:pPr>
          </w:p>
        </w:tc>
        <w:tc>
          <w:tcPr>
            <w:tcW w:w="1247" w:type="dxa"/>
          </w:tcPr>
          <w:p w14:paraId="783A951D" w14:textId="77777777" w:rsidR="00586B3E" w:rsidRDefault="000E4B04">
            <w:pPr>
              <w:bidi/>
              <w:jc w:val="center"/>
            </w:pPr>
            <w:r>
              <w:rPr>
                <w:sz w:val="17"/>
                <w:szCs w:val="17"/>
                <w:rtl/>
              </w:rPr>
              <w:t>ص 71</w:t>
            </w:r>
          </w:p>
        </w:tc>
      </w:tr>
      <w:tr w:rsidR="00586B3E" w14:paraId="2BF0EDEE" w14:textId="77777777">
        <w:trPr>
          <w:cantSplit/>
          <w:jc w:val="center"/>
        </w:trPr>
        <w:tc>
          <w:tcPr>
            <w:tcW w:w="2608" w:type="dxa"/>
            <w:shd w:val="clear" w:color="auto" w:fill="EEF1FA"/>
          </w:tcPr>
          <w:p w14:paraId="54D695C9" w14:textId="77777777" w:rsidR="00586B3E" w:rsidRDefault="000E4B04">
            <w:pPr>
              <w:bidi/>
            </w:pPr>
            <w:r>
              <w:rPr>
                <w:sz w:val="17"/>
                <w:szCs w:val="17"/>
                <w:rtl/>
              </w:rPr>
              <w:t>وصلات اللحام للحديد الرأسي</w:t>
            </w:r>
          </w:p>
        </w:tc>
        <w:tc>
          <w:tcPr>
            <w:tcW w:w="2494" w:type="dxa"/>
            <w:shd w:val="clear" w:color="auto" w:fill="EEF1FA"/>
          </w:tcPr>
          <w:p w14:paraId="473D2027" w14:textId="77777777" w:rsidR="00586B3E" w:rsidRDefault="000E4B04">
            <w:pPr>
              <w:bidi/>
            </w:pPr>
            <w:r>
              <w:rPr>
                <w:sz w:val="17"/>
                <w:szCs w:val="17"/>
                <w:rtl/>
              </w:rPr>
              <w:t>20 سم لحام مستمر، أو 20Ø بلحام 10 لكل 20 سم</w:t>
            </w:r>
          </w:p>
        </w:tc>
        <w:tc>
          <w:tcPr>
            <w:tcW w:w="3742" w:type="dxa"/>
            <w:shd w:val="clear" w:color="auto" w:fill="EEF1FA"/>
          </w:tcPr>
          <w:p w14:paraId="0F0753BC" w14:textId="77777777" w:rsidR="00586B3E" w:rsidRDefault="000E4B04">
            <w:pPr>
              <w:bidi/>
            </w:pPr>
            <w:r>
              <w:rPr>
                <w:sz w:val="17"/>
                <w:szCs w:val="17"/>
                <w:rtl/>
              </w:rPr>
              <w:t>خوازيق &gt; 12 م</w:t>
            </w:r>
          </w:p>
        </w:tc>
        <w:tc>
          <w:tcPr>
            <w:tcW w:w="1247" w:type="dxa"/>
            <w:shd w:val="clear" w:color="auto" w:fill="EEF1FA"/>
          </w:tcPr>
          <w:p w14:paraId="2724056D" w14:textId="77777777" w:rsidR="00586B3E" w:rsidRDefault="000E4B04">
            <w:pPr>
              <w:bidi/>
              <w:jc w:val="center"/>
            </w:pPr>
            <w:r>
              <w:rPr>
                <w:sz w:val="17"/>
                <w:szCs w:val="17"/>
                <w:rtl/>
              </w:rPr>
              <w:t>ص 72</w:t>
            </w:r>
          </w:p>
        </w:tc>
      </w:tr>
      <w:tr w:rsidR="00586B3E" w14:paraId="69410ECD" w14:textId="77777777">
        <w:trPr>
          <w:cantSplit/>
          <w:jc w:val="center"/>
        </w:trPr>
        <w:tc>
          <w:tcPr>
            <w:tcW w:w="2608" w:type="dxa"/>
          </w:tcPr>
          <w:p w14:paraId="54E49A4D" w14:textId="77777777" w:rsidR="00586B3E" w:rsidRDefault="000E4B04">
            <w:pPr>
              <w:bidi/>
            </w:pPr>
            <w:r>
              <w:rPr>
                <w:sz w:val="17"/>
                <w:szCs w:val="17"/>
                <w:rtl/>
              </w:rPr>
              <w:t>غمر Tremie أو ماسورة CFA</w:t>
            </w:r>
          </w:p>
        </w:tc>
        <w:tc>
          <w:tcPr>
            <w:tcW w:w="2494" w:type="dxa"/>
          </w:tcPr>
          <w:p w14:paraId="610069D1" w14:textId="77777777" w:rsidR="00586B3E" w:rsidRDefault="000E4B04">
            <w:pPr>
              <w:bidi/>
            </w:pPr>
            <w:r>
              <w:rPr>
                <w:sz w:val="17"/>
                <w:szCs w:val="17"/>
                <w:rtl/>
              </w:rPr>
              <w:t>≥ 2 م</w:t>
            </w:r>
          </w:p>
        </w:tc>
        <w:tc>
          <w:tcPr>
            <w:tcW w:w="3742" w:type="dxa"/>
          </w:tcPr>
          <w:p w14:paraId="67E85BB4" w14:textId="77777777" w:rsidR="00586B3E" w:rsidRDefault="00586B3E">
            <w:pPr>
              <w:bidi/>
            </w:pPr>
          </w:p>
        </w:tc>
        <w:tc>
          <w:tcPr>
            <w:tcW w:w="1247" w:type="dxa"/>
          </w:tcPr>
          <w:p w14:paraId="5812EDFE" w14:textId="77777777" w:rsidR="00586B3E" w:rsidRDefault="000E4B04">
            <w:pPr>
              <w:bidi/>
              <w:jc w:val="center"/>
            </w:pPr>
            <w:r>
              <w:rPr>
                <w:sz w:val="17"/>
                <w:szCs w:val="17"/>
                <w:rtl/>
              </w:rPr>
              <w:t>ص 72</w:t>
            </w:r>
          </w:p>
        </w:tc>
      </w:tr>
      <w:tr w:rsidR="00586B3E" w14:paraId="14225227" w14:textId="77777777">
        <w:trPr>
          <w:cantSplit/>
          <w:jc w:val="center"/>
        </w:trPr>
        <w:tc>
          <w:tcPr>
            <w:tcW w:w="2608" w:type="dxa"/>
            <w:shd w:val="clear" w:color="auto" w:fill="EEF1FA"/>
          </w:tcPr>
          <w:p w14:paraId="7FE1AD07" w14:textId="77777777" w:rsidR="00586B3E" w:rsidRDefault="000E4B04">
            <w:pPr>
              <w:bidi/>
            </w:pPr>
            <w:r>
              <w:rPr>
                <w:sz w:val="17"/>
                <w:szCs w:val="17"/>
                <w:rtl/>
              </w:rPr>
              <w:t>Slump خرسانة CFA</w:t>
            </w:r>
          </w:p>
        </w:tc>
        <w:tc>
          <w:tcPr>
            <w:tcW w:w="2494" w:type="dxa"/>
            <w:shd w:val="clear" w:color="auto" w:fill="EEF1FA"/>
          </w:tcPr>
          <w:p w14:paraId="0FB7EE97" w14:textId="77777777" w:rsidR="00586B3E" w:rsidRDefault="000E4B04">
            <w:pPr>
              <w:bidi/>
            </w:pPr>
            <w:r>
              <w:rPr>
                <w:sz w:val="17"/>
                <w:szCs w:val="17"/>
                <w:rtl/>
              </w:rPr>
              <w:t>175 ±25 مم</w:t>
            </w:r>
          </w:p>
        </w:tc>
        <w:tc>
          <w:tcPr>
            <w:tcW w:w="3742" w:type="dxa"/>
            <w:shd w:val="clear" w:color="auto" w:fill="EEF1FA"/>
          </w:tcPr>
          <w:p w14:paraId="1E48D2E0" w14:textId="77777777" w:rsidR="00586B3E" w:rsidRDefault="00586B3E">
            <w:pPr>
              <w:bidi/>
            </w:pPr>
          </w:p>
        </w:tc>
        <w:tc>
          <w:tcPr>
            <w:tcW w:w="1247" w:type="dxa"/>
            <w:shd w:val="clear" w:color="auto" w:fill="EEF1FA"/>
          </w:tcPr>
          <w:p w14:paraId="6ACEA1CE" w14:textId="77777777" w:rsidR="00586B3E" w:rsidRDefault="000E4B04">
            <w:pPr>
              <w:bidi/>
              <w:jc w:val="center"/>
            </w:pPr>
            <w:r>
              <w:rPr>
                <w:sz w:val="17"/>
                <w:szCs w:val="17"/>
                <w:rtl/>
              </w:rPr>
              <w:t>ص 72</w:t>
            </w:r>
          </w:p>
        </w:tc>
      </w:tr>
      <w:tr w:rsidR="00586B3E" w14:paraId="0774D9FC" w14:textId="77777777">
        <w:trPr>
          <w:cantSplit/>
          <w:jc w:val="center"/>
        </w:trPr>
        <w:tc>
          <w:tcPr>
            <w:tcW w:w="2608" w:type="dxa"/>
          </w:tcPr>
          <w:p w14:paraId="03B64E74" w14:textId="77777777" w:rsidR="00586B3E" w:rsidRDefault="000E4B04">
            <w:pPr>
              <w:bidi/>
            </w:pPr>
            <w:r>
              <w:rPr>
                <w:sz w:val="17"/>
                <w:szCs w:val="17"/>
                <w:rtl/>
              </w:rPr>
              <w:t>رفع البريمة لطرد السدادة</w:t>
            </w:r>
          </w:p>
        </w:tc>
        <w:tc>
          <w:tcPr>
            <w:tcW w:w="2494" w:type="dxa"/>
          </w:tcPr>
          <w:p w14:paraId="03EC7908" w14:textId="77777777" w:rsidR="00586B3E" w:rsidRDefault="000E4B04">
            <w:pPr>
              <w:bidi/>
            </w:pPr>
            <w:r>
              <w:rPr>
                <w:sz w:val="17"/>
                <w:szCs w:val="17"/>
                <w:rtl/>
              </w:rPr>
              <w:t>20-30 سم</w:t>
            </w:r>
          </w:p>
        </w:tc>
        <w:tc>
          <w:tcPr>
            <w:tcW w:w="3742" w:type="dxa"/>
          </w:tcPr>
          <w:p w14:paraId="21EBE6EC" w14:textId="77777777" w:rsidR="00586B3E" w:rsidRDefault="00586B3E">
            <w:pPr>
              <w:bidi/>
            </w:pPr>
          </w:p>
        </w:tc>
        <w:tc>
          <w:tcPr>
            <w:tcW w:w="1247" w:type="dxa"/>
          </w:tcPr>
          <w:p w14:paraId="7206BC5B" w14:textId="77777777" w:rsidR="00586B3E" w:rsidRDefault="000E4B04">
            <w:pPr>
              <w:bidi/>
              <w:jc w:val="center"/>
            </w:pPr>
            <w:r>
              <w:rPr>
                <w:sz w:val="17"/>
                <w:szCs w:val="17"/>
                <w:rtl/>
              </w:rPr>
              <w:t>ص 72</w:t>
            </w:r>
          </w:p>
        </w:tc>
      </w:tr>
      <w:tr w:rsidR="00586B3E" w14:paraId="7C0B5382" w14:textId="77777777">
        <w:trPr>
          <w:cantSplit/>
          <w:jc w:val="center"/>
        </w:trPr>
        <w:tc>
          <w:tcPr>
            <w:tcW w:w="2608" w:type="dxa"/>
            <w:shd w:val="clear" w:color="auto" w:fill="EEF1FA"/>
          </w:tcPr>
          <w:p w14:paraId="28DB53D1" w14:textId="77777777" w:rsidR="00586B3E" w:rsidRDefault="000E4B04">
            <w:pPr>
              <w:bidi/>
            </w:pPr>
            <w:r>
              <w:rPr>
                <w:sz w:val="17"/>
                <w:szCs w:val="17"/>
                <w:rtl/>
              </w:rPr>
              <w:t>الصب المتتابع للخوازيق المتجاورة</w:t>
            </w:r>
          </w:p>
        </w:tc>
        <w:tc>
          <w:tcPr>
            <w:tcW w:w="2494" w:type="dxa"/>
            <w:shd w:val="clear" w:color="auto" w:fill="EEF1FA"/>
          </w:tcPr>
          <w:p w14:paraId="012B4668" w14:textId="77777777" w:rsidR="00586B3E" w:rsidRDefault="000E4B04">
            <w:pPr>
              <w:bidi/>
            </w:pPr>
            <w:r>
              <w:rPr>
                <w:sz w:val="17"/>
                <w:szCs w:val="17"/>
                <w:rtl/>
              </w:rPr>
              <w:t>ممنوع قبل التصلب إذا المسافة &lt; 5D</w:t>
            </w:r>
          </w:p>
        </w:tc>
        <w:tc>
          <w:tcPr>
            <w:tcW w:w="3742" w:type="dxa"/>
            <w:shd w:val="clear" w:color="auto" w:fill="EEF1FA"/>
          </w:tcPr>
          <w:p w14:paraId="7438B036" w14:textId="77777777" w:rsidR="00586B3E" w:rsidRDefault="00586B3E">
            <w:pPr>
              <w:bidi/>
            </w:pPr>
          </w:p>
        </w:tc>
        <w:tc>
          <w:tcPr>
            <w:tcW w:w="1247" w:type="dxa"/>
            <w:shd w:val="clear" w:color="auto" w:fill="EEF1FA"/>
          </w:tcPr>
          <w:p w14:paraId="3DCCFCCF" w14:textId="77777777" w:rsidR="00586B3E" w:rsidRDefault="000E4B04">
            <w:pPr>
              <w:bidi/>
              <w:jc w:val="center"/>
            </w:pPr>
            <w:r>
              <w:rPr>
                <w:sz w:val="17"/>
                <w:szCs w:val="17"/>
                <w:rtl/>
              </w:rPr>
              <w:t>ص 72</w:t>
            </w:r>
          </w:p>
        </w:tc>
      </w:tr>
    </w:tbl>
    <w:p w14:paraId="598F98E9" w14:textId="77777777" w:rsidR="00586B3E" w:rsidRDefault="00586B3E">
      <w:pPr>
        <w:bidi/>
        <w:spacing w:after="40"/>
      </w:pPr>
    </w:p>
    <w:p w14:paraId="74EA180E" w14:textId="77777777" w:rsidR="00586B3E" w:rsidRDefault="000E4B04">
      <w:pPr>
        <w:bidi/>
        <w:spacing w:after="40"/>
      </w:pPr>
      <w:r>
        <w:rPr>
          <w:b/>
          <w:bCs/>
          <w:color w:val="052976"/>
          <w:sz w:val="21"/>
          <w:szCs w:val="21"/>
          <w:rtl/>
        </w:rPr>
        <w:t>3.7.2  الاختبارات</w:t>
      </w:r>
    </w:p>
    <w:tbl>
      <w:tblPr>
        <w:tblStyle w:val="TableGrid"/>
        <w:bidiVisual/>
        <w:tblW w:w="0" w:type="auto"/>
        <w:jc w:val="center"/>
        <w:tblLayout w:type="fixed"/>
        <w:tblLook w:val="04A0" w:firstRow="1" w:lastRow="0" w:firstColumn="1" w:lastColumn="0" w:noHBand="0" w:noVBand="1"/>
      </w:tblPr>
      <w:tblGrid>
        <w:gridCol w:w="2268"/>
        <w:gridCol w:w="1701"/>
        <w:gridCol w:w="2381"/>
        <w:gridCol w:w="2494"/>
        <w:gridCol w:w="1247"/>
      </w:tblGrid>
      <w:tr w:rsidR="00586B3E" w14:paraId="2B5357EF" w14:textId="77777777">
        <w:trPr>
          <w:cantSplit/>
          <w:tblHeader/>
          <w:jc w:val="center"/>
        </w:trPr>
        <w:tc>
          <w:tcPr>
            <w:tcW w:w="2268" w:type="dxa"/>
            <w:shd w:val="clear" w:color="auto" w:fill="052976"/>
          </w:tcPr>
          <w:p w14:paraId="53A9C320" w14:textId="77777777" w:rsidR="00586B3E" w:rsidRDefault="000E4B04">
            <w:pPr>
              <w:bidi/>
              <w:jc w:val="center"/>
            </w:pPr>
            <w:r>
              <w:rPr>
                <w:b/>
                <w:bCs/>
                <w:color w:val="FFFFFF"/>
                <w:sz w:val="19"/>
                <w:szCs w:val="19"/>
                <w:rtl/>
              </w:rPr>
              <w:t>الاختبار</w:t>
            </w:r>
          </w:p>
        </w:tc>
        <w:tc>
          <w:tcPr>
            <w:tcW w:w="1701" w:type="dxa"/>
            <w:shd w:val="clear" w:color="auto" w:fill="052976"/>
          </w:tcPr>
          <w:p w14:paraId="32AF8E26" w14:textId="77777777" w:rsidR="00586B3E" w:rsidRDefault="000E4B04">
            <w:pPr>
              <w:bidi/>
              <w:jc w:val="center"/>
            </w:pPr>
            <w:r>
              <w:rPr>
                <w:b/>
                <w:bCs/>
                <w:color w:val="FFFFFF"/>
                <w:sz w:val="19"/>
                <w:szCs w:val="19"/>
                <w:rtl/>
              </w:rPr>
              <w:t>المعيار</w:t>
            </w:r>
          </w:p>
        </w:tc>
        <w:tc>
          <w:tcPr>
            <w:tcW w:w="2381" w:type="dxa"/>
            <w:shd w:val="clear" w:color="auto" w:fill="052976"/>
          </w:tcPr>
          <w:p w14:paraId="13ED1462" w14:textId="77777777" w:rsidR="00586B3E" w:rsidRDefault="000E4B04">
            <w:pPr>
              <w:bidi/>
              <w:jc w:val="center"/>
            </w:pPr>
            <w:r>
              <w:rPr>
                <w:b/>
                <w:bCs/>
                <w:color w:val="FFFFFF"/>
                <w:sz w:val="19"/>
                <w:szCs w:val="19"/>
                <w:rtl/>
              </w:rPr>
              <w:t>التكرار</w:t>
            </w:r>
          </w:p>
        </w:tc>
        <w:tc>
          <w:tcPr>
            <w:tcW w:w="2494" w:type="dxa"/>
            <w:shd w:val="clear" w:color="auto" w:fill="052976"/>
          </w:tcPr>
          <w:p w14:paraId="0933BF82"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214691C8" w14:textId="77777777" w:rsidR="00586B3E" w:rsidRDefault="000E4B04">
            <w:pPr>
              <w:bidi/>
              <w:jc w:val="center"/>
            </w:pPr>
            <w:r>
              <w:rPr>
                <w:b/>
                <w:bCs/>
                <w:color w:val="FFFFFF"/>
                <w:sz w:val="19"/>
                <w:szCs w:val="19"/>
                <w:rtl/>
              </w:rPr>
              <w:t>المرجع</w:t>
            </w:r>
          </w:p>
        </w:tc>
      </w:tr>
      <w:tr w:rsidR="00586B3E" w14:paraId="54C05A18" w14:textId="77777777">
        <w:trPr>
          <w:cantSplit/>
          <w:jc w:val="center"/>
        </w:trPr>
        <w:tc>
          <w:tcPr>
            <w:tcW w:w="2268" w:type="dxa"/>
          </w:tcPr>
          <w:p w14:paraId="37614118" w14:textId="77777777" w:rsidR="00586B3E" w:rsidRDefault="000E4B04">
            <w:pPr>
              <w:bidi/>
            </w:pPr>
            <w:r>
              <w:rPr>
                <w:sz w:val="17"/>
                <w:szCs w:val="17"/>
                <w:rtl/>
              </w:rPr>
              <w:t>خازوق تجريبي (Preliminary Pile, Pre-Contract Test)</w:t>
            </w:r>
          </w:p>
        </w:tc>
        <w:tc>
          <w:tcPr>
            <w:tcW w:w="1701" w:type="dxa"/>
          </w:tcPr>
          <w:p w14:paraId="290B0452" w14:textId="77777777" w:rsidR="00586B3E" w:rsidRDefault="000E4B04">
            <w:pPr>
              <w:bidi/>
            </w:pPr>
            <w:r>
              <w:rPr>
                <w:sz w:val="17"/>
                <w:szCs w:val="17"/>
                <w:rtl/>
              </w:rPr>
              <w:t>مواصفات المشروع</w:t>
            </w:r>
          </w:p>
        </w:tc>
        <w:tc>
          <w:tcPr>
            <w:tcW w:w="2381" w:type="dxa"/>
          </w:tcPr>
          <w:p w14:paraId="26B18606" w14:textId="77777777" w:rsidR="00586B3E" w:rsidRDefault="000E4B04">
            <w:pPr>
              <w:bidi/>
            </w:pPr>
            <w:r>
              <w:rPr>
                <w:sz w:val="17"/>
                <w:szCs w:val="17"/>
                <w:rtl/>
              </w:rPr>
              <w:t>لكل قطر قبل البدء، وأكثر من تجربة عند عدم الدقة</w:t>
            </w:r>
          </w:p>
        </w:tc>
        <w:tc>
          <w:tcPr>
            <w:tcW w:w="2494" w:type="dxa"/>
          </w:tcPr>
          <w:p w14:paraId="036F4B8E" w14:textId="77777777" w:rsidR="00586B3E" w:rsidRDefault="000E4B04">
            <w:pPr>
              <w:bidi/>
            </w:pPr>
            <w:r>
              <w:rPr>
                <w:sz w:val="17"/>
                <w:szCs w:val="17"/>
                <w:rtl/>
              </w:rPr>
              <w:t>تحميل حتى الانهيار لتحديد معامل الأمان والهبوط</w:t>
            </w:r>
          </w:p>
        </w:tc>
        <w:tc>
          <w:tcPr>
            <w:tcW w:w="1247" w:type="dxa"/>
          </w:tcPr>
          <w:p w14:paraId="5FB242FA" w14:textId="77777777" w:rsidR="00586B3E" w:rsidRDefault="000E4B04">
            <w:pPr>
              <w:bidi/>
              <w:jc w:val="center"/>
            </w:pPr>
            <w:r>
              <w:rPr>
                <w:sz w:val="17"/>
                <w:szCs w:val="17"/>
                <w:rtl/>
              </w:rPr>
              <w:t>ص 70</w:t>
            </w:r>
          </w:p>
        </w:tc>
      </w:tr>
      <w:tr w:rsidR="00586B3E" w14:paraId="330F92C6" w14:textId="77777777">
        <w:trPr>
          <w:cantSplit/>
          <w:jc w:val="center"/>
        </w:trPr>
        <w:tc>
          <w:tcPr>
            <w:tcW w:w="2268" w:type="dxa"/>
            <w:shd w:val="clear" w:color="auto" w:fill="EEF1FA"/>
          </w:tcPr>
          <w:p w14:paraId="724D2C6C" w14:textId="77777777" w:rsidR="00586B3E" w:rsidRDefault="000E4B04">
            <w:pPr>
              <w:bidi/>
            </w:pPr>
            <w:r>
              <w:rPr>
                <w:sz w:val="17"/>
                <w:szCs w:val="17"/>
                <w:rtl/>
              </w:rPr>
              <w:t>اختبار تحميل الخوازيق العاملة (Contract Piles Test)</w:t>
            </w:r>
          </w:p>
        </w:tc>
        <w:tc>
          <w:tcPr>
            <w:tcW w:w="1701" w:type="dxa"/>
            <w:shd w:val="clear" w:color="auto" w:fill="EEF1FA"/>
          </w:tcPr>
          <w:p w14:paraId="15AE260B" w14:textId="77777777" w:rsidR="00586B3E" w:rsidRDefault="000E4B04">
            <w:pPr>
              <w:bidi/>
            </w:pPr>
            <w:r>
              <w:rPr>
                <w:sz w:val="17"/>
                <w:szCs w:val="17"/>
                <w:rtl/>
              </w:rPr>
              <w:t>مواصفات المشروع</w:t>
            </w:r>
          </w:p>
        </w:tc>
        <w:tc>
          <w:tcPr>
            <w:tcW w:w="2381" w:type="dxa"/>
            <w:shd w:val="clear" w:color="auto" w:fill="EEF1FA"/>
          </w:tcPr>
          <w:p w14:paraId="54F642BF" w14:textId="77777777" w:rsidR="00586B3E" w:rsidRDefault="000E4B04">
            <w:pPr>
              <w:bidi/>
            </w:pPr>
            <w:r>
              <w:rPr>
                <w:sz w:val="17"/>
                <w:szCs w:val="17"/>
                <w:rtl/>
              </w:rPr>
              <w:t>تجربة لكل 200 خازوق (≥ 1)، خازوقان أو أكثر للاحتكاك وواحد للارتكاز</w:t>
            </w:r>
          </w:p>
        </w:tc>
        <w:tc>
          <w:tcPr>
            <w:tcW w:w="2494" w:type="dxa"/>
            <w:shd w:val="clear" w:color="auto" w:fill="EEF1FA"/>
          </w:tcPr>
          <w:p w14:paraId="066B6F8F" w14:textId="77777777" w:rsidR="00586B3E" w:rsidRDefault="000E4B04">
            <w:pPr>
              <w:bidi/>
            </w:pPr>
            <w:r>
              <w:rPr>
                <w:sz w:val="17"/>
                <w:szCs w:val="17"/>
                <w:rtl/>
              </w:rPr>
              <w:t>حمل أعلى من التصميمي بـ 50-100%</w:t>
            </w:r>
          </w:p>
        </w:tc>
        <w:tc>
          <w:tcPr>
            <w:tcW w:w="1247" w:type="dxa"/>
            <w:shd w:val="clear" w:color="auto" w:fill="EEF1FA"/>
          </w:tcPr>
          <w:p w14:paraId="62A37014" w14:textId="77777777" w:rsidR="00586B3E" w:rsidRDefault="000E4B04">
            <w:pPr>
              <w:bidi/>
              <w:jc w:val="center"/>
            </w:pPr>
            <w:r>
              <w:rPr>
                <w:sz w:val="17"/>
                <w:szCs w:val="17"/>
                <w:rtl/>
              </w:rPr>
              <w:t>ص 73</w:t>
            </w:r>
          </w:p>
        </w:tc>
      </w:tr>
      <w:tr w:rsidR="00586B3E" w14:paraId="12D1D037" w14:textId="77777777">
        <w:trPr>
          <w:cantSplit/>
          <w:jc w:val="center"/>
        </w:trPr>
        <w:tc>
          <w:tcPr>
            <w:tcW w:w="2268" w:type="dxa"/>
          </w:tcPr>
          <w:p w14:paraId="777E71CB" w14:textId="77777777" w:rsidR="00586B3E" w:rsidRDefault="000E4B04">
            <w:pPr>
              <w:bidi/>
            </w:pPr>
            <w:r>
              <w:rPr>
                <w:sz w:val="17"/>
                <w:szCs w:val="17"/>
                <w:rtl/>
              </w:rPr>
              <w:t>O-Cell (Osterberg)</w:t>
            </w:r>
          </w:p>
        </w:tc>
        <w:tc>
          <w:tcPr>
            <w:tcW w:w="1701" w:type="dxa"/>
          </w:tcPr>
          <w:p w14:paraId="48E07DF8" w14:textId="77777777" w:rsidR="00586B3E" w:rsidRDefault="000E4B04">
            <w:pPr>
              <w:bidi/>
            </w:pPr>
            <w:r>
              <w:rPr>
                <w:sz w:val="17"/>
                <w:szCs w:val="17"/>
                <w:rtl/>
              </w:rPr>
              <w:t>مواصفات المشروع</w:t>
            </w:r>
          </w:p>
        </w:tc>
        <w:tc>
          <w:tcPr>
            <w:tcW w:w="2381" w:type="dxa"/>
          </w:tcPr>
          <w:p w14:paraId="674D6B6F" w14:textId="77777777" w:rsidR="00586B3E" w:rsidRDefault="000E4B04">
            <w:pPr>
              <w:bidi/>
            </w:pPr>
            <w:r>
              <w:rPr>
                <w:sz w:val="17"/>
                <w:szCs w:val="17"/>
                <w:rtl/>
              </w:rPr>
              <w:t>المشاريع العملاقة</w:t>
            </w:r>
          </w:p>
        </w:tc>
        <w:tc>
          <w:tcPr>
            <w:tcW w:w="2494" w:type="dxa"/>
          </w:tcPr>
          <w:p w14:paraId="201F6116" w14:textId="77777777" w:rsidR="00586B3E" w:rsidRDefault="000E4B04">
            <w:pPr>
              <w:bidi/>
            </w:pPr>
            <w:r>
              <w:rPr>
                <w:sz w:val="17"/>
                <w:szCs w:val="17"/>
                <w:rtl/>
              </w:rPr>
              <w:t>حسب التصميم</w:t>
            </w:r>
          </w:p>
        </w:tc>
        <w:tc>
          <w:tcPr>
            <w:tcW w:w="1247" w:type="dxa"/>
          </w:tcPr>
          <w:p w14:paraId="6EDC41B6" w14:textId="77777777" w:rsidR="00586B3E" w:rsidRDefault="000E4B04">
            <w:pPr>
              <w:bidi/>
              <w:jc w:val="center"/>
            </w:pPr>
            <w:r>
              <w:rPr>
                <w:sz w:val="17"/>
                <w:szCs w:val="17"/>
                <w:rtl/>
              </w:rPr>
              <w:t>ص 73</w:t>
            </w:r>
          </w:p>
        </w:tc>
      </w:tr>
      <w:tr w:rsidR="00586B3E" w14:paraId="5139DDC2" w14:textId="77777777">
        <w:trPr>
          <w:cantSplit/>
          <w:jc w:val="center"/>
        </w:trPr>
        <w:tc>
          <w:tcPr>
            <w:tcW w:w="2268" w:type="dxa"/>
            <w:shd w:val="clear" w:color="auto" w:fill="EEF1FA"/>
          </w:tcPr>
          <w:p w14:paraId="162D9371" w14:textId="77777777" w:rsidR="00586B3E" w:rsidRDefault="000E4B04">
            <w:pPr>
              <w:bidi/>
            </w:pPr>
            <w:r>
              <w:rPr>
                <w:sz w:val="17"/>
                <w:szCs w:val="17"/>
                <w:rtl/>
              </w:rPr>
              <w:t>Ultrasonic</w:t>
            </w:r>
          </w:p>
        </w:tc>
        <w:tc>
          <w:tcPr>
            <w:tcW w:w="1701" w:type="dxa"/>
            <w:shd w:val="clear" w:color="auto" w:fill="EEF1FA"/>
          </w:tcPr>
          <w:p w14:paraId="6D7E1823" w14:textId="77777777" w:rsidR="00586B3E" w:rsidRDefault="000E4B04">
            <w:pPr>
              <w:bidi/>
            </w:pPr>
            <w:r>
              <w:rPr>
                <w:sz w:val="17"/>
                <w:szCs w:val="17"/>
                <w:rtl/>
              </w:rPr>
              <w:t>مواصفات المشروع</w:t>
            </w:r>
          </w:p>
        </w:tc>
        <w:tc>
          <w:tcPr>
            <w:tcW w:w="2381" w:type="dxa"/>
            <w:shd w:val="clear" w:color="auto" w:fill="EEF1FA"/>
          </w:tcPr>
          <w:p w14:paraId="1970D880" w14:textId="77777777" w:rsidR="00586B3E" w:rsidRDefault="000E4B04">
            <w:pPr>
              <w:bidi/>
            </w:pPr>
            <w:r>
              <w:rPr>
                <w:sz w:val="17"/>
                <w:szCs w:val="17"/>
                <w:rtl/>
              </w:rPr>
              <w:t>25% من الخوازيق</w:t>
            </w:r>
          </w:p>
        </w:tc>
        <w:tc>
          <w:tcPr>
            <w:tcW w:w="2494" w:type="dxa"/>
            <w:shd w:val="clear" w:color="auto" w:fill="EEF1FA"/>
          </w:tcPr>
          <w:p w14:paraId="192E5BA0" w14:textId="77777777" w:rsidR="00586B3E" w:rsidRDefault="000E4B04">
            <w:pPr>
              <w:bidi/>
            </w:pPr>
            <w:r>
              <w:rPr>
                <w:sz w:val="17"/>
                <w:szCs w:val="17"/>
                <w:rtl/>
              </w:rPr>
              <w:t>استمرارية وعدم وجود تربة</w:t>
            </w:r>
          </w:p>
        </w:tc>
        <w:tc>
          <w:tcPr>
            <w:tcW w:w="1247" w:type="dxa"/>
            <w:shd w:val="clear" w:color="auto" w:fill="EEF1FA"/>
          </w:tcPr>
          <w:p w14:paraId="227DDAA6" w14:textId="77777777" w:rsidR="00586B3E" w:rsidRDefault="000E4B04">
            <w:pPr>
              <w:bidi/>
              <w:jc w:val="center"/>
            </w:pPr>
            <w:r>
              <w:rPr>
                <w:sz w:val="17"/>
                <w:szCs w:val="17"/>
                <w:rtl/>
              </w:rPr>
              <w:t>ص 73</w:t>
            </w:r>
          </w:p>
        </w:tc>
      </w:tr>
      <w:tr w:rsidR="00586B3E" w14:paraId="06020A35" w14:textId="77777777">
        <w:trPr>
          <w:cantSplit/>
          <w:jc w:val="center"/>
        </w:trPr>
        <w:tc>
          <w:tcPr>
            <w:tcW w:w="2268" w:type="dxa"/>
          </w:tcPr>
          <w:p w14:paraId="33FD31F2" w14:textId="77777777" w:rsidR="00586B3E" w:rsidRDefault="000E4B04">
            <w:pPr>
              <w:bidi/>
            </w:pPr>
            <w:r>
              <w:rPr>
                <w:sz w:val="17"/>
                <w:szCs w:val="17"/>
                <w:rtl/>
              </w:rPr>
              <w:t>Integrity Test (Sonic أو Coring)</w:t>
            </w:r>
          </w:p>
        </w:tc>
        <w:tc>
          <w:tcPr>
            <w:tcW w:w="1701" w:type="dxa"/>
          </w:tcPr>
          <w:p w14:paraId="1371DBEC" w14:textId="77777777" w:rsidR="00586B3E" w:rsidRDefault="000E4B04">
            <w:pPr>
              <w:bidi/>
            </w:pPr>
            <w:r>
              <w:rPr>
                <w:sz w:val="17"/>
                <w:szCs w:val="17"/>
                <w:rtl/>
              </w:rPr>
              <w:t>مواصفات المشروع</w:t>
            </w:r>
          </w:p>
        </w:tc>
        <w:tc>
          <w:tcPr>
            <w:tcW w:w="2381" w:type="dxa"/>
          </w:tcPr>
          <w:p w14:paraId="120E9965" w14:textId="77777777" w:rsidR="00586B3E" w:rsidRDefault="000E4B04">
            <w:pPr>
              <w:bidi/>
            </w:pPr>
            <w:r>
              <w:rPr>
                <w:sz w:val="17"/>
                <w:szCs w:val="17"/>
                <w:rtl/>
              </w:rPr>
              <w:t>المشاريع الكبرى</w:t>
            </w:r>
          </w:p>
        </w:tc>
        <w:tc>
          <w:tcPr>
            <w:tcW w:w="2494" w:type="dxa"/>
          </w:tcPr>
          <w:p w14:paraId="551F750F" w14:textId="77777777" w:rsidR="00586B3E" w:rsidRDefault="000E4B04">
            <w:pPr>
              <w:bidi/>
            </w:pPr>
            <w:r>
              <w:rPr>
                <w:sz w:val="17"/>
                <w:szCs w:val="17"/>
                <w:rtl/>
              </w:rPr>
              <w:t>سلامة جسم الخازوق</w:t>
            </w:r>
          </w:p>
        </w:tc>
        <w:tc>
          <w:tcPr>
            <w:tcW w:w="1247" w:type="dxa"/>
          </w:tcPr>
          <w:p w14:paraId="32DA9139" w14:textId="77777777" w:rsidR="00586B3E" w:rsidRDefault="000E4B04">
            <w:pPr>
              <w:bidi/>
              <w:jc w:val="center"/>
            </w:pPr>
            <w:r>
              <w:rPr>
                <w:sz w:val="17"/>
                <w:szCs w:val="17"/>
                <w:rtl/>
              </w:rPr>
              <w:t>ص 73</w:t>
            </w:r>
          </w:p>
        </w:tc>
      </w:tr>
      <w:tr w:rsidR="00586B3E" w14:paraId="0012EFC9" w14:textId="77777777">
        <w:trPr>
          <w:cantSplit/>
          <w:jc w:val="center"/>
        </w:trPr>
        <w:tc>
          <w:tcPr>
            <w:tcW w:w="2268" w:type="dxa"/>
            <w:shd w:val="clear" w:color="auto" w:fill="EEF1FA"/>
          </w:tcPr>
          <w:p w14:paraId="174E4635" w14:textId="77777777" w:rsidR="00586B3E" w:rsidRDefault="000E4B04">
            <w:pPr>
              <w:bidi/>
            </w:pPr>
            <w:r>
              <w:rPr>
                <w:sz w:val="17"/>
                <w:szCs w:val="17"/>
                <w:rtl/>
              </w:rPr>
              <w:t>مكعبات ضغط خرسانة الخوازيق</w:t>
            </w:r>
          </w:p>
        </w:tc>
        <w:tc>
          <w:tcPr>
            <w:tcW w:w="1701" w:type="dxa"/>
            <w:shd w:val="clear" w:color="auto" w:fill="EEF1FA"/>
          </w:tcPr>
          <w:p w14:paraId="30E82683" w14:textId="77777777" w:rsidR="00586B3E" w:rsidRDefault="000E4B04">
            <w:pPr>
              <w:bidi/>
            </w:pPr>
            <w:r>
              <w:rPr>
                <w:sz w:val="17"/>
                <w:szCs w:val="17"/>
                <w:rtl/>
              </w:rPr>
              <w:t>مواصفات المشروع</w:t>
            </w:r>
          </w:p>
        </w:tc>
        <w:tc>
          <w:tcPr>
            <w:tcW w:w="2381" w:type="dxa"/>
            <w:shd w:val="clear" w:color="auto" w:fill="EEF1FA"/>
          </w:tcPr>
          <w:p w14:paraId="551A3F76" w14:textId="77777777" w:rsidR="00586B3E" w:rsidRDefault="000E4B04">
            <w:pPr>
              <w:bidi/>
            </w:pPr>
            <w:r>
              <w:rPr>
                <w:sz w:val="17"/>
                <w:szCs w:val="17"/>
                <w:rtl/>
              </w:rPr>
              <w:t>6 لكل 100 م3 أو 6 لكل 15 خازوق أو 6 لكل يوم (الأكثر)</w:t>
            </w:r>
          </w:p>
        </w:tc>
        <w:tc>
          <w:tcPr>
            <w:tcW w:w="2494" w:type="dxa"/>
            <w:shd w:val="clear" w:color="auto" w:fill="EEF1FA"/>
          </w:tcPr>
          <w:p w14:paraId="6B0183D5" w14:textId="77777777" w:rsidR="00586B3E" w:rsidRDefault="000E4B04">
            <w:pPr>
              <w:bidi/>
            </w:pPr>
            <w:r>
              <w:rPr>
                <w:sz w:val="17"/>
                <w:szCs w:val="17"/>
                <w:rtl/>
              </w:rPr>
              <w:t>تجاوز 20% من جهد التشغيل مسموح في ≤ 2% من الخوازيق و≤ 10% بالقاعدة</w:t>
            </w:r>
          </w:p>
        </w:tc>
        <w:tc>
          <w:tcPr>
            <w:tcW w:w="1247" w:type="dxa"/>
            <w:shd w:val="clear" w:color="auto" w:fill="EEF1FA"/>
          </w:tcPr>
          <w:p w14:paraId="342B66C9" w14:textId="77777777" w:rsidR="00586B3E" w:rsidRDefault="000E4B04">
            <w:pPr>
              <w:bidi/>
              <w:jc w:val="center"/>
            </w:pPr>
            <w:r>
              <w:rPr>
                <w:sz w:val="17"/>
                <w:szCs w:val="17"/>
                <w:rtl/>
              </w:rPr>
              <w:t>ص 73</w:t>
            </w:r>
          </w:p>
        </w:tc>
      </w:tr>
      <w:tr w:rsidR="00586B3E" w14:paraId="4A239943" w14:textId="77777777">
        <w:trPr>
          <w:cantSplit/>
          <w:jc w:val="center"/>
        </w:trPr>
        <w:tc>
          <w:tcPr>
            <w:tcW w:w="2268" w:type="dxa"/>
          </w:tcPr>
          <w:p w14:paraId="71859F6C" w14:textId="77777777" w:rsidR="00586B3E" w:rsidRDefault="000E4B04">
            <w:pPr>
              <w:bidi/>
            </w:pPr>
            <w:r>
              <w:rPr>
                <w:sz w:val="17"/>
                <w:szCs w:val="17"/>
                <w:rtl/>
              </w:rPr>
              <w:t>اختبار شد للحديد الموصول باللحام</w:t>
            </w:r>
          </w:p>
        </w:tc>
        <w:tc>
          <w:tcPr>
            <w:tcW w:w="1701" w:type="dxa"/>
          </w:tcPr>
          <w:p w14:paraId="2E41F549" w14:textId="77777777" w:rsidR="00586B3E" w:rsidRDefault="000E4B04">
            <w:pPr>
              <w:bidi/>
            </w:pPr>
            <w:r>
              <w:rPr>
                <w:sz w:val="17"/>
                <w:szCs w:val="17"/>
                <w:rtl/>
              </w:rPr>
              <w:t>مواصفات المشروع</w:t>
            </w:r>
          </w:p>
        </w:tc>
        <w:tc>
          <w:tcPr>
            <w:tcW w:w="2381" w:type="dxa"/>
          </w:tcPr>
          <w:p w14:paraId="336BCD28" w14:textId="77777777" w:rsidR="00586B3E" w:rsidRDefault="000E4B04">
            <w:pPr>
              <w:bidi/>
            </w:pPr>
            <w:r>
              <w:rPr>
                <w:sz w:val="17"/>
                <w:szCs w:val="17"/>
                <w:rtl/>
              </w:rPr>
              <w:t>سيخان ملحومان لخوازيق &gt; 12 م</w:t>
            </w:r>
          </w:p>
        </w:tc>
        <w:tc>
          <w:tcPr>
            <w:tcW w:w="2494" w:type="dxa"/>
          </w:tcPr>
          <w:p w14:paraId="49AA56FD" w14:textId="77777777" w:rsidR="00586B3E" w:rsidRDefault="000E4B04">
            <w:pPr>
              <w:bidi/>
            </w:pPr>
            <w:r>
              <w:rPr>
                <w:sz w:val="17"/>
                <w:szCs w:val="17"/>
                <w:rtl/>
              </w:rPr>
              <w:t>وصلة مستمرة 20 سم</w:t>
            </w:r>
          </w:p>
        </w:tc>
        <w:tc>
          <w:tcPr>
            <w:tcW w:w="1247" w:type="dxa"/>
          </w:tcPr>
          <w:p w14:paraId="26D8117C" w14:textId="77777777" w:rsidR="00586B3E" w:rsidRDefault="000E4B04">
            <w:pPr>
              <w:bidi/>
              <w:jc w:val="center"/>
            </w:pPr>
            <w:r>
              <w:rPr>
                <w:sz w:val="17"/>
                <w:szCs w:val="17"/>
                <w:rtl/>
              </w:rPr>
              <w:t>ص 72</w:t>
            </w:r>
          </w:p>
        </w:tc>
      </w:tr>
      <w:tr w:rsidR="00586B3E" w14:paraId="5354D5E6" w14:textId="77777777">
        <w:trPr>
          <w:cantSplit/>
          <w:jc w:val="center"/>
        </w:trPr>
        <w:tc>
          <w:tcPr>
            <w:tcW w:w="2268" w:type="dxa"/>
            <w:shd w:val="clear" w:color="auto" w:fill="EEF1FA"/>
          </w:tcPr>
          <w:p w14:paraId="52BB89AA" w14:textId="77777777" w:rsidR="00586B3E" w:rsidRDefault="000E4B04">
            <w:pPr>
              <w:bidi/>
            </w:pPr>
            <w:r>
              <w:rPr>
                <w:sz w:val="17"/>
                <w:szCs w:val="17"/>
                <w:rtl/>
              </w:rPr>
              <w:t>Slump خرسانة CFA</w:t>
            </w:r>
          </w:p>
        </w:tc>
        <w:tc>
          <w:tcPr>
            <w:tcW w:w="1701" w:type="dxa"/>
            <w:shd w:val="clear" w:color="auto" w:fill="EEF1FA"/>
          </w:tcPr>
          <w:p w14:paraId="7F9D0EED" w14:textId="77777777" w:rsidR="00586B3E" w:rsidRDefault="000E4B04">
            <w:pPr>
              <w:bidi/>
            </w:pPr>
            <w:r>
              <w:rPr>
                <w:sz w:val="17"/>
                <w:szCs w:val="17"/>
                <w:rtl/>
              </w:rPr>
              <w:t>مواصفات المشروع</w:t>
            </w:r>
          </w:p>
        </w:tc>
        <w:tc>
          <w:tcPr>
            <w:tcW w:w="2381" w:type="dxa"/>
            <w:shd w:val="clear" w:color="auto" w:fill="EEF1FA"/>
          </w:tcPr>
          <w:p w14:paraId="4752A7F0" w14:textId="77777777" w:rsidR="00586B3E" w:rsidRDefault="000E4B04">
            <w:pPr>
              <w:bidi/>
            </w:pPr>
            <w:r>
              <w:rPr>
                <w:sz w:val="17"/>
                <w:szCs w:val="17"/>
                <w:rtl/>
              </w:rPr>
              <w:t>كل خلطة</w:t>
            </w:r>
          </w:p>
        </w:tc>
        <w:tc>
          <w:tcPr>
            <w:tcW w:w="2494" w:type="dxa"/>
            <w:shd w:val="clear" w:color="auto" w:fill="EEF1FA"/>
          </w:tcPr>
          <w:p w14:paraId="4901762F" w14:textId="77777777" w:rsidR="00586B3E" w:rsidRDefault="000E4B04">
            <w:pPr>
              <w:bidi/>
            </w:pPr>
            <w:r>
              <w:rPr>
                <w:sz w:val="17"/>
                <w:szCs w:val="17"/>
                <w:rtl/>
              </w:rPr>
              <w:t>175 ±25 مم</w:t>
            </w:r>
          </w:p>
        </w:tc>
        <w:tc>
          <w:tcPr>
            <w:tcW w:w="1247" w:type="dxa"/>
            <w:shd w:val="clear" w:color="auto" w:fill="EEF1FA"/>
          </w:tcPr>
          <w:p w14:paraId="581FB44D" w14:textId="77777777" w:rsidR="00586B3E" w:rsidRDefault="000E4B04">
            <w:pPr>
              <w:bidi/>
              <w:jc w:val="center"/>
            </w:pPr>
            <w:r>
              <w:rPr>
                <w:sz w:val="17"/>
                <w:szCs w:val="17"/>
                <w:rtl/>
              </w:rPr>
              <w:t>ص 72</w:t>
            </w:r>
          </w:p>
        </w:tc>
      </w:tr>
      <w:tr w:rsidR="00586B3E" w14:paraId="155362B1" w14:textId="77777777">
        <w:trPr>
          <w:cantSplit/>
          <w:jc w:val="center"/>
        </w:trPr>
        <w:tc>
          <w:tcPr>
            <w:tcW w:w="2268" w:type="dxa"/>
          </w:tcPr>
          <w:p w14:paraId="789EAFEB" w14:textId="77777777" w:rsidR="00586B3E" w:rsidRDefault="000E4B04">
            <w:pPr>
              <w:bidi/>
            </w:pPr>
            <w:r>
              <w:rPr>
                <w:sz w:val="17"/>
                <w:szCs w:val="17"/>
                <w:rtl/>
              </w:rPr>
              <w:t>لزوجة البنتونيت بقمع مارش (Marsh cone)</w:t>
            </w:r>
          </w:p>
        </w:tc>
        <w:tc>
          <w:tcPr>
            <w:tcW w:w="1701" w:type="dxa"/>
          </w:tcPr>
          <w:p w14:paraId="7ACFC2A1" w14:textId="77777777" w:rsidR="00586B3E" w:rsidRDefault="000E4B04">
            <w:pPr>
              <w:bidi/>
            </w:pPr>
            <w:r>
              <w:rPr>
                <w:sz w:val="17"/>
                <w:szCs w:val="17"/>
                <w:rtl/>
              </w:rPr>
              <w:t>مواصفات المشروع</w:t>
            </w:r>
          </w:p>
        </w:tc>
        <w:tc>
          <w:tcPr>
            <w:tcW w:w="2381" w:type="dxa"/>
          </w:tcPr>
          <w:p w14:paraId="0F6A88DC" w14:textId="77777777" w:rsidR="00586B3E" w:rsidRDefault="000E4B04">
            <w:pPr>
              <w:bidi/>
            </w:pPr>
            <w:r>
              <w:rPr>
                <w:sz w:val="17"/>
                <w:szCs w:val="17"/>
                <w:rtl/>
              </w:rPr>
              <w:t>قبل الصب</w:t>
            </w:r>
          </w:p>
        </w:tc>
        <w:tc>
          <w:tcPr>
            <w:tcW w:w="2494" w:type="dxa"/>
          </w:tcPr>
          <w:p w14:paraId="051128D5" w14:textId="77777777" w:rsidR="00586B3E" w:rsidRDefault="000E4B04">
            <w:pPr>
              <w:bidi/>
            </w:pPr>
            <w:r>
              <w:rPr>
                <w:sz w:val="17"/>
                <w:szCs w:val="17"/>
                <w:rtl/>
              </w:rPr>
              <w:t>32 إلى 35 ثانية/لتر</w:t>
            </w:r>
          </w:p>
        </w:tc>
        <w:tc>
          <w:tcPr>
            <w:tcW w:w="1247" w:type="dxa"/>
          </w:tcPr>
          <w:p w14:paraId="7E581CBC" w14:textId="77777777" w:rsidR="00586B3E" w:rsidRDefault="000E4B04">
            <w:pPr>
              <w:bidi/>
              <w:jc w:val="center"/>
            </w:pPr>
            <w:r>
              <w:rPr>
                <w:sz w:val="17"/>
                <w:szCs w:val="17"/>
                <w:rtl/>
              </w:rPr>
              <w:t>ملحق مصور ص 2</w:t>
            </w:r>
          </w:p>
        </w:tc>
      </w:tr>
      <w:tr w:rsidR="00586B3E" w14:paraId="1ECB04A9" w14:textId="77777777">
        <w:trPr>
          <w:cantSplit/>
          <w:jc w:val="center"/>
        </w:trPr>
        <w:tc>
          <w:tcPr>
            <w:tcW w:w="2268" w:type="dxa"/>
            <w:shd w:val="clear" w:color="auto" w:fill="EEF1FA"/>
          </w:tcPr>
          <w:p w14:paraId="3AFDE6A9" w14:textId="77777777" w:rsidR="00586B3E" w:rsidRDefault="000E4B04">
            <w:pPr>
              <w:bidi/>
            </w:pPr>
            <w:r>
              <w:rPr>
                <w:sz w:val="17"/>
                <w:szCs w:val="17"/>
                <w:rtl/>
              </w:rPr>
              <w:t>كثافة معلق البنتونيت</w:t>
            </w:r>
          </w:p>
        </w:tc>
        <w:tc>
          <w:tcPr>
            <w:tcW w:w="1701" w:type="dxa"/>
            <w:shd w:val="clear" w:color="auto" w:fill="EEF1FA"/>
          </w:tcPr>
          <w:p w14:paraId="3986AA60" w14:textId="77777777" w:rsidR="00586B3E" w:rsidRDefault="000E4B04">
            <w:pPr>
              <w:bidi/>
            </w:pPr>
            <w:r>
              <w:rPr>
                <w:sz w:val="17"/>
                <w:szCs w:val="17"/>
                <w:rtl/>
              </w:rPr>
              <w:t>مواصفات المشروع</w:t>
            </w:r>
          </w:p>
        </w:tc>
        <w:tc>
          <w:tcPr>
            <w:tcW w:w="2381" w:type="dxa"/>
            <w:shd w:val="clear" w:color="auto" w:fill="EEF1FA"/>
          </w:tcPr>
          <w:p w14:paraId="7E42FB90" w14:textId="77777777" w:rsidR="00586B3E" w:rsidRDefault="000E4B04">
            <w:pPr>
              <w:bidi/>
            </w:pPr>
            <w:r>
              <w:rPr>
                <w:sz w:val="17"/>
                <w:szCs w:val="17"/>
                <w:rtl/>
              </w:rPr>
              <w:t>قبل الصب</w:t>
            </w:r>
          </w:p>
        </w:tc>
        <w:tc>
          <w:tcPr>
            <w:tcW w:w="2494" w:type="dxa"/>
            <w:shd w:val="clear" w:color="auto" w:fill="EEF1FA"/>
          </w:tcPr>
          <w:p w14:paraId="6AB9C995" w14:textId="77777777" w:rsidR="00586B3E" w:rsidRDefault="000E4B04">
            <w:pPr>
              <w:bidi/>
            </w:pPr>
            <w:r>
              <w:rPr>
                <w:sz w:val="17"/>
                <w:szCs w:val="17"/>
                <w:rtl/>
              </w:rPr>
              <w:t>1.02 إلى 1.06 طن/م3</w:t>
            </w:r>
          </w:p>
        </w:tc>
        <w:tc>
          <w:tcPr>
            <w:tcW w:w="1247" w:type="dxa"/>
            <w:shd w:val="clear" w:color="auto" w:fill="EEF1FA"/>
          </w:tcPr>
          <w:p w14:paraId="74774626" w14:textId="77777777" w:rsidR="00586B3E" w:rsidRDefault="000E4B04">
            <w:pPr>
              <w:bidi/>
              <w:jc w:val="center"/>
            </w:pPr>
            <w:r>
              <w:rPr>
                <w:sz w:val="17"/>
                <w:szCs w:val="17"/>
                <w:rtl/>
              </w:rPr>
              <w:t>ملحق مصور ص 2</w:t>
            </w:r>
          </w:p>
        </w:tc>
      </w:tr>
      <w:tr w:rsidR="00586B3E" w14:paraId="0B83F649" w14:textId="77777777">
        <w:trPr>
          <w:cantSplit/>
          <w:jc w:val="center"/>
        </w:trPr>
        <w:tc>
          <w:tcPr>
            <w:tcW w:w="2268" w:type="dxa"/>
          </w:tcPr>
          <w:p w14:paraId="6D7E8DC0" w14:textId="77777777" w:rsidR="00586B3E" w:rsidRDefault="000E4B04">
            <w:pPr>
              <w:bidi/>
            </w:pPr>
            <w:r>
              <w:rPr>
                <w:sz w:val="17"/>
                <w:szCs w:val="17"/>
                <w:rtl/>
              </w:rPr>
              <w:t>خازوق تجريبي (Preliminary Pile)</w:t>
            </w:r>
          </w:p>
        </w:tc>
        <w:tc>
          <w:tcPr>
            <w:tcW w:w="1701" w:type="dxa"/>
          </w:tcPr>
          <w:p w14:paraId="2B10EE18" w14:textId="77777777" w:rsidR="00586B3E" w:rsidRDefault="000E4B04">
            <w:pPr>
              <w:bidi/>
            </w:pPr>
            <w:r>
              <w:rPr>
                <w:sz w:val="17"/>
                <w:szCs w:val="17"/>
                <w:rtl/>
              </w:rPr>
              <w:t>مواصفات المشروع</w:t>
            </w:r>
          </w:p>
        </w:tc>
        <w:tc>
          <w:tcPr>
            <w:tcW w:w="2381" w:type="dxa"/>
          </w:tcPr>
          <w:p w14:paraId="438AE590" w14:textId="77777777" w:rsidR="00586B3E" w:rsidRDefault="000E4B04">
            <w:pPr>
              <w:bidi/>
            </w:pPr>
            <w:r>
              <w:rPr>
                <w:sz w:val="17"/>
                <w:szCs w:val="17"/>
                <w:rtl/>
              </w:rPr>
              <w:t>قبل بدء خوازيق المشروع، لكل قطر مستخدم</w:t>
            </w:r>
          </w:p>
        </w:tc>
        <w:tc>
          <w:tcPr>
            <w:tcW w:w="2494" w:type="dxa"/>
          </w:tcPr>
          <w:p w14:paraId="42958CCB" w14:textId="77777777" w:rsidR="00586B3E" w:rsidRDefault="000E4B04">
            <w:pPr>
              <w:bidi/>
            </w:pPr>
            <w:r>
              <w:rPr>
                <w:sz w:val="17"/>
                <w:szCs w:val="17"/>
                <w:rtl/>
              </w:rPr>
              <w:t>تحميل حتى حمل الانهيار للتأكد من فروض التصميم</w:t>
            </w:r>
          </w:p>
        </w:tc>
        <w:tc>
          <w:tcPr>
            <w:tcW w:w="1247" w:type="dxa"/>
          </w:tcPr>
          <w:p w14:paraId="7E472C85" w14:textId="77777777" w:rsidR="00586B3E" w:rsidRDefault="000E4B04">
            <w:pPr>
              <w:bidi/>
              <w:jc w:val="center"/>
            </w:pPr>
            <w:r>
              <w:rPr>
                <w:sz w:val="17"/>
                <w:szCs w:val="17"/>
                <w:rtl/>
              </w:rPr>
              <w:t>ملحق مصور ص 5</w:t>
            </w:r>
          </w:p>
        </w:tc>
      </w:tr>
      <w:tr w:rsidR="00586B3E" w14:paraId="375A4160" w14:textId="77777777">
        <w:trPr>
          <w:cantSplit/>
          <w:jc w:val="center"/>
        </w:trPr>
        <w:tc>
          <w:tcPr>
            <w:tcW w:w="2268" w:type="dxa"/>
            <w:shd w:val="clear" w:color="auto" w:fill="EEF1FA"/>
          </w:tcPr>
          <w:p w14:paraId="608C0DAF" w14:textId="77777777" w:rsidR="00586B3E" w:rsidRDefault="000E4B04">
            <w:pPr>
              <w:bidi/>
            </w:pPr>
            <w:r>
              <w:rPr>
                <w:sz w:val="17"/>
                <w:szCs w:val="17"/>
                <w:rtl/>
              </w:rPr>
              <w:t>اختبار سلامة الخازوق (Integrity Test)</w:t>
            </w:r>
          </w:p>
        </w:tc>
        <w:tc>
          <w:tcPr>
            <w:tcW w:w="1701" w:type="dxa"/>
            <w:shd w:val="clear" w:color="auto" w:fill="EEF1FA"/>
          </w:tcPr>
          <w:p w14:paraId="77F5D121" w14:textId="77777777" w:rsidR="00586B3E" w:rsidRDefault="000E4B04">
            <w:pPr>
              <w:bidi/>
            </w:pPr>
            <w:r>
              <w:rPr>
                <w:sz w:val="17"/>
                <w:szCs w:val="17"/>
                <w:rtl/>
              </w:rPr>
              <w:t>مواصفات المشروع</w:t>
            </w:r>
          </w:p>
        </w:tc>
        <w:tc>
          <w:tcPr>
            <w:tcW w:w="2381" w:type="dxa"/>
            <w:shd w:val="clear" w:color="auto" w:fill="EEF1FA"/>
          </w:tcPr>
          <w:p w14:paraId="2C64E809" w14:textId="77777777" w:rsidR="00586B3E" w:rsidRDefault="000E4B04">
            <w:pPr>
              <w:bidi/>
            </w:pPr>
            <w:r>
              <w:rPr>
                <w:sz w:val="17"/>
                <w:szCs w:val="17"/>
                <w:rtl/>
              </w:rPr>
              <w:t>بعد التنفيذ</w:t>
            </w:r>
          </w:p>
        </w:tc>
        <w:tc>
          <w:tcPr>
            <w:tcW w:w="2494" w:type="dxa"/>
            <w:shd w:val="clear" w:color="auto" w:fill="EEF1FA"/>
          </w:tcPr>
          <w:p w14:paraId="36265D4A" w14:textId="77777777" w:rsidR="00586B3E" w:rsidRDefault="000E4B04">
            <w:pPr>
              <w:bidi/>
            </w:pPr>
            <w:r>
              <w:rPr>
                <w:sz w:val="17"/>
                <w:szCs w:val="17"/>
                <w:rtl/>
              </w:rPr>
              <w:t>مطابقة الأطوال والأقطار التصميمية وجودة الخرسانة (منحنى Good pile)</w:t>
            </w:r>
          </w:p>
        </w:tc>
        <w:tc>
          <w:tcPr>
            <w:tcW w:w="1247" w:type="dxa"/>
            <w:shd w:val="clear" w:color="auto" w:fill="EEF1FA"/>
          </w:tcPr>
          <w:p w14:paraId="78D5A650" w14:textId="77777777" w:rsidR="00586B3E" w:rsidRDefault="000E4B04">
            <w:pPr>
              <w:bidi/>
              <w:jc w:val="center"/>
            </w:pPr>
            <w:r>
              <w:rPr>
                <w:sz w:val="17"/>
                <w:szCs w:val="17"/>
                <w:rtl/>
              </w:rPr>
              <w:t>ملحق مصور ص 5</w:t>
            </w:r>
          </w:p>
        </w:tc>
      </w:tr>
    </w:tbl>
    <w:p w14:paraId="1C8AD286" w14:textId="77777777" w:rsidR="00586B3E" w:rsidRDefault="00586B3E">
      <w:pPr>
        <w:bidi/>
        <w:spacing w:after="40"/>
      </w:pPr>
    </w:p>
    <w:p w14:paraId="14BB1F92" w14:textId="77777777" w:rsidR="00586B3E" w:rsidRDefault="000E4B04">
      <w:pPr>
        <w:keepNext/>
        <w:bidi/>
        <w:spacing w:after="120"/>
        <w:outlineLvl w:val="1"/>
      </w:pPr>
      <w:r>
        <w:rPr>
          <w:b/>
          <w:bCs/>
          <w:color w:val="052976"/>
          <w:sz w:val="25"/>
          <w:szCs w:val="25"/>
          <w:rtl/>
        </w:rPr>
        <w:t>3.8  نقاط التوقف للفحص من الاستشاري</w:t>
      </w:r>
    </w:p>
    <w:tbl>
      <w:tblPr>
        <w:tblStyle w:val="TableGrid"/>
        <w:bidiVisual/>
        <w:tblW w:w="0" w:type="auto"/>
        <w:jc w:val="center"/>
        <w:tblLayout w:type="fixed"/>
        <w:tblLook w:val="04A0" w:firstRow="1" w:lastRow="0" w:firstColumn="1" w:lastColumn="0" w:noHBand="0" w:noVBand="1"/>
      </w:tblPr>
      <w:tblGrid>
        <w:gridCol w:w="510"/>
        <w:gridCol w:w="1304"/>
        <w:gridCol w:w="4535"/>
        <w:gridCol w:w="2494"/>
        <w:gridCol w:w="1247"/>
      </w:tblGrid>
      <w:tr w:rsidR="00586B3E" w14:paraId="0F22A9CE" w14:textId="77777777">
        <w:trPr>
          <w:cantSplit/>
          <w:tblHeader/>
          <w:jc w:val="center"/>
        </w:trPr>
        <w:tc>
          <w:tcPr>
            <w:tcW w:w="510" w:type="dxa"/>
            <w:shd w:val="clear" w:color="auto" w:fill="052976"/>
          </w:tcPr>
          <w:p w14:paraId="69B6E30D" w14:textId="77777777" w:rsidR="00586B3E" w:rsidRDefault="000E4B04">
            <w:pPr>
              <w:bidi/>
              <w:jc w:val="center"/>
            </w:pPr>
            <w:r>
              <w:rPr>
                <w:b/>
                <w:bCs/>
                <w:color w:val="FFFFFF"/>
                <w:sz w:val="19"/>
                <w:szCs w:val="19"/>
                <w:rtl/>
              </w:rPr>
              <w:t>م</w:t>
            </w:r>
          </w:p>
        </w:tc>
        <w:tc>
          <w:tcPr>
            <w:tcW w:w="1304" w:type="dxa"/>
            <w:shd w:val="clear" w:color="auto" w:fill="052976"/>
          </w:tcPr>
          <w:p w14:paraId="283160B6" w14:textId="77777777" w:rsidR="00586B3E" w:rsidRDefault="000E4B04">
            <w:pPr>
              <w:bidi/>
              <w:jc w:val="center"/>
            </w:pPr>
            <w:r>
              <w:rPr>
                <w:b/>
                <w:bCs/>
                <w:color w:val="FFFFFF"/>
                <w:sz w:val="19"/>
                <w:szCs w:val="19"/>
                <w:rtl/>
              </w:rPr>
              <w:t>المرحلة</w:t>
            </w:r>
          </w:p>
        </w:tc>
        <w:tc>
          <w:tcPr>
            <w:tcW w:w="4535" w:type="dxa"/>
            <w:shd w:val="clear" w:color="auto" w:fill="052976"/>
          </w:tcPr>
          <w:p w14:paraId="0957EAAE" w14:textId="77777777" w:rsidR="00586B3E" w:rsidRDefault="000E4B04">
            <w:pPr>
              <w:bidi/>
              <w:jc w:val="center"/>
            </w:pPr>
            <w:r>
              <w:rPr>
                <w:b/>
                <w:bCs/>
                <w:color w:val="FFFFFF"/>
                <w:sz w:val="19"/>
                <w:szCs w:val="19"/>
                <w:rtl/>
              </w:rPr>
              <w:t>نقطة التوقف</w:t>
            </w:r>
          </w:p>
        </w:tc>
        <w:tc>
          <w:tcPr>
            <w:tcW w:w="2494" w:type="dxa"/>
            <w:shd w:val="clear" w:color="auto" w:fill="052976"/>
          </w:tcPr>
          <w:p w14:paraId="0CD2D068"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0E91EC4B" w14:textId="77777777" w:rsidR="00586B3E" w:rsidRDefault="000E4B04">
            <w:pPr>
              <w:bidi/>
              <w:jc w:val="center"/>
            </w:pPr>
            <w:r>
              <w:rPr>
                <w:b/>
                <w:bCs/>
                <w:color w:val="FFFFFF"/>
                <w:sz w:val="19"/>
                <w:szCs w:val="19"/>
                <w:rtl/>
              </w:rPr>
              <w:t>المرجع</w:t>
            </w:r>
          </w:p>
        </w:tc>
      </w:tr>
      <w:tr w:rsidR="00586B3E" w14:paraId="28C65A2E" w14:textId="77777777">
        <w:trPr>
          <w:cantSplit/>
          <w:jc w:val="center"/>
        </w:trPr>
        <w:tc>
          <w:tcPr>
            <w:tcW w:w="510" w:type="dxa"/>
          </w:tcPr>
          <w:p w14:paraId="3FD8EBEC" w14:textId="77777777" w:rsidR="00586B3E" w:rsidRDefault="000E4B04">
            <w:pPr>
              <w:bidi/>
              <w:jc w:val="center"/>
            </w:pPr>
            <w:r>
              <w:rPr>
                <w:sz w:val="17"/>
                <w:szCs w:val="17"/>
                <w:rtl/>
              </w:rPr>
              <w:t>1</w:t>
            </w:r>
          </w:p>
        </w:tc>
        <w:tc>
          <w:tcPr>
            <w:tcW w:w="1304" w:type="dxa"/>
          </w:tcPr>
          <w:p w14:paraId="7FDF9D63" w14:textId="77777777" w:rsidR="00586B3E" w:rsidRDefault="000E4B04">
            <w:pPr>
              <w:bidi/>
            </w:pPr>
            <w:r>
              <w:rPr>
                <w:sz w:val="17"/>
                <w:szCs w:val="17"/>
                <w:rtl/>
              </w:rPr>
              <w:t>قبل التنفيذ</w:t>
            </w:r>
          </w:p>
        </w:tc>
        <w:tc>
          <w:tcPr>
            <w:tcW w:w="4535" w:type="dxa"/>
          </w:tcPr>
          <w:p w14:paraId="40A5EB4E" w14:textId="77777777" w:rsidR="00586B3E" w:rsidRDefault="000E4B04">
            <w:pPr>
              <w:bidi/>
            </w:pPr>
            <w:r>
              <w:rPr>
                <w:sz w:val="17"/>
                <w:szCs w:val="17"/>
                <w:rtl/>
              </w:rPr>
              <w:t>توقيع مراكز الخوازيق بجهاز Total Station ودق أسياخ وترقيمها طبقا لمخطط الترقيم</w:t>
            </w:r>
          </w:p>
        </w:tc>
        <w:tc>
          <w:tcPr>
            <w:tcW w:w="2494" w:type="dxa"/>
          </w:tcPr>
          <w:p w14:paraId="3840F16B" w14:textId="77777777" w:rsidR="00586B3E" w:rsidRDefault="000E4B04">
            <w:pPr>
              <w:bidi/>
            </w:pPr>
            <w:r>
              <w:rPr>
                <w:sz w:val="17"/>
                <w:szCs w:val="17"/>
                <w:rtl/>
              </w:rPr>
              <w:t>حسب المخططات والمواصفات</w:t>
            </w:r>
          </w:p>
        </w:tc>
        <w:tc>
          <w:tcPr>
            <w:tcW w:w="1247" w:type="dxa"/>
          </w:tcPr>
          <w:p w14:paraId="2E7A66CC" w14:textId="77777777" w:rsidR="00586B3E" w:rsidRDefault="000E4B04">
            <w:pPr>
              <w:bidi/>
              <w:jc w:val="center"/>
            </w:pPr>
            <w:r>
              <w:rPr>
                <w:sz w:val="17"/>
                <w:szCs w:val="17"/>
                <w:rtl/>
              </w:rPr>
              <w:t>ملحق مصور ص 1 إلى 3</w:t>
            </w:r>
          </w:p>
        </w:tc>
      </w:tr>
      <w:tr w:rsidR="00586B3E" w14:paraId="0F2B1F7D" w14:textId="77777777">
        <w:trPr>
          <w:cantSplit/>
          <w:jc w:val="center"/>
        </w:trPr>
        <w:tc>
          <w:tcPr>
            <w:tcW w:w="510" w:type="dxa"/>
            <w:shd w:val="clear" w:color="auto" w:fill="EEF1FA"/>
          </w:tcPr>
          <w:p w14:paraId="5C7E67C8" w14:textId="77777777" w:rsidR="00586B3E" w:rsidRDefault="000E4B04">
            <w:pPr>
              <w:bidi/>
              <w:jc w:val="center"/>
            </w:pPr>
            <w:r>
              <w:rPr>
                <w:sz w:val="17"/>
                <w:szCs w:val="17"/>
                <w:rtl/>
              </w:rPr>
              <w:t>2</w:t>
            </w:r>
          </w:p>
        </w:tc>
        <w:tc>
          <w:tcPr>
            <w:tcW w:w="1304" w:type="dxa"/>
            <w:shd w:val="clear" w:color="auto" w:fill="EEF1FA"/>
          </w:tcPr>
          <w:p w14:paraId="78605206" w14:textId="77777777" w:rsidR="00586B3E" w:rsidRDefault="000E4B04">
            <w:pPr>
              <w:bidi/>
            </w:pPr>
            <w:r>
              <w:rPr>
                <w:sz w:val="17"/>
                <w:szCs w:val="17"/>
                <w:rtl/>
              </w:rPr>
              <w:t>قبل التنفيذ</w:t>
            </w:r>
          </w:p>
        </w:tc>
        <w:tc>
          <w:tcPr>
            <w:tcW w:w="4535" w:type="dxa"/>
            <w:shd w:val="clear" w:color="auto" w:fill="EEF1FA"/>
          </w:tcPr>
          <w:p w14:paraId="22379F60" w14:textId="77777777" w:rsidR="00586B3E" w:rsidRDefault="000E4B04">
            <w:pPr>
              <w:bidi/>
            </w:pPr>
            <w:r>
              <w:rPr>
                <w:sz w:val="17"/>
                <w:szCs w:val="17"/>
                <w:rtl/>
              </w:rPr>
              <w:t>اختبار لزوجة البنتونيت بقمع مارش قبل الصب</w:t>
            </w:r>
          </w:p>
        </w:tc>
        <w:tc>
          <w:tcPr>
            <w:tcW w:w="2494" w:type="dxa"/>
            <w:shd w:val="clear" w:color="auto" w:fill="EEF1FA"/>
          </w:tcPr>
          <w:p w14:paraId="4AE9EEA1" w14:textId="77777777" w:rsidR="00586B3E" w:rsidRDefault="000E4B04">
            <w:pPr>
              <w:bidi/>
            </w:pPr>
            <w:r>
              <w:rPr>
                <w:sz w:val="17"/>
                <w:szCs w:val="17"/>
                <w:rtl/>
              </w:rPr>
              <w:t>32 إلى 35 ثانية/لتر</w:t>
            </w:r>
          </w:p>
        </w:tc>
        <w:tc>
          <w:tcPr>
            <w:tcW w:w="1247" w:type="dxa"/>
            <w:shd w:val="clear" w:color="auto" w:fill="EEF1FA"/>
          </w:tcPr>
          <w:p w14:paraId="0B747EA4" w14:textId="77777777" w:rsidR="00586B3E" w:rsidRDefault="000E4B04">
            <w:pPr>
              <w:bidi/>
              <w:jc w:val="center"/>
            </w:pPr>
            <w:r>
              <w:rPr>
                <w:sz w:val="17"/>
                <w:szCs w:val="17"/>
                <w:rtl/>
              </w:rPr>
              <w:t>ملحق مصور ص 1 إلى 3</w:t>
            </w:r>
          </w:p>
        </w:tc>
      </w:tr>
      <w:tr w:rsidR="00586B3E" w14:paraId="5B4BCCE8" w14:textId="77777777">
        <w:trPr>
          <w:cantSplit/>
          <w:jc w:val="center"/>
        </w:trPr>
        <w:tc>
          <w:tcPr>
            <w:tcW w:w="510" w:type="dxa"/>
          </w:tcPr>
          <w:p w14:paraId="0463C3F3" w14:textId="77777777" w:rsidR="00586B3E" w:rsidRDefault="000E4B04">
            <w:pPr>
              <w:bidi/>
              <w:jc w:val="center"/>
            </w:pPr>
            <w:r>
              <w:rPr>
                <w:sz w:val="17"/>
                <w:szCs w:val="17"/>
                <w:rtl/>
              </w:rPr>
              <w:t>3</w:t>
            </w:r>
          </w:p>
        </w:tc>
        <w:tc>
          <w:tcPr>
            <w:tcW w:w="1304" w:type="dxa"/>
          </w:tcPr>
          <w:p w14:paraId="0260E3F9" w14:textId="77777777" w:rsidR="00586B3E" w:rsidRDefault="000E4B04">
            <w:pPr>
              <w:bidi/>
            </w:pPr>
            <w:r>
              <w:rPr>
                <w:sz w:val="17"/>
                <w:szCs w:val="17"/>
                <w:rtl/>
              </w:rPr>
              <w:t>قبل التنفيذ</w:t>
            </w:r>
          </w:p>
        </w:tc>
        <w:tc>
          <w:tcPr>
            <w:tcW w:w="4535" w:type="dxa"/>
          </w:tcPr>
          <w:p w14:paraId="5A167EC1" w14:textId="77777777" w:rsidR="00586B3E" w:rsidRDefault="000E4B04">
            <w:pPr>
              <w:bidi/>
            </w:pPr>
            <w:r>
              <w:rPr>
                <w:sz w:val="17"/>
                <w:szCs w:val="17"/>
                <w:rtl/>
              </w:rPr>
              <w:t>قياس كثافة معلق البنتونيت قبل الصب</w:t>
            </w:r>
          </w:p>
        </w:tc>
        <w:tc>
          <w:tcPr>
            <w:tcW w:w="2494" w:type="dxa"/>
          </w:tcPr>
          <w:p w14:paraId="2C098DE8" w14:textId="77777777" w:rsidR="00586B3E" w:rsidRDefault="000E4B04">
            <w:pPr>
              <w:bidi/>
            </w:pPr>
            <w:r>
              <w:rPr>
                <w:sz w:val="17"/>
                <w:szCs w:val="17"/>
                <w:rtl/>
              </w:rPr>
              <w:t>1.02 إلى 1.06 طن/م3</w:t>
            </w:r>
          </w:p>
        </w:tc>
        <w:tc>
          <w:tcPr>
            <w:tcW w:w="1247" w:type="dxa"/>
          </w:tcPr>
          <w:p w14:paraId="0595B4F5" w14:textId="77777777" w:rsidR="00586B3E" w:rsidRDefault="000E4B04">
            <w:pPr>
              <w:bidi/>
              <w:jc w:val="center"/>
            </w:pPr>
            <w:r>
              <w:rPr>
                <w:sz w:val="17"/>
                <w:szCs w:val="17"/>
                <w:rtl/>
              </w:rPr>
              <w:t>ملحق مصور ص 1 إلى 3</w:t>
            </w:r>
          </w:p>
        </w:tc>
      </w:tr>
      <w:tr w:rsidR="00586B3E" w14:paraId="5F315F03" w14:textId="77777777">
        <w:trPr>
          <w:cantSplit/>
          <w:jc w:val="center"/>
        </w:trPr>
        <w:tc>
          <w:tcPr>
            <w:tcW w:w="510" w:type="dxa"/>
            <w:shd w:val="clear" w:color="auto" w:fill="EEF1FA"/>
          </w:tcPr>
          <w:p w14:paraId="0600B913" w14:textId="77777777" w:rsidR="00586B3E" w:rsidRDefault="000E4B04">
            <w:pPr>
              <w:bidi/>
              <w:jc w:val="center"/>
            </w:pPr>
            <w:r>
              <w:rPr>
                <w:sz w:val="17"/>
                <w:szCs w:val="17"/>
                <w:rtl/>
              </w:rPr>
              <w:t>4</w:t>
            </w:r>
          </w:p>
        </w:tc>
        <w:tc>
          <w:tcPr>
            <w:tcW w:w="1304" w:type="dxa"/>
            <w:shd w:val="clear" w:color="auto" w:fill="EEF1FA"/>
          </w:tcPr>
          <w:p w14:paraId="64C8CABE" w14:textId="77777777" w:rsidR="00586B3E" w:rsidRDefault="000E4B04">
            <w:pPr>
              <w:bidi/>
            </w:pPr>
            <w:r>
              <w:rPr>
                <w:sz w:val="17"/>
                <w:szCs w:val="17"/>
                <w:rtl/>
              </w:rPr>
              <w:t>أثناء التنفيذ</w:t>
            </w:r>
          </w:p>
        </w:tc>
        <w:tc>
          <w:tcPr>
            <w:tcW w:w="4535" w:type="dxa"/>
            <w:shd w:val="clear" w:color="auto" w:fill="EEF1FA"/>
          </w:tcPr>
          <w:p w14:paraId="0616C7C0" w14:textId="77777777" w:rsidR="00586B3E" w:rsidRDefault="000E4B04">
            <w:pPr>
              <w:bidi/>
            </w:pPr>
            <w:r>
              <w:rPr>
                <w:sz w:val="17"/>
                <w:szCs w:val="17"/>
                <w:rtl/>
              </w:rPr>
              <w:t>مراجعة مركز الخازوق بعد تنزيل المواسير وانتهاء الحفر</w:t>
            </w:r>
          </w:p>
        </w:tc>
        <w:tc>
          <w:tcPr>
            <w:tcW w:w="2494" w:type="dxa"/>
            <w:shd w:val="clear" w:color="auto" w:fill="EEF1FA"/>
          </w:tcPr>
          <w:p w14:paraId="32F9B35E" w14:textId="77777777" w:rsidR="00586B3E" w:rsidRDefault="000E4B04">
            <w:pPr>
              <w:bidi/>
            </w:pPr>
            <w:r>
              <w:rPr>
                <w:sz w:val="17"/>
                <w:szCs w:val="17"/>
                <w:rtl/>
              </w:rPr>
              <w:t>حسب المخططات والمواصفات</w:t>
            </w:r>
          </w:p>
        </w:tc>
        <w:tc>
          <w:tcPr>
            <w:tcW w:w="1247" w:type="dxa"/>
            <w:shd w:val="clear" w:color="auto" w:fill="EEF1FA"/>
          </w:tcPr>
          <w:p w14:paraId="3062F3D7" w14:textId="77777777" w:rsidR="00586B3E" w:rsidRDefault="000E4B04">
            <w:pPr>
              <w:bidi/>
              <w:jc w:val="center"/>
            </w:pPr>
            <w:r>
              <w:rPr>
                <w:sz w:val="17"/>
                <w:szCs w:val="17"/>
                <w:rtl/>
              </w:rPr>
              <w:t>ملحق مصور ص 1 إلى 3</w:t>
            </w:r>
          </w:p>
        </w:tc>
      </w:tr>
      <w:tr w:rsidR="00586B3E" w14:paraId="7D7D6E26" w14:textId="77777777">
        <w:trPr>
          <w:cantSplit/>
          <w:jc w:val="center"/>
        </w:trPr>
        <w:tc>
          <w:tcPr>
            <w:tcW w:w="510" w:type="dxa"/>
          </w:tcPr>
          <w:p w14:paraId="0416E31D" w14:textId="77777777" w:rsidR="00586B3E" w:rsidRDefault="000E4B04">
            <w:pPr>
              <w:bidi/>
              <w:jc w:val="center"/>
            </w:pPr>
            <w:r>
              <w:rPr>
                <w:sz w:val="17"/>
                <w:szCs w:val="17"/>
                <w:rtl/>
              </w:rPr>
              <w:t>5</w:t>
            </w:r>
          </w:p>
        </w:tc>
        <w:tc>
          <w:tcPr>
            <w:tcW w:w="1304" w:type="dxa"/>
          </w:tcPr>
          <w:p w14:paraId="7D138E06" w14:textId="77777777" w:rsidR="00586B3E" w:rsidRDefault="000E4B04">
            <w:pPr>
              <w:bidi/>
            </w:pPr>
            <w:r>
              <w:rPr>
                <w:sz w:val="17"/>
                <w:szCs w:val="17"/>
                <w:rtl/>
              </w:rPr>
              <w:t>أثناء التنفيذ</w:t>
            </w:r>
          </w:p>
        </w:tc>
        <w:tc>
          <w:tcPr>
            <w:tcW w:w="4535" w:type="dxa"/>
          </w:tcPr>
          <w:p w14:paraId="723C68C0" w14:textId="77777777" w:rsidR="00586B3E" w:rsidRDefault="000E4B04">
            <w:pPr>
              <w:bidi/>
            </w:pPr>
            <w:r>
              <w:rPr>
                <w:sz w:val="17"/>
                <w:szCs w:val="17"/>
                <w:rtl/>
              </w:rPr>
              <w:t>قياس عمق الخازوق بحبل معقود كل 1 م أو بعقدة عند العمق المطلوب</w:t>
            </w:r>
          </w:p>
        </w:tc>
        <w:tc>
          <w:tcPr>
            <w:tcW w:w="2494" w:type="dxa"/>
          </w:tcPr>
          <w:p w14:paraId="128B6F3C" w14:textId="77777777" w:rsidR="00586B3E" w:rsidRDefault="000E4B04">
            <w:pPr>
              <w:bidi/>
            </w:pPr>
            <w:r>
              <w:rPr>
                <w:sz w:val="17"/>
                <w:szCs w:val="17"/>
                <w:rtl/>
              </w:rPr>
              <w:t>العمق التصميمي</w:t>
            </w:r>
          </w:p>
        </w:tc>
        <w:tc>
          <w:tcPr>
            <w:tcW w:w="1247" w:type="dxa"/>
          </w:tcPr>
          <w:p w14:paraId="0A37106A" w14:textId="77777777" w:rsidR="00586B3E" w:rsidRDefault="000E4B04">
            <w:pPr>
              <w:bidi/>
              <w:jc w:val="center"/>
            </w:pPr>
            <w:r>
              <w:rPr>
                <w:sz w:val="17"/>
                <w:szCs w:val="17"/>
                <w:rtl/>
              </w:rPr>
              <w:t>ملحق مصور ص 1 إلى 3</w:t>
            </w:r>
          </w:p>
        </w:tc>
      </w:tr>
      <w:tr w:rsidR="00586B3E" w14:paraId="0A516610" w14:textId="77777777">
        <w:trPr>
          <w:cantSplit/>
          <w:jc w:val="center"/>
        </w:trPr>
        <w:tc>
          <w:tcPr>
            <w:tcW w:w="510" w:type="dxa"/>
            <w:shd w:val="clear" w:color="auto" w:fill="EEF1FA"/>
          </w:tcPr>
          <w:p w14:paraId="4FF7981F" w14:textId="77777777" w:rsidR="00586B3E" w:rsidRDefault="000E4B04">
            <w:pPr>
              <w:bidi/>
              <w:jc w:val="center"/>
            </w:pPr>
            <w:r>
              <w:rPr>
                <w:sz w:val="17"/>
                <w:szCs w:val="17"/>
                <w:rtl/>
              </w:rPr>
              <w:t>6</w:t>
            </w:r>
          </w:p>
        </w:tc>
        <w:tc>
          <w:tcPr>
            <w:tcW w:w="1304" w:type="dxa"/>
            <w:shd w:val="clear" w:color="auto" w:fill="EEF1FA"/>
          </w:tcPr>
          <w:p w14:paraId="6893C1E3" w14:textId="77777777" w:rsidR="00586B3E" w:rsidRDefault="000E4B04">
            <w:pPr>
              <w:bidi/>
            </w:pPr>
            <w:r>
              <w:rPr>
                <w:sz w:val="17"/>
                <w:szCs w:val="17"/>
                <w:rtl/>
              </w:rPr>
              <w:t>أثناء التنفيذ</w:t>
            </w:r>
          </w:p>
        </w:tc>
        <w:tc>
          <w:tcPr>
            <w:tcW w:w="4535" w:type="dxa"/>
            <w:shd w:val="clear" w:color="auto" w:fill="EEF1FA"/>
          </w:tcPr>
          <w:p w14:paraId="07821F7F" w14:textId="77777777" w:rsidR="00586B3E" w:rsidRDefault="000E4B04">
            <w:pPr>
              <w:bidi/>
            </w:pPr>
            <w:r>
              <w:rPr>
                <w:sz w:val="17"/>
                <w:szCs w:val="17"/>
                <w:rtl/>
              </w:rPr>
              <w:t>استلام منسوب قاع المرحلة الأولى</w:t>
            </w:r>
          </w:p>
        </w:tc>
        <w:tc>
          <w:tcPr>
            <w:tcW w:w="2494" w:type="dxa"/>
            <w:shd w:val="clear" w:color="auto" w:fill="EEF1FA"/>
          </w:tcPr>
          <w:p w14:paraId="25FF128C" w14:textId="77777777" w:rsidR="00586B3E" w:rsidRDefault="000E4B04">
            <w:pPr>
              <w:bidi/>
            </w:pPr>
            <w:r>
              <w:rPr>
                <w:sz w:val="17"/>
                <w:szCs w:val="17"/>
                <w:rtl/>
              </w:rPr>
              <w:t>حسب المخططات والمواصفات</w:t>
            </w:r>
          </w:p>
        </w:tc>
        <w:tc>
          <w:tcPr>
            <w:tcW w:w="1247" w:type="dxa"/>
            <w:shd w:val="clear" w:color="auto" w:fill="EEF1FA"/>
          </w:tcPr>
          <w:p w14:paraId="45773C4E" w14:textId="77777777" w:rsidR="00586B3E" w:rsidRDefault="000E4B04">
            <w:pPr>
              <w:bidi/>
              <w:jc w:val="center"/>
            </w:pPr>
            <w:r>
              <w:rPr>
                <w:sz w:val="17"/>
                <w:szCs w:val="17"/>
                <w:rtl/>
              </w:rPr>
              <w:t>ص 70</w:t>
            </w:r>
          </w:p>
        </w:tc>
      </w:tr>
      <w:tr w:rsidR="00586B3E" w14:paraId="43EEBD59" w14:textId="77777777">
        <w:trPr>
          <w:cantSplit/>
          <w:jc w:val="center"/>
        </w:trPr>
        <w:tc>
          <w:tcPr>
            <w:tcW w:w="510" w:type="dxa"/>
          </w:tcPr>
          <w:p w14:paraId="6FC5329A" w14:textId="77777777" w:rsidR="00586B3E" w:rsidRDefault="000E4B04">
            <w:pPr>
              <w:bidi/>
              <w:jc w:val="center"/>
            </w:pPr>
            <w:r>
              <w:rPr>
                <w:sz w:val="17"/>
                <w:szCs w:val="17"/>
                <w:rtl/>
              </w:rPr>
              <w:t>7</w:t>
            </w:r>
          </w:p>
        </w:tc>
        <w:tc>
          <w:tcPr>
            <w:tcW w:w="1304" w:type="dxa"/>
          </w:tcPr>
          <w:p w14:paraId="7B332006" w14:textId="77777777" w:rsidR="00586B3E" w:rsidRDefault="000E4B04">
            <w:pPr>
              <w:bidi/>
            </w:pPr>
            <w:r>
              <w:rPr>
                <w:sz w:val="17"/>
                <w:szCs w:val="17"/>
                <w:rtl/>
              </w:rPr>
              <w:t>أثناء التنفيذ</w:t>
            </w:r>
          </w:p>
        </w:tc>
        <w:tc>
          <w:tcPr>
            <w:tcW w:w="4535" w:type="dxa"/>
          </w:tcPr>
          <w:p w14:paraId="73607D8A" w14:textId="77777777" w:rsidR="00586B3E" w:rsidRDefault="000E4B04">
            <w:pPr>
              <w:bidi/>
            </w:pPr>
            <w:r>
              <w:rPr>
                <w:sz w:val="17"/>
                <w:szCs w:val="17"/>
                <w:rtl/>
              </w:rPr>
              <w:t>الخوازيق الارتكازية: معاينة تربة القاع ومطابقتها للتقرير والتغلغل في الطبقة الصلبة</w:t>
            </w:r>
          </w:p>
        </w:tc>
        <w:tc>
          <w:tcPr>
            <w:tcW w:w="2494" w:type="dxa"/>
          </w:tcPr>
          <w:p w14:paraId="57BCFE9C" w14:textId="77777777" w:rsidR="00586B3E" w:rsidRDefault="000E4B04">
            <w:pPr>
              <w:bidi/>
            </w:pPr>
            <w:r>
              <w:rPr>
                <w:sz w:val="17"/>
                <w:szCs w:val="17"/>
                <w:rtl/>
              </w:rPr>
              <w:t>≥ 4D</w:t>
            </w:r>
          </w:p>
        </w:tc>
        <w:tc>
          <w:tcPr>
            <w:tcW w:w="1247" w:type="dxa"/>
          </w:tcPr>
          <w:p w14:paraId="08807AAC" w14:textId="77777777" w:rsidR="00586B3E" w:rsidRDefault="000E4B04">
            <w:pPr>
              <w:bidi/>
              <w:jc w:val="center"/>
            </w:pPr>
            <w:r>
              <w:rPr>
                <w:sz w:val="17"/>
                <w:szCs w:val="17"/>
                <w:rtl/>
              </w:rPr>
              <w:t>ص 70</w:t>
            </w:r>
          </w:p>
        </w:tc>
      </w:tr>
      <w:tr w:rsidR="00586B3E" w14:paraId="0022DF0B" w14:textId="77777777">
        <w:trPr>
          <w:cantSplit/>
          <w:jc w:val="center"/>
        </w:trPr>
        <w:tc>
          <w:tcPr>
            <w:tcW w:w="510" w:type="dxa"/>
            <w:shd w:val="clear" w:color="auto" w:fill="EEF1FA"/>
          </w:tcPr>
          <w:p w14:paraId="38E2E742" w14:textId="77777777" w:rsidR="00586B3E" w:rsidRDefault="000E4B04">
            <w:pPr>
              <w:bidi/>
              <w:jc w:val="center"/>
            </w:pPr>
            <w:r>
              <w:rPr>
                <w:sz w:val="17"/>
                <w:szCs w:val="17"/>
                <w:rtl/>
              </w:rPr>
              <w:t>8</w:t>
            </w:r>
          </w:p>
        </w:tc>
        <w:tc>
          <w:tcPr>
            <w:tcW w:w="1304" w:type="dxa"/>
            <w:shd w:val="clear" w:color="auto" w:fill="EEF1FA"/>
          </w:tcPr>
          <w:p w14:paraId="73CEA657" w14:textId="77777777" w:rsidR="00586B3E" w:rsidRDefault="000E4B04">
            <w:pPr>
              <w:bidi/>
            </w:pPr>
            <w:r>
              <w:rPr>
                <w:sz w:val="17"/>
                <w:szCs w:val="17"/>
                <w:rtl/>
              </w:rPr>
              <w:t>بعد التنفيذ</w:t>
            </w:r>
          </w:p>
        </w:tc>
        <w:tc>
          <w:tcPr>
            <w:tcW w:w="4535" w:type="dxa"/>
            <w:shd w:val="clear" w:color="auto" w:fill="EEF1FA"/>
          </w:tcPr>
          <w:p w14:paraId="59D04FDD" w14:textId="77777777" w:rsidR="00586B3E" w:rsidRDefault="000E4B04">
            <w:pPr>
              <w:bidi/>
            </w:pPr>
            <w:r>
              <w:rPr>
                <w:sz w:val="17"/>
                <w:szCs w:val="17"/>
                <w:rtl/>
              </w:rPr>
              <w:t>الترحيل عن المكان التصميمي، وإلا إعادة التصميم</w:t>
            </w:r>
          </w:p>
        </w:tc>
        <w:tc>
          <w:tcPr>
            <w:tcW w:w="2494" w:type="dxa"/>
            <w:shd w:val="clear" w:color="auto" w:fill="EEF1FA"/>
          </w:tcPr>
          <w:p w14:paraId="2794BFA8" w14:textId="77777777" w:rsidR="00586B3E" w:rsidRDefault="000E4B04">
            <w:pPr>
              <w:bidi/>
            </w:pPr>
            <w:r>
              <w:rPr>
                <w:sz w:val="17"/>
                <w:szCs w:val="17"/>
                <w:rtl/>
              </w:rPr>
              <w:t>≤ 5 سم أو D/10</w:t>
            </w:r>
          </w:p>
        </w:tc>
        <w:tc>
          <w:tcPr>
            <w:tcW w:w="1247" w:type="dxa"/>
            <w:shd w:val="clear" w:color="auto" w:fill="EEF1FA"/>
          </w:tcPr>
          <w:p w14:paraId="108958DD" w14:textId="77777777" w:rsidR="00586B3E" w:rsidRDefault="000E4B04">
            <w:pPr>
              <w:bidi/>
              <w:jc w:val="center"/>
            </w:pPr>
            <w:r>
              <w:rPr>
                <w:sz w:val="17"/>
                <w:szCs w:val="17"/>
                <w:rtl/>
              </w:rPr>
              <w:t>ص 71</w:t>
            </w:r>
          </w:p>
        </w:tc>
      </w:tr>
      <w:tr w:rsidR="00586B3E" w14:paraId="2DB77F3D" w14:textId="77777777">
        <w:trPr>
          <w:cantSplit/>
          <w:jc w:val="center"/>
        </w:trPr>
        <w:tc>
          <w:tcPr>
            <w:tcW w:w="510" w:type="dxa"/>
          </w:tcPr>
          <w:p w14:paraId="54D36AC8" w14:textId="77777777" w:rsidR="00586B3E" w:rsidRDefault="000E4B04">
            <w:pPr>
              <w:bidi/>
              <w:jc w:val="center"/>
            </w:pPr>
            <w:r>
              <w:rPr>
                <w:sz w:val="17"/>
                <w:szCs w:val="17"/>
                <w:rtl/>
              </w:rPr>
              <w:t>9</w:t>
            </w:r>
          </w:p>
        </w:tc>
        <w:tc>
          <w:tcPr>
            <w:tcW w:w="1304" w:type="dxa"/>
          </w:tcPr>
          <w:p w14:paraId="4DB466EE" w14:textId="77777777" w:rsidR="00586B3E" w:rsidRDefault="000E4B04">
            <w:pPr>
              <w:bidi/>
            </w:pPr>
            <w:r>
              <w:rPr>
                <w:sz w:val="17"/>
                <w:szCs w:val="17"/>
                <w:rtl/>
              </w:rPr>
              <w:t>بعد التنفيذ</w:t>
            </w:r>
          </w:p>
        </w:tc>
        <w:tc>
          <w:tcPr>
            <w:tcW w:w="4535" w:type="dxa"/>
          </w:tcPr>
          <w:p w14:paraId="1CDD8C62" w14:textId="77777777" w:rsidR="00586B3E" w:rsidRDefault="000E4B04">
            <w:pPr>
              <w:bidi/>
            </w:pPr>
            <w:r>
              <w:rPr>
                <w:sz w:val="17"/>
                <w:szCs w:val="17"/>
                <w:rtl/>
              </w:rPr>
              <w:t>عدم إجراء أي اختبار تحميل (ولا التجريبي) قبل بلوغ مقاومة 28 يوما</w:t>
            </w:r>
          </w:p>
        </w:tc>
        <w:tc>
          <w:tcPr>
            <w:tcW w:w="2494" w:type="dxa"/>
          </w:tcPr>
          <w:p w14:paraId="7A5F4FDC" w14:textId="77777777" w:rsidR="00586B3E" w:rsidRDefault="000E4B04">
            <w:pPr>
              <w:bidi/>
            </w:pPr>
            <w:r>
              <w:rPr>
                <w:sz w:val="17"/>
                <w:szCs w:val="17"/>
                <w:rtl/>
              </w:rPr>
              <w:t>حسب المخططات والمواصفات</w:t>
            </w:r>
          </w:p>
        </w:tc>
        <w:tc>
          <w:tcPr>
            <w:tcW w:w="1247" w:type="dxa"/>
          </w:tcPr>
          <w:p w14:paraId="358796F8" w14:textId="77777777" w:rsidR="00586B3E" w:rsidRDefault="000E4B04">
            <w:pPr>
              <w:bidi/>
              <w:jc w:val="center"/>
            </w:pPr>
            <w:r>
              <w:rPr>
                <w:sz w:val="17"/>
                <w:szCs w:val="17"/>
                <w:rtl/>
              </w:rPr>
              <w:t>ص 73</w:t>
            </w:r>
          </w:p>
        </w:tc>
      </w:tr>
      <w:tr w:rsidR="00586B3E" w14:paraId="65DD334D" w14:textId="77777777">
        <w:trPr>
          <w:cantSplit/>
          <w:jc w:val="center"/>
        </w:trPr>
        <w:tc>
          <w:tcPr>
            <w:tcW w:w="510" w:type="dxa"/>
            <w:shd w:val="clear" w:color="auto" w:fill="EEF1FA"/>
          </w:tcPr>
          <w:p w14:paraId="73990426" w14:textId="77777777" w:rsidR="00586B3E" w:rsidRDefault="000E4B04">
            <w:pPr>
              <w:bidi/>
              <w:jc w:val="center"/>
            </w:pPr>
            <w:r>
              <w:rPr>
                <w:sz w:val="17"/>
                <w:szCs w:val="17"/>
                <w:rtl/>
              </w:rPr>
              <w:t>10</w:t>
            </w:r>
          </w:p>
        </w:tc>
        <w:tc>
          <w:tcPr>
            <w:tcW w:w="1304" w:type="dxa"/>
            <w:shd w:val="clear" w:color="auto" w:fill="EEF1FA"/>
          </w:tcPr>
          <w:p w14:paraId="50412076" w14:textId="77777777" w:rsidR="00586B3E" w:rsidRDefault="000E4B04">
            <w:pPr>
              <w:bidi/>
            </w:pPr>
            <w:r>
              <w:rPr>
                <w:sz w:val="17"/>
                <w:szCs w:val="17"/>
                <w:rtl/>
              </w:rPr>
              <w:t>بعد التنفيذ</w:t>
            </w:r>
          </w:p>
        </w:tc>
        <w:tc>
          <w:tcPr>
            <w:tcW w:w="4535" w:type="dxa"/>
            <w:shd w:val="clear" w:color="auto" w:fill="EEF1FA"/>
          </w:tcPr>
          <w:p w14:paraId="6D87360A" w14:textId="77777777" w:rsidR="00586B3E" w:rsidRDefault="000E4B04">
            <w:pPr>
              <w:bidi/>
            </w:pPr>
            <w:r>
              <w:rPr>
                <w:sz w:val="17"/>
                <w:szCs w:val="17"/>
                <w:rtl/>
              </w:rPr>
              <w:t>استلام قاع المرحلة الثانية (أسفل العادية للهامات) ومنسوب التكسير بعلامة مميزة قبل التكسير</w:t>
            </w:r>
          </w:p>
        </w:tc>
        <w:tc>
          <w:tcPr>
            <w:tcW w:w="2494" w:type="dxa"/>
            <w:shd w:val="clear" w:color="auto" w:fill="EEF1FA"/>
          </w:tcPr>
          <w:p w14:paraId="77312267" w14:textId="77777777" w:rsidR="00586B3E" w:rsidRDefault="000E4B04">
            <w:pPr>
              <w:bidi/>
            </w:pPr>
            <w:r>
              <w:rPr>
                <w:sz w:val="17"/>
                <w:szCs w:val="17"/>
                <w:rtl/>
              </w:rPr>
              <w:t>حسب المخططات والمواصفات</w:t>
            </w:r>
          </w:p>
        </w:tc>
        <w:tc>
          <w:tcPr>
            <w:tcW w:w="1247" w:type="dxa"/>
            <w:shd w:val="clear" w:color="auto" w:fill="EEF1FA"/>
          </w:tcPr>
          <w:p w14:paraId="3301C487" w14:textId="77777777" w:rsidR="00586B3E" w:rsidRDefault="000E4B04">
            <w:pPr>
              <w:bidi/>
              <w:jc w:val="center"/>
            </w:pPr>
            <w:r>
              <w:rPr>
                <w:sz w:val="17"/>
                <w:szCs w:val="17"/>
                <w:rtl/>
              </w:rPr>
              <w:t>ص 73</w:t>
            </w:r>
          </w:p>
        </w:tc>
      </w:tr>
    </w:tbl>
    <w:p w14:paraId="7205FD04" w14:textId="77777777" w:rsidR="00586B3E" w:rsidRDefault="00586B3E">
      <w:pPr>
        <w:bidi/>
        <w:spacing w:after="40"/>
      </w:pPr>
    </w:p>
    <w:p w14:paraId="6AC87FCE" w14:textId="77777777" w:rsidR="00586B3E" w:rsidRDefault="000E4B04">
      <w:pPr>
        <w:bidi/>
        <w:spacing w:after="80"/>
      </w:pPr>
      <w:r>
        <w:rPr>
          <w:sz w:val="20"/>
          <w:szCs w:val="20"/>
          <w:rtl/>
        </w:rPr>
        <w:t>لا ينتقل العمل من أي نقطة توقف إلى المرحلة التالية إلا بعد توقيع مهندس الإشراف على طلب الفحص IR بالقبول أو القبول بملاحظات.</w:t>
      </w:r>
    </w:p>
    <w:p w14:paraId="28DBFDB2" w14:textId="77777777" w:rsidR="00586B3E" w:rsidRDefault="000E4B04">
      <w:pPr>
        <w:keepNext/>
        <w:bidi/>
        <w:spacing w:after="120"/>
        <w:outlineLvl w:val="1"/>
      </w:pPr>
      <w:r>
        <w:rPr>
          <w:b/>
          <w:bCs/>
          <w:color w:val="052976"/>
          <w:sz w:val="25"/>
          <w:szCs w:val="25"/>
          <w:rtl/>
        </w:rPr>
        <w:t>3.9  مخاطر السلامة والصحة المهنية وضوابطها</w:t>
      </w:r>
    </w:p>
    <w:tbl>
      <w:tblPr>
        <w:tblStyle w:val="TableGrid"/>
        <w:bidiVisual/>
        <w:tblW w:w="0" w:type="auto"/>
        <w:jc w:val="center"/>
        <w:tblLayout w:type="fixed"/>
        <w:tblLook w:val="04A0" w:firstRow="1" w:lastRow="0" w:firstColumn="1" w:lastColumn="0" w:noHBand="0" w:noVBand="1"/>
      </w:tblPr>
      <w:tblGrid>
        <w:gridCol w:w="510"/>
        <w:gridCol w:w="2948"/>
        <w:gridCol w:w="6633"/>
      </w:tblGrid>
      <w:tr w:rsidR="00586B3E" w14:paraId="39DF83AA" w14:textId="77777777">
        <w:trPr>
          <w:cantSplit/>
          <w:tblHeader/>
          <w:jc w:val="center"/>
        </w:trPr>
        <w:tc>
          <w:tcPr>
            <w:tcW w:w="510" w:type="dxa"/>
            <w:shd w:val="clear" w:color="auto" w:fill="052976"/>
          </w:tcPr>
          <w:p w14:paraId="1AA052E2" w14:textId="77777777" w:rsidR="00586B3E" w:rsidRDefault="000E4B04">
            <w:pPr>
              <w:bidi/>
              <w:jc w:val="center"/>
            </w:pPr>
            <w:r>
              <w:rPr>
                <w:b/>
                <w:bCs/>
                <w:color w:val="FFFFFF"/>
                <w:sz w:val="19"/>
                <w:szCs w:val="19"/>
                <w:rtl/>
              </w:rPr>
              <w:t>م</w:t>
            </w:r>
          </w:p>
        </w:tc>
        <w:tc>
          <w:tcPr>
            <w:tcW w:w="2948" w:type="dxa"/>
            <w:shd w:val="clear" w:color="auto" w:fill="052976"/>
          </w:tcPr>
          <w:p w14:paraId="13986AF1" w14:textId="77777777" w:rsidR="00586B3E" w:rsidRDefault="000E4B04">
            <w:pPr>
              <w:bidi/>
              <w:jc w:val="center"/>
            </w:pPr>
            <w:r>
              <w:rPr>
                <w:b/>
                <w:bCs/>
                <w:color w:val="FFFFFF"/>
                <w:sz w:val="19"/>
                <w:szCs w:val="19"/>
                <w:rtl/>
              </w:rPr>
              <w:t>الخطر</w:t>
            </w:r>
          </w:p>
        </w:tc>
        <w:tc>
          <w:tcPr>
            <w:tcW w:w="6633" w:type="dxa"/>
            <w:shd w:val="clear" w:color="auto" w:fill="052976"/>
          </w:tcPr>
          <w:p w14:paraId="594B53ED" w14:textId="77777777" w:rsidR="00586B3E" w:rsidRDefault="000E4B04">
            <w:pPr>
              <w:bidi/>
              <w:jc w:val="center"/>
            </w:pPr>
            <w:r>
              <w:rPr>
                <w:b/>
                <w:bCs/>
                <w:color w:val="FFFFFF"/>
                <w:sz w:val="19"/>
                <w:szCs w:val="19"/>
                <w:rtl/>
              </w:rPr>
              <w:t>ضوابط التحكم</w:t>
            </w:r>
          </w:p>
        </w:tc>
      </w:tr>
      <w:tr w:rsidR="00586B3E" w14:paraId="739E195C" w14:textId="77777777">
        <w:trPr>
          <w:cantSplit/>
          <w:jc w:val="center"/>
        </w:trPr>
        <w:tc>
          <w:tcPr>
            <w:tcW w:w="510" w:type="dxa"/>
          </w:tcPr>
          <w:p w14:paraId="4ECADF0F" w14:textId="77777777" w:rsidR="00586B3E" w:rsidRDefault="000E4B04">
            <w:pPr>
              <w:bidi/>
              <w:jc w:val="center"/>
            </w:pPr>
            <w:r>
              <w:rPr>
                <w:sz w:val="18"/>
                <w:szCs w:val="18"/>
                <w:rtl/>
              </w:rPr>
              <w:t>1</w:t>
            </w:r>
          </w:p>
        </w:tc>
        <w:tc>
          <w:tcPr>
            <w:tcW w:w="2948" w:type="dxa"/>
          </w:tcPr>
          <w:p w14:paraId="57DC152B" w14:textId="77777777" w:rsidR="00586B3E" w:rsidRDefault="000E4B04">
            <w:pPr>
              <w:bidi/>
            </w:pPr>
            <w:r>
              <w:rPr>
                <w:sz w:val="18"/>
                <w:szCs w:val="18"/>
                <w:rtl/>
              </w:rPr>
              <w:t>انقلاب ماكينة الحفر أو الرافعة</w:t>
            </w:r>
          </w:p>
        </w:tc>
        <w:tc>
          <w:tcPr>
            <w:tcW w:w="6633" w:type="dxa"/>
          </w:tcPr>
          <w:p w14:paraId="312500D8" w14:textId="77777777" w:rsidR="00586B3E" w:rsidRDefault="000E4B04">
            <w:pPr>
              <w:bidi/>
            </w:pPr>
            <w:r>
              <w:rPr>
                <w:sz w:val="18"/>
                <w:szCs w:val="18"/>
                <w:rtl/>
              </w:rPr>
              <w:t>تسوية ودمك منصة العمل وفحص الأرضية قبل التحرك</w:t>
            </w:r>
          </w:p>
        </w:tc>
      </w:tr>
      <w:tr w:rsidR="00586B3E" w14:paraId="035306B2" w14:textId="77777777">
        <w:trPr>
          <w:cantSplit/>
          <w:jc w:val="center"/>
        </w:trPr>
        <w:tc>
          <w:tcPr>
            <w:tcW w:w="510" w:type="dxa"/>
            <w:shd w:val="clear" w:color="auto" w:fill="EEF1FA"/>
          </w:tcPr>
          <w:p w14:paraId="133FD5C9" w14:textId="77777777" w:rsidR="00586B3E" w:rsidRDefault="000E4B04">
            <w:pPr>
              <w:bidi/>
              <w:jc w:val="center"/>
            </w:pPr>
            <w:r>
              <w:rPr>
                <w:sz w:val="18"/>
                <w:szCs w:val="18"/>
                <w:rtl/>
              </w:rPr>
              <w:t>2</w:t>
            </w:r>
          </w:p>
        </w:tc>
        <w:tc>
          <w:tcPr>
            <w:tcW w:w="2948" w:type="dxa"/>
            <w:shd w:val="clear" w:color="auto" w:fill="EEF1FA"/>
          </w:tcPr>
          <w:p w14:paraId="12F94123" w14:textId="77777777" w:rsidR="00586B3E" w:rsidRDefault="000E4B04">
            <w:pPr>
              <w:bidi/>
            </w:pPr>
            <w:r>
              <w:rPr>
                <w:sz w:val="18"/>
                <w:szCs w:val="18"/>
                <w:rtl/>
              </w:rPr>
              <w:t>السقوط في فتحة الخازوق</w:t>
            </w:r>
          </w:p>
        </w:tc>
        <w:tc>
          <w:tcPr>
            <w:tcW w:w="6633" w:type="dxa"/>
            <w:shd w:val="clear" w:color="auto" w:fill="EEF1FA"/>
          </w:tcPr>
          <w:p w14:paraId="7F448945" w14:textId="77777777" w:rsidR="00586B3E" w:rsidRDefault="000E4B04">
            <w:pPr>
              <w:bidi/>
            </w:pPr>
            <w:r>
              <w:rPr>
                <w:sz w:val="18"/>
                <w:szCs w:val="18"/>
                <w:rtl/>
              </w:rPr>
              <w:t>تغطية الفتحات فورا وتسييجها</w:t>
            </w:r>
          </w:p>
        </w:tc>
      </w:tr>
      <w:tr w:rsidR="00586B3E" w14:paraId="7C7AA441" w14:textId="77777777">
        <w:trPr>
          <w:cantSplit/>
          <w:jc w:val="center"/>
        </w:trPr>
        <w:tc>
          <w:tcPr>
            <w:tcW w:w="510" w:type="dxa"/>
          </w:tcPr>
          <w:p w14:paraId="23347A10" w14:textId="77777777" w:rsidR="00586B3E" w:rsidRDefault="000E4B04">
            <w:pPr>
              <w:bidi/>
              <w:jc w:val="center"/>
            </w:pPr>
            <w:r>
              <w:rPr>
                <w:sz w:val="18"/>
                <w:szCs w:val="18"/>
                <w:rtl/>
              </w:rPr>
              <w:t>3</w:t>
            </w:r>
          </w:p>
        </w:tc>
        <w:tc>
          <w:tcPr>
            <w:tcW w:w="2948" w:type="dxa"/>
          </w:tcPr>
          <w:p w14:paraId="2F3B6F6A" w14:textId="77777777" w:rsidR="00586B3E" w:rsidRDefault="000E4B04">
            <w:pPr>
              <w:bidi/>
            </w:pPr>
            <w:r>
              <w:rPr>
                <w:sz w:val="18"/>
                <w:szCs w:val="18"/>
                <w:rtl/>
              </w:rPr>
              <w:t>الرفع والأحمال المعلقة</w:t>
            </w:r>
          </w:p>
        </w:tc>
        <w:tc>
          <w:tcPr>
            <w:tcW w:w="6633" w:type="dxa"/>
          </w:tcPr>
          <w:p w14:paraId="162DF773" w14:textId="77777777" w:rsidR="00586B3E" w:rsidRDefault="000E4B04">
            <w:pPr>
              <w:bidi/>
            </w:pPr>
            <w:r>
              <w:rPr>
                <w:sz w:val="18"/>
                <w:szCs w:val="18"/>
                <w:rtl/>
              </w:rPr>
              <w:t>خطة رفع معتمدة ومشرف رفع ومنع الوقوف أسفل الحمل</w:t>
            </w:r>
          </w:p>
        </w:tc>
      </w:tr>
      <w:tr w:rsidR="00586B3E" w14:paraId="65E2FB2C" w14:textId="77777777">
        <w:trPr>
          <w:cantSplit/>
          <w:jc w:val="center"/>
        </w:trPr>
        <w:tc>
          <w:tcPr>
            <w:tcW w:w="510" w:type="dxa"/>
            <w:shd w:val="clear" w:color="auto" w:fill="EEF1FA"/>
          </w:tcPr>
          <w:p w14:paraId="07FC5BA3" w14:textId="77777777" w:rsidR="00586B3E" w:rsidRDefault="000E4B04">
            <w:pPr>
              <w:bidi/>
              <w:jc w:val="center"/>
            </w:pPr>
            <w:r>
              <w:rPr>
                <w:sz w:val="18"/>
                <w:szCs w:val="18"/>
                <w:rtl/>
              </w:rPr>
              <w:t>4</w:t>
            </w:r>
          </w:p>
        </w:tc>
        <w:tc>
          <w:tcPr>
            <w:tcW w:w="2948" w:type="dxa"/>
            <w:shd w:val="clear" w:color="auto" w:fill="EEF1FA"/>
          </w:tcPr>
          <w:p w14:paraId="77541FCE" w14:textId="77777777" w:rsidR="00586B3E" w:rsidRDefault="000E4B04">
            <w:pPr>
              <w:bidi/>
            </w:pPr>
            <w:r>
              <w:rPr>
                <w:sz w:val="18"/>
                <w:szCs w:val="18"/>
                <w:rtl/>
              </w:rPr>
              <w:t>تكسير الرؤوس</w:t>
            </w:r>
          </w:p>
        </w:tc>
        <w:tc>
          <w:tcPr>
            <w:tcW w:w="6633" w:type="dxa"/>
            <w:shd w:val="clear" w:color="auto" w:fill="EEF1FA"/>
          </w:tcPr>
          <w:p w14:paraId="71550663" w14:textId="77777777" w:rsidR="00586B3E" w:rsidRDefault="000E4B04">
            <w:pPr>
              <w:bidi/>
            </w:pPr>
            <w:r>
              <w:rPr>
                <w:sz w:val="18"/>
                <w:szCs w:val="18"/>
                <w:rtl/>
              </w:rPr>
              <w:t>معدات تكسير هيدروليكية وحماية العين والسمع</w:t>
            </w:r>
          </w:p>
        </w:tc>
      </w:tr>
      <w:tr w:rsidR="00586B3E" w14:paraId="301F5EBA" w14:textId="77777777">
        <w:trPr>
          <w:cantSplit/>
          <w:jc w:val="center"/>
        </w:trPr>
        <w:tc>
          <w:tcPr>
            <w:tcW w:w="510" w:type="dxa"/>
          </w:tcPr>
          <w:p w14:paraId="4FCAC6E3" w14:textId="77777777" w:rsidR="00586B3E" w:rsidRDefault="000E4B04">
            <w:pPr>
              <w:bidi/>
              <w:jc w:val="center"/>
            </w:pPr>
            <w:r>
              <w:rPr>
                <w:sz w:val="18"/>
                <w:szCs w:val="18"/>
                <w:rtl/>
              </w:rPr>
              <w:t>5</w:t>
            </w:r>
          </w:p>
        </w:tc>
        <w:tc>
          <w:tcPr>
            <w:tcW w:w="2948" w:type="dxa"/>
          </w:tcPr>
          <w:p w14:paraId="313CCEA1" w14:textId="77777777" w:rsidR="00586B3E" w:rsidRDefault="000E4B04">
            <w:pPr>
              <w:bidi/>
            </w:pPr>
            <w:r>
              <w:rPr>
                <w:sz w:val="18"/>
                <w:szCs w:val="18"/>
                <w:rtl/>
              </w:rPr>
              <w:t>الإصابات العامة بالموقع</w:t>
            </w:r>
          </w:p>
        </w:tc>
        <w:tc>
          <w:tcPr>
            <w:tcW w:w="6633" w:type="dxa"/>
          </w:tcPr>
          <w:p w14:paraId="04CFBA01" w14:textId="77777777" w:rsidR="00586B3E" w:rsidRDefault="000E4B04">
            <w:pPr>
              <w:bidi/>
            </w:pPr>
            <w:r>
              <w:rPr>
                <w:sz w:val="18"/>
                <w:szCs w:val="18"/>
                <w:rtl/>
              </w:rPr>
              <w:t>معدات الوقاية الشخصية الأساسية (خوذة، حذاء، سترة عاكسة، نظارات، قفازات)، واجتماع توعية يومي، وتصريح العمل المناسب</w:t>
            </w:r>
          </w:p>
        </w:tc>
      </w:tr>
    </w:tbl>
    <w:p w14:paraId="3E81DF69" w14:textId="77777777" w:rsidR="00586B3E" w:rsidRDefault="00586B3E">
      <w:pPr>
        <w:bidi/>
        <w:spacing w:after="40"/>
      </w:pPr>
    </w:p>
    <w:p w14:paraId="176490D2" w14:textId="77777777" w:rsidR="00586B3E" w:rsidRDefault="000E4B04">
      <w:pPr>
        <w:keepNext/>
        <w:bidi/>
        <w:spacing w:after="120"/>
        <w:outlineLvl w:val="1"/>
      </w:pPr>
      <w:r>
        <w:rPr>
          <w:b/>
          <w:bCs/>
          <w:color w:val="052976"/>
          <w:sz w:val="25"/>
          <w:szCs w:val="25"/>
          <w:rtl/>
        </w:rPr>
        <w:t>3.10  السجلات والنماذج</w:t>
      </w:r>
    </w:p>
    <w:tbl>
      <w:tblPr>
        <w:tblStyle w:val="TableGrid"/>
        <w:bidiVisual/>
        <w:tblW w:w="0" w:type="auto"/>
        <w:jc w:val="center"/>
        <w:tblLayout w:type="fixed"/>
        <w:tblLook w:val="04A0" w:firstRow="1" w:lastRow="0" w:firstColumn="1" w:lastColumn="0" w:noHBand="0" w:noVBand="1"/>
      </w:tblPr>
      <w:tblGrid>
        <w:gridCol w:w="5216"/>
        <w:gridCol w:w="2268"/>
        <w:gridCol w:w="2608"/>
      </w:tblGrid>
      <w:tr w:rsidR="00586B3E" w14:paraId="1E06E537" w14:textId="77777777">
        <w:trPr>
          <w:cantSplit/>
          <w:tblHeader/>
          <w:jc w:val="center"/>
        </w:trPr>
        <w:tc>
          <w:tcPr>
            <w:tcW w:w="5216" w:type="dxa"/>
            <w:shd w:val="clear" w:color="auto" w:fill="052976"/>
          </w:tcPr>
          <w:p w14:paraId="08147B52" w14:textId="77777777" w:rsidR="00586B3E" w:rsidRDefault="000E4B04">
            <w:pPr>
              <w:bidi/>
              <w:jc w:val="center"/>
            </w:pPr>
            <w:r>
              <w:rPr>
                <w:b/>
                <w:bCs/>
                <w:color w:val="FFFFFF"/>
                <w:sz w:val="19"/>
                <w:szCs w:val="19"/>
                <w:rtl/>
              </w:rPr>
              <w:t>السجل / النموذج</w:t>
            </w:r>
          </w:p>
        </w:tc>
        <w:tc>
          <w:tcPr>
            <w:tcW w:w="2268" w:type="dxa"/>
            <w:shd w:val="clear" w:color="auto" w:fill="052976"/>
          </w:tcPr>
          <w:p w14:paraId="14CBA0A7" w14:textId="77777777" w:rsidR="00586B3E" w:rsidRDefault="000E4B04">
            <w:pPr>
              <w:bidi/>
              <w:jc w:val="center"/>
            </w:pPr>
            <w:r>
              <w:rPr>
                <w:b/>
                <w:bCs/>
                <w:color w:val="FFFFFF"/>
                <w:sz w:val="19"/>
                <w:szCs w:val="19"/>
                <w:rtl/>
              </w:rPr>
              <w:t>المرجع / الترقيم</w:t>
            </w:r>
          </w:p>
        </w:tc>
        <w:tc>
          <w:tcPr>
            <w:tcW w:w="2608" w:type="dxa"/>
            <w:shd w:val="clear" w:color="auto" w:fill="052976"/>
          </w:tcPr>
          <w:p w14:paraId="62DEF26B" w14:textId="77777777" w:rsidR="00586B3E" w:rsidRDefault="000E4B04">
            <w:pPr>
              <w:bidi/>
              <w:jc w:val="center"/>
            </w:pPr>
            <w:r>
              <w:rPr>
                <w:b/>
                <w:bCs/>
                <w:color w:val="FFFFFF"/>
                <w:sz w:val="19"/>
                <w:szCs w:val="19"/>
                <w:rtl/>
              </w:rPr>
              <w:t>التوقيت</w:t>
            </w:r>
          </w:p>
        </w:tc>
      </w:tr>
      <w:tr w:rsidR="00586B3E" w14:paraId="5971C2F2" w14:textId="77777777">
        <w:trPr>
          <w:cantSplit/>
          <w:jc w:val="center"/>
        </w:trPr>
        <w:tc>
          <w:tcPr>
            <w:tcW w:w="5216" w:type="dxa"/>
          </w:tcPr>
          <w:p w14:paraId="09942981" w14:textId="77777777" w:rsidR="00586B3E" w:rsidRDefault="000E4B04">
            <w:pPr>
              <w:bidi/>
            </w:pPr>
            <w:r>
              <w:rPr>
                <w:sz w:val="17"/>
                <w:szCs w:val="17"/>
                <w:rtl/>
              </w:rPr>
              <w:t>طلب فحص واستلام IR</w:t>
            </w:r>
          </w:p>
        </w:tc>
        <w:tc>
          <w:tcPr>
            <w:tcW w:w="2268" w:type="dxa"/>
          </w:tcPr>
          <w:p w14:paraId="1408E806" w14:textId="77777777" w:rsidR="00586B3E" w:rsidRDefault="000E4B04">
            <w:pPr>
              <w:bidi/>
            </w:pPr>
            <w:r>
              <w:rPr>
                <w:sz w:val="17"/>
                <w:szCs w:val="17"/>
                <w:rtl/>
              </w:rPr>
              <w:t>[PRJ]-ACE-IR-MS03-xxx</w:t>
            </w:r>
          </w:p>
        </w:tc>
        <w:tc>
          <w:tcPr>
            <w:tcW w:w="2608" w:type="dxa"/>
          </w:tcPr>
          <w:p w14:paraId="34B9DD76" w14:textId="77777777" w:rsidR="00586B3E" w:rsidRDefault="000E4B04">
            <w:pPr>
              <w:bidi/>
            </w:pPr>
            <w:r>
              <w:rPr>
                <w:sz w:val="17"/>
                <w:szCs w:val="17"/>
                <w:rtl/>
              </w:rPr>
              <w:t>قبل 24 ساعة على الأقل من كل نقطة توقف أو شهود</w:t>
            </w:r>
          </w:p>
        </w:tc>
      </w:tr>
      <w:tr w:rsidR="00586B3E" w14:paraId="60FA9AC6" w14:textId="77777777">
        <w:trPr>
          <w:cantSplit/>
          <w:jc w:val="center"/>
        </w:trPr>
        <w:tc>
          <w:tcPr>
            <w:tcW w:w="5216" w:type="dxa"/>
            <w:shd w:val="clear" w:color="auto" w:fill="EEF1FA"/>
          </w:tcPr>
          <w:p w14:paraId="7C5097E6" w14:textId="77777777" w:rsidR="00586B3E" w:rsidRDefault="000E4B04">
            <w:pPr>
              <w:bidi/>
            </w:pPr>
            <w:r>
              <w:rPr>
                <w:sz w:val="17"/>
                <w:szCs w:val="17"/>
                <w:rtl/>
              </w:rPr>
              <w:t>طلب اعتماد مواد MAR مع الشهادات</w:t>
            </w:r>
          </w:p>
        </w:tc>
        <w:tc>
          <w:tcPr>
            <w:tcW w:w="2268" w:type="dxa"/>
            <w:shd w:val="clear" w:color="auto" w:fill="EEF1FA"/>
          </w:tcPr>
          <w:p w14:paraId="3AE05887" w14:textId="77777777" w:rsidR="00586B3E" w:rsidRDefault="000E4B04">
            <w:pPr>
              <w:bidi/>
            </w:pPr>
            <w:r>
              <w:rPr>
                <w:sz w:val="17"/>
                <w:szCs w:val="17"/>
                <w:rtl/>
              </w:rPr>
              <w:t>[PRJ]-ACE-MAR-xxx</w:t>
            </w:r>
          </w:p>
        </w:tc>
        <w:tc>
          <w:tcPr>
            <w:tcW w:w="2608" w:type="dxa"/>
            <w:shd w:val="clear" w:color="auto" w:fill="EEF1FA"/>
          </w:tcPr>
          <w:p w14:paraId="4BB10431" w14:textId="77777777" w:rsidR="00586B3E" w:rsidRDefault="000E4B04">
            <w:pPr>
              <w:bidi/>
            </w:pPr>
            <w:r>
              <w:rPr>
                <w:sz w:val="17"/>
                <w:szCs w:val="17"/>
                <w:rtl/>
              </w:rPr>
              <w:t>قبل التوريد</w:t>
            </w:r>
          </w:p>
        </w:tc>
      </w:tr>
      <w:tr w:rsidR="00586B3E" w14:paraId="4B008915" w14:textId="77777777">
        <w:trPr>
          <w:cantSplit/>
          <w:jc w:val="center"/>
        </w:trPr>
        <w:tc>
          <w:tcPr>
            <w:tcW w:w="5216" w:type="dxa"/>
          </w:tcPr>
          <w:p w14:paraId="09108902" w14:textId="77777777" w:rsidR="00586B3E" w:rsidRDefault="000E4B04">
            <w:pPr>
              <w:bidi/>
            </w:pPr>
            <w:r>
              <w:rPr>
                <w:sz w:val="17"/>
                <w:szCs w:val="17"/>
                <w:rtl/>
              </w:rPr>
              <w:t>تقارير الاختبارات: خازوق تجريبي (Preliminary Pile, Pre-Contract Test)، اختبار تحميل الخوازيق العاملة (Contract Piles Test)، O-Cell (Osterberg)، Ultrasonic، Integrity Test (Sonic أو Coring)، مكعبات ضغط خرسانة الخوازيق</w:t>
            </w:r>
          </w:p>
        </w:tc>
        <w:tc>
          <w:tcPr>
            <w:tcW w:w="2268" w:type="dxa"/>
          </w:tcPr>
          <w:p w14:paraId="5A64B47E" w14:textId="77777777" w:rsidR="00586B3E" w:rsidRDefault="000E4B04">
            <w:pPr>
              <w:bidi/>
            </w:pPr>
            <w:r>
              <w:rPr>
                <w:sz w:val="17"/>
                <w:szCs w:val="17"/>
                <w:rtl/>
              </w:rPr>
              <w:t>تقارير المختبر المعتمد</w:t>
            </w:r>
          </w:p>
        </w:tc>
        <w:tc>
          <w:tcPr>
            <w:tcW w:w="2608" w:type="dxa"/>
          </w:tcPr>
          <w:p w14:paraId="646D2A66" w14:textId="77777777" w:rsidR="00586B3E" w:rsidRDefault="000E4B04">
            <w:pPr>
              <w:bidi/>
            </w:pPr>
            <w:r>
              <w:rPr>
                <w:sz w:val="17"/>
                <w:szCs w:val="17"/>
                <w:rtl/>
              </w:rPr>
              <w:t>مع كل دفعة أو حسب التكرار في البند 3.7.2</w:t>
            </w:r>
          </w:p>
        </w:tc>
      </w:tr>
      <w:tr w:rsidR="00586B3E" w14:paraId="0CD527E2" w14:textId="77777777">
        <w:trPr>
          <w:cantSplit/>
          <w:jc w:val="center"/>
        </w:trPr>
        <w:tc>
          <w:tcPr>
            <w:tcW w:w="5216" w:type="dxa"/>
            <w:shd w:val="clear" w:color="auto" w:fill="EEF1FA"/>
          </w:tcPr>
          <w:p w14:paraId="6E97D865" w14:textId="77777777" w:rsidR="00586B3E" w:rsidRDefault="000E4B04">
            <w:pPr>
              <w:bidi/>
            </w:pPr>
            <w:r>
              <w:rPr>
                <w:sz w:val="17"/>
                <w:szCs w:val="17"/>
                <w:rtl/>
              </w:rPr>
              <w:t>تقرير عدم مطابقة NCR عند الحاجة</w:t>
            </w:r>
          </w:p>
        </w:tc>
        <w:tc>
          <w:tcPr>
            <w:tcW w:w="2268" w:type="dxa"/>
            <w:shd w:val="clear" w:color="auto" w:fill="EEF1FA"/>
          </w:tcPr>
          <w:p w14:paraId="52559EDD" w14:textId="77777777" w:rsidR="00586B3E" w:rsidRDefault="000E4B04">
            <w:pPr>
              <w:bidi/>
            </w:pPr>
            <w:r>
              <w:rPr>
                <w:sz w:val="17"/>
                <w:szCs w:val="17"/>
                <w:rtl/>
              </w:rPr>
              <w:t>[PRJ]-ACE-NCR-xxx</w:t>
            </w:r>
          </w:p>
        </w:tc>
        <w:tc>
          <w:tcPr>
            <w:tcW w:w="2608" w:type="dxa"/>
            <w:shd w:val="clear" w:color="auto" w:fill="EEF1FA"/>
          </w:tcPr>
          <w:p w14:paraId="39BC6E02" w14:textId="77777777" w:rsidR="00586B3E" w:rsidRDefault="000E4B04">
            <w:pPr>
              <w:bidi/>
            </w:pPr>
            <w:r>
              <w:rPr>
                <w:sz w:val="17"/>
                <w:szCs w:val="17"/>
                <w:rtl/>
              </w:rPr>
              <w:t>عند اكتشاف عدم المطابقة وحتى الإغلاق</w:t>
            </w:r>
          </w:p>
        </w:tc>
      </w:tr>
      <w:tr w:rsidR="00586B3E" w14:paraId="344E00DF" w14:textId="77777777">
        <w:trPr>
          <w:cantSplit/>
          <w:jc w:val="center"/>
        </w:trPr>
        <w:tc>
          <w:tcPr>
            <w:tcW w:w="5216" w:type="dxa"/>
          </w:tcPr>
          <w:p w14:paraId="6867C4D1" w14:textId="77777777" w:rsidR="00586B3E" w:rsidRDefault="000E4B04">
            <w:pPr>
              <w:bidi/>
            </w:pPr>
            <w:r>
              <w:rPr>
                <w:sz w:val="17"/>
                <w:szCs w:val="17"/>
                <w:rtl/>
              </w:rPr>
              <w:t>تصاريح العمل وتقييم المخاطر وسجل التوعية</w:t>
            </w:r>
          </w:p>
        </w:tc>
        <w:tc>
          <w:tcPr>
            <w:tcW w:w="2268" w:type="dxa"/>
          </w:tcPr>
          <w:p w14:paraId="6FF67D36" w14:textId="77777777" w:rsidR="00586B3E" w:rsidRDefault="000E4B04">
            <w:pPr>
              <w:bidi/>
            </w:pPr>
            <w:r>
              <w:rPr>
                <w:sz w:val="17"/>
                <w:szCs w:val="17"/>
                <w:rtl/>
              </w:rPr>
              <w:t>سجلات HSE للمقاول</w:t>
            </w:r>
          </w:p>
        </w:tc>
        <w:tc>
          <w:tcPr>
            <w:tcW w:w="2608" w:type="dxa"/>
          </w:tcPr>
          <w:p w14:paraId="5E2E610C" w14:textId="77777777" w:rsidR="00586B3E" w:rsidRDefault="000E4B04">
            <w:pPr>
              <w:bidi/>
            </w:pPr>
            <w:r>
              <w:rPr>
                <w:sz w:val="17"/>
                <w:szCs w:val="17"/>
                <w:rtl/>
              </w:rPr>
              <w:t>يوميا</w:t>
            </w:r>
          </w:p>
        </w:tc>
      </w:tr>
    </w:tbl>
    <w:p w14:paraId="2F8439FD" w14:textId="77777777" w:rsidR="00586B3E" w:rsidRDefault="00586B3E">
      <w:pPr>
        <w:bidi/>
        <w:spacing w:after="40"/>
      </w:pPr>
    </w:p>
    <w:p w14:paraId="7EB1639E" w14:textId="77777777" w:rsidR="00586B3E" w:rsidRDefault="000E4B04">
      <w:r>
        <w:br w:type="page"/>
      </w:r>
    </w:p>
    <w:p w14:paraId="764793E4" w14:textId="77777777" w:rsidR="00586B3E" w:rsidRDefault="000E4B04">
      <w:pPr>
        <w:keepNext/>
        <w:pBdr>
          <w:bottom w:val="single" w:sz="8" w:space="1" w:color="2633FF"/>
        </w:pBdr>
        <w:bidi/>
        <w:spacing w:before="200" w:after="120"/>
        <w:outlineLvl w:val="0"/>
      </w:pPr>
      <w:bookmarkStart w:id="5" w:name="_Toc242141159"/>
      <w:r>
        <w:rPr>
          <w:b/>
          <w:bCs/>
          <w:color w:val="052976"/>
          <w:sz w:val="30"/>
          <w:szCs w:val="30"/>
          <w:rtl/>
        </w:rPr>
        <w:t>4.  الخرسانة العادية (النظافة)  (Plain Concrete Blinding)</w:t>
      </w:r>
      <w:bookmarkEnd w:id="5"/>
    </w:p>
    <w:p w14:paraId="33017675" w14:textId="77777777" w:rsidR="00586B3E" w:rsidRDefault="000E4B04">
      <w:pPr>
        <w:bidi/>
        <w:spacing w:after="80"/>
      </w:pPr>
      <w:r>
        <w:rPr>
          <w:color w:val="5B6475"/>
          <w:sz w:val="19"/>
          <w:szCs w:val="19"/>
          <w:rtl/>
        </w:rPr>
        <w:t>رقم الوثيقة: [PRJ]-ACE-MS-04     الإصدار: 00     التاريخ: 2026-10-05</w:t>
      </w:r>
    </w:p>
    <w:p w14:paraId="5A2A3E3E" w14:textId="77777777" w:rsidR="00586B3E" w:rsidRDefault="000E4B04">
      <w:pPr>
        <w:keepNext/>
        <w:bidi/>
        <w:spacing w:after="120"/>
        <w:outlineLvl w:val="1"/>
      </w:pPr>
      <w:r>
        <w:rPr>
          <w:b/>
          <w:bCs/>
          <w:color w:val="052976"/>
          <w:sz w:val="25"/>
          <w:szCs w:val="25"/>
          <w:rtl/>
        </w:rPr>
        <w:t>4.1  النطاق</w:t>
      </w:r>
    </w:p>
    <w:p w14:paraId="21A2C544" w14:textId="77777777" w:rsidR="00586B3E" w:rsidRDefault="000E4B04">
      <w:pPr>
        <w:bidi/>
        <w:spacing w:after="80"/>
      </w:pPr>
      <w:r>
        <w:rPr>
          <w:sz w:val="21"/>
          <w:szCs w:val="21"/>
          <w:rtl/>
        </w:rPr>
        <w:t>تنفيذ خرسانة النظافة العادية أسفل القواعد والميدات والبلاطات بالسمك والبروز المحددين، بعد استلام قاع الحفر أو الإحلال، لتوفير سطح مستو ونظيف لأعمال العزل والتسليح.</w:t>
      </w:r>
    </w:p>
    <w:p w14:paraId="7C767507" w14:textId="77777777" w:rsidR="00586B3E" w:rsidRDefault="000E4B04">
      <w:pPr>
        <w:bidi/>
        <w:spacing w:after="80"/>
      </w:pPr>
      <w:r>
        <w:rPr>
          <w:color w:val="5B6475"/>
          <w:sz w:val="20"/>
          <w:szCs w:val="20"/>
          <w:rtl/>
        </w:rPr>
        <w:t>يطبق هذا الفصل بالتكامل مع خطة الجودة PQP وخطة الفحص والاختبار ITP وخطة السلامة المعتمدة للمشروع.</w:t>
      </w:r>
    </w:p>
    <w:p w14:paraId="677477A4" w14:textId="77777777" w:rsidR="00586B3E" w:rsidRDefault="000E4B04">
      <w:pPr>
        <w:keepNext/>
        <w:bidi/>
        <w:spacing w:after="120"/>
        <w:outlineLvl w:val="1"/>
      </w:pPr>
      <w:r>
        <w:rPr>
          <w:b/>
          <w:bCs/>
          <w:color w:val="052976"/>
          <w:sz w:val="25"/>
          <w:szCs w:val="25"/>
          <w:rtl/>
        </w:rPr>
        <w:t>4.2  المراجع</w:t>
      </w:r>
    </w:p>
    <w:p w14:paraId="7A1EB035" w14:textId="77777777" w:rsidR="00586B3E" w:rsidRDefault="000E4B04">
      <w:pPr>
        <w:bidi/>
        <w:spacing w:after="40"/>
      </w:pPr>
      <w:r>
        <w:rPr>
          <w:sz w:val="21"/>
          <w:szCs w:val="21"/>
          <w:rtl/>
        </w:rPr>
        <w:t>4.2.1  مواصفات المشروع الفنية والمخططات المعتمدة للتنفيذ (IFC) ومخططات الورشة المعتمدة</w:t>
      </w:r>
    </w:p>
    <w:p w14:paraId="065AD519" w14:textId="77777777" w:rsidR="00586B3E" w:rsidRDefault="000E4B04">
      <w:pPr>
        <w:bidi/>
        <w:spacing w:after="40"/>
      </w:pPr>
      <w:r>
        <w:rPr>
          <w:sz w:val="21"/>
          <w:szCs w:val="21"/>
          <w:rtl/>
        </w:rPr>
        <w:t>4.2.2  SBC 304 كود الخرسانة السعودي</w:t>
      </w:r>
    </w:p>
    <w:p w14:paraId="65ADCCAA" w14:textId="77777777" w:rsidR="00586B3E" w:rsidRDefault="000E4B04">
      <w:pPr>
        <w:bidi/>
        <w:spacing w:after="40"/>
      </w:pPr>
      <w:r>
        <w:rPr>
          <w:sz w:val="21"/>
          <w:szCs w:val="21"/>
          <w:rtl/>
        </w:rPr>
        <w:t>4.2.3  ACI 301 و ACI 117</w:t>
      </w:r>
    </w:p>
    <w:p w14:paraId="57917285" w14:textId="77777777" w:rsidR="00586B3E" w:rsidRDefault="000E4B04">
      <w:pPr>
        <w:bidi/>
        <w:spacing w:after="40"/>
      </w:pPr>
      <w:r>
        <w:rPr>
          <w:sz w:val="21"/>
          <w:szCs w:val="21"/>
          <w:rtl/>
        </w:rPr>
        <w:t>4.2.4  ASTM C94 و C31 و C39 و C143</w:t>
      </w:r>
    </w:p>
    <w:p w14:paraId="01E32D37" w14:textId="77777777" w:rsidR="00586B3E" w:rsidRDefault="000E4B04">
      <w:pPr>
        <w:bidi/>
        <w:spacing w:after="40"/>
      </w:pPr>
      <w:r>
        <w:rPr>
          <w:sz w:val="21"/>
          <w:szCs w:val="21"/>
          <w:rtl/>
        </w:rPr>
        <w:t>4.2.5  كتاب الإشراف الهندسي وأصول التنفيذ لمشروعات المباني، م. يسري أحمد عبد الرحيم، ط4 2018: ص 45 إلى 46، 63 إلى 64، 66، 74 إلى 76، 362؛ الملحق المصور ص 10 إلى 12</w:t>
      </w:r>
    </w:p>
    <w:p w14:paraId="034A42BE" w14:textId="77777777" w:rsidR="00586B3E" w:rsidRDefault="000E4B04">
      <w:pPr>
        <w:keepNext/>
        <w:bidi/>
        <w:spacing w:after="120"/>
        <w:outlineLvl w:val="1"/>
      </w:pPr>
      <w:r>
        <w:rPr>
          <w:b/>
          <w:bCs/>
          <w:color w:val="052976"/>
          <w:sz w:val="25"/>
          <w:szCs w:val="25"/>
          <w:rtl/>
        </w:rPr>
        <w:t>4.3  المواد والاعتمادات المطلوبة</w:t>
      </w:r>
    </w:p>
    <w:p w14:paraId="52EF297F" w14:textId="77777777" w:rsidR="00586B3E" w:rsidRDefault="000E4B04">
      <w:pPr>
        <w:bidi/>
        <w:spacing w:after="40"/>
      </w:pPr>
      <w:r>
        <w:rPr>
          <w:b/>
          <w:bCs/>
          <w:color w:val="052976"/>
          <w:sz w:val="21"/>
          <w:szCs w:val="21"/>
          <w:rtl/>
        </w:rPr>
        <w:t>4.3.1  المواد</w:t>
      </w:r>
    </w:p>
    <w:p w14:paraId="3C17DFFF" w14:textId="77777777" w:rsidR="00586B3E" w:rsidRDefault="000E4B04">
      <w:pPr>
        <w:bidi/>
        <w:spacing w:after="40"/>
      </w:pPr>
      <w:r>
        <w:rPr>
          <w:sz w:val="21"/>
          <w:szCs w:val="21"/>
          <w:rtl/>
        </w:rPr>
        <w:t>4.3.1.1  خرسانة عادية بالمحتوى الأسمنتي ونوع الأسمنت المحددين (مقاوم للكبريتات عند الحاجة)</w:t>
      </w:r>
    </w:p>
    <w:p w14:paraId="7AF91D4A" w14:textId="77777777" w:rsidR="00586B3E" w:rsidRDefault="000E4B04">
      <w:pPr>
        <w:bidi/>
        <w:spacing w:after="40"/>
      </w:pPr>
      <w:r>
        <w:rPr>
          <w:sz w:val="21"/>
          <w:szCs w:val="21"/>
          <w:rtl/>
        </w:rPr>
        <w:t>4.3.1.2  أخشاب جوانب أو مرابيع معدنية</w:t>
      </w:r>
    </w:p>
    <w:p w14:paraId="41E5900D" w14:textId="77777777" w:rsidR="00586B3E" w:rsidRDefault="000E4B04">
      <w:pPr>
        <w:bidi/>
        <w:spacing w:after="40"/>
      </w:pPr>
      <w:r>
        <w:rPr>
          <w:sz w:val="21"/>
          <w:szCs w:val="21"/>
          <w:rtl/>
        </w:rPr>
        <w:t>4.3.1.3  بولي إيثيلين أسفل الخرسانة عند النص عليه</w:t>
      </w:r>
    </w:p>
    <w:p w14:paraId="1ED4196B" w14:textId="77777777" w:rsidR="00586B3E" w:rsidRDefault="000E4B04">
      <w:pPr>
        <w:bidi/>
        <w:spacing w:after="40"/>
      </w:pPr>
      <w:r>
        <w:rPr>
          <w:b/>
          <w:bCs/>
          <w:color w:val="052976"/>
          <w:sz w:val="21"/>
          <w:szCs w:val="21"/>
          <w:rtl/>
        </w:rPr>
        <w:t>4.3.2  الاعتمادات المطلوبة قبل البدء</w:t>
      </w:r>
    </w:p>
    <w:p w14:paraId="49DFD76A" w14:textId="77777777" w:rsidR="00586B3E" w:rsidRDefault="000E4B04">
      <w:pPr>
        <w:bidi/>
        <w:spacing w:after="40"/>
      </w:pPr>
      <w:r>
        <w:rPr>
          <w:sz w:val="21"/>
          <w:szCs w:val="21"/>
          <w:rtl/>
        </w:rPr>
        <w:t>4.3.2.1  استلام قاع الحفر أو آخر طبقة إحلال ونتائج الدمك</w:t>
      </w:r>
    </w:p>
    <w:p w14:paraId="2B57EA88" w14:textId="77777777" w:rsidR="00586B3E" w:rsidRDefault="000E4B04">
      <w:pPr>
        <w:bidi/>
        <w:spacing w:after="40"/>
      </w:pPr>
      <w:r>
        <w:rPr>
          <w:sz w:val="21"/>
          <w:szCs w:val="21"/>
          <w:rtl/>
        </w:rPr>
        <w:t>4.3.2.2  اعتماد الخلطة ومحطة الخرسانة</w:t>
      </w:r>
    </w:p>
    <w:p w14:paraId="66CD21E5" w14:textId="77777777" w:rsidR="00586B3E" w:rsidRDefault="000E4B04">
      <w:pPr>
        <w:bidi/>
        <w:spacing w:after="40"/>
      </w:pPr>
      <w:r>
        <w:rPr>
          <w:sz w:val="21"/>
          <w:szCs w:val="21"/>
          <w:rtl/>
        </w:rPr>
        <w:t>4.3.2.3  أبعاد وتسليح القاعدة من جدول القواعد، ومنسوب الأرض الخارجية من مخطط تسوية الموقع (ص 362)</w:t>
      </w:r>
    </w:p>
    <w:p w14:paraId="669A3AC3" w14:textId="77777777" w:rsidR="00586B3E" w:rsidRDefault="000E4B04">
      <w:pPr>
        <w:bidi/>
        <w:spacing w:after="40"/>
      </w:pPr>
      <w:r>
        <w:rPr>
          <w:sz w:val="21"/>
          <w:szCs w:val="21"/>
          <w:rtl/>
        </w:rPr>
        <w:t>4.3.2.4  اعتماد هذا الفصل من طريقة التنفيذ وخطة الفحص ITP للنشاط</w:t>
      </w:r>
    </w:p>
    <w:p w14:paraId="45CD2C3F" w14:textId="77777777" w:rsidR="00586B3E" w:rsidRDefault="000E4B04">
      <w:pPr>
        <w:keepNext/>
        <w:bidi/>
        <w:spacing w:after="120"/>
        <w:outlineLvl w:val="1"/>
      </w:pPr>
      <w:r>
        <w:rPr>
          <w:b/>
          <w:bCs/>
          <w:color w:val="052976"/>
          <w:sz w:val="25"/>
          <w:szCs w:val="25"/>
          <w:rtl/>
        </w:rPr>
        <w:t>4.4  المعدات والأدوات</w:t>
      </w:r>
    </w:p>
    <w:p w14:paraId="6B274BD2" w14:textId="77777777" w:rsidR="00586B3E" w:rsidRDefault="000E4B04">
      <w:pPr>
        <w:bidi/>
        <w:spacing w:after="40"/>
      </w:pPr>
      <w:r>
        <w:rPr>
          <w:sz w:val="21"/>
          <w:szCs w:val="21"/>
          <w:rtl/>
        </w:rPr>
        <w:t>4.4.1  مضخة أو قلاب مع مزراب صب</w:t>
      </w:r>
    </w:p>
    <w:p w14:paraId="5D949672" w14:textId="77777777" w:rsidR="00586B3E" w:rsidRDefault="000E4B04">
      <w:pPr>
        <w:bidi/>
        <w:spacing w:after="40"/>
      </w:pPr>
      <w:r>
        <w:rPr>
          <w:sz w:val="21"/>
          <w:szCs w:val="21"/>
          <w:rtl/>
        </w:rPr>
        <w:t>4.4.2  قدة ألومنيوم ومسطرين وهزاز سطحي خفيف</w:t>
      </w:r>
    </w:p>
    <w:p w14:paraId="285C87A1" w14:textId="77777777" w:rsidR="00586B3E" w:rsidRDefault="000E4B04">
      <w:pPr>
        <w:bidi/>
        <w:spacing w:after="40"/>
      </w:pPr>
      <w:r>
        <w:rPr>
          <w:sz w:val="21"/>
          <w:szCs w:val="21"/>
          <w:rtl/>
        </w:rPr>
        <w:t>4.4.3  Level وأوتاد ضبط المنسوب</w:t>
      </w:r>
    </w:p>
    <w:p w14:paraId="00CBFAC4" w14:textId="77777777" w:rsidR="00586B3E" w:rsidRDefault="000E4B04">
      <w:pPr>
        <w:bidi/>
        <w:spacing w:after="40"/>
      </w:pPr>
      <w:r>
        <w:rPr>
          <w:sz w:val="21"/>
          <w:szCs w:val="21"/>
          <w:rtl/>
        </w:rPr>
        <w:t>4.4.4  قوالب عينات ومخروط الهبوط</w:t>
      </w:r>
    </w:p>
    <w:p w14:paraId="2C5FEB6D" w14:textId="77777777" w:rsidR="00586B3E" w:rsidRDefault="000E4B04">
      <w:pPr>
        <w:bidi/>
        <w:spacing w:after="40"/>
      </w:pPr>
      <w:r>
        <w:rPr>
          <w:sz w:val="21"/>
          <w:szCs w:val="21"/>
          <w:rtl/>
        </w:rPr>
        <w:t>4.4.5  أجهزة القياس المستخدمة في الاستلام معايرة بشهادات سارية، وتقدم قائمة المعدات الفعلية وأعدادها [يملؤها المقاول].</w:t>
      </w:r>
    </w:p>
    <w:p w14:paraId="76D76D3E" w14:textId="77777777" w:rsidR="00586B3E" w:rsidRDefault="000E4B04">
      <w:pPr>
        <w:keepNext/>
        <w:bidi/>
        <w:spacing w:after="120"/>
        <w:outlineLvl w:val="1"/>
      </w:pPr>
      <w:r>
        <w:rPr>
          <w:b/>
          <w:bCs/>
          <w:color w:val="052976"/>
          <w:sz w:val="25"/>
          <w:szCs w:val="25"/>
          <w:rtl/>
        </w:rPr>
        <w:t>4.5  العمالة والمسؤوليات</w:t>
      </w:r>
    </w:p>
    <w:tbl>
      <w:tblPr>
        <w:tblStyle w:val="TableGrid"/>
        <w:bidiVisual/>
        <w:tblW w:w="0" w:type="auto"/>
        <w:jc w:val="center"/>
        <w:tblLayout w:type="fixed"/>
        <w:tblLook w:val="04A0" w:firstRow="1" w:lastRow="0" w:firstColumn="1" w:lastColumn="0" w:noHBand="0" w:noVBand="1"/>
      </w:tblPr>
      <w:tblGrid>
        <w:gridCol w:w="2608"/>
        <w:gridCol w:w="7483"/>
      </w:tblGrid>
      <w:tr w:rsidR="00586B3E" w14:paraId="202887FD" w14:textId="77777777">
        <w:trPr>
          <w:cantSplit/>
          <w:tblHeader/>
          <w:jc w:val="center"/>
        </w:trPr>
        <w:tc>
          <w:tcPr>
            <w:tcW w:w="2608" w:type="dxa"/>
            <w:shd w:val="clear" w:color="auto" w:fill="052976"/>
          </w:tcPr>
          <w:p w14:paraId="4186D527" w14:textId="77777777" w:rsidR="00586B3E" w:rsidRDefault="000E4B04">
            <w:pPr>
              <w:bidi/>
              <w:jc w:val="center"/>
            </w:pPr>
            <w:r>
              <w:rPr>
                <w:b/>
                <w:bCs/>
                <w:color w:val="FFFFFF"/>
                <w:sz w:val="19"/>
                <w:szCs w:val="19"/>
                <w:rtl/>
              </w:rPr>
              <w:t>الوظيفة</w:t>
            </w:r>
          </w:p>
        </w:tc>
        <w:tc>
          <w:tcPr>
            <w:tcW w:w="7483" w:type="dxa"/>
            <w:shd w:val="clear" w:color="auto" w:fill="052976"/>
          </w:tcPr>
          <w:p w14:paraId="6CAC1182" w14:textId="77777777" w:rsidR="00586B3E" w:rsidRDefault="000E4B04">
            <w:pPr>
              <w:bidi/>
              <w:jc w:val="center"/>
            </w:pPr>
            <w:r>
              <w:rPr>
                <w:b/>
                <w:bCs/>
                <w:color w:val="FFFFFF"/>
                <w:sz w:val="19"/>
                <w:szCs w:val="19"/>
                <w:rtl/>
              </w:rPr>
              <w:t>المسؤولية في هذا النشاط</w:t>
            </w:r>
          </w:p>
        </w:tc>
      </w:tr>
      <w:tr w:rsidR="00586B3E" w14:paraId="7DB1A1BB" w14:textId="77777777">
        <w:trPr>
          <w:cantSplit/>
          <w:jc w:val="center"/>
        </w:trPr>
        <w:tc>
          <w:tcPr>
            <w:tcW w:w="2608" w:type="dxa"/>
          </w:tcPr>
          <w:p w14:paraId="4DF5ADC8" w14:textId="77777777" w:rsidR="00586B3E" w:rsidRDefault="000E4B04">
            <w:pPr>
              <w:bidi/>
            </w:pPr>
            <w:r>
              <w:rPr>
                <w:sz w:val="18"/>
                <w:szCs w:val="18"/>
                <w:rtl/>
              </w:rPr>
              <w:t>مدير المشروع (المقاول)</w:t>
            </w:r>
          </w:p>
        </w:tc>
        <w:tc>
          <w:tcPr>
            <w:tcW w:w="7483" w:type="dxa"/>
          </w:tcPr>
          <w:p w14:paraId="6518A653" w14:textId="77777777" w:rsidR="00586B3E" w:rsidRDefault="000E4B04">
            <w:pPr>
              <w:bidi/>
            </w:pPr>
            <w:r>
              <w:rPr>
                <w:sz w:val="18"/>
                <w:szCs w:val="18"/>
                <w:rtl/>
              </w:rPr>
              <w:t>توفير الموارد وضمان التنفيذ وفق هذا الفصل، واعتماد البرنامج التفصيلي للنشاط</w:t>
            </w:r>
          </w:p>
        </w:tc>
      </w:tr>
      <w:tr w:rsidR="00586B3E" w14:paraId="647E5DEB" w14:textId="77777777">
        <w:trPr>
          <w:cantSplit/>
          <w:jc w:val="center"/>
        </w:trPr>
        <w:tc>
          <w:tcPr>
            <w:tcW w:w="2608" w:type="dxa"/>
            <w:shd w:val="clear" w:color="auto" w:fill="EEF1FA"/>
          </w:tcPr>
          <w:p w14:paraId="22966C23" w14:textId="77777777" w:rsidR="00586B3E" w:rsidRDefault="000E4B04">
            <w:pPr>
              <w:bidi/>
            </w:pPr>
            <w:r>
              <w:rPr>
                <w:sz w:val="18"/>
                <w:szCs w:val="18"/>
                <w:rtl/>
              </w:rPr>
              <w:t>مهندس الموقع (المقاول)</w:t>
            </w:r>
          </w:p>
        </w:tc>
        <w:tc>
          <w:tcPr>
            <w:tcW w:w="7483" w:type="dxa"/>
            <w:shd w:val="clear" w:color="auto" w:fill="EEF1FA"/>
          </w:tcPr>
          <w:p w14:paraId="7FBF2F16" w14:textId="77777777" w:rsidR="00586B3E" w:rsidRDefault="000E4B04">
            <w:pPr>
              <w:bidi/>
            </w:pPr>
            <w:r>
              <w:rPr>
                <w:sz w:val="18"/>
                <w:szCs w:val="18"/>
                <w:rtl/>
              </w:rPr>
              <w:t>إدارة التنفيذ اليومي وتوزيع الأعمال، وتقديم طلبات الفحص IR في مواعيدها مع المستندات</w:t>
            </w:r>
          </w:p>
        </w:tc>
      </w:tr>
      <w:tr w:rsidR="00586B3E" w14:paraId="79B5A7E8" w14:textId="77777777">
        <w:trPr>
          <w:cantSplit/>
          <w:jc w:val="center"/>
        </w:trPr>
        <w:tc>
          <w:tcPr>
            <w:tcW w:w="2608" w:type="dxa"/>
          </w:tcPr>
          <w:p w14:paraId="5EE5F52F" w14:textId="77777777" w:rsidR="00586B3E" w:rsidRDefault="000E4B04">
            <w:pPr>
              <w:bidi/>
            </w:pPr>
            <w:r>
              <w:rPr>
                <w:sz w:val="18"/>
                <w:szCs w:val="18"/>
                <w:rtl/>
              </w:rPr>
              <w:t>مشرف الخرسانة (المقاول)</w:t>
            </w:r>
          </w:p>
        </w:tc>
        <w:tc>
          <w:tcPr>
            <w:tcW w:w="7483" w:type="dxa"/>
          </w:tcPr>
          <w:p w14:paraId="36FBECBC" w14:textId="77777777" w:rsidR="00586B3E" w:rsidRDefault="000E4B04">
            <w:pPr>
              <w:bidi/>
            </w:pPr>
            <w:r>
              <w:rPr>
                <w:sz w:val="18"/>
                <w:szCs w:val="18"/>
                <w:rtl/>
              </w:rPr>
              <w:t>قيادة الفريق الميداني وتطبيق تسلسل التنفيذ والتحقق الذاتي من البنود قبل طلب الفحص</w:t>
            </w:r>
          </w:p>
        </w:tc>
      </w:tr>
      <w:tr w:rsidR="00586B3E" w14:paraId="5AE8B750" w14:textId="77777777">
        <w:trPr>
          <w:cantSplit/>
          <w:jc w:val="center"/>
        </w:trPr>
        <w:tc>
          <w:tcPr>
            <w:tcW w:w="2608" w:type="dxa"/>
            <w:shd w:val="clear" w:color="auto" w:fill="EEF1FA"/>
          </w:tcPr>
          <w:p w14:paraId="48F777A7" w14:textId="77777777" w:rsidR="00586B3E" w:rsidRDefault="000E4B04">
            <w:pPr>
              <w:bidi/>
            </w:pPr>
            <w:r>
              <w:rPr>
                <w:sz w:val="18"/>
                <w:szCs w:val="18"/>
                <w:rtl/>
              </w:rPr>
              <w:t>مهندس الجودة QC (المقاول)</w:t>
            </w:r>
          </w:p>
        </w:tc>
        <w:tc>
          <w:tcPr>
            <w:tcW w:w="7483" w:type="dxa"/>
            <w:shd w:val="clear" w:color="auto" w:fill="EEF1FA"/>
          </w:tcPr>
          <w:p w14:paraId="58B60B9F" w14:textId="77777777" w:rsidR="00586B3E" w:rsidRDefault="000E4B04">
            <w:pPr>
              <w:bidi/>
            </w:pPr>
            <w:r>
              <w:rPr>
                <w:sz w:val="18"/>
                <w:szCs w:val="18"/>
                <w:rtl/>
              </w:rPr>
              <w:t>الفحص الداخلي، ومتابعة الاختبارات والسجلات، وإغلاق الملاحظات وتقارير عدم المطابقة NCR</w:t>
            </w:r>
          </w:p>
        </w:tc>
      </w:tr>
      <w:tr w:rsidR="00586B3E" w14:paraId="361FB79B" w14:textId="77777777">
        <w:trPr>
          <w:cantSplit/>
          <w:jc w:val="center"/>
        </w:trPr>
        <w:tc>
          <w:tcPr>
            <w:tcW w:w="2608" w:type="dxa"/>
          </w:tcPr>
          <w:p w14:paraId="2CCD6F20" w14:textId="77777777" w:rsidR="00586B3E" w:rsidRDefault="000E4B04">
            <w:pPr>
              <w:bidi/>
            </w:pPr>
            <w:r>
              <w:rPr>
                <w:sz w:val="18"/>
                <w:szCs w:val="18"/>
                <w:rtl/>
              </w:rPr>
              <w:t>مسؤول السلامة HSE (المقاول)</w:t>
            </w:r>
          </w:p>
        </w:tc>
        <w:tc>
          <w:tcPr>
            <w:tcW w:w="7483" w:type="dxa"/>
          </w:tcPr>
          <w:p w14:paraId="602CEA27" w14:textId="77777777" w:rsidR="00586B3E" w:rsidRDefault="000E4B04">
            <w:pPr>
              <w:bidi/>
            </w:pPr>
            <w:r>
              <w:rPr>
                <w:sz w:val="18"/>
                <w:szCs w:val="18"/>
                <w:rtl/>
              </w:rPr>
              <w:t>تقييم المخاطر وتصاريح العمل والتوعية اليومية ومراقبة الالتزام بالضوابط</w:t>
            </w:r>
          </w:p>
        </w:tc>
      </w:tr>
      <w:tr w:rsidR="00586B3E" w14:paraId="3D625973" w14:textId="77777777">
        <w:trPr>
          <w:cantSplit/>
          <w:jc w:val="center"/>
        </w:trPr>
        <w:tc>
          <w:tcPr>
            <w:tcW w:w="2608" w:type="dxa"/>
            <w:shd w:val="clear" w:color="auto" w:fill="EEF1FA"/>
          </w:tcPr>
          <w:p w14:paraId="79D37C30" w14:textId="77777777" w:rsidR="00586B3E" w:rsidRDefault="000E4B04">
            <w:pPr>
              <w:bidi/>
            </w:pPr>
            <w:r>
              <w:rPr>
                <w:sz w:val="18"/>
                <w:szCs w:val="18"/>
                <w:rtl/>
              </w:rPr>
              <w:t>المساح (المقاول)</w:t>
            </w:r>
          </w:p>
        </w:tc>
        <w:tc>
          <w:tcPr>
            <w:tcW w:w="7483" w:type="dxa"/>
            <w:shd w:val="clear" w:color="auto" w:fill="EEF1FA"/>
          </w:tcPr>
          <w:p w14:paraId="41503732" w14:textId="77777777" w:rsidR="00586B3E" w:rsidRDefault="000E4B04">
            <w:pPr>
              <w:bidi/>
            </w:pPr>
            <w:r>
              <w:rPr>
                <w:sz w:val="18"/>
                <w:szCs w:val="18"/>
                <w:rtl/>
              </w:rPr>
              <w:t>التوقيع ونقل المحاور والمناسيب والتحقق من الأبعاد قبل الفحص وبعده</w:t>
            </w:r>
          </w:p>
        </w:tc>
      </w:tr>
      <w:tr w:rsidR="00586B3E" w14:paraId="6B67940E" w14:textId="77777777">
        <w:trPr>
          <w:cantSplit/>
          <w:jc w:val="center"/>
        </w:trPr>
        <w:tc>
          <w:tcPr>
            <w:tcW w:w="2608" w:type="dxa"/>
          </w:tcPr>
          <w:p w14:paraId="010E53EB" w14:textId="77777777" w:rsidR="00586B3E" w:rsidRDefault="000E4B04">
            <w:pPr>
              <w:bidi/>
            </w:pPr>
            <w:r>
              <w:rPr>
                <w:sz w:val="18"/>
                <w:szCs w:val="18"/>
                <w:rtl/>
              </w:rPr>
              <w:t>الفريق الميداني</w:t>
            </w:r>
          </w:p>
        </w:tc>
        <w:tc>
          <w:tcPr>
            <w:tcW w:w="7483" w:type="dxa"/>
          </w:tcPr>
          <w:p w14:paraId="1DB60842" w14:textId="77777777" w:rsidR="00586B3E" w:rsidRDefault="000E4B04">
            <w:pPr>
              <w:bidi/>
            </w:pPr>
            <w:r>
              <w:rPr>
                <w:sz w:val="18"/>
                <w:szCs w:val="18"/>
                <w:rtl/>
              </w:rPr>
              <w:t>نجارون، عمال صب وتسوية، مساح [الأعداد يحددها المقاول]</w:t>
            </w:r>
          </w:p>
        </w:tc>
      </w:tr>
      <w:tr w:rsidR="00586B3E" w14:paraId="71984EB9" w14:textId="77777777">
        <w:trPr>
          <w:cantSplit/>
          <w:jc w:val="center"/>
        </w:trPr>
        <w:tc>
          <w:tcPr>
            <w:tcW w:w="2608" w:type="dxa"/>
            <w:shd w:val="clear" w:color="auto" w:fill="EEF1FA"/>
          </w:tcPr>
          <w:p w14:paraId="7FA7DEBF" w14:textId="77777777" w:rsidR="00586B3E" w:rsidRDefault="000E4B04">
            <w:pPr>
              <w:bidi/>
            </w:pPr>
            <w:r>
              <w:rPr>
                <w:sz w:val="18"/>
                <w:szCs w:val="18"/>
                <w:rtl/>
              </w:rPr>
              <w:t>مهندس الإشراف (ACE)</w:t>
            </w:r>
          </w:p>
        </w:tc>
        <w:tc>
          <w:tcPr>
            <w:tcW w:w="7483" w:type="dxa"/>
            <w:shd w:val="clear" w:color="auto" w:fill="EEF1FA"/>
          </w:tcPr>
          <w:p w14:paraId="66193F25" w14:textId="77777777" w:rsidR="00586B3E" w:rsidRDefault="000E4B04">
            <w:pPr>
              <w:bidi/>
            </w:pPr>
            <w:r>
              <w:rPr>
                <w:sz w:val="18"/>
                <w:szCs w:val="18"/>
                <w:rtl/>
              </w:rPr>
              <w:t>مراجعة واعتماد الفصل، وفحص نقاط التوقف والشهود، وتوقيع المحاضر، وإصدار الملاحظات وطلبات التصحيح</w:t>
            </w:r>
          </w:p>
        </w:tc>
      </w:tr>
    </w:tbl>
    <w:p w14:paraId="7B10F8B4" w14:textId="77777777" w:rsidR="00586B3E" w:rsidRDefault="00586B3E">
      <w:pPr>
        <w:bidi/>
        <w:spacing w:after="40"/>
      </w:pPr>
    </w:p>
    <w:p w14:paraId="55220800" w14:textId="77777777" w:rsidR="00586B3E" w:rsidRDefault="000E4B04">
      <w:pPr>
        <w:keepNext/>
        <w:bidi/>
        <w:spacing w:after="120"/>
        <w:outlineLvl w:val="1"/>
      </w:pPr>
      <w:r>
        <w:rPr>
          <w:b/>
          <w:bCs/>
          <w:color w:val="052976"/>
          <w:sz w:val="25"/>
          <w:szCs w:val="25"/>
          <w:rtl/>
        </w:rPr>
        <w:t>4.6  تسلسل التنفيذ</w:t>
      </w:r>
    </w:p>
    <w:p w14:paraId="1599D686" w14:textId="77777777" w:rsidR="00586B3E" w:rsidRDefault="000E4B04">
      <w:pPr>
        <w:bidi/>
        <w:spacing w:after="40"/>
      </w:pPr>
      <w:r>
        <w:rPr>
          <w:b/>
          <w:bCs/>
          <w:color w:val="052976"/>
          <w:sz w:val="21"/>
          <w:szCs w:val="21"/>
          <w:rtl/>
        </w:rPr>
        <w:t>4.6.1  قبل التنفيذ</w:t>
      </w:r>
    </w:p>
    <w:p w14:paraId="49C78315" w14:textId="77777777" w:rsidR="00586B3E" w:rsidRDefault="000E4B04">
      <w:pPr>
        <w:bidi/>
        <w:spacing w:after="40"/>
      </w:pPr>
      <w:r>
        <w:rPr>
          <w:sz w:val="20"/>
          <w:szCs w:val="20"/>
          <w:rtl/>
        </w:rPr>
        <w:t>4.6.1.1  مطابقة توجيه المبنى واتجاه المداخل الرئيسية مع الموقع العام المعتمد  [H] (ص 74)</w:t>
      </w:r>
    </w:p>
    <w:p w14:paraId="05FCA382" w14:textId="77777777" w:rsidR="00586B3E" w:rsidRDefault="000E4B04">
      <w:pPr>
        <w:bidi/>
        <w:spacing w:after="40"/>
      </w:pPr>
      <w:r>
        <w:rPr>
          <w:sz w:val="20"/>
          <w:szCs w:val="20"/>
          <w:rtl/>
        </w:rPr>
        <w:t>4.6.1.2  نظرة عامة على عدد القواعد واتجاهاتها وسمكها  [W] (ص 74)</w:t>
      </w:r>
    </w:p>
    <w:p w14:paraId="481974C3" w14:textId="77777777" w:rsidR="00586B3E" w:rsidRDefault="000E4B04">
      <w:pPr>
        <w:bidi/>
        <w:spacing w:after="40"/>
      </w:pPr>
      <w:r>
        <w:rPr>
          <w:sz w:val="20"/>
          <w:szCs w:val="20"/>
          <w:rtl/>
        </w:rPr>
        <w:t>4.6.1.3  رفع إحداثيات الأركان (نقطتين على قطر القاعدة على الأقل) ومقارنتها بالمخطط للتأكد من عدم الزحزحة أو الدوران  [H] (ص 75)</w:t>
      </w:r>
    </w:p>
    <w:p w14:paraId="13A14212" w14:textId="77777777" w:rsidR="00586B3E" w:rsidRDefault="000E4B04">
      <w:pPr>
        <w:bidi/>
        <w:spacing w:after="40"/>
      </w:pPr>
      <w:r>
        <w:rPr>
          <w:sz w:val="20"/>
          <w:szCs w:val="20"/>
          <w:rtl/>
        </w:rPr>
        <w:t>4.6.1.4  رفرفة كافية بين العادية وجوانب الحفر لتقوية المسلحة والعزل وانتقال الحمل، المعيار: زاوية 1:2  [W] (ص 75)</w:t>
      </w:r>
    </w:p>
    <w:p w14:paraId="2C706F3A" w14:textId="77777777" w:rsidR="00586B3E" w:rsidRDefault="000E4B04">
      <w:pPr>
        <w:bidi/>
        <w:spacing w:after="40"/>
      </w:pPr>
      <w:r>
        <w:rPr>
          <w:sz w:val="20"/>
          <w:szCs w:val="20"/>
          <w:rtl/>
        </w:rPr>
        <w:t>4.6.1.5  مطابقة المحاور الإنشائية والمعمارية والمساحية وصحة الزوايا  [H] (ص 75)</w:t>
      </w:r>
    </w:p>
    <w:p w14:paraId="7067D0DF" w14:textId="77777777" w:rsidR="00586B3E" w:rsidRDefault="000E4B04">
      <w:pPr>
        <w:bidi/>
        <w:spacing w:after="40"/>
      </w:pPr>
      <w:r>
        <w:rPr>
          <w:sz w:val="20"/>
          <w:szCs w:val="20"/>
          <w:rtl/>
        </w:rPr>
        <w:t>4.6.1.6  أبعاد وارتفاعات القواعد والتقفيل الجيد وتسديد الفتحات بين الألواح  [W] (ص 75)</w:t>
      </w:r>
    </w:p>
    <w:p w14:paraId="59C4DBD1" w14:textId="77777777" w:rsidR="00586B3E" w:rsidRDefault="000E4B04">
      <w:pPr>
        <w:bidi/>
        <w:spacing w:after="40"/>
      </w:pPr>
      <w:r>
        <w:rPr>
          <w:sz w:val="20"/>
          <w:szCs w:val="20"/>
          <w:rtl/>
        </w:rPr>
        <w:t>4.6.1.7  رفرفة العادية عن المسلحة، المعيار: = سمك القاعدة العادية  [H] (ص 75)</w:t>
      </w:r>
    </w:p>
    <w:p w14:paraId="7031D4D6" w14:textId="77777777" w:rsidR="00586B3E" w:rsidRDefault="000E4B04">
      <w:pPr>
        <w:bidi/>
        <w:spacing w:after="40"/>
      </w:pPr>
      <w:r>
        <w:rPr>
          <w:sz w:val="20"/>
          <w:szCs w:val="20"/>
          <w:rtl/>
        </w:rPr>
        <w:t>4.6.1.8  متانة التقويات والمسافات البينية وأفقية منسوب الصب بميزان القامة  [W] (ص 75)</w:t>
      </w:r>
    </w:p>
    <w:p w14:paraId="42BF15DF" w14:textId="77777777" w:rsidR="00586B3E" w:rsidRDefault="000E4B04">
      <w:pPr>
        <w:bidi/>
        <w:spacing w:after="40"/>
      </w:pPr>
      <w:r>
        <w:rPr>
          <w:sz w:val="20"/>
          <w:szCs w:val="20"/>
          <w:rtl/>
        </w:rPr>
        <w:t>4.6.1.9  عدم الصب بدون إذن خطي معتمد وموقع من المهندس  [H] (ص 75)</w:t>
      </w:r>
    </w:p>
    <w:p w14:paraId="37B6D6DE" w14:textId="77777777" w:rsidR="00586B3E" w:rsidRDefault="000E4B04">
      <w:pPr>
        <w:bidi/>
        <w:spacing w:after="40"/>
      </w:pPr>
      <w:r>
        <w:rPr>
          <w:sz w:val="20"/>
          <w:szCs w:val="20"/>
          <w:rtl/>
        </w:rPr>
        <w:t>4.6.1.10  عدم استخدام أسمنت مشون 30 يوما في المسلحة بدون اختبارات أو عند ظهور كتل متحجرة  [H] (ص 75)</w:t>
      </w:r>
    </w:p>
    <w:p w14:paraId="7C5DC7BB" w14:textId="77777777" w:rsidR="00586B3E" w:rsidRDefault="000E4B04">
      <w:pPr>
        <w:bidi/>
        <w:spacing w:after="40"/>
      </w:pPr>
      <w:r>
        <w:rPr>
          <w:b/>
          <w:bCs/>
          <w:color w:val="052976"/>
          <w:sz w:val="21"/>
          <w:szCs w:val="21"/>
          <w:rtl/>
        </w:rPr>
        <w:t>4.6.2  أثناء التنفيذ</w:t>
      </w:r>
    </w:p>
    <w:p w14:paraId="34C43CE8" w14:textId="77777777" w:rsidR="00586B3E" w:rsidRDefault="000E4B04">
      <w:pPr>
        <w:bidi/>
        <w:spacing w:after="40"/>
      </w:pPr>
      <w:r>
        <w:rPr>
          <w:sz w:val="20"/>
          <w:szCs w:val="20"/>
          <w:rtl/>
        </w:rPr>
        <w:t>4.6.2.1  الصب أسفل المياه الجوفية: نزح أو قادوس صب تحت الماء مع إضافات Antiwashout  [W] (ص 75)</w:t>
      </w:r>
    </w:p>
    <w:p w14:paraId="67616061" w14:textId="77777777" w:rsidR="00586B3E" w:rsidRDefault="000E4B04">
      <w:pPr>
        <w:bidi/>
        <w:spacing w:after="40"/>
      </w:pPr>
      <w:r>
        <w:rPr>
          <w:sz w:val="20"/>
          <w:szCs w:val="20"/>
          <w:rtl/>
        </w:rPr>
        <w:t>4.6.2.2  ضبط الجودة بالرجوع لقوائم الخرسانة الجاهزة أو المخلوطة  [R] (ص 75)</w:t>
      </w:r>
    </w:p>
    <w:p w14:paraId="1DBB49C0" w14:textId="77777777" w:rsidR="00586B3E" w:rsidRDefault="000E4B04">
      <w:pPr>
        <w:bidi/>
        <w:spacing w:after="40"/>
      </w:pPr>
      <w:r>
        <w:rPr>
          <w:sz w:val="20"/>
          <w:szCs w:val="20"/>
          <w:rtl/>
        </w:rPr>
        <w:t>4.6.2.3  ميل المزالق (Chutes)، المعيار: بين 1 رأسي:2 أفقي و1 رأسي:3 أفقي (ACI 304R)  [W] (ص 75)</w:t>
      </w:r>
    </w:p>
    <w:p w14:paraId="3508FC6E" w14:textId="77777777" w:rsidR="00586B3E" w:rsidRDefault="000E4B04">
      <w:pPr>
        <w:bidi/>
        <w:spacing w:after="40"/>
      </w:pPr>
      <w:r>
        <w:rPr>
          <w:sz w:val="20"/>
          <w:szCs w:val="20"/>
          <w:rtl/>
        </w:rPr>
        <w:t>4.6.2.4  الصب على طبقات مع الهزاز الميكانيكي، المعيار: طبقات 30 سم، فاصل ≤ 20 دقيقة (حار)، ≤ 30 دقيقة (بارد)  [W] (ص 76)</w:t>
      </w:r>
    </w:p>
    <w:p w14:paraId="34C8CBD9" w14:textId="77777777" w:rsidR="00586B3E" w:rsidRDefault="000E4B04">
      <w:pPr>
        <w:bidi/>
        <w:spacing w:after="40"/>
      </w:pPr>
      <w:r>
        <w:rPr>
          <w:sz w:val="20"/>
          <w:szCs w:val="20"/>
          <w:rtl/>
        </w:rPr>
        <w:t>4.6.2.5  عدم السماح بتدفق الخرسانة جانبيا من نقطة الصب، المعيار: ≤ 1.5 م  [W] (ص 76)</w:t>
      </w:r>
    </w:p>
    <w:p w14:paraId="16410D0A" w14:textId="77777777" w:rsidR="00586B3E" w:rsidRDefault="000E4B04">
      <w:pPr>
        <w:bidi/>
        <w:spacing w:after="40"/>
      </w:pPr>
      <w:r>
        <w:rPr>
          <w:sz w:val="20"/>
          <w:szCs w:val="20"/>
          <w:rtl/>
        </w:rPr>
        <w:t>4.6.2.6  منع اختلاط التربة بالخرسانة العادية أثناء الصب  [W] (ص 76)</w:t>
      </w:r>
    </w:p>
    <w:p w14:paraId="589DFDDE" w14:textId="77777777" w:rsidR="00586B3E" w:rsidRDefault="000E4B04">
      <w:pPr>
        <w:bidi/>
        <w:spacing w:after="40"/>
      </w:pPr>
      <w:r>
        <w:rPr>
          <w:sz w:val="20"/>
          <w:szCs w:val="20"/>
          <w:rtl/>
        </w:rPr>
        <w:t>4.6.2.7  صب خرسانة عادية أسفل الميدات الواقعة بين القواعد بنفس منسوب المسلحة  [W] (ص 76)</w:t>
      </w:r>
    </w:p>
    <w:p w14:paraId="40210132" w14:textId="77777777" w:rsidR="00586B3E" w:rsidRDefault="000E4B04">
      <w:pPr>
        <w:bidi/>
        <w:spacing w:after="40"/>
      </w:pPr>
      <w:r>
        <w:rPr>
          <w:sz w:val="20"/>
          <w:szCs w:val="20"/>
          <w:rtl/>
        </w:rPr>
        <w:t>4.6.2.8  ملء القوالب تماما حسب منسوب الصب وتسوية السطح  [W] (ص 76)</w:t>
      </w:r>
    </w:p>
    <w:p w14:paraId="4D37A2F2" w14:textId="77777777" w:rsidR="00586B3E" w:rsidRDefault="000E4B04">
      <w:pPr>
        <w:bidi/>
        <w:spacing w:after="40"/>
      </w:pPr>
      <w:r>
        <w:rPr>
          <w:sz w:val="20"/>
          <w:szCs w:val="20"/>
          <w:rtl/>
        </w:rPr>
        <w:t>4.6.2.9  خرسانة نظافة 100 مم ببروز 0.10 م من كل جانب للقاعدة، المعيار: 100 مم / 0.10 م  [W] (ص 362)</w:t>
      </w:r>
    </w:p>
    <w:p w14:paraId="6A72F833" w14:textId="77777777" w:rsidR="00586B3E" w:rsidRDefault="000E4B04">
      <w:pPr>
        <w:bidi/>
        <w:spacing w:after="40"/>
      </w:pPr>
      <w:r>
        <w:rPr>
          <w:sz w:val="20"/>
          <w:szCs w:val="20"/>
          <w:rtl/>
        </w:rPr>
        <w:t>4.6.2.10  طرف البلاطة الأرضية يرتكز على الميدة بتخانة (نزلة) مع 3Ø10 إضافية حسب الرسم  [H] (ص 362)</w:t>
      </w:r>
    </w:p>
    <w:p w14:paraId="57A8B802" w14:textId="77777777" w:rsidR="00586B3E" w:rsidRDefault="000E4B04">
      <w:pPr>
        <w:bidi/>
        <w:spacing w:after="40"/>
      </w:pPr>
      <w:r>
        <w:rPr>
          <w:b/>
          <w:bCs/>
          <w:color w:val="052976"/>
          <w:sz w:val="21"/>
          <w:szCs w:val="21"/>
          <w:rtl/>
        </w:rPr>
        <w:t>4.6.3  بعد التنفيذ</w:t>
      </w:r>
    </w:p>
    <w:p w14:paraId="7EA80BC0" w14:textId="77777777" w:rsidR="00586B3E" w:rsidRDefault="000E4B04">
      <w:pPr>
        <w:bidi/>
        <w:spacing w:after="40"/>
      </w:pPr>
      <w:r>
        <w:rPr>
          <w:sz w:val="20"/>
          <w:szCs w:val="20"/>
          <w:rtl/>
        </w:rPr>
        <w:t>4.6.3.1  عزل أفقي (لفائف أو بيتومين) فوق العادية قبل المسلحة إن نصت المواصفات  [W] (ص 76)</w:t>
      </w:r>
    </w:p>
    <w:p w14:paraId="0FD7BB97" w14:textId="77777777" w:rsidR="00586B3E" w:rsidRDefault="000E4B04">
      <w:pPr>
        <w:bidi/>
        <w:spacing w:after="40"/>
      </w:pPr>
      <w:r>
        <w:rPr>
          <w:sz w:val="20"/>
          <w:szCs w:val="20"/>
          <w:rtl/>
        </w:rPr>
        <w:t>4.6.3.2  منع تشققات الانكماش اللدن (Plastic Shrinkage Cracking) بالخيش المبلل أو رش الرذاذ بمجرد جفاف الماء الحر أو Liquid Curing Compound  [W] (ص 76)</w:t>
      </w:r>
    </w:p>
    <w:p w14:paraId="624446A0" w14:textId="77777777" w:rsidR="00586B3E" w:rsidRDefault="000E4B04">
      <w:pPr>
        <w:bidi/>
        <w:spacing w:after="40"/>
      </w:pPr>
      <w:r>
        <w:rPr>
          <w:sz w:val="20"/>
          <w:szCs w:val="20"/>
          <w:rtl/>
        </w:rPr>
        <w:t>4.6.3.3  معالجة التسويس والتنميلات بسطح الخرسانة  [W] (ص 76)</w:t>
      </w:r>
    </w:p>
    <w:p w14:paraId="70565FDC" w14:textId="77777777" w:rsidR="00586B3E" w:rsidRDefault="000E4B04">
      <w:pPr>
        <w:bidi/>
        <w:spacing w:after="40"/>
      </w:pPr>
      <w:r>
        <w:rPr>
          <w:sz w:val="20"/>
          <w:szCs w:val="20"/>
          <w:rtl/>
        </w:rPr>
        <w:t>4.6.3.4  المعالجة صباحا ومساء، المعيار: ≥ 7 أيام  [W] (ص 76)</w:t>
      </w:r>
    </w:p>
    <w:p w14:paraId="3CA85ECD" w14:textId="77777777" w:rsidR="00586B3E" w:rsidRDefault="000E4B04">
      <w:pPr>
        <w:bidi/>
        <w:spacing w:after="40"/>
      </w:pPr>
      <w:r>
        <w:rPr>
          <w:sz w:val="20"/>
          <w:szCs w:val="20"/>
          <w:rtl/>
        </w:rPr>
        <w:t>4.6.3.5  متابعة مواعيد ونتائج تكسير العينات  [R] (ص 76)</w:t>
      </w:r>
    </w:p>
    <w:p w14:paraId="2249BD42" w14:textId="77777777" w:rsidR="00586B3E" w:rsidRDefault="000E4B04">
      <w:pPr>
        <w:keepNext/>
        <w:bidi/>
        <w:spacing w:after="120"/>
        <w:outlineLvl w:val="1"/>
      </w:pPr>
      <w:r>
        <w:rPr>
          <w:b/>
          <w:bCs/>
          <w:color w:val="052976"/>
          <w:sz w:val="25"/>
          <w:szCs w:val="25"/>
          <w:rtl/>
        </w:rPr>
        <w:t>4.7  ضبط الجودة</w:t>
      </w:r>
    </w:p>
    <w:p w14:paraId="01EE5E34" w14:textId="77777777" w:rsidR="00586B3E" w:rsidRDefault="000E4B04">
      <w:pPr>
        <w:bidi/>
        <w:spacing w:after="40"/>
      </w:pPr>
      <w:r>
        <w:rPr>
          <w:b/>
          <w:bCs/>
          <w:color w:val="052976"/>
          <w:sz w:val="21"/>
          <w:szCs w:val="21"/>
          <w:rtl/>
        </w:rPr>
        <w:t>4.7.1  السماحيات والقيم الحاكمة</w:t>
      </w:r>
    </w:p>
    <w:tbl>
      <w:tblPr>
        <w:tblStyle w:val="TableGrid"/>
        <w:bidiVisual/>
        <w:tblW w:w="0" w:type="auto"/>
        <w:jc w:val="center"/>
        <w:tblLayout w:type="fixed"/>
        <w:tblLook w:val="04A0" w:firstRow="1" w:lastRow="0" w:firstColumn="1" w:lastColumn="0" w:noHBand="0" w:noVBand="1"/>
      </w:tblPr>
      <w:tblGrid>
        <w:gridCol w:w="2608"/>
        <w:gridCol w:w="2494"/>
        <w:gridCol w:w="3742"/>
        <w:gridCol w:w="1247"/>
      </w:tblGrid>
      <w:tr w:rsidR="00586B3E" w14:paraId="66218EAF" w14:textId="77777777">
        <w:trPr>
          <w:cantSplit/>
          <w:tblHeader/>
          <w:jc w:val="center"/>
        </w:trPr>
        <w:tc>
          <w:tcPr>
            <w:tcW w:w="2608" w:type="dxa"/>
            <w:shd w:val="clear" w:color="auto" w:fill="052976"/>
          </w:tcPr>
          <w:p w14:paraId="30A0A079" w14:textId="77777777" w:rsidR="00586B3E" w:rsidRDefault="000E4B04">
            <w:pPr>
              <w:bidi/>
              <w:jc w:val="center"/>
            </w:pPr>
            <w:r>
              <w:rPr>
                <w:b/>
                <w:bCs/>
                <w:color w:val="FFFFFF"/>
                <w:sz w:val="19"/>
                <w:szCs w:val="19"/>
                <w:rtl/>
              </w:rPr>
              <w:t>البند</w:t>
            </w:r>
          </w:p>
        </w:tc>
        <w:tc>
          <w:tcPr>
            <w:tcW w:w="2494" w:type="dxa"/>
            <w:shd w:val="clear" w:color="auto" w:fill="052976"/>
          </w:tcPr>
          <w:p w14:paraId="1D39028D" w14:textId="77777777" w:rsidR="00586B3E" w:rsidRDefault="000E4B04">
            <w:pPr>
              <w:bidi/>
              <w:jc w:val="center"/>
            </w:pPr>
            <w:r>
              <w:rPr>
                <w:b/>
                <w:bCs/>
                <w:color w:val="FFFFFF"/>
                <w:sz w:val="19"/>
                <w:szCs w:val="19"/>
                <w:rtl/>
              </w:rPr>
              <w:t>القيمة المسموحة</w:t>
            </w:r>
          </w:p>
        </w:tc>
        <w:tc>
          <w:tcPr>
            <w:tcW w:w="3742" w:type="dxa"/>
            <w:shd w:val="clear" w:color="auto" w:fill="052976"/>
          </w:tcPr>
          <w:p w14:paraId="2F23955E" w14:textId="77777777" w:rsidR="00586B3E" w:rsidRDefault="000E4B04">
            <w:pPr>
              <w:bidi/>
              <w:jc w:val="center"/>
            </w:pPr>
            <w:r>
              <w:rPr>
                <w:b/>
                <w:bCs/>
                <w:color w:val="FFFFFF"/>
                <w:sz w:val="19"/>
                <w:szCs w:val="19"/>
                <w:rtl/>
              </w:rPr>
              <w:t>الشرط / الملاحظة</w:t>
            </w:r>
          </w:p>
        </w:tc>
        <w:tc>
          <w:tcPr>
            <w:tcW w:w="1247" w:type="dxa"/>
            <w:shd w:val="clear" w:color="auto" w:fill="052976"/>
          </w:tcPr>
          <w:p w14:paraId="03260F31" w14:textId="77777777" w:rsidR="00586B3E" w:rsidRDefault="000E4B04">
            <w:pPr>
              <w:bidi/>
              <w:jc w:val="center"/>
            </w:pPr>
            <w:r>
              <w:rPr>
                <w:b/>
                <w:bCs/>
                <w:color w:val="FFFFFF"/>
                <w:sz w:val="19"/>
                <w:szCs w:val="19"/>
                <w:rtl/>
              </w:rPr>
              <w:t>المرجع</w:t>
            </w:r>
          </w:p>
        </w:tc>
      </w:tr>
      <w:tr w:rsidR="00586B3E" w14:paraId="425B6B7F" w14:textId="77777777">
        <w:trPr>
          <w:cantSplit/>
          <w:jc w:val="center"/>
        </w:trPr>
        <w:tc>
          <w:tcPr>
            <w:tcW w:w="2608" w:type="dxa"/>
          </w:tcPr>
          <w:p w14:paraId="306BBF25" w14:textId="77777777" w:rsidR="00586B3E" w:rsidRDefault="000E4B04">
            <w:pPr>
              <w:bidi/>
            </w:pPr>
            <w:r>
              <w:rPr>
                <w:sz w:val="17"/>
                <w:szCs w:val="17"/>
                <w:rtl/>
              </w:rPr>
              <w:t>انتقال الحمل للرفرفة</w:t>
            </w:r>
          </w:p>
        </w:tc>
        <w:tc>
          <w:tcPr>
            <w:tcW w:w="2494" w:type="dxa"/>
          </w:tcPr>
          <w:p w14:paraId="3090CAAE" w14:textId="77777777" w:rsidR="00586B3E" w:rsidRDefault="000E4B04">
            <w:pPr>
              <w:bidi/>
            </w:pPr>
            <w:r>
              <w:rPr>
                <w:sz w:val="17"/>
                <w:szCs w:val="17"/>
                <w:rtl/>
              </w:rPr>
              <w:t>1:2</w:t>
            </w:r>
          </w:p>
        </w:tc>
        <w:tc>
          <w:tcPr>
            <w:tcW w:w="3742" w:type="dxa"/>
          </w:tcPr>
          <w:p w14:paraId="3DBC3FB1" w14:textId="77777777" w:rsidR="00586B3E" w:rsidRDefault="00586B3E">
            <w:pPr>
              <w:bidi/>
            </w:pPr>
          </w:p>
        </w:tc>
        <w:tc>
          <w:tcPr>
            <w:tcW w:w="1247" w:type="dxa"/>
          </w:tcPr>
          <w:p w14:paraId="79E431E7" w14:textId="77777777" w:rsidR="00586B3E" w:rsidRDefault="000E4B04">
            <w:pPr>
              <w:bidi/>
              <w:jc w:val="center"/>
            </w:pPr>
            <w:r>
              <w:rPr>
                <w:sz w:val="17"/>
                <w:szCs w:val="17"/>
                <w:rtl/>
              </w:rPr>
              <w:t>ص 75</w:t>
            </w:r>
          </w:p>
        </w:tc>
      </w:tr>
      <w:tr w:rsidR="00586B3E" w14:paraId="06BA333D" w14:textId="77777777">
        <w:trPr>
          <w:cantSplit/>
          <w:jc w:val="center"/>
        </w:trPr>
        <w:tc>
          <w:tcPr>
            <w:tcW w:w="2608" w:type="dxa"/>
            <w:shd w:val="clear" w:color="auto" w:fill="EEF1FA"/>
          </w:tcPr>
          <w:p w14:paraId="4837B549" w14:textId="77777777" w:rsidR="00586B3E" w:rsidRDefault="000E4B04">
            <w:pPr>
              <w:bidi/>
            </w:pPr>
            <w:r>
              <w:rPr>
                <w:sz w:val="17"/>
                <w:szCs w:val="17"/>
                <w:rtl/>
              </w:rPr>
              <w:t>رفرفة العادية عن المسلحة</w:t>
            </w:r>
          </w:p>
        </w:tc>
        <w:tc>
          <w:tcPr>
            <w:tcW w:w="2494" w:type="dxa"/>
            <w:shd w:val="clear" w:color="auto" w:fill="EEF1FA"/>
          </w:tcPr>
          <w:p w14:paraId="1C329CAB" w14:textId="77777777" w:rsidR="00586B3E" w:rsidRDefault="000E4B04">
            <w:pPr>
              <w:bidi/>
            </w:pPr>
            <w:r>
              <w:rPr>
                <w:sz w:val="17"/>
                <w:szCs w:val="17"/>
                <w:rtl/>
              </w:rPr>
              <w:t>= سمك العادية</w:t>
            </w:r>
          </w:p>
        </w:tc>
        <w:tc>
          <w:tcPr>
            <w:tcW w:w="3742" w:type="dxa"/>
            <w:shd w:val="clear" w:color="auto" w:fill="EEF1FA"/>
          </w:tcPr>
          <w:p w14:paraId="5CB11C38" w14:textId="77777777" w:rsidR="00586B3E" w:rsidRDefault="00586B3E">
            <w:pPr>
              <w:bidi/>
            </w:pPr>
          </w:p>
        </w:tc>
        <w:tc>
          <w:tcPr>
            <w:tcW w:w="1247" w:type="dxa"/>
            <w:shd w:val="clear" w:color="auto" w:fill="EEF1FA"/>
          </w:tcPr>
          <w:p w14:paraId="119470DB" w14:textId="77777777" w:rsidR="00586B3E" w:rsidRDefault="000E4B04">
            <w:pPr>
              <w:bidi/>
              <w:jc w:val="center"/>
            </w:pPr>
            <w:r>
              <w:rPr>
                <w:sz w:val="17"/>
                <w:szCs w:val="17"/>
                <w:rtl/>
              </w:rPr>
              <w:t>ص 75</w:t>
            </w:r>
          </w:p>
        </w:tc>
      </w:tr>
      <w:tr w:rsidR="00586B3E" w14:paraId="62396495" w14:textId="77777777">
        <w:trPr>
          <w:cantSplit/>
          <w:jc w:val="center"/>
        </w:trPr>
        <w:tc>
          <w:tcPr>
            <w:tcW w:w="2608" w:type="dxa"/>
          </w:tcPr>
          <w:p w14:paraId="304C6F0C" w14:textId="77777777" w:rsidR="00586B3E" w:rsidRDefault="000E4B04">
            <w:pPr>
              <w:bidi/>
            </w:pPr>
            <w:r>
              <w:rPr>
                <w:sz w:val="17"/>
                <w:szCs w:val="17"/>
                <w:rtl/>
              </w:rPr>
              <w:t>الفاصل الزمني بين الطبقات</w:t>
            </w:r>
          </w:p>
        </w:tc>
        <w:tc>
          <w:tcPr>
            <w:tcW w:w="2494" w:type="dxa"/>
          </w:tcPr>
          <w:p w14:paraId="7F4CE890" w14:textId="77777777" w:rsidR="00586B3E" w:rsidRDefault="000E4B04">
            <w:pPr>
              <w:bidi/>
            </w:pPr>
            <w:r>
              <w:rPr>
                <w:sz w:val="17"/>
                <w:szCs w:val="17"/>
                <w:rtl/>
              </w:rPr>
              <w:t>≤ 20 دقيقة حار، ≤ 30 دقيقة بارد</w:t>
            </w:r>
          </w:p>
        </w:tc>
        <w:tc>
          <w:tcPr>
            <w:tcW w:w="3742" w:type="dxa"/>
          </w:tcPr>
          <w:p w14:paraId="4482C7E9" w14:textId="77777777" w:rsidR="00586B3E" w:rsidRDefault="00586B3E">
            <w:pPr>
              <w:bidi/>
            </w:pPr>
          </w:p>
        </w:tc>
        <w:tc>
          <w:tcPr>
            <w:tcW w:w="1247" w:type="dxa"/>
          </w:tcPr>
          <w:p w14:paraId="683C0930" w14:textId="77777777" w:rsidR="00586B3E" w:rsidRDefault="000E4B04">
            <w:pPr>
              <w:bidi/>
              <w:jc w:val="center"/>
            </w:pPr>
            <w:r>
              <w:rPr>
                <w:sz w:val="17"/>
                <w:szCs w:val="17"/>
                <w:rtl/>
              </w:rPr>
              <w:t>ص 76</w:t>
            </w:r>
          </w:p>
        </w:tc>
      </w:tr>
      <w:tr w:rsidR="00586B3E" w14:paraId="1EE23E62" w14:textId="77777777">
        <w:trPr>
          <w:cantSplit/>
          <w:jc w:val="center"/>
        </w:trPr>
        <w:tc>
          <w:tcPr>
            <w:tcW w:w="2608" w:type="dxa"/>
            <w:shd w:val="clear" w:color="auto" w:fill="EEF1FA"/>
          </w:tcPr>
          <w:p w14:paraId="4ED4826B" w14:textId="77777777" w:rsidR="00586B3E" w:rsidRDefault="000E4B04">
            <w:pPr>
              <w:bidi/>
            </w:pPr>
            <w:r>
              <w:rPr>
                <w:sz w:val="17"/>
                <w:szCs w:val="17"/>
                <w:rtl/>
              </w:rPr>
              <w:t>ميل المزالق Chutes</w:t>
            </w:r>
          </w:p>
        </w:tc>
        <w:tc>
          <w:tcPr>
            <w:tcW w:w="2494" w:type="dxa"/>
            <w:shd w:val="clear" w:color="auto" w:fill="EEF1FA"/>
          </w:tcPr>
          <w:p w14:paraId="499C17FD" w14:textId="77777777" w:rsidR="00586B3E" w:rsidRDefault="000E4B04">
            <w:pPr>
              <w:bidi/>
            </w:pPr>
            <w:r>
              <w:rPr>
                <w:sz w:val="17"/>
                <w:szCs w:val="17"/>
                <w:rtl/>
              </w:rPr>
              <w:t>بين 1 رأسي:2 أفقي و1 رأسي:3 أفقي</w:t>
            </w:r>
          </w:p>
        </w:tc>
        <w:tc>
          <w:tcPr>
            <w:tcW w:w="3742" w:type="dxa"/>
            <w:shd w:val="clear" w:color="auto" w:fill="EEF1FA"/>
          </w:tcPr>
          <w:p w14:paraId="04512BF1" w14:textId="77777777" w:rsidR="00586B3E" w:rsidRDefault="000E4B04">
            <w:pPr>
              <w:bidi/>
            </w:pPr>
            <w:r>
              <w:rPr>
                <w:sz w:val="17"/>
                <w:szCs w:val="17"/>
                <w:rtl/>
              </w:rPr>
              <w:t>المرجع: لا يزيد ميلها عن (2:1) ولا يقل عن (3:1) بصيغة أفقي:رأسي، ويتفق مع ACI 304R</w:t>
            </w:r>
          </w:p>
        </w:tc>
        <w:tc>
          <w:tcPr>
            <w:tcW w:w="1247" w:type="dxa"/>
            <w:shd w:val="clear" w:color="auto" w:fill="EEF1FA"/>
          </w:tcPr>
          <w:p w14:paraId="390F66A9" w14:textId="77777777" w:rsidR="00586B3E" w:rsidRDefault="000E4B04">
            <w:pPr>
              <w:bidi/>
              <w:jc w:val="center"/>
            </w:pPr>
            <w:r>
              <w:rPr>
                <w:sz w:val="17"/>
                <w:szCs w:val="17"/>
                <w:rtl/>
              </w:rPr>
              <w:t>ص 75</w:t>
            </w:r>
          </w:p>
        </w:tc>
      </w:tr>
      <w:tr w:rsidR="00586B3E" w14:paraId="77DBD59E" w14:textId="77777777">
        <w:trPr>
          <w:cantSplit/>
          <w:jc w:val="center"/>
        </w:trPr>
        <w:tc>
          <w:tcPr>
            <w:tcW w:w="2608" w:type="dxa"/>
          </w:tcPr>
          <w:p w14:paraId="687FF909" w14:textId="77777777" w:rsidR="00586B3E" w:rsidRDefault="000E4B04">
            <w:pPr>
              <w:bidi/>
            </w:pPr>
            <w:r>
              <w:rPr>
                <w:sz w:val="17"/>
                <w:szCs w:val="17"/>
                <w:rtl/>
              </w:rPr>
              <w:t>طبقات صب العادية</w:t>
            </w:r>
          </w:p>
        </w:tc>
        <w:tc>
          <w:tcPr>
            <w:tcW w:w="2494" w:type="dxa"/>
          </w:tcPr>
          <w:p w14:paraId="1081BA65" w14:textId="77777777" w:rsidR="00586B3E" w:rsidRDefault="000E4B04">
            <w:pPr>
              <w:bidi/>
            </w:pPr>
            <w:r>
              <w:rPr>
                <w:sz w:val="17"/>
                <w:szCs w:val="17"/>
                <w:rtl/>
              </w:rPr>
              <w:t>30 سم</w:t>
            </w:r>
          </w:p>
        </w:tc>
        <w:tc>
          <w:tcPr>
            <w:tcW w:w="3742" w:type="dxa"/>
          </w:tcPr>
          <w:p w14:paraId="5BD86C49" w14:textId="77777777" w:rsidR="00586B3E" w:rsidRDefault="000E4B04">
            <w:pPr>
              <w:bidi/>
            </w:pPr>
            <w:r>
              <w:rPr>
                <w:sz w:val="17"/>
                <w:szCs w:val="17"/>
                <w:rtl/>
              </w:rPr>
              <w:t>مع الهزاز</w:t>
            </w:r>
          </w:p>
        </w:tc>
        <w:tc>
          <w:tcPr>
            <w:tcW w:w="1247" w:type="dxa"/>
          </w:tcPr>
          <w:p w14:paraId="18BF242F" w14:textId="77777777" w:rsidR="00586B3E" w:rsidRDefault="000E4B04">
            <w:pPr>
              <w:bidi/>
              <w:jc w:val="center"/>
            </w:pPr>
            <w:r>
              <w:rPr>
                <w:sz w:val="17"/>
                <w:szCs w:val="17"/>
                <w:rtl/>
              </w:rPr>
              <w:t>ص 76</w:t>
            </w:r>
          </w:p>
        </w:tc>
      </w:tr>
      <w:tr w:rsidR="00586B3E" w14:paraId="470074E8" w14:textId="77777777">
        <w:trPr>
          <w:cantSplit/>
          <w:jc w:val="center"/>
        </w:trPr>
        <w:tc>
          <w:tcPr>
            <w:tcW w:w="2608" w:type="dxa"/>
            <w:shd w:val="clear" w:color="auto" w:fill="EEF1FA"/>
          </w:tcPr>
          <w:p w14:paraId="479F1798" w14:textId="77777777" w:rsidR="00586B3E" w:rsidRDefault="000E4B04">
            <w:pPr>
              <w:bidi/>
            </w:pPr>
            <w:r>
              <w:rPr>
                <w:sz w:val="17"/>
                <w:szCs w:val="17"/>
                <w:rtl/>
              </w:rPr>
              <w:t>التدفق الجانبي للخرسانة</w:t>
            </w:r>
          </w:p>
        </w:tc>
        <w:tc>
          <w:tcPr>
            <w:tcW w:w="2494" w:type="dxa"/>
            <w:shd w:val="clear" w:color="auto" w:fill="EEF1FA"/>
          </w:tcPr>
          <w:p w14:paraId="3D58EC2C" w14:textId="77777777" w:rsidR="00586B3E" w:rsidRDefault="000E4B04">
            <w:pPr>
              <w:bidi/>
            </w:pPr>
            <w:r>
              <w:rPr>
                <w:sz w:val="17"/>
                <w:szCs w:val="17"/>
                <w:rtl/>
              </w:rPr>
              <w:t>≤ 1.5 م</w:t>
            </w:r>
          </w:p>
        </w:tc>
        <w:tc>
          <w:tcPr>
            <w:tcW w:w="3742" w:type="dxa"/>
            <w:shd w:val="clear" w:color="auto" w:fill="EEF1FA"/>
          </w:tcPr>
          <w:p w14:paraId="1769388A" w14:textId="77777777" w:rsidR="00586B3E" w:rsidRDefault="000E4B04">
            <w:pPr>
              <w:bidi/>
            </w:pPr>
            <w:r>
              <w:rPr>
                <w:sz w:val="17"/>
                <w:szCs w:val="17"/>
                <w:rtl/>
              </w:rPr>
              <w:t>من نقطة الصب</w:t>
            </w:r>
          </w:p>
        </w:tc>
        <w:tc>
          <w:tcPr>
            <w:tcW w:w="1247" w:type="dxa"/>
            <w:shd w:val="clear" w:color="auto" w:fill="EEF1FA"/>
          </w:tcPr>
          <w:p w14:paraId="3AAAD6D5" w14:textId="77777777" w:rsidR="00586B3E" w:rsidRDefault="000E4B04">
            <w:pPr>
              <w:bidi/>
              <w:jc w:val="center"/>
            </w:pPr>
            <w:r>
              <w:rPr>
                <w:sz w:val="17"/>
                <w:szCs w:val="17"/>
                <w:rtl/>
              </w:rPr>
              <w:t>ص 76</w:t>
            </w:r>
          </w:p>
        </w:tc>
      </w:tr>
      <w:tr w:rsidR="00586B3E" w14:paraId="398378A6" w14:textId="77777777">
        <w:trPr>
          <w:cantSplit/>
          <w:jc w:val="center"/>
        </w:trPr>
        <w:tc>
          <w:tcPr>
            <w:tcW w:w="2608" w:type="dxa"/>
          </w:tcPr>
          <w:p w14:paraId="7791C5B7" w14:textId="77777777" w:rsidR="00586B3E" w:rsidRDefault="000E4B04">
            <w:pPr>
              <w:bidi/>
            </w:pPr>
            <w:r>
              <w:rPr>
                <w:sz w:val="17"/>
                <w:szCs w:val="17"/>
                <w:rtl/>
              </w:rPr>
              <w:t>المعالجة</w:t>
            </w:r>
          </w:p>
        </w:tc>
        <w:tc>
          <w:tcPr>
            <w:tcW w:w="2494" w:type="dxa"/>
          </w:tcPr>
          <w:p w14:paraId="2E5AEABA" w14:textId="77777777" w:rsidR="00586B3E" w:rsidRDefault="000E4B04">
            <w:pPr>
              <w:bidi/>
            </w:pPr>
            <w:r>
              <w:rPr>
                <w:sz w:val="17"/>
                <w:szCs w:val="17"/>
                <w:rtl/>
              </w:rPr>
              <w:t>≥ 7 أيام صباحا ومساء</w:t>
            </w:r>
          </w:p>
        </w:tc>
        <w:tc>
          <w:tcPr>
            <w:tcW w:w="3742" w:type="dxa"/>
          </w:tcPr>
          <w:p w14:paraId="70EBB51D" w14:textId="77777777" w:rsidR="00586B3E" w:rsidRDefault="00586B3E">
            <w:pPr>
              <w:bidi/>
            </w:pPr>
          </w:p>
        </w:tc>
        <w:tc>
          <w:tcPr>
            <w:tcW w:w="1247" w:type="dxa"/>
          </w:tcPr>
          <w:p w14:paraId="1D9007AF" w14:textId="77777777" w:rsidR="00586B3E" w:rsidRDefault="000E4B04">
            <w:pPr>
              <w:bidi/>
              <w:jc w:val="center"/>
            </w:pPr>
            <w:r>
              <w:rPr>
                <w:sz w:val="17"/>
                <w:szCs w:val="17"/>
                <w:rtl/>
              </w:rPr>
              <w:t>ص 76</w:t>
            </w:r>
          </w:p>
        </w:tc>
      </w:tr>
      <w:tr w:rsidR="00586B3E" w14:paraId="5143BC4A" w14:textId="77777777">
        <w:trPr>
          <w:cantSplit/>
          <w:jc w:val="center"/>
        </w:trPr>
        <w:tc>
          <w:tcPr>
            <w:tcW w:w="2608" w:type="dxa"/>
            <w:shd w:val="clear" w:color="auto" w:fill="EEF1FA"/>
          </w:tcPr>
          <w:p w14:paraId="03B85B5D" w14:textId="77777777" w:rsidR="00586B3E" w:rsidRDefault="000E4B04">
            <w:pPr>
              <w:bidi/>
            </w:pPr>
            <w:r>
              <w:rPr>
                <w:sz w:val="17"/>
                <w:szCs w:val="17"/>
                <w:rtl/>
              </w:rPr>
              <w:t>تخزين الأسمنت قبل الاختبار</w:t>
            </w:r>
          </w:p>
        </w:tc>
        <w:tc>
          <w:tcPr>
            <w:tcW w:w="2494" w:type="dxa"/>
            <w:shd w:val="clear" w:color="auto" w:fill="EEF1FA"/>
          </w:tcPr>
          <w:p w14:paraId="5295B735" w14:textId="77777777" w:rsidR="00586B3E" w:rsidRDefault="000E4B04">
            <w:pPr>
              <w:bidi/>
            </w:pPr>
            <w:r>
              <w:rPr>
                <w:sz w:val="17"/>
                <w:szCs w:val="17"/>
                <w:rtl/>
              </w:rPr>
              <w:t>30 يوما</w:t>
            </w:r>
          </w:p>
        </w:tc>
        <w:tc>
          <w:tcPr>
            <w:tcW w:w="3742" w:type="dxa"/>
            <w:shd w:val="clear" w:color="auto" w:fill="EEF1FA"/>
          </w:tcPr>
          <w:p w14:paraId="54A23D7A" w14:textId="77777777" w:rsidR="00586B3E" w:rsidRDefault="000E4B04">
            <w:pPr>
              <w:bidi/>
            </w:pPr>
            <w:r>
              <w:rPr>
                <w:sz w:val="17"/>
                <w:szCs w:val="17"/>
                <w:rtl/>
              </w:rPr>
              <w:t>للمسلحة</w:t>
            </w:r>
          </w:p>
        </w:tc>
        <w:tc>
          <w:tcPr>
            <w:tcW w:w="1247" w:type="dxa"/>
            <w:shd w:val="clear" w:color="auto" w:fill="EEF1FA"/>
          </w:tcPr>
          <w:p w14:paraId="6F1D4743" w14:textId="77777777" w:rsidR="00586B3E" w:rsidRDefault="000E4B04">
            <w:pPr>
              <w:bidi/>
              <w:jc w:val="center"/>
            </w:pPr>
            <w:r>
              <w:rPr>
                <w:sz w:val="17"/>
                <w:szCs w:val="17"/>
                <w:rtl/>
              </w:rPr>
              <w:t>ص 75</w:t>
            </w:r>
          </w:p>
        </w:tc>
      </w:tr>
      <w:tr w:rsidR="00586B3E" w14:paraId="181855F5" w14:textId="77777777">
        <w:trPr>
          <w:cantSplit/>
          <w:jc w:val="center"/>
        </w:trPr>
        <w:tc>
          <w:tcPr>
            <w:tcW w:w="2608" w:type="dxa"/>
          </w:tcPr>
          <w:p w14:paraId="2E9B52E7" w14:textId="77777777" w:rsidR="00586B3E" w:rsidRDefault="000E4B04">
            <w:pPr>
              <w:bidi/>
            </w:pPr>
            <w:r>
              <w:rPr>
                <w:sz w:val="17"/>
                <w:szCs w:val="17"/>
                <w:rtl/>
              </w:rPr>
              <w:t>سمك خرسانة النظافة</w:t>
            </w:r>
          </w:p>
        </w:tc>
        <w:tc>
          <w:tcPr>
            <w:tcW w:w="2494" w:type="dxa"/>
          </w:tcPr>
          <w:p w14:paraId="17C8309A" w14:textId="77777777" w:rsidR="00586B3E" w:rsidRDefault="000E4B04">
            <w:pPr>
              <w:bidi/>
            </w:pPr>
            <w:r>
              <w:rPr>
                <w:sz w:val="17"/>
                <w:szCs w:val="17"/>
                <w:rtl/>
              </w:rPr>
              <w:t>100 مم</w:t>
            </w:r>
          </w:p>
        </w:tc>
        <w:tc>
          <w:tcPr>
            <w:tcW w:w="3742" w:type="dxa"/>
          </w:tcPr>
          <w:p w14:paraId="75FD3EC3" w14:textId="77777777" w:rsidR="00586B3E" w:rsidRDefault="000E4B04">
            <w:pPr>
              <w:bidi/>
            </w:pPr>
            <w:r>
              <w:rPr>
                <w:sz w:val="17"/>
                <w:szCs w:val="17"/>
                <w:rtl/>
              </w:rPr>
              <w:t>تحت القواعد</w:t>
            </w:r>
          </w:p>
        </w:tc>
        <w:tc>
          <w:tcPr>
            <w:tcW w:w="1247" w:type="dxa"/>
          </w:tcPr>
          <w:p w14:paraId="0F5DAF3C" w14:textId="77777777" w:rsidR="00586B3E" w:rsidRDefault="000E4B04">
            <w:pPr>
              <w:bidi/>
              <w:jc w:val="center"/>
            </w:pPr>
            <w:r>
              <w:rPr>
                <w:sz w:val="17"/>
                <w:szCs w:val="17"/>
                <w:rtl/>
              </w:rPr>
              <w:t>ص 362</w:t>
            </w:r>
          </w:p>
        </w:tc>
      </w:tr>
      <w:tr w:rsidR="00586B3E" w14:paraId="5816A99E" w14:textId="77777777">
        <w:trPr>
          <w:cantSplit/>
          <w:jc w:val="center"/>
        </w:trPr>
        <w:tc>
          <w:tcPr>
            <w:tcW w:w="2608" w:type="dxa"/>
            <w:shd w:val="clear" w:color="auto" w:fill="EEF1FA"/>
          </w:tcPr>
          <w:p w14:paraId="78A66494" w14:textId="77777777" w:rsidR="00586B3E" w:rsidRDefault="000E4B04">
            <w:pPr>
              <w:bidi/>
            </w:pPr>
            <w:r>
              <w:rPr>
                <w:sz w:val="17"/>
                <w:szCs w:val="17"/>
                <w:rtl/>
              </w:rPr>
              <w:t>بروز خرسانة النظافة</w:t>
            </w:r>
          </w:p>
        </w:tc>
        <w:tc>
          <w:tcPr>
            <w:tcW w:w="2494" w:type="dxa"/>
            <w:shd w:val="clear" w:color="auto" w:fill="EEF1FA"/>
          </w:tcPr>
          <w:p w14:paraId="226D7409" w14:textId="77777777" w:rsidR="00586B3E" w:rsidRDefault="000E4B04">
            <w:pPr>
              <w:bidi/>
            </w:pPr>
            <w:r>
              <w:rPr>
                <w:sz w:val="17"/>
                <w:szCs w:val="17"/>
                <w:rtl/>
              </w:rPr>
              <w:t>0.10 م من كل جانب</w:t>
            </w:r>
          </w:p>
        </w:tc>
        <w:tc>
          <w:tcPr>
            <w:tcW w:w="3742" w:type="dxa"/>
            <w:shd w:val="clear" w:color="auto" w:fill="EEF1FA"/>
          </w:tcPr>
          <w:p w14:paraId="5C0930E5" w14:textId="77777777" w:rsidR="00586B3E" w:rsidRDefault="000E4B04">
            <w:pPr>
              <w:bidi/>
            </w:pPr>
            <w:r>
              <w:rPr>
                <w:sz w:val="17"/>
                <w:szCs w:val="17"/>
                <w:rtl/>
              </w:rPr>
              <w:t>بروز خرسانة النظافة وطبقة الإحلال حول القاعدة المسلحة</w:t>
            </w:r>
          </w:p>
        </w:tc>
        <w:tc>
          <w:tcPr>
            <w:tcW w:w="1247" w:type="dxa"/>
            <w:shd w:val="clear" w:color="auto" w:fill="EEF1FA"/>
          </w:tcPr>
          <w:p w14:paraId="67A5A0CC" w14:textId="77777777" w:rsidR="00586B3E" w:rsidRDefault="000E4B04">
            <w:pPr>
              <w:bidi/>
              <w:jc w:val="center"/>
            </w:pPr>
            <w:r>
              <w:rPr>
                <w:sz w:val="17"/>
                <w:szCs w:val="17"/>
                <w:rtl/>
              </w:rPr>
              <w:t>ص 362</w:t>
            </w:r>
          </w:p>
        </w:tc>
      </w:tr>
    </w:tbl>
    <w:p w14:paraId="787607BC" w14:textId="77777777" w:rsidR="00586B3E" w:rsidRDefault="00586B3E">
      <w:pPr>
        <w:bidi/>
        <w:spacing w:after="40"/>
      </w:pPr>
    </w:p>
    <w:p w14:paraId="6313A25E" w14:textId="77777777" w:rsidR="00586B3E" w:rsidRDefault="000E4B04">
      <w:pPr>
        <w:bidi/>
        <w:spacing w:after="40"/>
      </w:pPr>
      <w:r>
        <w:rPr>
          <w:b/>
          <w:bCs/>
          <w:color w:val="052976"/>
          <w:sz w:val="21"/>
          <w:szCs w:val="21"/>
          <w:rtl/>
        </w:rPr>
        <w:t>4.7.2  الاختبارات</w:t>
      </w:r>
    </w:p>
    <w:tbl>
      <w:tblPr>
        <w:tblStyle w:val="TableGrid"/>
        <w:bidiVisual/>
        <w:tblW w:w="0" w:type="auto"/>
        <w:jc w:val="center"/>
        <w:tblLayout w:type="fixed"/>
        <w:tblLook w:val="04A0" w:firstRow="1" w:lastRow="0" w:firstColumn="1" w:lastColumn="0" w:noHBand="0" w:noVBand="1"/>
      </w:tblPr>
      <w:tblGrid>
        <w:gridCol w:w="2268"/>
        <w:gridCol w:w="1701"/>
        <w:gridCol w:w="2381"/>
        <w:gridCol w:w="2494"/>
        <w:gridCol w:w="1247"/>
      </w:tblGrid>
      <w:tr w:rsidR="00586B3E" w14:paraId="25538788" w14:textId="77777777">
        <w:trPr>
          <w:cantSplit/>
          <w:tblHeader/>
          <w:jc w:val="center"/>
        </w:trPr>
        <w:tc>
          <w:tcPr>
            <w:tcW w:w="2268" w:type="dxa"/>
            <w:shd w:val="clear" w:color="auto" w:fill="052976"/>
          </w:tcPr>
          <w:p w14:paraId="0348DFB8" w14:textId="77777777" w:rsidR="00586B3E" w:rsidRDefault="000E4B04">
            <w:pPr>
              <w:bidi/>
              <w:jc w:val="center"/>
            </w:pPr>
            <w:r>
              <w:rPr>
                <w:b/>
                <w:bCs/>
                <w:color w:val="FFFFFF"/>
                <w:sz w:val="19"/>
                <w:szCs w:val="19"/>
                <w:rtl/>
              </w:rPr>
              <w:t>الاختبار</w:t>
            </w:r>
          </w:p>
        </w:tc>
        <w:tc>
          <w:tcPr>
            <w:tcW w:w="1701" w:type="dxa"/>
            <w:shd w:val="clear" w:color="auto" w:fill="052976"/>
          </w:tcPr>
          <w:p w14:paraId="1DBB5B14" w14:textId="77777777" w:rsidR="00586B3E" w:rsidRDefault="000E4B04">
            <w:pPr>
              <w:bidi/>
              <w:jc w:val="center"/>
            </w:pPr>
            <w:r>
              <w:rPr>
                <w:b/>
                <w:bCs/>
                <w:color w:val="FFFFFF"/>
                <w:sz w:val="19"/>
                <w:szCs w:val="19"/>
                <w:rtl/>
              </w:rPr>
              <w:t>المعيار</w:t>
            </w:r>
          </w:p>
        </w:tc>
        <w:tc>
          <w:tcPr>
            <w:tcW w:w="2381" w:type="dxa"/>
            <w:shd w:val="clear" w:color="auto" w:fill="052976"/>
          </w:tcPr>
          <w:p w14:paraId="37A1E1D0" w14:textId="77777777" w:rsidR="00586B3E" w:rsidRDefault="000E4B04">
            <w:pPr>
              <w:bidi/>
              <w:jc w:val="center"/>
            </w:pPr>
            <w:r>
              <w:rPr>
                <w:b/>
                <w:bCs/>
                <w:color w:val="FFFFFF"/>
                <w:sz w:val="19"/>
                <w:szCs w:val="19"/>
                <w:rtl/>
              </w:rPr>
              <w:t>التكرار</w:t>
            </w:r>
          </w:p>
        </w:tc>
        <w:tc>
          <w:tcPr>
            <w:tcW w:w="2494" w:type="dxa"/>
            <w:shd w:val="clear" w:color="auto" w:fill="052976"/>
          </w:tcPr>
          <w:p w14:paraId="5860C758"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13CC728F" w14:textId="77777777" w:rsidR="00586B3E" w:rsidRDefault="000E4B04">
            <w:pPr>
              <w:bidi/>
              <w:jc w:val="center"/>
            </w:pPr>
            <w:r>
              <w:rPr>
                <w:b/>
                <w:bCs/>
                <w:color w:val="FFFFFF"/>
                <w:sz w:val="19"/>
                <w:szCs w:val="19"/>
                <w:rtl/>
              </w:rPr>
              <w:t>المرجع</w:t>
            </w:r>
          </w:p>
        </w:tc>
      </w:tr>
      <w:tr w:rsidR="00586B3E" w14:paraId="7DAE2DDB" w14:textId="77777777">
        <w:trPr>
          <w:cantSplit/>
          <w:jc w:val="center"/>
        </w:trPr>
        <w:tc>
          <w:tcPr>
            <w:tcW w:w="2268" w:type="dxa"/>
          </w:tcPr>
          <w:p w14:paraId="10832CFF" w14:textId="77777777" w:rsidR="00586B3E" w:rsidRDefault="000E4B04">
            <w:pPr>
              <w:bidi/>
            </w:pPr>
            <w:r>
              <w:rPr>
                <w:sz w:val="17"/>
                <w:szCs w:val="17"/>
                <w:rtl/>
              </w:rPr>
              <w:t>الهبوط (Slump)</w:t>
            </w:r>
          </w:p>
        </w:tc>
        <w:tc>
          <w:tcPr>
            <w:tcW w:w="1701" w:type="dxa"/>
          </w:tcPr>
          <w:p w14:paraId="1361FC25" w14:textId="77777777" w:rsidR="00586B3E" w:rsidRDefault="000E4B04">
            <w:pPr>
              <w:bidi/>
            </w:pPr>
            <w:r>
              <w:rPr>
                <w:sz w:val="17"/>
                <w:szCs w:val="17"/>
                <w:rtl/>
              </w:rPr>
              <w:t>م.ق.م 5130-1/2006</w:t>
            </w:r>
          </w:p>
        </w:tc>
        <w:tc>
          <w:tcPr>
            <w:tcW w:w="2381" w:type="dxa"/>
          </w:tcPr>
          <w:p w14:paraId="3112D230" w14:textId="77777777" w:rsidR="00586B3E" w:rsidRDefault="000E4B04">
            <w:pPr>
              <w:bidi/>
            </w:pPr>
            <w:r>
              <w:rPr>
                <w:sz w:val="17"/>
                <w:szCs w:val="17"/>
                <w:rtl/>
              </w:rPr>
              <w:t>مع كل أخذ عينات وكل 50 م3</w:t>
            </w:r>
          </w:p>
        </w:tc>
        <w:tc>
          <w:tcPr>
            <w:tcW w:w="2494" w:type="dxa"/>
          </w:tcPr>
          <w:p w14:paraId="3A163E80" w14:textId="77777777" w:rsidR="00586B3E" w:rsidRDefault="000E4B04">
            <w:pPr>
              <w:bidi/>
            </w:pPr>
            <w:r>
              <w:rPr>
                <w:sz w:val="17"/>
                <w:szCs w:val="17"/>
                <w:rtl/>
              </w:rPr>
              <w:t>±20 مم (≤ 80) أو ±30 مم (&gt; 80)، أقصى 200 مم (250 مع ملدنات)</w:t>
            </w:r>
          </w:p>
        </w:tc>
        <w:tc>
          <w:tcPr>
            <w:tcW w:w="1247" w:type="dxa"/>
          </w:tcPr>
          <w:p w14:paraId="02687DC9" w14:textId="77777777" w:rsidR="00586B3E" w:rsidRDefault="000E4B04">
            <w:pPr>
              <w:bidi/>
              <w:jc w:val="center"/>
            </w:pPr>
            <w:r>
              <w:rPr>
                <w:sz w:val="17"/>
                <w:szCs w:val="17"/>
                <w:rtl/>
              </w:rPr>
              <w:t>ص 63، 66</w:t>
            </w:r>
          </w:p>
        </w:tc>
      </w:tr>
      <w:tr w:rsidR="00586B3E" w14:paraId="17EB8931" w14:textId="77777777">
        <w:trPr>
          <w:cantSplit/>
          <w:jc w:val="center"/>
        </w:trPr>
        <w:tc>
          <w:tcPr>
            <w:tcW w:w="2268" w:type="dxa"/>
            <w:shd w:val="clear" w:color="auto" w:fill="EEF1FA"/>
          </w:tcPr>
          <w:p w14:paraId="1E22205A" w14:textId="77777777" w:rsidR="00586B3E" w:rsidRDefault="000E4B04">
            <w:pPr>
              <w:bidi/>
            </w:pPr>
            <w:r>
              <w:rPr>
                <w:sz w:val="17"/>
                <w:szCs w:val="17"/>
                <w:rtl/>
              </w:rPr>
              <w:t>مكعبات الضغط</w:t>
            </w:r>
          </w:p>
        </w:tc>
        <w:tc>
          <w:tcPr>
            <w:tcW w:w="1701" w:type="dxa"/>
            <w:shd w:val="clear" w:color="auto" w:fill="EEF1FA"/>
          </w:tcPr>
          <w:p w14:paraId="1E3FD591" w14:textId="77777777" w:rsidR="00586B3E" w:rsidRDefault="000E4B04">
            <w:pPr>
              <w:bidi/>
            </w:pPr>
            <w:r>
              <w:rPr>
                <w:sz w:val="17"/>
                <w:szCs w:val="17"/>
                <w:rtl/>
              </w:rPr>
              <w:t>الكود المصري 2007 جدول 8-4-ج</w:t>
            </w:r>
          </w:p>
        </w:tc>
        <w:tc>
          <w:tcPr>
            <w:tcW w:w="2381" w:type="dxa"/>
            <w:shd w:val="clear" w:color="auto" w:fill="EEF1FA"/>
          </w:tcPr>
          <w:p w14:paraId="11F0F059" w14:textId="77777777" w:rsidR="00586B3E" w:rsidRDefault="000E4B04">
            <w:pPr>
              <w:bidi/>
            </w:pPr>
            <w:r>
              <w:rPr>
                <w:sz w:val="17"/>
                <w:szCs w:val="17"/>
                <w:rtl/>
              </w:rPr>
              <w:t>6 مكعبات لأول 50 م3 ثم 6 لكل 100 م3، وإضافية عند تغير الرتبة أو العنصر (أساسات، حوائط، أعمدة، كمرات، أسقف) ولكل يوم صب</w:t>
            </w:r>
          </w:p>
        </w:tc>
        <w:tc>
          <w:tcPr>
            <w:tcW w:w="2494" w:type="dxa"/>
            <w:shd w:val="clear" w:color="auto" w:fill="EEF1FA"/>
          </w:tcPr>
          <w:p w14:paraId="6341438C" w14:textId="77777777" w:rsidR="00586B3E" w:rsidRDefault="000E4B04">
            <w:pPr>
              <w:bidi/>
            </w:pPr>
            <w:r>
              <w:rPr>
                <w:sz w:val="17"/>
                <w:szCs w:val="17"/>
                <w:rtl/>
              </w:rPr>
              <w:t>تكسر 7 و28 يوما (3 أيام لخرسانة PT)</w:t>
            </w:r>
          </w:p>
        </w:tc>
        <w:tc>
          <w:tcPr>
            <w:tcW w:w="1247" w:type="dxa"/>
            <w:shd w:val="clear" w:color="auto" w:fill="EEF1FA"/>
          </w:tcPr>
          <w:p w14:paraId="59C93B0F" w14:textId="77777777" w:rsidR="00586B3E" w:rsidRDefault="000E4B04">
            <w:pPr>
              <w:bidi/>
              <w:jc w:val="center"/>
            </w:pPr>
            <w:r>
              <w:rPr>
                <w:sz w:val="17"/>
                <w:szCs w:val="17"/>
                <w:rtl/>
              </w:rPr>
              <w:t>ص 64، 66</w:t>
            </w:r>
          </w:p>
        </w:tc>
      </w:tr>
      <w:tr w:rsidR="00586B3E" w14:paraId="6BFA7953" w14:textId="77777777">
        <w:trPr>
          <w:cantSplit/>
          <w:jc w:val="center"/>
        </w:trPr>
        <w:tc>
          <w:tcPr>
            <w:tcW w:w="2268" w:type="dxa"/>
          </w:tcPr>
          <w:p w14:paraId="41FACF01" w14:textId="77777777" w:rsidR="00586B3E" w:rsidRDefault="000E4B04">
            <w:pPr>
              <w:bidi/>
            </w:pPr>
            <w:r>
              <w:rPr>
                <w:sz w:val="17"/>
                <w:szCs w:val="17"/>
                <w:rtl/>
              </w:rPr>
              <w:t>أسطوانات الضغط</w:t>
            </w:r>
          </w:p>
        </w:tc>
        <w:tc>
          <w:tcPr>
            <w:tcW w:w="1701" w:type="dxa"/>
          </w:tcPr>
          <w:p w14:paraId="4DE427AA" w14:textId="77777777" w:rsidR="00586B3E" w:rsidRDefault="000E4B04">
            <w:pPr>
              <w:bidi/>
            </w:pPr>
            <w:r>
              <w:rPr>
                <w:sz w:val="17"/>
                <w:szCs w:val="17"/>
                <w:rtl/>
              </w:rPr>
              <w:t>ACI</w:t>
            </w:r>
          </w:p>
        </w:tc>
        <w:tc>
          <w:tcPr>
            <w:tcW w:w="2381" w:type="dxa"/>
          </w:tcPr>
          <w:p w14:paraId="44D2777B" w14:textId="77777777" w:rsidR="00586B3E" w:rsidRDefault="000E4B04">
            <w:pPr>
              <w:bidi/>
            </w:pPr>
            <w:r>
              <w:rPr>
                <w:sz w:val="17"/>
                <w:szCs w:val="17"/>
                <w:rtl/>
              </w:rPr>
              <w:t>أقل عدد: 2 أسطوانة 15×30 سم أو 3 أسطوانات 10×20 سم لكل اختبار 28 يوما</w:t>
            </w:r>
          </w:p>
        </w:tc>
        <w:tc>
          <w:tcPr>
            <w:tcW w:w="2494" w:type="dxa"/>
          </w:tcPr>
          <w:p w14:paraId="593E718A" w14:textId="77777777" w:rsidR="00586B3E" w:rsidRDefault="000E4B04">
            <w:pPr>
              <w:bidi/>
            </w:pPr>
            <w:r>
              <w:rPr>
                <w:sz w:val="17"/>
                <w:szCs w:val="17"/>
                <w:rtl/>
              </w:rPr>
              <w:t>حسب المقاومة المميزة</w:t>
            </w:r>
          </w:p>
        </w:tc>
        <w:tc>
          <w:tcPr>
            <w:tcW w:w="1247" w:type="dxa"/>
          </w:tcPr>
          <w:p w14:paraId="4B969C64" w14:textId="77777777" w:rsidR="00586B3E" w:rsidRDefault="000E4B04">
            <w:pPr>
              <w:bidi/>
              <w:jc w:val="center"/>
            </w:pPr>
            <w:r>
              <w:rPr>
                <w:sz w:val="17"/>
                <w:szCs w:val="17"/>
                <w:rtl/>
              </w:rPr>
              <w:t>ص 64</w:t>
            </w:r>
          </w:p>
        </w:tc>
      </w:tr>
      <w:tr w:rsidR="00586B3E" w14:paraId="284418A7" w14:textId="77777777">
        <w:trPr>
          <w:cantSplit/>
          <w:jc w:val="center"/>
        </w:trPr>
        <w:tc>
          <w:tcPr>
            <w:tcW w:w="2268" w:type="dxa"/>
            <w:shd w:val="clear" w:color="auto" w:fill="EEF1FA"/>
          </w:tcPr>
          <w:p w14:paraId="030D4C8F" w14:textId="77777777" w:rsidR="00586B3E" w:rsidRDefault="000E4B04">
            <w:pPr>
              <w:bidi/>
            </w:pPr>
            <w:r>
              <w:rPr>
                <w:sz w:val="17"/>
                <w:szCs w:val="17"/>
                <w:rtl/>
              </w:rPr>
              <w:t>محتوى الهواء (Air Content)</w:t>
            </w:r>
          </w:p>
        </w:tc>
        <w:tc>
          <w:tcPr>
            <w:tcW w:w="1701" w:type="dxa"/>
            <w:shd w:val="clear" w:color="auto" w:fill="EEF1FA"/>
          </w:tcPr>
          <w:p w14:paraId="303EB08A" w14:textId="77777777" w:rsidR="00586B3E" w:rsidRDefault="000E4B04">
            <w:pPr>
              <w:bidi/>
            </w:pPr>
            <w:r>
              <w:rPr>
                <w:sz w:val="17"/>
                <w:szCs w:val="17"/>
                <w:rtl/>
              </w:rPr>
              <w:t>مواصفات المشروع</w:t>
            </w:r>
          </w:p>
        </w:tc>
        <w:tc>
          <w:tcPr>
            <w:tcW w:w="2381" w:type="dxa"/>
            <w:shd w:val="clear" w:color="auto" w:fill="EEF1FA"/>
          </w:tcPr>
          <w:p w14:paraId="70076683" w14:textId="77777777" w:rsidR="00586B3E" w:rsidRDefault="000E4B04">
            <w:pPr>
              <w:bidi/>
            </w:pPr>
            <w:r>
              <w:rPr>
                <w:sz w:val="17"/>
                <w:szCs w:val="17"/>
                <w:rtl/>
              </w:rPr>
              <w:t>شهريا أو عند تغيير نوع الإضافات</w:t>
            </w:r>
          </w:p>
        </w:tc>
        <w:tc>
          <w:tcPr>
            <w:tcW w:w="2494" w:type="dxa"/>
            <w:shd w:val="clear" w:color="auto" w:fill="EEF1FA"/>
          </w:tcPr>
          <w:p w14:paraId="66F4B243" w14:textId="77777777" w:rsidR="00586B3E" w:rsidRDefault="000E4B04">
            <w:pPr>
              <w:bidi/>
            </w:pPr>
            <w:r>
              <w:rPr>
                <w:sz w:val="17"/>
                <w:szCs w:val="17"/>
                <w:rtl/>
              </w:rPr>
              <w:t>حسب المواصفات</w:t>
            </w:r>
          </w:p>
        </w:tc>
        <w:tc>
          <w:tcPr>
            <w:tcW w:w="1247" w:type="dxa"/>
            <w:shd w:val="clear" w:color="auto" w:fill="EEF1FA"/>
          </w:tcPr>
          <w:p w14:paraId="5467AC26" w14:textId="77777777" w:rsidR="00586B3E" w:rsidRDefault="000E4B04">
            <w:pPr>
              <w:bidi/>
              <w:jc w:val="center"/>
            </w:pPr>
            <w:r>
              <w:rPr>
                <w:sz w:val="17"/>
                <w:szCs w:val="17"/>
                <w:rtl/>
              </w:rPr>
              <w:t>ص 64</w:t>
            </w:r>
          </w:p>
        </w:tc>
      </w:tr>
      <w:tr w:rsidR="00586B3E" w14:paraId="78CD3A7E" w14:textId="77777777">
        <w:trPr>
          <w:cantSplit/>
          <w:jc w:val="center"/>
        </w:trPr>
        <w:tc>
          <w:tcPr>
            <w:tcW w:w="2268" w:type="dxa"/>
          </w:tcPr>
          <w:p w14:paraId="57729941" w14:textId="77777777" w:rsidR="00586B3E" w:rsidRDefault="000E4B04">
            <w:pPr>
              <w:bidi/>
            </w:pPr>
            <w:r>
              <w:rPr>
                <w:sz w:val="17"/>
                <w:szCs w:val="17"/>
                <w:rtl/>
              </w:rPr>
              <w:t>حرارة الخرسانة</w:t>
            </w:r>
          </w:p>
        </w:tc>
        <w:tc>
          <w:tcPr>
            <w:tcW w:w="1701" w:type="dxa"/>
          </w:tcPr>
          <w:p w14:paraId="626E439A" w14:textId="77777777" w:rsidR="00586B3E" w:rsidRDefault="000E4B04">
            <w:pPr>
              <w:bidi/>
            </w:pPr>
            <w:r>
              <w:rPr>
                <w:sz w:val="17"/>
                <w:szCs w:val="17"/>
                <w:rtl/>
              </w:rPr>
              <w:t>مواصفات المشروع</w:t>
            </w:r>
          </w:p>
        </w:tc>
        <w:tc>
          <w:tcPr>
            <w:tcW w:w="2381" w:type="dxa"/>
          </w:tcPr>
          <w:p w14:paraId="3B2467DA" w14:textId="77777777" w:rsidR="00586B3E" w:rsidRDefault="000E4B04">
            <w:pPr>
              <w:bidi/>
            </w:pPr>
            <w:r>
              <w:rPr>
                <w:sz w:val="17"/>
                <w:szCs w:val="17"/>
                <w:rtl/>
              </w:rPr>
              <w:t>كل سيارة قبل الصب</w:t>
            </w:r>
          </w:p>
        </w:tc>
        <w:tc>
          <w:tcPr>
            <w:tcW w:w="2494" w:type="dxa"/>
          </w:tcPr>
          <w:p w14:paraId="7EB0E82A" w14:textId="77777777" w:rsidR="00586B3E" w:rsidRDefault="000E4B04">
            <w:pPr>
              <w:bidi/>
            </w:pPr>
            <w:r>
              <w:rPr>
                <w:sz w:val="17"/>
                <w:szCs w:val="17"/>
                <w:rtl/>
              </w:rPr>
              <w:t>≤ 35 °م</w:t>
            </w:r>
          </w:p>
        </w:tc>
        <w:tc>
          <w:tcPr>
            <w:tcW w:w="1247" w:type="dxa"/>
          </w:tcPr>
          <w:p w14:paraId="63C78885" w14:textId="77777777" w:rsidR="00586B3E" w:rsidRDefault="000E4B04">
            <w:pPr>
              <w:bidi/>
              <w:jc w:val="center"/>
            </w:pPr>
            <w:r>
              <w:rPr>
                <w:sz w:val="17"/>
                <w:szCs w:val="17"/>
                <w:rtl/>
              </w:rPr>
              <w:t>ص 64</w:t>
            </w:r>
          </w:p>
        </w:tc>
      </w:tr>
      <w:tr w:rsidR="00586B3E" w14:paraId="704121AB" w14:textId="77777777">
        <w:trPr>
          <w:cantSplit/>
          <w:jc w:val="center"/>
        </w:trPr>
        <w:tc>
          <w:tcPr>
            <w:tcW w:w="2268" w:type="dxa"/>
            <w:shd w:val="clear" w:color="auto" w:fill="EEF1FA"/>
          </w:tcPr>
          <w:p w14:paraId="7449EE5A" w14:textId="77777777" w:rsidR="00586B3E" w:rsidRDefault="000E4B04">
            <w:pPr>
              <w:bidi/>
            </w:pPr>
            <w:r>
              <w:rPr>
                <w:sz w:val="17"/>
                <w:szCs w:val="17"/>
                <w:rtl/>
              </w:rPr>
              <w:t>زمن الشك الابتدائي (Initial Setting Time)</w:t>
            </w:r>
          </w:p>
        </w:tc>
        <w:tc>
          <w:tcPr>
            <w:tcW w:w="1701" w:type="dxa"/>
            <w:shd w:val="clear" w:color="auto" w:fill="EEF1FA"/>
          </w:tcPr>
          <w:p w14:paraId="5349F931" w14:textId="77777777" w:rsidR="00586B3E" w:rsidRDefault="000E4B04">
            <w:pPr>
              <w:bidi/>
            </w:pPr>
            <w:r>
              <w:rPr>
                <w:sz w:val="17"/>
                <w:szCs w:val="17"/>
                <w:rtl/>
              </w:rPr>
              <w:t>مواصفات المشروع</w:t>
            </w:r>
          </w:p>
        </w:tc>
        <w:tc>
          <w:tcPr>
            <w:tcW w:w="2381" w:type="dxa"/>
            <w:shd w:val="clear" w:color="auto" w:fill="EEF1FA"/>
          </w:tcPr>
          <w:p w14:paraId="57E9A870" w14:textId="77777777" w:rsidR="00586B3E" w:rsidRDefault="000E4B04">
            <w:pPr>
              <w:bidi/>
            </w:pPr>
            <w:r>
              <w:rPr>
                <w:sz w:val="17"/>
                <w:szCs w:val="17"/>
                <w:rtl/>
              </w:rPr>
              <w:t>عند الصب بكميات كبيرة</w:t>
            </w:r>
          </w:p>
        </w:tc>
        <w:tc>
          <w:tcPr>
            <w:tcW w:w="2494" w:type="dxa"/>
            <w:shd w:val="clear" w:color="auto" w:fill="EEF1FA"/>
          </w:tcPr>
          <w:p w14:paraId="39EFB026" w14:textId="77777777" w:rsidR="00586B3E" w:rsidRDefault="000E4B04">
            <w:pPr>
              <w:bidi/>
            </w:pPr>
            <w:r>
              <w:rPr>
                <w:sz w:val="17"/>
                <w:szCs w:val="17"/>
                <w:rtl/>
              </w:rPr>
              <w:t>يمنع الفاصل البارد</w:t>
            </w:r>
          </w:p>
        </w:tc>
        <w:tc>
          <w:tcPr>
            <w:tcW w:w="1247" w:type="dxa"/>
            <w:shd w:val="clear" w:color="auto" w:fill="EEF1FA"/>
          </w:tcPr>
          <w:p w14:paraId="3B456504" w14:textId="77777777" w:rsidR="00586B3E" w:rsidRDefault="000E4B04">
            <w:pPr>
              <w:bidi/>
              <w:jc w:val="center"/>
            </w:pPr>
            <w:r>
              <w:rPr>
                <w:sz w:val="17"/>
                <w:szCs w:val="17"/>
                <w:rtl/>
              </w:rPr>
              <w:t>ص 66</w:t>
            </w:r>
          </w:p>
        </w:tc>
      </w:tr>
      <w:tr w:rsidR="00586B3E" w14:paraId="616E1588" w14:textId="77777777">
        <w:trPr>
          <w:cantSplit/>
          <w:jc w:val="center"/>
        </w:trPr>
        <w:tc>
          <w:tcPr>
            <w:tcW w:w="2268" w:type="dxa"/>
          </w:tcPr>
          <w:p w14:paraId="0DB58773" w14:textId="77777777" w:rsidR="00586B3E" w:rsidRDefault="000E4B04">
            <w:pPr>
              <w:bidi/>
            </w:pPr>
            <w:r>
              <w:rPr>
                <w:sz w:val="17"/>
                <w:szCs w:val="17"/>
                <w:rtl/>
              </w:rPr>
              <w:t>كسر العينات بالضغط</w:t>
            </w:r>
          </w:p>
        </w:tc>
        <w:tc>
          <w:tcPr>
            <w:tcW w:w="1701" w:type="dxa"/>
          </w:tcPr>
          <w:p w14:paraId="0819F0AA" w14:textId="77777777" w:rsidR="00586B3E" w:rsidRDefault="000E4B04">
            <w:pPr>
              <w:bidi/>
            </w:pPr>
            <w:r>
              <w:rPr>
                <w:sz w:val="17"/>
                <w:szCs w:val="17"/>
                <w:rtl/>
              </w:rPr>
              <w:t>ASTM C39</w:t>
            </w:r>
          </w:p>
        </w:tc>
        <w:tc>
          <w:tcPr>
            <w:tcW w:w="2381" w:type="dxa"/>
          </w:tcPr>
          <w:p w14:paraId="663271D6" w14:textId="77777777" w:rsidR="00586B3E" w:rsidRDefault="000E4B04">
            <w:pPr>
              <w:bidi/>
            </w:pPr>
            <w:r>
              <w:rPr>
                <w:sz w:val="17"/>
                <w:szCs w:val="17"/>
                <w:rtl/>
              </w:rPr>
              <w:t>عند العمر المحدد</w:t>
            </w:r>
          </w:p>
        </w:tc>
        <w:tc>
          <w:tcPr>
            <w:tcW w:w="2494" w:type="dxa"/>
          </w:tcPr>
          <w:p w14:paraId="384614E8" w14:textId="77777777" w:rsidR="00586B3E" w:rsidRDefault="000E4B04">
            <w:pPr>
              <w:bidi/>
            </w:pPr>
            <w:r>
              <w:rPr>
                <w:sz w:val="17"/>
                <w:szCs w:val="17"/>
                <w:rtl/>
              </w:rPr>
              <w:t>سطح مستو متعامد، تحميل 0.15-0.35 ميجاباسكال/ثانية</w:t>
            </w:r>
          </w:p>
        </w:tc>
        <w:tc>
          <w:tcPr>
            <w:tcW w:w="1247" w:type="dxa"/>
          </w:tcPr>
          <w:p w14:paraId="739CCCEA" w14:textId="77777777" w:rsidR="00586B3E" w:rsidRDefault="000E4B04">
            <w:pPr>
              <w:bidi/>
              <w:jc w:val="center"/>
            </w:pPr>
            <w:r>
              <w:rPr>
                <w:sz w:val="17"/>
                <w:szCs w:val="17"/>
                <w:rtl/>
              </w:rPr>
              <w:t>ص 66</w:t>
            </w:r>
          </w:p>
        </w:tc>
      </w:tr>
      <w:tr w:rsidR="00586B3E" w14:paraId="1428649F" w14:textId="77777777">
        <w:trPr>
          <w:cantSplit/>
          <w:jc w:val="center"/>
        </w:trPr>
        <w:tc>
          <w:tcPr>
            <w:tcW w:w="2268" w:type="dxa"/>
            <w:shd w:val="clear" w:color="auto" w:fill="EEF1FA"/>
          </w:tcPr>
          <w:p w14:paraId="573CEB3B" w14:textId="77777777" w:rsidR="00586B3E" w:rsidRDefault="000E4B04">
            <w:pPr>
              <w:bidi/>
            </w:pPr>
            <w:r>
              <w:rPr>
                <w:sz w:val="17"/>
                <w:szCs w:val="17"/>
                <w:rtl/>
              </w:rPr>
              <w:t>عينات حقلية (Field Specimens)</w:t>
            </w:r>
          </w:p>
        </w:tc>
        <w:tc>
          <w:tcPr>
            <w:tcW w:w="1701" w:type="dxa"/>
            <w:shd w:val="clear" w:color="auto" w:fill="EEF1FA"/>
          </w:tcPr>
          <w:p w14:paraId="571914B1" w14:textId="77777777" w:rsidR="00586B3E" w:rsidRDefault="000E4B04">
            <w:pPr>
              <w:bidi/>
            </w:pPr>
            <w:r>
              <w:rPr>
                <w:sz w:val="17"/>
                <w:szCs w:val="17"/>
                <w:rtl/>
              </w:rPr>
              <w:t>ACI 311M</w:t>
            </w:r>
          </w:p>
        </w:tc>
        <w:tc>
          <w:tcPr>
            <w:tcW w:w="2381" w:type="dxa"/>
            <w:shd w:val="clear" w:color="auto" w:fill="EEF1FA"/>
          </w:tcPr>
          <w:p w14:paraId="783BB778" w14:textId="77777777" w:rsidR="00586B3E" w:rsidRDefault="000E4B04">
            <w:pPr>
              <w:bidi/>
            </w:pPr>
            <w:r>
              <w:rPr>
                <w:sz w:val="17"/>
                <w:szCs w:val="17"/>
                <w:rtl/>
              </w:rPr>
              <w:t>عند الشك في جودة المعالجة</w:t>
            </w:r>
          </w:p>
        </w:tc>
        <w:tc>
          <w:tcPr>
            <w:tcW w:w="2494" w:type="dxa"/>
            <w:shd w:val="clear" w:color="auto" w:fill="EEF1FA"/>
          </w:tcPr>
          <w:p w14:paraId="25FA6963" w14:textId="77777777" w:rsidR="00586B3E" w:rsidRDefault="000E4B04">
            <w:pPr>
              <w:bidi/>
            </w:pPr>
            <w:r>
              <w:rPr>
                <w:sz w:val="17"/>
                <w:szCs w:val="17"/>
                <w:rtl/>
              </w:rPr>
              <w:t>≥ 85% من المعالجة معمليا</w:t>
            </w:r>
          </w:p>
        </w:tc>
        <w:tc>
          <w:tcPr>
            <w:tcW w:w="1247" w:type="dxa"/>
            <w:shd w:val="clear" w:color="auto" w:fill="EEF1FA"/>
          </w:tcPr>
          <w:p w14:paraId="12A9B8EF" w14:textId="77777777" w:rsidR="00586B3E" w:rsidRDefault="000E4B04">
            <w:pPr>
              <w:bidi/>
              <w:jc w:val="center"/>
            </w:pPr>
            <w:r>
              <w:rPr>
                <w:sz w:val="17"/>
                <w:szCs w:val="17"/>
                <w:rtl/>
              </w:rPr>
              <w:t>ص 66</w:t>
            </w:r>
          </w:p>
        </w:tc>
      </w:tr>
      <w:tr w:rsidR="00586B3E" w14:paraId="1CC2ECEA" w14:textId="77777777">
        <w:trPr>
          <w:cantSplit/>
          <w:jc w:val="center"/>
        </w:trPr>
        <w:tc>
          <w:tcPr>
            <w:tcW w:w="2268" w:type="dxa"/>
          </w:tcPr>
          <w:p w14:paraId="6CA8D949" w14:textId="77777777" w:rsidR="00586B3E" w:rsidRDefault="000E4B04">
            <w:pPr>
              <w:bidi/>
            </w:pPr>
            <w:r>
              <w:rPr>
                <w:sz w:val="17"/>
                <w:szCs w:val="17"/>
                <w:rtl/>
              </w:rPr>
              <w:t>معايرة ماكينة الكسر</w:t>
            </w:r>
          </w:p>
        </w:tc>
        <w:tc>
          <w:tcPr>
            <w:tcW w:w="1701" w:type="dxa"/>
          </w:tcPr>
          <w:p w14:paraId="24A4C832" w14:textId="77777777" w:rsidR="00586B3E" w:rsidRDefault="000E4B04">
            <w:pPr>
              <w:bidi/>
            </w:pPr>
            <w:r>
              <w:rPr>
                <w:sz w:val="17"/>
                <w:szCs w:val="17"/>
                <w:rtl/>
              </w:rPr>
              <w:t>مواصفات المشروع</w:t>
            </w:r>
          </w:p>
        </w:tc>
        <w:tc>
          <w:tcPr>
            <w:tcW w:w="2381" w:type="dxa"/>
          </w:tcPr>
          <w:p w14:paraId="60A0F79C" w14:textId="77777777" w:rsidR="00586B3E" w:rsidRDefault="000E4B04">
            <w:pPr>
              <w:bidi/>
            </w:pPr>
            <w:r>
              <w:rPr>
                <w:sz w:val="17"/>
                <w:szCs w:val="17"/>
                <w:rtl/>
              </w:rPr>
              <w:t>أقل من 18 شهرا، ويفضل سنويا</w:t>
            </w:r>
          </w:p>
        </w:tc>
        <w:tc>
          <w:tcPr>
            <w:tcW w:w="2494" w:type="dxa"/>
          </w:tcPr>
          <w:p w14:paraId="1A480686" w14:textId="77777777" w:rsidR="00586B3E" w:rsidRDefault="000E4B04">
            <w:pPr>
              <w:bidi/>
            </w:pPr>
            <w:r>
              <w:rPr>
                <w:sz w:val="17"/>
                <w:szCs w:val="17"/>
                <w:rtl/>
              </w:rPr>
              <w:t>شهادة معايرة سارية</w:t>
            </w:r>
          </w:p>
        </w:tc>
        <w:tc>
          <w:tcPr>
            <w:tcW w:w="1247" w:type="dxa"/>
          </w:tcPr>
          <w:p w14:paraId="582EF6E7" w14:textId="77777777" w:rsidR="00586B3E" w:rsidRDefault="000E4B04">
            <w:pPr>
              <w:bidi/>
              <w:jc w:val="center"/>
            </w:pPr>
            <w:r>
              <w:rPr>
                <w:sz w:val="17"/>
                <w:szCs w:val="17"/>
                <w:rtl/>
              </w:rPr>
              <w:t>ص 66</w:t>
            </w:r>
          </w:p>
        </w:tc>
      </w:tr>
      <w:tr w:rsidR="00586B3E" w14:paraId="04F61854" w14:textId="77777777">
        <w:trPr>
          <w:cantSplit/>
          <w:jc w:val="center"/>
        </w:trPr>
        <w:tc>
          <w:tcPr>
            <w:tcW w:w="2268" w:type="dxa"/>
            <w:shd w:val="clear" w:color="auto" w:fill="EEF1FA"/>
          </w:tcPr>
          <w:p w14:paraId="7D077D2F" w14:textId="77777777" w:rsidR="00586B3E" w:rsidRDefault="000E4B04">
            <w:pPr>
              <w:bidi/>
            </w:pPr>
            <w:r>
              <w:rPr>
                <w:sz w:val="17"/>
                <w:szCs w:val="17"/>
                <w:rtl/>
              </w:rPr>
              <w:t>كثافة الخرسانة الطازجة (وعاء معلوم الحجم)</w:t>
            </w:r>
          </w:p>
        </w:tc>
        <w:tc>
          <w:tcPr>
            <w:tcW w:w="1701" w:type="dxa"/>
            <w:shd w:val="clear" w:color="auto" w:fill="EEF1FA"/>
          </w:tcPr>
          <w:p w14:paraId="235A6C69" w14:textId="77777777" w:rsidR="00586B3E" w:rsidRDefault="000E4B04">
            <w:pPr>
              <w:bidi/>
            </w:pPr>
            <w:r>
              <w:rPr>
                <w:sz w:val="17"/>
                <w:szCs w:val="17"/>
                <w:rtl/>
              </w:rPr>
              <w:t>مواصفات المشروع</w:t>
            </w:r>
          </w:p>
        </w:tc>
        <w:tc>
          <w:tcPr>
            <w:tcW w:w="2381" w:type="dxa"/>
            <w:shd w:val="clear" w:color="auto" w:fill="EEF1FA"/>
          </w:tcPr>
          <w:p w14:paraId="5EFDC731" w14:textId="77777777" w:rsidR="00586B3E" w:rsidRDefault="000E4B04">
            <w:pPr>
              <w:bidi/>
            </w:pPr>
            <w:r>
              <w:rPr>
                <w:sz w:val="17"/>
                <w:szCs w:val="17"/>
                <w:rtl/>
              </w:rPr>
              <w:t>عند الخلطة التأكيدية ومرة كل يوم صب، وعند الشك في الكميات</w:t>
            </w:r>
          </w:p>
        </w:tc>
        <w:tc>
          <w:tcPr>
            <w:tcW w:w="2494" w:type="dxa"/>
            <w:shd w:val="clear" w:color="auto" w:fill="EEF1FA"/>
          </w:tcPr>
          <w:p w14:paraId="48CF94D7" w14:textId="77777777" w:rsidR="00586B3E" w:rsidRDefault="000E4B04">
            <w:pPr>
              <w:bidi/>
            </w:pPr>
            <w:r>
              <w:rPr>
                <w:sz w:val="17"/>
                <w:szCs w:val="17"/>
                <w:rtl/>
              </w:rPr>
              <w:t>مطابقة كثافة الخلطة التصميمية والتحقق من الحجم المورد</w:t>
            </w:r>
          </w:p>
        </w:tc>
        <w:tc>
          <w:tcPr>
            <w:tcW w:w="1247" w:type="dxa"/>
            <w:shd w:val="clear" w:color="auto" w:fill="EEF1FA"/>
          </w:tcPr>
          <w:p w14:paraId="5E8DE77A" w14:textId="77777777" w:rsidR="00586B3E" w:rsidRDefault="000E4B04">
            <w:pPr>
              <w:bidi/>
              <w:jc w:val="center"/>
            </w:pPr>
            <w:r>
              <w:rPr>
                <w:sz w:val="17"/>
                <w:szCs w:val="17"/>
                <w:rtl/>
              </w:rPr>
              <w:t>ملحق مصور ص 10</w:t>
            </w:r>
          </w:p>
        </w:tc>
      </w:tr>
      <w:tr w:rsidR="00586B3E" w14:paraId="3E8518AB" w14:textId="77777777">
        <w:trPr>
          <w:cantSplit/>
          <w:jc w:val="center"/>
        </w:trPr>
        <w:tc>
          <w:tcPr>
            <w:tcW w:w="2268" w:type="dxa"/>
          </w:tcPr>
          <w:p w14:paraId="700FFC4B" w14:textId="77777777" w:rsidR="00586B3E" w:rsidRDefault="000E4B04">
            <w:pPr>
              <w:bidi/>
            </w:pPr>
            <w:r>
              <w:rPr>
                <w:sz w:val="17"/>
                <w:szCs w:val="17"/>
                <w:rtl/>
              </w:rPr>
              <w:t>درجة حرارة الخرسانة الطازجة</w:t>
            </w:r>
          </w:p>
        </w:tc>
        <w:tc>
          <w:tcPr>
            <w:tcW w:w="1701" w:type="dxa"/>
          </w:tcPr>
          <w:p w14:paraId="304EC8C6" w14:textId="77777777" w:rsidR="00586B3E" w:rsidRDefault="000E4B04">
            <w:pPr>
              <w:bidi/>
            </w:pPr>
            <w:r>
              <w:rPr>
                <w:sz w:val="17"/>
                <w:szCs w:val="17"/>
                <w:rtl/>
              </w:rPr>
              <w:t>الكود المصري</w:t>
            </w:r>
          </w:p>
        </w:tc>
        <w:tc>
          <w:tcPr>
            <w:tcW w:w="2381" w:type="dxa"/>
          </w:tcPr>
          <w:p w14:paraId="597933C3" w14:textId="77777777" w:rsidR="00586B3E" w:rsidRDefault="000E4B04">
            <w:pPr>
              <w:bidi/>
            </w:pPr>
            <w:r>
              <w:rPr>
                <w:sz w:val="17"/>
                <w:szCs w:val="17"/>
                <w:rtl/>
              </w:rPr>
              <w:t>لكل عينة يجرى لها Slump</w:t>
            </w:r>
          </w:p>
        </w:tc>
        <w:tc>
          <w:tcPr>
            <w:tcW w:w="2494" w:type="dxa"/>
          </w:tcPr>
          <w:p w14:paraId="19C3A5E5" w14:textId="77777777" w:rsidR="00586B3E" w:rsidRDefault="000E4B04">
            <w:pPr>
              <w:bidi/>
            </w:pPr>
            <w:r>
              <w:rPr>
                <w:sz w:val="17"/>
                <w:szCs w:val="17"/>
                <w:rtl/>
              </w:rPr>
              <w:t>لا تزيد عن 32 م (الكود المصري حتى 35 م)</w:t>
            </w:r>
          </w:p>
        </w:tc>
        <w:tc>
          <w:tcPr>
            <w:tcW w:w="1247" w:type="dxa"/>
          </w:tcPr>
          <w:p w14:paraId="01C004CF" w14:textId="77777777" w:rsidR="00586B3E" w:rsidRDefault="000E4B04">
            <w:pPr>
              <w:bidi/>
              <w:jc w:val="center"/>
            </w:pPr>
            <w:r>
              <w:rPr>
                <w:sz w:val="17"/>
                <w:szCs w:val="17"/>
                <w:rtl/>
              </w:rPr>
              <w:t>ملحق مصور ص 11</w:t>
            </w:r>
          </w:p>
        </w:tc>
      </w:tr>
      <w:tr w:rsidR="00586B3E" w14:paraId="213FD22F" w14:textId="77777777">
        <w:trPr>
          <w:cantSplit/>
          <w:jc w:val="center"/>
        </w:trPr>
        <w:tc>
          <w:tcPr>
            <w:tcW w:w="2268" w:type="dxa"/>
            <w:shd w:val="clear" w:color="auto" w:fill="EEF1FA"/>
          </w:tcPr>
          <w:p w14:paraId="13103D0E" w14:textId="77777777" w:rsidR="00586B3E" w:rsidRDefault="000E4B04">
            <w:pPr>
              <w:bidi/>
            </w:pPr>
            <w:r>
              <w:rPr>
                <w:sz w:val="17"/>
                <w:szCs w:val="17"/>
                <w:rtl/>
              </w:rPr>
              <w:t>الهواء المحبوس للخرسانة الجاهزة (Air content)</w:t>
            </w:r>
          </w:p>
        </w:tc>
        <w:tc>
          <w:tcPr>
            <w:tcW w:w="1701" w:type="dxa"/>
            <w:shd w:val="clear" w:color="auto" w:fill="EEF1FA"/>
          </w:tcPr>
          <w:p w14:paraId="7102FFE6" w14:textId="77777777" w:rsidR="00586B3E" w:rsidRDefault="000E4B04">
            <w:pPr>
              <w:bidi/>
            </w:pPr>
            <w:r>
              <w:rPr>
                <w:sz w:val="17"/>
                <w:szCs w:val="17"/>
                <w:rtl/>
              </w:rPr>
              <w:t>الكود المصري</w:t>
            </w:r>
          </w:p>
        </w:tc>
        <w:tc>
          <w:tcPr>
            <w:tcW w:w="2381" w:type="dxa"/>
            <w:shd w:val="clear" w:color="auto" w:fill="EEF1FA"/>
          </w:tcPr>
          <w:p w14:paraId="1B201524" w14:textId="77777777" w:rsidR="00586B3E" w:rsidRDefault="000E4B04">
            <w:pPr>
              <w:bidi/>
            </w:pPr>
            <w:r>
              <w:rPr>
                <w:sz w:val="17"/>
                <w:szCs w:val="17"/>
                <w:rtl/>
              </w:rPr>
              <w:t>عند الخلطة التأكيدية ثم مرة كل شهر وعند تغيير الإضافة</w:t>
            </w:r>
          </w:p>
        </w:tc>
        <w:tc>
          <w:tcPr>
            <w:tcW w:w="2494" w:type="dxa"/>
            <w:shd w:val="clear" w:color="auto" w:fill="EEF1FA"/>
          </w:tcPr>
          <w:p w14:paraId="38D7BFD9" w14:textId="77777777" w:rsidR="00586B3E" w:rsidRDefault="000E4B04">
            <w:pPr>
              <w:bidi/>
            </w:pPr>
            <w:r>
              <w:rPr>
                <w:sz w:val="17"/>
                <w:szCs w:val="17"/>
                <w:rtl/>
              </w:rPr>
              <w:t>زيادة 2% والكلي 3%</w:t>
            </w:r>
          </w:p>
        </w:tc>
        <w:tc>
          <w:tcPr>
            <w:tcW w:w="1247" w:type="dxa"/>
            <w:shd w:val="clear" w:color="auto" w:fill="EEF1FA"/>
          </w:tcPr>
          <w:p w14:paraId="47E7C365" w14:textId="77777777" w:rsidR="00586B3E" w:rsidRDefault="000E4B04">
            <w:pPr>
              <w:bidi/>
              <w:jc w:val="center"/>
            </w:pPr>
            <w:r>
              <w:rPr>
                <w:sz w:val="17"/>
                <w:szCs w:val="17"/>
                <w:rtl/>
              </w:rPr>
              <w:t>ملحق مصور ص 12</w:t>
            </w:r>
          </w:p>
        </w:tc>
      </w:tr>
    </w:tbl>
    <w:p w14:paraId="286F1C68" w14:textId="77777777" w:rsidR="00586B3E" w:rsidRDefault="00586B3E">
      <w:pPr>
        <w:bidi/>
        <w:spacing w:after="40"/>
      </w:pPr>
    </w:p>
    <w:p w14:paraId="49A1989F" w14:textId="77777777" w:rsidR="00586B3E" w:rsidRDefault="000E4B04">
      <w:pPr>
        <w:keepNext/>
        <w:bidi/>
        <w:spacing w:after="120"/>
        <w:outlineLvl w:val="1"/>
      </w:pPr>
      <w:r>
        <w:rPr>
          <w:b/>
          <w:bCs/>
          <w:color w:val="052976"/>
          <w:sz w:val="25"/>
          <w:szCs w:val="25"/>
          <w:rtl/>
        </w:rPr>
        <w:t>4.8  نقاط التوقف للفحص من الاستشاري</w:t>
      </w:r>
    </w:p>
    <w:tbl>
      <w:tblPr>
        <w:tblStyle w:val="TableGrid"/>
        <w:bidiVisual/>
        <w:tblW w:w="0" w:type="auto"/>
        <w:jc w:val="center"/>
        <w:tblLayout w:type="fixed"/>
        <w:tblLook w:val="04A0" w:firstRow="1" w:lastRow="0" w:firstColumn="1" w:lastColumn="0" w:noHBand="0" w:noVBand="1"/>
      </w:tblPr>
      <w:tblGrid>
        <w:gridCol w:w="510"/>
        <w:gridCol w:w="1304"/>
        <w:gridCol w:w="4535"/>
        <w:gridCol w:w="2494"/>
        <w:gridCol w:w="1247"/>
      </w:tblGrid>
      <w:tr w:rsidR="00586B3E" w14:paraId="7D696497" w14:textId="77777777">
        <w:trPr>
          <w:cantSplit/>
          <w:tblHeader/>
          <w:jc w:val="center"/>
        </w:trPr>
        <w:tc>
          <w:tcPr>
            <w:tcW w:w="510" w:type="dxa"/>
            <w:shd w:val="clear" w:color="auto" w:fill="052976"/>
          </w:tcPr>
          <w:p w14:paraId="5768F99B" w14:textId="77777777" w:rsidR="00586B3E" w:rsidRDefault="000E4B04">
            <w:pPr>
              <w:bidi/>
              <w:jc w:val="center"/>
            </w:pPr>
            <w:r>
              <w:rPr>
                <w:b/>
                <w:bCs/>
                <w:color w:val="FFFFFF"/>
                <w:sz w:val="19"/>
                <w:szCs w:val="19"/>
                <w:rtl/>
              </w:rPr>
              <w:t>م</w:t>
            </w:r>
          </w:p>
        </w:tc>
        <w:tc>
          <w:tcPr>
            <w:tcW w:w="1304" w:type="dxa"/>
            <w:shd w:val="clear" w:color="auto" w:fill="052976"/>
          </w:tcPr>
          <w:p w14:paraId="713C9416" w14:textId="77777777" w:rsidR="00586B3E" w:rsidRDefault="000E4B04">
            <w:pPr>
              <w:bidi/>
              <w:jc w:val="center"/>
            </w:pPr>
            <w:r>
              <w:rPr>
                <w:b/>
                <w:bCs/>
                <w:color w:val="FFFFFF"/>
                <w:sz w:val="19"/>
                <w:szCs w:val="19"/>
                <w:rtl/>
              </w:rPr>
              <w:t>المرحلة</w:t>
            </w:r>
          </w:p>
        </w:tc>
        <w:tc>
          <w:tcPr>
            <w:tcW w:w="4535" w:type="dxa"/>
            <w:shd w:val="clear" w:color="auto" w:fill="052976"/>
          </w:tcPr>
          <w:p w14:paraId="3C09F598" w14:textId="77777777" w:rsidR="00586B3E" w:rsidRDefault="000E4B04">
            <w:pPr>
              <w:bidi/>
              <w:jc w:val="center"/>
            </w:pPr>
            <w:r>
              <w:rPr>
                <w:b/>
                <w:bCs/>
                <w:color w:val="FFFFFF"/>
                <w:sz w:val="19"/>
                <w:szCs w:val="19"/>
                <w:rtl/>
              </w:rPr>
              <w:t>نقطة التوقف</w:t>
            </w:r>
          </w:p>
        </w:tc>
        <w:tc>
          <w:tcPr>
            <w:tcW w:w="2494" w:type="dxa"/>
            <w:shd w:val="clear" w:color="auto" w:fill="052976"/>
          </w:tcPr>
          <w:p w14:paraId="651FADBF"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0B5956F3" w14:textId="77777777" w:rsidR="00586B3E" w:rsidRDefault="000E4B04">
            <w:pPr>
              <w:bidi/>
              <w:jc w:val="center"/>
            </w:pPr>
            <w:r>
              <w:rPr>
                <w:b/>
                <w:bCs/>
                <w:color w:val="FFFFFF"/>
                <w:sz w:val="19"/>
                <w:szCs w:val="19"/>
                <w:rtl/>
              </w:rPr>
              <w:t>المرجع</w:t>
            </w:r>
          </w:p>
        </w:tc>
      </w:tr>
      <w:tr w:rsidR="00586B3E" w14:paraId="387F6052" w14:textId="77777777">
        <w:trPr>
          <w:cantSplit/>
          <w:jc w:val="center"/>
        </w:trPr>
        <w:tc>
          <w:tcPr>
            <w:tcW w:w="510" w:type="dxa"/>
          </w:tcPr>
          <w:p w14:paraId="4F44FD86" w14:textId="77777777" w:rsidR="00586B3E" w:rsidRDefault="000E4B04">
            <w:pPr>
              <w:bidi/>
              <w:jc w:val="center"/>
            </w:pPr>
            <w:r>
              <w:rPr>
                <w:sz w:val="17"/>
                <w:szCs w:val="17"/>
                <w:rtl/>
              </w:rPr>
              <w:t>1</w:t>
            </w:r>
          </w:p>
        </w:tc>
        <w:tc>
          <w:tcPr>
            <w:tcW w:w="1304" w:type="dxa"/>
          </w:tcPr>
          <w:p w14:paraId="24BEE382" w14:textId="77777777" w:rsidR="00586B3E" w:rsidRDefault="000E4B04">
            <w:pPr>
              <w:bidi/>
            </w:pPr>
            <w:r>
              <w:rPr>
                <w:sz w:val="17"/>
                <w:szCs w:val="17"/>
                <w:rtl/>
              </w:rPr>
              <w:t>قبل التنفيذ</w:t>
            </w:r>
          </w:p>
        </w:tc>
        <w:tc>
          <w:tcPr>
            <w:tcW w:w="4535" w:type="dxa"/>
          </w:tcPr>
          <w:p w14:paraId="4A2AC64C" w14:textId="77777777" w:rsidR="00586B3E" w:rsidRDefault="000E4B04">
            <w:pPr>
              <w:bidi/>
            </w:pPr>
            <w:r>
              <w:rPr>
                <w:sz w:val="17"/>
                <w:szCs w:val="17"/>
                <w:rtl/>
              </w:rPr>
              <w:t>مطابقة توجيه المبنى واتجاه المداخل الرئيسية مع الموقع العام المعتمد</w:t>
            </w:r>
          </w:p>
        </w:tc>
        <w:tc>
          <w:tcPr>
            <w:tcW w:w="2494" w:type="dxa"/>
          </w:tcPr>
          <w:p w14:paraId="660623CE" w14:textId="77777777" w:rsidR="00586B3E" w:rsidRDefault="000E4B04">
            <w:pPr>
              <w:bidi/>
            </w:pPr>
            <w:r>
              <w:rPr>
                <w:sz w:val="17"/>
                <w:szCs w:val="17"/>
                <w:rtl/>
              </w:rPr>
              <w:t>حسب المخططات والمواصفات</w:t>
            </w:r>
          </w:p>
        </w:tc>
        <w:tc>
          <w:tcPr>
            <w:tcW w:w="1247" w:type="dxa"/>
          </w:tcPr>
          <w:p w14:paraId="149879A5" w14:textId="77777777" w:rsidR="00586B3E" w:rsidRDefault="000E4B04">
            <w:pPr>
              <w:bidi/>
              <w:jc w:val="center"/>
            </w:pPr>
            <w:r>
              <w:rPr>
                <w:sz w:val="17"/>
                <w:szCs w:val="17"/>
                <w:rtl/>
              </w:rPr>
              <w:t>ص 74</w:t>
            </w:r>
          </w:p>
        </w:tc>
      </w:tr>
      <w:tr w:rsidR="00586B3E" w14:paraId="1F8C905F" w14:textId="77777777">
        <w:trPr>
          <w:cantSplit/>
          <w:jc w:val="center"/>
        </w:trPr>
        <w:tc>
          <w:tcPr>
            <w:tcW w:w="510" w:type="dxa"/>
            <w:shd w:val="clear" w:color="auto" w:fill="EEF1FA"/>
          </w:tcPr>
          <w:p w14:paraId="099EF82B" w14:textId="77777777" w:rsidR="00586B3E" w:rsidRDefault="000E4B04">
            <w:pPr>
              <w:bidi/>
              <w:jc w:val="center"/>
            </w:pPr>
            <w:r>
              <w:rPr>
                <w:sz w:val="17"/>
                <w:szCs w:val="17"/>
                <w:rtl/>
              </w:rPr>
              <w:t>2</w:t>
            </w:r>
          </w:p>
        </w:tc>
        <w:tc>
          <w:tcPr>
            <w:tcW w:w="1304" w:type="dxa"/>
            <w:shd w:val="clear" w:color="auto" w:fill="EEF1FA"/>
          </w:tcPr>
          <w:p w14:paraId="32A33CF3" w14:textId="77777777" w:rsidR="00586B3E" w:rsidRDefault="000E4B04">
            <w:pPr>
              <w:bidi/>
            </w:pPr>
            <w:r>
              <w:rPr>
                <w:sz w:val="17"/>
                <w:szCs w:val="17"/>
                <w:rtl/>
              </w:rPr>
              <w:t>قبل التنفيذ</w:t>
            </w:r>
          </w:p>
        </w:tc>
        <w:tc>
          <w:tcPr>
            <w:tcW w:w="4535" w:type="dxa"/>
            <w:shd w:val="clear" w:color="auto" w:fill="EEF1FA"/>
          </w:tcPr>
          <w:p w14:paraId="3B65FA03" w14:textId="77777777" w:rsidR="00586B3E" w:rsidRDefault="000E4B04">
            <w:pPr>
              <w:bidi/>
            </w:pPr>
            <w:r>
              <w:rPr>
                <w:sz w:val="17"/>
                <w:szCs w:val="17"/>
                <w:rtl/>
              </w:rPr>
              <w:t>رفع إحداثيات الأركان (نقطتين على قطر القاعدة على الأقل) ومقارنتها بالمخطط للتأكد من عدم الزحزحة أو الدوران</w:t>
            </w:r>
          </w:p>
        </w:tc>
        <w:tc>
          <w:tcPr>
            <w:tcW w:w="2494" w:type="dxa"/>
            <w:shd w:val="clear" w:color="auto" w:fill="EEF1FA"/>
          </w:tcPr>
          <w:p w14:paraId="523526B8" w14:textId="77777777" w:rsidR="00586B3E" w:rsidRDefault="000E4B04">
            <w:pPr>
              <w:bidi/>
            </w:pPr>
            <w:r>
              <w:rPr>
                <w:sz w:val="17"/>
                <w:szCs w:val="17"/>
                <w:rtl/>
              </w:rPr>
              <w:t>حسب المخططات والمواصفات</w:t>
            </w:r>
          </w:p>
        </w:tc>
        <w:tc>
          <w:tcPr>
            <w:tcW w:w="1247" w:type="dxa"/>
            <w:shd w:val="clear" w:color="auto" w:fill="EEF1FA"/>
          </w:tcPr>
          <w:p w14:paraId="5C1B54AE" w14:textId="77777777" w:rsidR="00586B3E" w:rsidRDefault="000E4B04">
            <w:pPr>
              <w:bidi/>
              <w:jc w:val="center"/>
            </w:pPr>
            <w:r>
              <w:rPr>
                <w:sz w:val="17"/>
                <w:szCs w:val="17"/>
                <w:rtl/>
              </w:rPr>
              <w:t>ص 75</w:t>
            </w:r>
          </w:p>
        </w:tc>
      </w:tr>
      <w:tr w:rsidR="00586B3E" w14:paraId="5D9A1D2C" w14:textId="77777777">
        <w:trPr>
          <w:cantSplit/>
          <w:jc w:val="center"/>
        </w:trPr>
        <w:tc>
          <w:tcPr>
            <w:tcW w:w="510" w:type="dxa"/>
          </w:tcPr>
          <w:p w14:paraId="6E8B5B55" w14:textId="77777777" w:rsidR="00586B3E" w:rsidRDefault="000E4B04">
            <w:pPr>
              <w:bidi/>
              <w:jc w:val="center"/>
            </w:pPr>
            <w:r>
              <w:rPr>
                <w:sz w:val="17"/>
                <w:szCs w:val="17"/>
                <w:rtl/>
              </w:rPr>
              <w:t>3</w:t>
            </w:r>
          </w:p>
        </w:tc>
        <w:tc>
          <w:tcPr>
            <w:tcW w:w="1304" w:type="dxa"/>
          </w:tcPr>
          <w:p w14:paraId="733BCF60" w14:textId="77777777" w:rsidR="00586B3E" w:rsidRDefault="000E4B04">
            <w:pPr>
              <w:bidi/>
            </w:pPr>
            <w:r>
              <w:rPr>
                <w:sz w:val="17"/>
                <w:szCs w:val="17"/>
                <w:rtl/>
              </w:rPr>
              <w:t>قبل التنفيذ</w:t>
            </w:r>
          </w:p>
        </w:tc>
        <w:tc>
          <w:tcPr>
            <w:tcW w:w="4535" w:type="dxa"/>
          </w:tcPr>
          <w:p w14:paraId="588F8DAF" w14:textId="77777777" w:rsidR="00586B3E" w:rsidRDefault="000E4B04">
            <w:pPr>
              <w:bidi/>
            </w:pPr>
            <w:r>
              <w:rPr>
                <w:sz w:val="17"/>
                <w:szCs w:val="17"/>
                <w:rtl/>
              </w:rPr>
              <w:t>مطابقة المحاور الإنشائية والمعمارية والمساحية وصحة الزوايا</w:t>
            </w:r>
          </w:p>
        </w:tc>
        <w:tc>
          <w:tcPr>
            <w:tcW w:w="2494" w:type="dxa"/>
          </w:tcPr>
          <w:p w14:paraId="163B5D80" w14:textId="77777777" w:rsidR="00586B3E" w:rsidRDefault="000E4B04">
            <w:pPr>
              <w:bidi/>
            </w:pPr>
            <w:r>
              <w:rPr>
                <w:sz w:val="17"/>
                <w:szCs w:val="17"/>
                <w:rtl/>
              </w:rPr>
              <w:t>حسب المخططات والمواصفات</w:t>
            </w:r>
          </w:p>
        </w:tc>
        <w:tc>
          <w:tcPr>
            <w:tcW w:w="1247" w:type="dxa"/>
          </w:tcPr>
          <w:p w14:paraId="7E7EB2B1" w14:textId="77777777" w:rsidR="00586B3E" w:rsidRDefault="000E4B04">
            <w:pPr>
              <w:bidi/>
              <w:jc w:val="center"/>
            </w:pPr>
            <w:r>
              <w:rPr>
                <w:sz w:val="17"/>
                <w:szCs w:val="17"/>
                <w:rtl/>
              </w:rPr>
              <w:t>ص 75</w:t>
            </w:r>
          </w:p>
        </w:tc>
      </w:tr>
      <w:tr w:rsidR="00586B3E" w14:paraId="53CC2FE6" w14:textId="77777777">
        <w:trPr>
          <w:cantSplit/>
          <w:jc w:val="center"/>
        </w:trPr>
        <w:tc>
          <w:tcPr>
            <w:tcW w:w="510" w:type="dxa"/>
            <w:shd w:val="clear" w:color="auto" w:fill="EEF1FA"/>
          </w:tcPr>
          <w:p w14:paraId="7C5DF7F9" w14:textId="77777777" w:rsidR="00586B3E" w:rsidRDefault="000E4B04">
            <w:pPr>
              <w:bidi/>
              <w:jc w:val="center"/>
            </w:pPr>
            <w:r>
              <w:rPr>
                <w:sz w:val="17"/>
                <w:szCs w:val="17"/>
                <w:rtl/>
              </w:rPr>
              <w:t>4</w:t>
            </w:r>
          </w:p>
        </w:tc>
        <w:tc>
          <w:tcPr>
            <w:tcW w:w="1304" w:type="dxa"/>
            <w:shd w:val="clear" w:color="auto" w:fill="EEF1FA"/>
          </w:tcPr>
          <w:p w14:paraId="3BFF073D" w14:textId="77777777" w:rsidR="00586B3E" w:rsidRDefault="000E4B04">
            <w:pPr>
              <w:bidi/>
            </w:pPr>
            <w:r>
              <w:rPr>
                <w:sz w:val="17"/>
                <w:szCs w:val="17"/>
                <w:rtl/>
              </w:rPr>
              <w:t>أثناء التنفيذ</w:t>
            </w:r>
          </w:p>
        </w:tc>
        <w:tc>
          <w:tcPr>
            <w:tcW w:w="4535" w:type="dxa"/>
            <w:shd w:val="clear" w:color="auto" w:fill="EEF1FA"/>
          </w:tcPr>
          <w:p w14:paraId="41C58BB2" w14:textId="77777777" w:rsidR="00586B3E" w:rsidRDefault="000E4B04">
            <w:pPr>
              <w:bidi/>
            </w:pPr>
            <w:r>
              <w:rPr>
                <w:sz w:val="17"/>
                <w:szCs w:val="17"/>
                <w:rtl/>
              </w:rPr>
              <w:t>طرف البلاطة الأرضية يرتكز على الميدة بتخانة (نزلة) مع 3Ø10 إضافية حسب الرسم</w:t>
            </w:r>
          </w:p>
        </w:tc>
        <w:tc>
          <w:tcPr>
            <w:tcW w:w="2494" w:type="dxa"/>
            <w:shd w:val="clear" w:color="auto" w:fill="EEF1FA"/>
          </w:tcPr>
          <w:p w14:paraId="528D1204" w14:textId="77777777" w:rsidR="00586B3E" w:rsidRDefault="000E4B04">
            <w:pPr>
              <w:bidi/>
            </w:pPr>
            <w:r>
              <w:rPr>
                <w:sz w:val="17"/>
                <w:szCs w:val="17"/>
                <w:rtl/>
              </w:rPr>
              <w:t>حسب المخططات والمواصفات</w:t>
            </w:r>
          </w:p>
        </w:tc>
        <w:tc>
          <w:tcPr>
            <w:tcW w:w="1247" w:type="dxa"/>
            <w:shd w:val="clear" w:color="auto" w:fill="EEF1FA"/>
          </w:tcPr>
          <w:p w14:paraId="08F901F1" w14:textId="77777777" w:rsidR="00586B3E" w:rsidRDefault="000E4B04">
            <w:pPr>
              <w:bidi/>
              <w:jc w:val="center"/>
            </w:pPr>
            <w:r>
              <w:rPr>
                <w:sz w:val="17"/>
                <w:szCs w:val="17"/>
                <w:rtl/>
              </w:rPr>
              <w:t>ص 362</w:t>
            </w:r>
          </w:p>
        </w:tc>
      </w:tr>
    </w:tbl>
    <w:p w14:paraId="5B5670FB" w14:textId="77777777" w:rsidR="00586B3E" w:rsidRDefault="00586B3E">
      <w:pPr>
        <w:bidi/>
        <w:spacing w:after="40"/>
      </w:pPr>
    </w:p>
    <w:p w14:paraId="1E3932A4" w14:textId="77777777" w:rsidR="00586B3E" w:rsidRDefault="000E4B04">
      <w:pPr>
        <w:bidi/>
        <w:spacing w:after="80"/>
      </w:pPr>
      <w:r>
        <w:rPr>
          <w:sz w:val="20"/>
          <w:szCs w:val="20"/>
          <w:rtl/>
        </w:rPr>
        <w:t>لا ينتقل العمل من أي نقطة توقف إلى المرحلة التالية إلا بعد توقيع مهندس الإشراف على طلب الفحص IR بالقبول أو القبول بملاحظات.</w:t>
      </w:r>
    </w:p>
    <w:p w14:paraId="13586ECF" w14:textId="77777777" w:rsidR="00586B3E" w:rsidRDefault="000E4B04">
      <w:pPr>
        <w:keepNext/>
        <w:bidi/>
        <w:spacing w:after="120"/>
        <w:outlineLvl w:val="1"/>
      </w:pPr>
      <w:r>
        <w:rPr>
          <w:b/>
          <w:bCs/>
          <w:color w:val="052976"/>
          <w:sz w:val="25"/>
          <w:szCs w:val="25"/>
          <w:rtl/>
        </w:rPr>
        <w:t>4.9  مخاطر السلامة والصحة المهنية وضوابطها</w:t>
      </w:r>
    </w:p>
    <w:tbl>
      <w:tblPr>
        <w:tblStyle w:val="TableGrid"/>
        <w:bidiVisual/>
        <w:tblW w:w="0" w:type="auto"/>
        <w:jc w:val="center"/>
        <w:tblLayout w:type="fixed"/>
        <w:tblLook w:val="04A0" w:firstRow="1" w:lastRow="0" w:firstColumn="1" w:lastColumn="0" w:noHBand="0" w:noVBand="1"/>
      </w:tblPr>
      <w:tblGrid>
        <w:gridCol w:w="510"/>
        <w:gridCol w:w="2948"/>
        <w:gridCol w:w="6633"/>
      </w:tblGrid>
      <w:tr w:rsidR="00586B3E" w14:paraId="32EC000F" w14:textId="77777777">
        <w:trPr>
          <w:cantSplit/>
          <w:tblHeader/>
          <w:jc w:val="center"/>
        </w:trPr>
        <w:tc>
          <w:tcPr>
            <w:tcW w:w="510" w:type="dxa"/>
            <w:shd w:val="clear" w:color="auto" w:fill="052976"/>
          </w:tcPr>
          <w:p w14:paraId="429FBBA3" w14:textId="77777777" w:rsidR="00586B3E" w:rsidRDefault="000E4B04">
            <w:pPr>
              <w:bidi/>
              <w:jc w:val="center"/>
            </w:pPr>
            <w:r>
              <w:rPr>
                <w:b/>
                <w:bCs/>
                <w:color w:val="FFFFFF"/>
                <w:sz w:val="19"/>
                <w:szCs w:val="19"/>
                <w:rtl/>
              </w:rPr>
              <w:t>م</w:t>
            </w:r>
          </w:p>
        </w:tc>
        <w:tc>
          <w:tcPr>
            <w:tcW w:w="2948" w:type="dxa"/>
            <w:shd w:val="clear" w:color="auto" w:fill="052976"/>
          </w:tcPr>
          <w:p w14:paraId="04EE3E26" w14:textId="77777777" w:rsidR="00586B3E" w:rsidRDefault="000E4B04">
            <w:pPr>
              <w:bidi/>
              <w:jc w:val="center"/>
            </w:pPr>
            <w:r>
              <w:rPr>
                <w:b/>
                <w:bCs/>
                <w:color w:val="FFFFFF"/>
                <w:sz w:val="19"/>
                <w:szCs w:val="19"/>
                <w:rtl/>
              </w:rPr>
              <w:t>الخطر</w:t>
            </w:r>
          </w:p>
        </w:tc>
        <w:tc>
          <w:tcPr>
            <w:tcW w:w="6633" w:type="dxa"/>
            <w:shd w:val="clear" w:color="auto" w:fill="052976"/>
          </w:tcPr>
          <w:p w14:paraId="42D2FACA" w14:textId="77777777" w:rsidR="00586B3E" w:rsidRDefault="000E4B04">
            <w:pPr>
              <w:bidi/>
              <w:jc w:val="center"/>
            </w:pPr>
            <w:r>
              <w:rPr>
                <w:b/>
                <w:bCs/>
                <w:color w:val="FFFFFF"/>
                <w:sz w:val="19"/>
                <w:szCs w:val="19"/>
                <w:rtl/>
              </w:rPr>
              <w:t>ضوابط التحكم</w:t>
            </w:r>
          </w:p>
        </w:tc>
      </w:tr>
      <w:tr w:rsidR="00586B3E" w14:paraId="5D08C04B" w14:textId="77777777">
        <w:trPr>
          <w:cantSplit/>
          <w:jc w:val="center"/>
        </w:trPr>
        <w:tc>
          <w:tcPr>
            <w:tcW w:w="510" w:type="dxa"/>
          </w:tcPr>
          <w:p w14:paraId="22CB0FC6" w14:textId="77777777" w:rsidR="00586B3E" w:rsidRDefault="000E4B04">
            <w:pPr>
              <w:bidi/>
              <w:jc w:val="center"/>
            </w:pPr>
            <w:r>
              <w:rPr>
                <w:sz w:val="18"/>
                <w:szCs w:val="18"/>
                <w:rtl/>
              </w:rPr>
              <w:t>1</w:t>
            </w:r>
          </w:p>
        </w:tc>
        <w:tc>
          <w:tcPr>
            <w:tcW w:w="2948" w:type="dxa"/>
          </w:tcPr>
          <w:p w14:paraId="6328EDFA" w14:textId="77777777" w:rsidR="00586B3E" w:rsidRDefault="000E4B04">
            <w:pPr>
              <w:bidi/>
            </w:pPr>
            <w:r>
              <w:rPr>
                <w:sz w:val="18"/>
                <w:szCs w:val="18"/>
                <w:rtl/>
              </w:rPr>
              <w:t>العمل داخل الحفر</w:t>
            </w:r>
          </w:p>
        </w:tc>
        <w:tc>
          <w:tcPr>
            <w:tcW w:w="6633" w:type="dxa"/>
          </w:tcPr>
          <w:p w14:paraId="343E81DD" w14:textId="77777777" w:rsidR="00586B3E" w:rsidRDefault="000E4B04">
            <w:pPr>
              <w:bidi/>
            </w:pPr>
            <w:r>
              <w:rPr>
                <w:sz w:val="18"/>
                <w:szCs w:val="18"/>
                <w:rtl/>
              </w:rPr>
              <w:t>التأكد من ثبات الجوانب ووجود سلالم نزول</w:t>
            </w:r>
          </w:p>
        </w:tc>
      </w:tr>
      <w:tr w:rsidR="00586B3E" w14:paraId="23A04D3E" w14:textId="77777777">
        <w:trPr>
          <w:cantSplit/>
          <w:jc w:val="center"/>
        </w:trPr>
        <w:tc>
          <w:tcPr>
            <w:tcW w:w="510" w:type="dxa"/>
            <w:shd w:val="clear" w:color="auto" w:fill="EEF1FA"/>
          </w:tcPr>
          <w:p w14:paraId="33C5E240" w14:textId="77777777" w:rsidR="00586B3E" w:rsidRDefault="000E4B04">
            <w:pPr>
              <w:bidi/>
              <w:jc w:val="center"/>
            </w:pPr>
            <w:r>
              <w:rPr>
                <w:sz w:val="18"/>
                <w:szCs w:val="18"/>
                <w:rtl/>
              </w:rPr>
              <w:t>2</w:t>
            </w:r>
          </w:p>
        </w:tc>
        <w:tc>
          <w:tcPr>
            <w:tcW w:w="2948" w:type="dxa"/>
            <w:shd w:val="clear" w:color="auto" w:fill="EEF1FA"/>
          </w:tcPr>
          <w:p w14:paraId="49858565" w14:textId="77777777" w:rsidR="00586B3E" w:rsidRDefault="000E4B04">
            <w:pPr>
              <w:bidi/>
            </w:pPr>
            <w:r>
              <w:rPr>
                <w:sz w:val="18"/>
                <w:szCs w:val="18"/>
                <w:rtl/>
              </w:rPr>
              <w:t>ملامسة الأسمنت للجلد</w:t>
            </w:r>
          </w:p>
        </w:tc>
        <w:tc>
          <w:tcPr>
            <w:tcW w:w="6633" w:type="dxa"/>
            <w:shd w:val="clear" w:color="auto" w:fill="EEF1FA"/>
          </w:tcPr>
          <w:p w14:paraId="225B4CDC" w14:textId="77777777" w:rsidR="00586B3E" w:rsidRDefault="000E4B04">
            <w:pPr>
              <w:bidi/>
            </w:pPr>
            <w:r>
              <w:rPr>
                <w:sz w:val="18"/>
                <w:szCs w:val="18"/>
                <w:rtl/>
              </w:rPr>
              <w:t>قفازات وأحذية مطاطية ونظارات</w:t>
            </w:r>
          </w:p>
        </w:tc>
      </w:tr>
      <w:tr w:rsidR="00586B3E" w14:paraId="67AA41E7" w14:textId="77777777">
        <w:trPr>
          <w:cantSplit/>
          <w:jc w:val="center"/>
        </w:trPr>
        <w:tc>
          <w:tcPr>
            <w:tcW w:w="510" w:type="dxa"/>
          </w:tcPr>
          <w:p w14:paraId="57C01BA3" w14:textId="77777777" w:rsidR="00586B3E" w:rsidRDefault="000E4B04">
            <w:pPr>
              <w:bidi/>
              <w:jc w:val="center"/>
            </w:pPr>
            <w:r>
              <w:rPr>
                <w:sz w:val="18"/>
                <w:szCs w:val="18"/>
                <w:rtl/>
              </w:rPr>
              <w:t>3</w:t>
            </w:r>
          </w:p>
        </w:tc>
        <w:tc>
          <w:tcPr>
            <w:tcW w:w="2948" w:type="dxa"/>
          </w:tcPr>
          <w:p w14:paraId="7FF12D6E" w14:textId="77777777" w:rsidR="00586B3E" w:rsidRDefault="000E4B04">
            <w:pPr>
              <w:bidi/>
            </w:pPr>
            <w:r>
              <w:rPr>
                <w:sz w:val="18"/>
                <w:szCs w:val="18"/>
                <w:rtl/>
              </w:rPr>
              <w:t>حركة خلاطات النقل</w:t>
            </w:r>
          </w:p>
        </w:tc>
        <w:tc>
          <w:tcPr>
            <w:tcW w:w="6633" w:type="dxa"/>
          </w:tcPr>
          <w:p w14:paraId="6268C068" w14:textId="77777777" w:rsidR="00586B3E" w:rsidRDefault="000E4B04">
            <w:pPr>
              <w:bidi/>
            </w:pPr>
            <w:r>
              <w:rPr>
                <w:sz w:val="18"/>
                <w:szCs w:val="18"/>
                <w:rtl/>
              </w:rPr>
              <w:t>مراقب إشارة ومنطقة توقف آمنة بعيدا عن الحافة</w:t>
            </w:r>
          </w:p>
        </w:tc>
      </w:tr>
      <w:tr w:rsidR="00586B3E" w14:paraId="381B6E8B" w14:textId="77777777">
        <w:trPr>
          <w:cantSplit/>
          <w:jc w:val="center"/>
        </w:trPr>
        <w:tc>
          <w:tcPr>
            <w:tcW w:w="510" w:type="dxa"/>
            <w:shd w:val="clear" w:color="auto" w:fill="EEF1FA"/>
          </w:tcPr>
          <w:p w14:paraId="09AF18E2" w14:textId="77777777" w:rsidR="00586B3E" w:rsidRDefault="000E4B04">
            <w:pPr>
              <w:bidi/>
              <w:jc w:val="center"/>
            </w:pPr>
            <w:r>
              <w:rPr>
                <w:sz w:val="18"/>
                <w:szCs w:val="18"/>
                <w:rtl/>
              </w:rPr>
              <w:t>4</w:t>
            </w:r>
          </w:p>
        </w:tc>
        <w:tc>
          <w:tcPr>
            <w:tcW w:w="2948" w:type="dxa"/>
            <w:shd w:val="clear" w:color="auto" w:fill="EEF1FA"/>
          </w:tcPr>
          <w:p w14:paraId="1D5A410A" w14:textId="77777777" w:rsidR="00586B3E" w:rsidRDefault="000E4B04">
            <w:pPr>
              <w:bidi/>
            </w:pPr>
            <w:r>
              <w:rPr>
                <w:sz w:val="18"/>
                <w:szCs w:val="18"/>
                <w:rtl/>
              </w:rPr>
              <w:t>الإصابات العامة بالموقع</w:t>
            </w:r>
          </w:p>
        </w:tc>
        <w:tc>
          <w:tcPr>
            <w:tcW w:w="6633" w:type="dxa"/>
            <w:shd w:val="clear" w:color="auto" w:fill="EEF1FA"/>
          </w:tcPr>
          <w:p w14:paraId="2A7DD32F" w14:textId="77777777" w:rsidR="00586B3E" w:rsidRDefault="000E4B04">
            <w:pPr>
              <w:bidi/>
            </w:pPr>
            <w:r>
              <w:rPr>
                <w:sz w:val="18"/>
                <w:szCs w:val="18"/>
                <w:rtl/>
              </w:rPr>
              <w:t>معدات الوقاية الشخصية الأساسية (خوذة، حذاء، سترة عاكسة، نظارات، قفازات)، واجتماع توعية يومي، وتصريح العمل المناسب</w:t>
            </w:r>
          </w:p>
        </w:tc>
      </w:tr>
    </w:tbl>
    <w:p w14:paraId="0F6C9461" w14:textId="77777777" w:rsidR="00586B3E" w:rsidRDefault="00586B3E">
      <w:pPr>
        <w:bidi/>
        <w:spacing w:after="40"/>
      </w:pPr>
    </w:p>
    <w:p w14:paraId="53850476" w14:textId="77777777" w:rsidR="00586B3E" w:rsidRDefault="000E4B04">
      <w:pPr>
        <w:keepNext/>
        <w:bidi/>
        <w:spacing w:after="120"/>
        <w:outlineLvl w:val="1"/>
      </w:pPr>
      <w:r>
        <w:rPr>
          <w:b/>
          <w:bCs/>
          <w:color w:val="052976"/>
          <w:sz w:val="25"/>
          <w:szCs w:val="25"/>
          <w:rtl/>
        </w:rPr>
        <w:t>4.10  السجلات والنماذج</w:t>
      </w:r>
    </w:p>
    <w:tbl>
      <w:tblPr>
        <w:tblStyle w:val="TableGrid"/>
        <w:bidiVisual/>
        <w:tblW w:w="0" w:type="auto"/>
        <w:jc w:val="center"/>
        <w:tblLayout w:type="fixed"/>
        <w:tblLook w:val="04A0" w:firstRow="1" w:lastRow="0" w:firstColumn="1" w:lastColumn="0" w:noHBand="0" w:noVBand="1"/>
      </w:tblPr>
      <w:tblGrid>
        <w:gridCol w:w="5216"/>
        <w:gridCol w:w="2268"/>
        <w:gridCol w:w="2608"/>
      </w:tblGrid>
      <w:tr w:rsidR="00586B3E" w14:paraId="38FD958D" w14:textId="77777777">
        <w:trPr>
          <w:cantSplit/>
          <w:tblHeader/>
          <w:jc w:val="center"/>
        </w:trPr>
        <w:tc>
          <w:tcPr>
            <w:tcW w:w="5216" w:type="dxa"/>
            <w:shd w:val="clear" w:color="auto" w:fill="052976"/>
          </w:tcPr>
          <w:p w14:paraId="3108F7B0" w14:textId="77777777" w:rsidR="00586B3E" w:rsidRDefault="000E4B04">
            <w:pPr>
              <w:bidi/>
              <w:jc w:val="center"/>
            </w:pPr>
            <w:r>
              <w:rPr>
                <w:b/>
                <w:bCs/>
                <w:color w:val="FFFFFF"/>
                <w:sz w:val="19"/>
                <w:szCs w:val="19"/>
                <w:rtl/>
              </w:rPr>
              <w:t>السجل / النموذج</w:t>
            </w:r>
          </w:p>
        </w:tc>
        <w:tc>
          <w:tcPr>
            <w:tcW w:w="2268" w:type="dxa"/>
            <w:shd w:val="clear" w:color="auto" w:fill="052976"/>
          </w:tcPr>
          <w:p w14:paraId="4012E617" w14:textId="77777777" w:rsidR="00586B3E" w:rsidRDefault="000E4B04">
            <w:pPr>
              <w:bidi/>
              <w:jc w:val="center"/>
            </w:pPr>
            <w:r>
              <w:rPr>
                <w:b/>
                <w:bCs/>
                <w:color w:val="FFFFFF"/>
                <w:sz w:val="19"/>
                <w:szCs w:val="19"/>
                <w:rtl/>
              </w:rPr>
              <w:t>المرجع / الترقيم</w:t>
            </w:r>
          </w:p>
        </w:tc>
        <w:tc>
          <w:tcPr>
            <w:tcW w:w="2608" w:type="dxa"/>
            <w:shd w:val="clear" w:color="auto" w:fill="052976"/>
          </w:tcPr>
          <w:p w14:paraId="3011E150" w14:textId="77777777" w:rsidR="00586B3E" w:rsidRDefault="000E4B04">
            <w:pPr>
              <w:bidi/>
              <w:jc w:val="center"/>
            </w:pPr>
            <w:r>
              <w:rPr>
                <w:b/>
                <w:bCs/>
                <w:color w:val="FFFFFF"/>
                <w:sz w:val="19"/>
                <w:szCs w:val="19"/>
                <w:rtl/>
              </w:rPr>
              <w:t>التوقيت</w:t>
            </w:r>
          </w:p>
        </w:tc>
      </w:tr>
      <w:tr w:rsidR="00586B3E" w14:paraId="58116146" w14:textId="77777777">
        <w:trPr>
          <w:cantSplit/>
          <w:jc w:val="center"/>
        </w:trPr>
        <w:tc>
          <w:tcPr>
            <w:tcW w:w="5216" w:type="dxa"/>
          </w:tcPr>
          <w:p w14:paraId="735F13BE" w14:textId="77777777" w:rsidR="00586B3E" w:rsidRDefault="000E4B04">
            <w:pPr>
              <w:bidi/>
            </w:pPr>
            <w:r>
              <w:rPr>
                <w:sz w:val="17"/>
                <w:szCs w:val="17"/>
                <w:rtl/>
              </w:rPr>
              <w:t>طلب فحص واستلام IR</w:t>
            </w:r>
          </w:p>
        </w:tc>
        <w:tc>
          <w:tcPr>
            <w:tcW w:w="2268" w:type="dxa"/>
          </w:tcPr>
          <w:p w14:paraId="218551D7" w14:textId="77777777" w:rsidR="00586B3E" w:rsidRDefault="000E4B04">
            <w:pPr>
              <w:bidi/>
            </w:pPr>
            <w:r>
              <w:rPr>
                <w:sz w:val="17"/>
                <w:szCs w:val="17"/>
                <w:rtl/>
              </w:rPr>
              <w:t>[PRJ]-ACE-IR-MS04-xxx</w:t>
            </w:r>
          </w:p>
        </w:tc>
        <w:tc>
          <w:tcPr>
            <w:tcW w:w="2608" w:type="dxa"/>
          </w:tcPr>
          <w:p w14:paraId="12A17BA7" w14:textId="77777777" w:rsidR="00586B3E" w:rsidRDefault="000E4B04">
            <w:pPr>
              <w:bidi/>
            </w:pPr>
            <w:r>
              <w:rPr>
                <w:sz w:val="17"/>
                <w:szCs w:val="17"/>
                <w:rtl/>
              </w:rPr>
              <w:t>قبل 24 ساعة على الأقل من كل نقطة توقف أو شهود</w:t>
            </w:r>
          </w:p>
        </w:tc>
      </w:tr>
      <w:tr w:rsidR="00586B3E" w14:paraId="7F00B328" w14:textId="77777777">
        <w:trPr>
          <w:cantSplit/>
          <w:jc w:val="center"/>
        </w:trPr>
        <w:tc>
          <w:tcPr>
            <w:tcW w:w="5216" w:type="dxa"/>
            <w:shd w:val="clear" w:color="auto" w:fill="EEF1FA"/>
          </w:tcPr>
          <w:p w14:paraId="2DCDAFB2" w14:textId="77777777" w:rsidR="00586B3E" w:rsidRDefault="000E4B04">
            <w:pPr>
              <w:bidi/>
            </w:pPr>
            <w:r>
              <w:rPr>
                <w:sz w:val="17"/>
                <w:szCs w:val="17"/>
                <w:rtl/>
              </w:rPr>
              <w:t>طلب اعتماد مواد MAR مع الشهادات</w:t>
            </w:r>
          </w:p>
        </w:tc>
        <w:tc>
          <w:tcPr>
            <w:tcW w:w="2268" w:type="dxa"/>
            <w:shd w:val="clear" w:color="auto" w:fill="EEF1FA"/>
          </w:tcPr>
          <w:p w14:paraId="46D9FD68" w14:textId="77777777" w:rsidR="00586B3E" w:rsidRDefault="000E4B04">
            <w:pPr>
              <w:bidi/>
            </w:pPr>
            <w:r>
              <w:rPr>
                <w:sz w:val="17"/>
                <w:szCs w:val="17"/>
                <w:rtl/>
              </w:rPr>
              <w:t>[PRJ]-ACE-MAR-xxx</w:t>
            </w:r>
          </w:p>
        </w:tc>
        <w:tc>
          <w:tcPr>
            <w:tcW w:w="2608" w:type="dxa"/>
            <w:shd w:val="clear" w:color="auto" w:fill="EEF1FA"/>
          </w:tcPr>
          <w:p w14:paraId="33DB4C09" w14:textId="77777777" w:rsidR="00586B3E" w:rsidRDefault="000E4B04">
            <w:pPr>
              <w:bidi/>
            </w:pPr>
            <w:r>
              <w:rPr>
                <w:sz w:val="17"/>
                <w:szCs w:val="17"/>
                <w:rtl/>
              </w:rPr>
              <w:t>قبل التوريد</w:t>
            </w:r>
          </w:p>
        </w:tc>
      </w:tr>
      <w:tr w:rsidR="00586B3E" w14:paraId="7ABE45CF" w14:textId="77777777">
        <w:trPr>
          <w:cantSplit/>
          <w:jc w:val="center"/>
        </w:trPr>
        <w:tc>
          <w:tcPr>
            <w:tcW w:w="5216" w:type="dxa"/>
          </w:tcPr>
          <w:p w14:paraId="58E60715" w14:textId="77777777" w:rsidR="00586B3E" w:rsidRDefault="000E4B04">
            <w:pPr>
              <w:bidi/>
            </w:pPr>
            <w:r>
              <w:rPr>
                <w:sz w:val="17"/>
                <w:szCs w:val="17"/>
                <w:rtl/>
              </w:rPr>
              <w:t>تقارير الاختبارات: الهبوط (Slump)، مكعبات الضغط، أسطوانات الضغط، محتوى الهواء (Air Content)، حرارة الخرسانة، زمن الشك الابتدائي (Initial Setting Time)</w:t>
            </w:r>
          </w:p>
        </w:tc>
        <w:tc>
          <w:tcPr>
            <w:tcW w:w="2268" w:type="dxa"/>
          </w:tcPr>
          <w:p w14:paraId="0BAA8CB8" w14:textId="77777777" w:rsidR="00586B3E" w:rsidRDefault="000E4B04">
            <w:pPr>
              <w:bidi/>
            </w:pPr>
            <w:r>
              <w:rPr>
                <w:sz w:val="17"/>
                <w:szCs w:val="17"/>
                <w:rtl/>
              </w:rPr>
              <w:t>تقارير المختبر المعتمد</w:t>
            </w:r>
          </w:p>
        </w:tc>
        <w:tc>
          <w:tcPr>
            <w:tcW w:w="2608" w:type="dxa"/>
          </w:tcPr>
          <w:p w14:paraId="28E52B63" w14:textId="77777777" w:rsidR="00586B3E" w:rsidRDefault="000E4B04">
            <w:pPr>
              <w:bidi/>
            </w:pPr>
            <w:r>
              <w:rPr>
                <w:sz w:val="17"/>
                <w:szCs w:val="17"/>
                <w:rtl/>
              </w:rPr>
              <w:t>مع كل دفعة أو حسب التكرار في البند 4.7.2</w:t>
            </w:r>
          </w:p>
        </w:tc>
      </w:tr>
      <w:tr w:rsidR="00586B3E" w14:paraId="39524640" w14:textId="77777777">
        <w:trPr>
          <w:cantSplit/>
          <w:jc w:val="center"/>
        </w:trPr>
        <w:tc>
          <w:tcPr>
            <w:tcW w:w="5216" w:type="dxa"/>
            <w:shd w:val="clear" w:color="auto" w:fill="EEF1FA"/>
          </w:tcPr>
          <w:p w14:paraId="70891606" w14:textId="77777777" w:rsidR="00586B3E" w:rsidRDefault="000E4B04">
            <w:pPr>
              <w:bidi/>
            </w:pPr>
            <w:r>
              <w:rPr>
                <w:sz w:val="17"/>
                <w:szCs w:val="17"/>
                <w:rtl/>
              </w:rPr>
              <w:t>بطاقة الصب (Pour Card) وتذاكر توريد الخرسانة وسجل المعالجة</w:t>
            </w:r>
          </w:p>
        </w:tc>
        <w:tc>
          <w:tcPr>
            <w:tcW w:w="2268" w:type="dxa"/>
            <w:shd w:val="clear" w:color="auto" w:fill="EEF1FA"/>
          </w:tcPr>
          <w:p w14:paraId="561EDFE3" w14:textId="77777777" w:rsidR="00586B3E" w:rsidRDefault="000E4B04">
            <w:pPr>
              <w:bidi/>
            </w:pPr>
            <w:r>
              <w:rPr>
                <w:sz w:val="17"/>
                <w:szCs w:val="17"/>
                <w:rtl/>
              </w:rPr>
              <w:t>[PRJ]-ACE-PC-xxx</w:t>
            </w:r>
          </w:p>
        </w:tc>
        <w:tc>
          <w:tcPr>
            <w:tcW w:w="2608" w:type="dxa"/>
            <w:shd w:val="clear" w:color="auto" w:fill="EEF1FA"/>
          </w:tcPr>
          <w:p w14:paraId="797FDD1B" w14:textId="77777777" w:rsidR="00586B3E" w:rsidRDefault="000E4B04">
            <w:pPr>
              <w:bidi/>
            </w:pPr>
            <w:r>
              <w:rPr>
                <w:sz w:val="17"/>
                <w:szCs w:val="17"/>
                <w:rtl/>
              </w:rPr>
              <w:t>قبل الصب وأثناءه وبعده</w:t>
            </w:r>
          </w:p>
        </w:tc>
      </w:tr>
      <w:tr w:rsidR="00586B3E" w14:paraId="6372CFDC" w14:textId="77777777">
        <w:trPr>
          <w:cantSplit/>
          <w:jc w:val="center"/>
        </w:trPr>
        <w:tc>
          <w:tcPr>
            <w:tcW w:w="5216" w:type="dxa"/>
          </w:tcPr>
          <w:p w14:paraId="245DDF64" w14:textId="77777777" w:rsidR="00586B3E" w:rsidRDefault="000E4B04">
            <w:pPr>
              <w:bidi/>
            </w:pPr>
            <w:r>
              <w:rPr>
                <w:sz w:val="17"/>
                <w:szCs w:val="17"/>
                <w:rtl/>
              </w:rPr>
              <w:t>تقرير عدم مطابقة NCR عند الحاجة</w:t>
            </w:r>
          </w:p>
        </w:tc>
        <w:tc>
          <w:tcPr>
            <w:tcW w:w="2268" w:type="dxa"/>
          </w:tcPr>
          <w:p w14:paraId="404FC683" w14:textId="77777777" w:rsidR="00586B3E" w:rsidRDefault="000E4B04">
            <w:pPr>
              <w:bidi/>
            </w:pPr>
            <w:r>
              <w:rPr>
                <w:sz w:val="17"/>
                <w:szCs w:val="17"/>
                <w:rtl/>
              </w:rPr>
              <w:t>[PRJ]-ACE-NCR-xxx</w:t>
            </w:r>
          </w:p>
        </w:tc>
        <w:tc>
          <w:tcPr>
            <w:tcW w:w="2608" w:type="dxa"/>
          </w:tcPr>
          <w:p w14:paraId="4F7F587F" w14:textId="77777777" w:rsidR="00586B3E" w:rsidRDefault="000E4B04">
            <w:pPr>
              <w:bidi/>
            </w:pPr>
            <w:r>
              <w:rPr>
                <w:sz w:val="17"/>
                <w:szCs w:val="17"/>
                <w:rtl/>
              </w:rPr>
              <w:t>عند اكتشاف عدم المطابقة وحتى الإغلاق</w:t>
            </w:r>
          </w:p>
        </w:tc>
      </w:tr>
      <w:tr w:rsidR="00586B3E" w14:paraId="343A46FC" w14:textId="77777777">
        <w:trPr>
          <w:cantSplit/>
          <w:jc w:val="center"/>
        </w:trPr>
        <w:tc>
          <w:tcPr>
            <w:tcW w:w="5216" w:type="dxa"/>
            <w:shd w:val="clear" w:color="auto" w:fill="EEF1FA"/>
          </w:tcPr>
          <w:p w14:paraId="469D0EF3" w14:textId="77777777" w:rsidR="00586B3E" w:rsidRDefault="000E4B04">
            <w:pPr>
              <w:bidi/>
            </w:pPr>
            <w:r>
              <w:rPr>
                <w:sz w:val="17"/>
                <w:szCs w:val="17"/>
                <w:rtl/>
              </w:rPr>
              <w:t>تصاريح العمل وتقييم المخاطر وسجل التوعية</w:t>
            </w:r>
          </w:p>
        </w:tc>
        <w:tc>
          <w:tcPr>
            <w:tcW w:w="2268" w:type="dxa"/>
            <w:shd w:val="clear" w:color="auto" w:fill="EEF1FA"/>
          </w:tcPr>
          <w:p w14:paraId="12536CED" w14:textId="77777777" w:rsidR="00586B3E" w:rsidRDefault="000E4B04">
            <w:pPr>
              <w:bidi/>
            </w:pPr>
            <w:r>
              <w:rPr>
                <w:sz w:val="17"/>
                <w:szCs w:val="17"/>
                <w:rtl/>
              </w:rPr>
              <w:t>سجلات HSE للمقاول</w:t>
            </w:r>
          </w:p>
        </w:tc>
        <w:tc>
          <w:tcPr>
            <w:tcW w:w="2608" w:type="dxa"/>
            <w:shd w:val="clear" w:color="auto" w:fill="EEF1FA"/>
          </w:tcPr>
          <w:p w14:paraId="2586821D" w14:textId="77777777" w:rsidR="00586B3E" w:rsidRDefault="000E4B04">
            <w:pPr>
              <w:bidi/>
            </w:pPr>
            <w:r>
              <w:rPr>
                <w:sz w:val="17"/>
                <w:szCs w:val="17"/>
                <w:rtl/>
              </w:rPr>
              <w:t>يوميا</w:t>
            </w:r>
          </w:p>
        </w:tc>
      </w:tr>
    </w:tbl>
    <w:p w14:paraId="3AC21115" w14:textId="77777777" w:rsidR="00586B3E" w:rsidRDefault="00586B3E">
      <w:pPr>
        <w:bidi/>
        <w:spacing w:after="40"/>
      </w:pPr>
    </w:p>
    <w:p w14:paraId="42161CCF" w14:textId="77777777" w:rsidR="00586B3E" w:rsidRDefault="000E4B04">
      <w:r>
        <w:br w:type="page"/>
      </w:r>
    </w:p>
    <w:p w14:paraId="655C044B" w14:textId="77777777" w:rsidR="00586B3E" w:rsidRDefault="000E4B04">
      <w:pPr>
        <w:keepNext/>
        <w:pBdr>
          <w:bottom w:val="single" w:sz="8" w:space="1" w:color="2633FF"/>
        </w:pBdr>
        <w:bidi/>
        <w:spacing w:before="200" w:after="120"/>
        <w:outlineLvl w:val="0"/>
      </w:pPr>
      <w:bookmarkStart w:id="6" w:name="_Toc242141160"/>
      <w:r>
        <w:rPr>
          <w:b/>
          <w:bCs/>
          <w:color w:val="052976"/>
          <w:sz w:val="30"/>
          <w:szCs w:val="30"/>
          <w:rtl/>
        </w:rPr>
        <w:t>5.  القواعد واللبشة المسلحة (شدات، تسليح، صب)  (RC Footings and Raft: Formwork, Rebar and Pour)</w:t>
      </w:r>
      <w:bookmarkEnd w:id="6"/>
    </w:p>
    <w:p w14:paraId="161D9BF2" w14:textId="77777777" w:rsidR="00586B3E" w:rsidRDefault="000E4B04">
      <w:pPr>
        <w:bidi/>
        <w:spacing w:after="80"/>
      </w:pPr>
      <w:r>
        <w:rPr>
          <w:color w:val="5B6475"/>
          <w:sz w:val="19"/>
          <w:szCs w:val="19"/>
          <w:rtl/>
        </w:rPr>
        <w:t>رقم الوثيقة: [PRJ]-ACE-MS-05     الإصدار: 00     التاريخ: 2026-10-05</w:t>
      </w:r>
    </w:p>
    <w:p w14:paraId="08F45F92" w14:textId="77777777" w:rsidR="00586B3E" w:rsidRDefault="000E4B04">
      <w:pPr>
        <w:keepNext/>
        <w:bidi/>
        <w:spacing w:after="120"/>
        <w:outlineLvl w:val="1"/>
      </w:pPr>
      <w:r>
        <w:rPr>
          <w:b/>
          <w:bCs/>
          <w:color w:val="052976"/>
          <w:sz w:val="25"/>
          <w:szCs w:val="25"/>
          <w:rtl/>
        </w:rPr>
        <w:t>5.1  النطاق</w:t>
      </w:r>
    </w:p>
    <w:p w14:paraId="2203108C" w14:textId="77777777" w:rsidR="00586B3E" w:rsidRDefault="000E4B04">
      <w:pPr>
        <w:bidi/>
        <w:spacing w:after="80"/>
      </w:pPr>
      <w:r>
        <w:rPr>
          <w:sz w:val="21"/>
          <w:szCs w:val="21"/>
          <w:rtl/>
        </w:rPr>
        <w:t>تنفيذ القواعد المنفصلة والمشتركة والشريطية واللبشة المسلحة، بدءا من توقيع المحاور ونجارة الجوانب، مرورا بتركيب حديد التسليح وأشاير الأعمدة، وحتى الصب والهز والمعالجة وفك الجوانب.</w:t>
      </w:r>
    </w:p>
    <w:p w14:paraId="6A9EA0A6" w14:textId="77777777" w:rsidR="00586B3E" w:rsidRDefault="000E4B04">
      <w:pPr>
        <w:bidi/>
        <w:spacing w:after="80"/>
      </w:pPr>
      <w:r>
        <w:rPr>
          <w:color w:val="5B6475"/>
          <w:sz w:val="20"/>
          <w:szCs w:val="20"/>
          <w:rtl/>
        </w:rPr>
        <w:t>يطبق هذا الفصل بالتكامل مع خطة الجودة PQP وخطة الفحص والاختبار ITP وخطة السلامة المعتمدة للمشروع.</w:t>
      </w:r>
    </w:p>
    <w:p w14:paraId="6285FFAE" w14:textId="77777777" w:rsidR="00586B3E" w:rsidRDefault="000E4B04">
      <w:pPr>
        <w:keepNext/>
        <w:bidi/>
        <w:spacing w:after="120"/>
        <w:outlineLvl w:val="1"/>
      </w:pPr>
      <w:r>
        <w:rPr>
          <w:b/>
          <w:bCs/>
          <w:color w:val="052976"/>
          <w:sz w:val="25"/>
          <w:szCs w:val="25"/>
          <w:rtl/>
        </w:rPr>
        <w:t>5.2  المراجع</w:t>
      </w:r>
    </w:p>
    <w:p w14:paraId="49AEAE52" w14:textId="77777777" w:rsidR="00586B3E" w:rsidRDefault="000E4B04">
      <w:pPr>
        <w:bidi/>
        <w:spacing w:after="40"/>
      </w:pPr>
      <w:r>
        <w:rPr>
          <w:sz w:val="21"/>
          <w:szCs w:val="21"/>
          <w:rtl/>
        </w:rPr>
        <w:t>5.2.1  مواصفات المشروع الفنية والمخططات المعتمدة للتنفيذ (IFC) ومخططات الورشة المعتمدة</w:t>
      </w:r>
    </w:p>
    <w:p w14:paraId="4D626025" w14:textId="77777777" w:rsidR="00586B3E" w:rsidRDefault="000E4B04">
      <w:pPr>
        <w:bidi/>
        <w:spacing w:after="40"/>
      </w:pPr>
      <w:r>
        <w:rPr>
          <w:sz w:val="21"/>
          <w:szCs w:val="21"/>
          <w:rtl/>
        </w:rPr>
        <w:t>5.2.2  SBC 304 كود الخرسانة السعودي</w:t>
      </w:r>
    </w:p>
    <w:p w14:paraId="520F5BE8" w14:textId="77777777" w:rsidR="00586B3E" w:rsidRDefault="000E4B04">
      <w:pPr>
        <w:bidi/>
        <w:spacing w:after="40"/>
      </w:pPr>
      <w:r>
        <w:rPr>
          <w:sz w:val="21"/>
          <w:szCs w:val="21"/>
          <w:rtl/>
        </w:rPr>
        <w:t>5.2.3  ACI 301 مواصفات الخرسانة الإنشائية</w:t>
      </w:r>
    </w:p>
    <w:p w14:paraId="3245C5C6" w14:textId="77777777" w:rsidR="00586B3E" w:rsidRDefault="000E4B04">
      <w:pPr>
        <w:bidi/>
        <w:spacing w:after="40"/>
      </w:pPr>
      <w:r>
        <w:rPr>
          <w:sz w:val="21"/>
          <w:szCs w:val="21"/>
          <w:rtl/>
        </w:rPr>
        <w:t>5.2.4  ACI 117 السماحيات في الأعمال الخرسانية</w:t>
      </w:r>
    </w:p>
    <w:p w14:paraId="39C10563" w14:textId="77777777" w:rsidR="00586B3E" w:rsidRDefault="000E4B04">
      <w:pPr>
        <w:bidi/>
        <w:spacing w:after="40"/>
      </w:pPr>
      <w:r>
        <w:rPr>
          <w:sz w:val="21"/>
          <w:szCs w:val="21"/>
          <w:rtl/>
        </w:rPr>
        <w:t>5.2.5  ACI 347 الشدات الخشبية والمعدنية</w:t>
      </w:r>
    </w:p>
    <w:p w14:paraId="3CF8733E" w14:textId="77777777" w:rsidR="00586B3E" w:rsidRDefault="000E4B04">
      <w:pPr>
        <w:bidi/>
        <w:spacing w:after="40"/>
      </w:pPr>
      <w:r>
        <w:rPr>
          <w:sz w:val="21"/>
          <w:szCs w:val="21"/>
          <w:rtl/>
        </w:rPr>
        <w:t>5.2.6  ACI 305R و ACI 308R الصب في الأجواء الحارة والمعالجة</w:t>
      </w:r>
    </w:p>
    <w:p w14:paraId="2269E7EB" w14:textId="77777777" w:rsidR="00586B3E" w:rsidRDefault="000E4B04">
      <w:pPr>
        <w:bidi/>
        <w:spacing w:after="40"/>
      </w:pPr>
      <w:r>
        <w:rPr>
          <w:sz w:val="21"/>
          <w:szCs w:val="21"/>
          <w:rtl/>
        </w:rPr>
        <w:t>5.2.7  ASTM A615 حديد التسليح، ASTM C94 الخرسانة الجاهزة، ASTM C31 و C39 و C143 العينات والضغط والهبوط</w:t>
      </w:r>
    </w:p>
    <w:p w14:paraId="53F2E668" w14:textId="77777777" w:rsidR="00586B3E" w:rsidRDefault="000E4B04">
      <w:pPr>
        <w:bidi/>
        <w:spacing w:after="40"/>
      </w:pPr>
      <w:r>
        <w:rPr>
          <w:sz w:val="21"/>
          <w:szCs w:val="21"/>
          <w:rtl/>
        </w:rPr>
        <w:t>5.2.8  كتاب الإشراف الهندسي وأصول التنفيذ لمشروعات المباني، م. يسري أحمد عبد الرحيم، ط4 2018: ص 11، 39 إلى 41، 45 إلى 46، 63 إلى 64، 66، 76 إلى 86، 361 إلى 364؛ الملحق المصور ص 7 إلى 8، 10 إلى 12</w:t>
      </w:r>
    </w:p>
    <w:p w14:paraId="287DFAED" w14:textId="77777777" w:rsidR="00586B3E" w:rsidRDefault="000E4B04">
      <w:pPr>
        <w:keepNext/>
        <w:bidi/>
        <w:spacing w:after="120"/>
        <w:outlineLvl w:val="1"/>
      </w:pPr>
      <w:r>
        <w:rPr>
          <w:b/>
          <w:bCs/>
          <w:color w:val="052976"/>
          <w:sz w:val="25"/>
          <w:szCs w:val="25"/>
          <w:rtl/>
        </w:rPr>
        <w:t>5.3  المواد والاعتمادات المطلوبة</w:t>
      </w:r>
    </w:p>
    <w:p w14:paraId="04101318" w14:textId="77777777" w:rsidR="00586B3E" w:rsidRDefault="000E4B04">
      <w:pPr>
        <w:bidi/>
        <w:spacing w:after="40"/>
      </w:pPr>
      <w:r>
        <w:rPr>
          <w:b/>
          <w:bCs/>
          <w:color w:val="052976"/>
          <w:sz w:val="21"/>
          <w:szCs w:val="21"/>
          <w:rtl/>
        </w:rPr>
        <w:t>5.3.1  المواد</w:t>
      </w:r>
    </w:p>
    <w:p w14:paraId="77B92DA6" w14:textId="77777777" w:rsidR="00586B3E" w:rsidRDefault="000E4B04">
      <w:pPr>
        <w:bidi/>
        <w:spacing w:after="40"/>
      </w:pPr>
      <w:r>
        <w:rPr>
          <w:sz w:val="21"/>
          <w:szCs w:val="21"/>
          <w:rtl/>
        </w:rPr>
        <w:t>5.3.1.1  خرسانة جاهزة من محطة معتمدة بالخلطة التصميمية المعتمدة ورتبة المقاومة المحددة بالمخططات</w:t>
      </w:r>
    </w:p>
    <w:p w14:paraId="16192069" w14:textId="77777777" w:rsidR="00586B3E" w:rsidRDefault="000E4B04">
      <w:pPr>
        <w:bidi/>
        <w:spacing w:after="40"/>
      </w:pPr>
      <w:r>
        <w:rPr>
          <w:sz w:val="21"/>
          <w:szCs w:val="21"/>
          <w:rtl/>
        </w:rPr>
        <w:t>5.3.1.2  حديد تسليح ASTM A615 Grade 60 بشهادات المصنع واختبارات الشد والثني للدفعة الواردة</w:t>
      </w:r>
    </w:p>
    <w:p w14:paraId="5CFD0D39" w14:textId="77777777" w:rsidR="00586B3E" w:rsidRDefault="000E4B04">
      <w:pPr>
        <w:bidi/>
        <w:spacing w:after="40"/>
      </w:pPr>
      <w:r>
        <w:rPr>
          <w:sz w:val="21"/>
          <w:szCs w:val="21"/>
          <w:rtl/>
        </w:rPr>
        <w:t>5.3.1.3  أخشاب أو ألواح شدات معدنية/بلاستيكية، زيت فك شدات معتمد، أسلاك رباط، بسكوت خرساني/بلاستيكي للغطاء</w:t>
      </w:r>
    </w:p>
    <w:p w14:paraId="72F11C92" w14:textId="77777777" w:rsidR="00586B3E" w:rsidRDefault="000E4B04">
      <w:pPr>
        <w:bidi/>
        <w:spacing w:after="40"/>
      </w:pPr>
      <w:r>
        <w:rPr>
          <w:sz w:val="21"/>
          <w:szCs w:val="21"/>
          <w:rtl/>
        </w:rPr>
        <w:t>5.3.1.4  مواد معالجة (خيش، أغطية بولي إيثيلين، أو مركب معالجة Curing Compound معتمد)</w:t>
      </w:r>
    </w:p>
    <w:p w14:paraId="26E1F737" w14:textId="77777777" w:rsidR="00586B3E" w:rsidRDefault="000E4B04">
      <w:pPr>
        <w:bidi/>
        <w:spacing w:after="40"/>
      </w:pPr>
      <w:r>
        <w:rPr>
          <w:b/>
          <w:bCs/>
          <w:color w:val="052976"/>
          <w:sz w:val="21"/>
          <w:szCs w:val="21"/>
          <w:rtl/>
        </w:rPr>
        <w:t>5.3.2  الاعتمادات المطلوبة قبل البدء</w:t>
      </w:r>
    </w:p>
    <w:p w14:paraId="45D5BB4B" w14:textId="77777777" w:rsidR="00586B3E" w:rsidRDefault="000E4B04">
      <w:pPr>
        <w:bidi/>
        <w:spacing w:after="40"/>
      </w:pPr>
      <w:r>
        <w:rPr>
          <w:sz w:val="21"/>
          <w:szCs w:val="21"/>
          <w:rtl/>
        </w:rPr>
        <w:t>5.3.2.1  اعتماد المخططات التنفيذية وجداول تفريد الحديد (BBS)</w:t>
      </w:r>
    </w:p>
    <w:p w14:paraId="337EFC92" w14:textId="77777777" w:rsidR="00586B3E" w:rsidRDefault="000E4B04">
      <w:pPr>
        <w:bidi/>
        <w:spacing w:after="40"/>
      </w:pPr>
      <w:r>
        <w:rPr>
          <w:sz w:val="21"/>
          <w:szCs w:val="21"/>
          <w:rtl/>
        </w:rPr>
        <w:t>5.3.2.2  اعتماد الخلطة التصميمية ومحطة الخرسانة</w:t>
      </w:r>
    </w:p>
    <w:p w14:paraId="29AC3C17" w14:textId="77777777" w:rsidR="00586B3E" w:rsidRDefault="000E4B04">
      <w:pPr>
        <w:bidi/>
        <w:spacing w:after="40"/>
      </w:pPr>
      <w:r>
        <w:rPr>
          <w:sz w:val="21"/>
          <w:szCs w:val="21"/>
          <w:rtl/>
        </w:rPr>
        <w:t>5.3.2.3  استلام خرسانة النظافة وعزلها إن وجد</w:t>
      </w:r>
    </w:p>
    <w:p w14:paraId="4F8A0A08" w14:textId="77777777" w:rsidR="00586B3E" w:rsidRDefault="000E4B04">
      <w:pPr>
        <w:bidi/>
        <w:spacing w:after="40"/>
      </w:pPr>
      <w:r>
        <w:rPr>
          <w:sz w:val="21"/>
          <w:szCs w:val="21"/>
          <w:rtl/>
        </w:rPr>
        <w:t>5.3.2.4  اعتماد مورد الحديد وشهادات المصنع</w:t>
      </w:r>
    </w:p>
    <w:p w14:paraId="7DAFC046" w14:textId="77777777" w:rsidR="00586B3E" w:rsidRDefault="000E4B04">
      <w:pPr>
        <w:bidi/>
        <w:spacing w:after="40"/>
      </w:pPr>
      <w:r>
        <w:rPr>
          <w:sz w:val="21"/>
          <w:szCs w:val="21"/>
          <w:rtl/>
        </w:rPr>
        <w:t>5.3.2.5  ظهور نتائج اختبار الحديد المستخدم وتحقيقها المطلوب (ص 82)</w:t>
      </w:r>
    </w:p>
    <w:p w14:paraId="5A7048CC" w14:textId="77777777" w:rsidR="00586B3E" w:rsidRDefault="000E4B04">
      <w:pPr>
        <w:bidi/>
        <w:spacing w:after="40"/>
      </w:pPr>
      <w:r>
        <w:rPr>
          <w:sz w:val="21"/>
          <w:szCs w:val="21"/>
          <w:rtl/>
        </w:rPr>
        <w:t>5.3.2.6  عينات عشوائية من كل طلبية واختبار الشد عند غياب شهادة المطابقة أو التوريد من مصنع آخر (ص 84)</w:t>
      </w:r>
    </w:p>
    <w:p w14:paraId="20A58E42" w14:textId="77777777" w:rsidR="00586B3E" w:rsidRDefault="000E4B04">
      <w:pPr>
        <w:bidi/>
        <w:spacing w:after="40"/>
      </w:pPr>
      <w:r>
        <w:rPr>
          <w:sz w:val="21"/>
          <w:szCs w:val="21"/>
          <w:rtl/>
        </w:rPr>
        <w:t>5.3.2.7  تحديد أقطار وأعداد الأسياخ من التصميم لا من الرسم القياسي (الرسم توضيحي) (ص 363)</w:t>
      </w:r>
    </w:p>
    <w:p w14:paraId="0A4F2CC8" w14:textId="77777777" w:rsidR="00586B3E" w:rsidRDefault="000E4B04">
      <w:pPr>
        <w:bidi/>
        <w:spacing w:after="40"/>
      </w:pPr>
      <w:r>
        <w:rPr>
          <w:sz w:val="21"/>
          <w:szCs w:val="21"/>
          <w:rtl/>
        </w:rPr>
        <w:t>5.3.2.8  اعتماد هذا الفصل من طريقة التنفيذ وخطة الفحص ITP للنشاط</w:t>
      </w:r>
    </w:p>
    <w:p w14:paraId="1A75ADFB" w14:textId="77777777" w:rsidR="00586B3E" w:rsidRDefault="000E4B04">
      <w:pPr>
        <w:keepNext/>
        <w:bidi/>
        <w:spacing w:after="120"/>
        <w:outlineLvl w:val="1"/>
      </w:pPr>
      <w:r>
        <w:rPr>
          <w:b/>
          <w:bCs/>
          <w:color w:val="052976"/>
          <w:sz w:val="25"/>
          <w:szCs w:val="25"/>
          <w:rtl/>
        </w:rPr>
        <w:t>5.4  المعدات والأدوات</w:t>
      </w:r>
    </w:p>
    <w:p w14:paraId="2FA027F0" w14:textId="77777777" w:rsidR="00586B3E" w:rsidRDefault="000E4B04">
      <w:pPr>
        <w:bidi/>
        <w:spacing w:after="40"/>
      </w:pPr>
      <w:r>
        <w:rPr>
          <w:sz w:val="21"/>
          <w:szCs w:val="21"/>
          <w:rtl/>
        </w:rPr>
        <w:t>5.4.1  مضخة خرسانة ثابتة أو متحركة بطول ذراع مناسب، وخلاطات نقل</w:t>
      </w:r>
    </w:p>
    <w:p w14:paraId="2E28ED0B" w14:textId="77777777" w:rsidR="00586B3E" w:rsidRDefault="000E4B04">
      <w:pPr>
        <w:bidi/>
        <w:spacing w:after="40"/>
      </w:pPr>
      <w:r>
        <w:rPr>
          <w:sz w:val="21"/>
          <w:szCs w:val="21"/>
          <w:rtl/>
        </w:rPr>
        <w:t>5.4.2  هزازات داخلية كهربائية/بنزين بعدد كاف مع هزاز احتياطي</w:t>
      </w:r>
    </w:p>
    <w:p w14:paraId="731A8414" w14:textId="77777777" w:rsidR="00586B3E" w:rsidRDefault="000E4B04">
      <w:pPr>
        <w:bidi/>
        <w:spacing w:after="40"/>
      </w:pPr>
      <w:r>
        <w:rPr>
          <w:sz w:val="21"/>
          <w:szCs w:val="21"/>
          <w:rtl/>
        </w:rPr>
        <w:t>5.4.3  قوالب مكعبات/أسطوانات، مخروط الهبوط، ترمومتر الخرسانة</w:t>
      </w:r>
    </w:p>
    <w:p w14:paraId="5B49DF3C" w14:textId="77777777" w:rsidR="00586B3E" w:rsidRDefault="000E4B04">
      <w:pPr>
        <w:bidi/>
        <w:spacing w:after="40"/>
      </w:pPr>
      <w:r>
        <w:rPr>
          <w:sz w:val="21"/>
          <w:szCs w:val="21"/>
          <w:rtl/>
        </w:rPr>
        <w:t>5.4.4  جهاز ميزان قامة (Level) ومحطة رصد متكاملة (Total Station)</w:t>
      </w:r>
    </w:p>
    <w:p w14:paraId="3C05F742" w14:textId="77777777" w:rsidR="00586B3E" w:rsidRDefault="000E4B04">
      <w:pPr>
        <w:bidi/>
        <w:spacing w:after="40"/>
      </w:pPr>
      <w:r>
        <w:rPr>
          <w:sz w:val="21"/>
          <w:szCs w:val="21"/>
          <w:rtl/>
        </w:rPr>
        <w:t>5.4.5  ماكينات قص وثني الحديد، مناشير ومعدات نجارة يدوية</w:t>
      </w:r>
    </w:p>
    <w:p w14:paraId="4BEB7F7C" w14:textId="77777777" w:rsidR="00586B3E" w:rsidRDefault="000E4B04">
      <w:pPr>
        <w:bidi/>
        <w:spacing w:after="40"/>
      </w:pPr>
      <w:r>
        <w:rPr>
          <w:sz w:val="21"/>
          <w:szCs w:val="21"/>
          <w:rtl/>
        </w:rPr>
        <w:t>5.4.6  إنارة كاشفة للصب الليلي ومولد احتياطي</w:t>
      </w:r>
    </w:p>
    <w:p w14:paraId="24869017" w14:textId="77777777" w:rsidR="00586B3E" w:rsidRDefault="000E4B04">
      <w:pPr>
        <w:bidi/>
        <w:spacing w:after="40"/>
      </w:pPr>
      <w:r>
        <w:rPr>
          <w:sz w:val="21"/>
          <w:szCs w:val="21"/>
          <w:rtl/>
        </w:rPr>
        <w:t>5.4.7  أجهزة القياس المستخدمة في الاستلام معايرة بشهادات سارية، وتقدم قائمة المعدات الفعلية وأعدادها [يملؤها المقاول].</w:t>
      </w:r>
    </w:p>
    <w:p w14:paraId="5952863D" w14:textId="77777777" w:rsidR="00586B3E" w:rsidRDefault="000E4B04">
      <w:pPr>
        <w:keepNext/>
        <w:bidi/>
        <w:spacing w:after="120"/>
        <w:outlineLvl w:val="1"/>
      </w:pPr>
      <w:r>
        <w:rPr>
          <w:b/>
          <w:bCs/>
          <w:color w:val="052976"/>
          <w:sz w:val="25"/>
          <w:szCs w:val="25"/>
          <w:rtl/>
        </w:rPr>
        <w:t>5.5  العمالة والمسؤوليات</w:t>
      </w:r>
    </w:p>
    <w:tbl>
      <w:tblPr>
        <w:tblStyle w:val="TableGrid"/>
        <w:bidiVisual/>
        <w:tblW w:w="0" w:type="auto"/>
        <w:jc w:val="center"/>
        <w:tblLayout w:type="fixed"/>
        <w:tblLook w:val="04A0" w:firstRow="1" w:lastRow="0" w:firstColumn="1" w:lastColumn="0" w:noHBand="0" w:noVBand="1"/>
      </w:tblPr>
      <w:tblGrid>
        <w:gridCol w:w="2608"/>
        <w:gridCol w:w="7483"/>
      </w:tblGrid>
      <w:tr w:rsidR="00586B3E" w14:paraId="6DAF8D2A" w14:textId="77777777">
        <w:trPr>
          <w:cantSplit/>
          <w:tblHeader/>
          <w:jc w:val="center"/>
        </w:trPr>
        <w:tc>
          <w:tcPr>
            <w:tcW w:w="2608" w:type="dxa"/>
            <w:shd w:val="clear" w:color="auto" w:fill="052976"/>
          </w:tcPr>
          <w:p w14:paraId="4DF4C1BA" w14:textId="77777777" w:rsidR="00586B3E" w:rsidRDefault="000E4B04">
            <w:pPr>
              <w:bidi/>
              <w:jc w:val="center"/>
            </w:pPr>
            <w:r>
              <w:rPr>
                <w:b/>
                <w:bCs/>
                <w:color w:val="FFFFFF"/>
                <w:sz w:val="19"/>
                <w:szCs w:val="19"/>
                <w:rtl/>
              </w:rPr>
              <w:t>الوظيفة</w:t>
            </w:r>
          </w:p>
        </w:tc>
        <w:tc>
          <w:tcPr>
            <w:tcW w:w="7483" w:type="dxa"/>
            <w:shd w:val="clear" w:color="auto" w:fill="052976"/>
          </w:tcPr>
          <w:p w14:paraId="41B8E82B" w14:textId="77777777" w:rsidR="00586B3E" w:rsidRDefault="000E4B04">
            <w:pPr>
              <w:bidi/>
              <w:jc w:val="center"/>
            </w:pPr>
            <w:r>
              <w:rPr>
                <w:b/>
                <w:bCs/>
                <w:color w:val="FFFFFF"/>
                <w:sz w:val="19"/>
                <w:szCs w:val="19"/>
                <w:rtl/>
              </w:rPr>
              <w:t>المسؤولية في هذا النشاط</w:t>
            </w:r>
          </w:p>
        </w:tc>
      </w:tr>
      <w:tr w:rsidR="00586B3E" w14:paraId="230CBB9E" w14:textId="77777777">
        <w:trPr>
          <w:cantSplit/>
          <w:jc w:val="center"/>
        </w:trPr>
        <w:tc>
          <w:tcPr>
            <w:tcW w:w="2608" w:type="dxa"/>
          </w:tcPr>
          <w:p w14:paraId="02C77268" w14:textId="77777777" w:rsidR="00586B3E" w:rsidRDefault="000E4B04">
            <w:pPr>
              <w:bidi/>
            </w:pPr>
            <w:r>
              <w:rPr>
                <w:sz w:val="18"/>
                <w:szCs w:val="18"/>
                <w:rtl/>
              </w:rPr>
              <w:t>مدير المشروع (المقاول)</w:t>
            </w:r>
          </w:p>
        </w:tc>
        <w:tc>
          <w:tcPr>
            <w:tcW w:w="7483" w:type="dxa"/>
          </w:tcPr>
          <w:p w14:paraId="387CB3DB" w14:textId="77777777" w:rsidR="00586B3E" w:rsidRDefault="000E4B04">
            <w:pPr>
              <w:bidi/>
            </w:pPr>
            <w:r>
              <w:rPr>
                <w:sz w:val="18"/>
                <w:szCs w:val="18"/>
                <w:rtl/>
              </w:rPr>
              <w:t>توفير الموارد وضمان التنفيذ وفق هذا الفصل، واعتماد البرنامج التفصيلي للنشاط</w:t>
            </w:r>
          </w:p>
        </w:tc>
      </w:tr>
      <w:tr w:rsidR="00586B3E" w14:paraId="16F9ECF8" w14:textId="77777777">
        <w:trPr>
          <w:cantSplit/>
          <w:jc w:val="center"/>
        </w:trPr>
        <w:tc>
          <w:tcPr>
            <w:tcW w:w="2608" w:type="dxa"/>
            <w:shd w:val="clear" w:color="auto" w:fill="EEF1FA"/>
          </w:tcPr>
          <w:p w14:paraId="3A866BD3" w14:textId="77777777" w:rsidR="00586B3E" w:rsidRDefault="000E4B04">
            <w:pPr>
              <w:bidi/>
            </w:pPr>
            <w:r>
              <w:rPr>
                <w:sz w:val="18"/>
                <w:szCs w:val="18"/>
                <w:rtl/>
              </w:rPr>
              <w:t>مهندس الموقع (المقاول)</w:t>
            </w:r>
          </w:p>
        </w:tc>
        <w:tc>
          <w:tcPr>
            <w:tcW w:w="7483" w:type="dxa"/>
            <w:shd w:val="clear" w:color="auto" w:fill="EEF1FA"/>
          </w:tcPr>
          <w:p w14:paraId="51E345CF" w14:textId="77777777" w:rsidR="00586B3E" w:rsidRDefault="000E4B04">
            <w:pPr>
              <w:bidi/>
            </w:pPr>
            <w:r>
              <w:rPr>
                <w:sz w:val="18"/>
                <w:szCs w:val="18"/>
                <w:rtl/>
              </w:rPr>
              <w:t>إدارة التنفيذ اليومي وتوزيع الأعمال، وتقديم طلبات الفحص IR في مواعيدها مع المستندات</w:t>
            </w:r>
          </w:p>
        </w:tc>
      </w:tr>
      <w:tr w:rsidR="00586B3E" w14:paraId="559BE37B" w14:textId="77777777">
        <w:trPr>
          <w:cantSplit/>
          <w:jc w:val="center"/>
        </w:trPr>
        <w:tc>
          <w:tcPr>
            <w:tcW w:w="2608" w:type="dxa"/>
          </w:tcPr>
          <w:p w14:paraId="0D04A69C" w14:textId="77777777" w:rsidR="00586B3E" w:rsidRDefault="000E4B04">
            <w:pPr>
              <w:bidi/>
            </w:pPr>
            <w:r>
              <w:rPr>
                <w:sz w:val="18"/>
                <w:szCs w:val="18"/>
                <w:rtl/>
              </w:rPr>
              <w:t>مشرف الأعمال الخرسانية (المقاول)</w:t>
            </w:r>
          </w:p>
        </w:tc>
        <w:tc>
          <w:tcPr>
            <w:tcW w:w="7483" w:type="dxa"/>
          </w:tcPr>
          <w:p w14:paraId="06787136" w14:textId="77777777" w:rsidR="00586B3E" w:rsidRDefault="000E4B04">
            <w:pPr>
              <w:bidi/>
            </w:pPr>
            <w:r>
              <w:rPr>
                <w:sz w:val="18"/>
                <w:szCs w:val="18"/>
                <w:rtl/>
              </w:rPr>
              <w:t>قيادة الفريق الميداني وتطبيق تسلسل التنفيذ والتحقق الذاتي من البنود قبل طلب الفحص</w:t>
            </w:r>
          </w:p>
        </w:tc>
      </w:tr>
      <w:tr w:rsidR="00586B3E" w14:paraId="7422D2E3" w14:textId="77777777">
        <w:trPr>
          <w:cantSplit/>
          <w:jc w:val="center"/>
        </w:trPr>
        <w:tc>
          <w:tcPr>
            <w:tcW w:w="2608" w:type="dxa"/>
            <w:shd w:val="clear" w:color="auto" w:fill="EEF1FA"/>
          </w:tcPr>
          <w:p w14:paraId="5872CEBB" w14:textId="77777777" w:rsidR="00586B3E" w:rsidRDefault="000E4B04">
            <w:pPr>
              <w:bidi/>
            </w:pPr>
            <w:r>
              <w:rPr>
                <w:sz w:val="18"/>
                <w:szCs w:val="18"/>
                <w:rtl/>
              </w:rPr>
              <w:t>مهندس الجودة QC (المقاول)</w:t>
            </w:r>
          </w:p>
        </w:tc>
        <w:tc>
          <w:tcPr>
            <w:tcW w:w="7483" w:type="dxa"/>
            <w:shd w:val="clear" w:color="auto" w:fill="EEF1FA"/>
          </w:tcPr>
          <w:p w14:paraId="4771CF19" w14:textId="77777777" w:rsidR="00586B3E" w:rsidRDefault="000E4B04">
            <w:pPr>
              <w:bidi/>
            </w:pPr>
            <w:r>
              <w:rPr>
                <w:sz w:val="18"/>
                <w:szCs w:val="18"/>
                <w:rtl/>
              </w:rPr>
              <w:t>الفحص الداخلي، ومتابعة الاختبارات والسجلات، وإغلاق الملاحظات وتقارير عدم المطابقة NCR</w:t>
            </w:r>
          </w:p>
        </w:tc>
      </w:tr>
      <w:tr w:rsidR="00586B3E" w14:paraId="206B9A04" w14:textId="77777777">
        <w:trPr>
          <w:cantSplit/>
          <w:jc w:val="center"/>
        </w:trPr>
        <w:tc>
          <w:tcPr>
            <w:tcW w:w="2608" w:type="dxa"/>
          </w:tcPr>
          <w:p w14:paraId="77014260" w14:textId="77777777" w:rsidR="00586B3E" w:rsidRDefault="000E4B04">
            <w:pPr>
              <w:bidi/>
            </w:pPr>
            <w:r>
              <w:rPr>
                <w:sz w:val="18"/>
                <w:szCs w:val="18"/>
                <w:rtl/>
              </w:rPr>
              <w:t>مسؤول السلامة HSE (المقاول)</w:t>
            </w:r>
          </w:p>
        </w:tc>
        <w:tc>
          <w:tcPr>
            <w:tcW w:w="7483" w:type="dxa"/>
          </w:tcPr>
          <w:p w14:paraId="065C5D15" w14:textId="77777777" w:rsidR="00586B3E" w:rsidRDefault="000E4B04">
            <w:pPr>
              <w:bidi/>
            </w:pPr>
            <w:r>
              <w:rPr>
                <w:sz w:val="18"/>
                <w:szCs w:val="18"/>
                <w:rtl/>
              </w:rPr>
              <w:t>تقييم المخاطر وتصاريح العمل والتوعية اليومية ومراقبة الالتزام بالضوابط</w:t>
            </w:r>
          </w:p>
        </w:tc>
      </w:tr>
      <w:tr w:rsidR="00586B3E" w14:paraId="0AFBA83B" w14:textId="77777777">
        <w:trPr>
          <w:cantSplit/>
          <w:jc w:val="center"/>
        </w:trPr>
        <w:tc>
          <w:tcPr>
            <w:tcW w:w="2608" w:type="dxa"/>
            <w:shd w:val="clear" w:color="auto" w:fill="EEF1FA"/>
          </w:tcPr>
          <w:p w14:paraId="5B004572" w14:textId="77777777" w:rsidR="00586B3E" w:rsidRDefault="000E4B04">
            <w:pPr>
              <w:bidi/>
            </w:pPr>
            <w:r>
              <w:rPr>
                <w:sz w:val="18"/>
                <w:szCs w:val="18"/>
                <w:rtl/>
              </w:rPr>
              <w:t>المساح (المقاول)</w:t>
            </w:r>
          </w:p>
        </w:tc>
        <w:tc>
          <w:tcPr>
            <w:tcW w:w="7483" w:type="dxa"/>
            <w:shd w:val="clear" w:color="auto" w:fill="EEF1FA"/>
          </w:tcPr>
          <w:p w14:paraId="347516E2" w14:textId="77777777" w:rsidR="00586B3E" w:rsidRDefault="000E4B04">
            <w:pPr>
              <w:bidi/>
            </w:pPr>
            <w:r>
              <w:rPr>
                <w:sz w:val="18"/>
                <w:szCs w:val="18"/>
                <w:rtl/>
              </w:rPr>
              <w:t>التوقيع ونقل المحاور والمناسيب والتحقق من الأبعاد قبل الفحص وبعده</w:t>
            </w:r>
          </w:p>
        </w:tc>
      </w:tr>
      <w:tr w:rsidR="00586B3E" w14:paraId="1951BC5A" w14:textId="77777777">
        <w:trPr>
          <w:cantSplit/>
          <w:jc w:val="center"/>
        </w:trPr>
        <w:tc>
          <w:tcPr>
            <w:tcW w:w="2608" w:type="dxa"/>
          </w:tcPr>
          <w:p w14:paraId="7371A7E3" w14:textId="77777777" w:rsidR="00586B3E" w:rsidRDefault="000E4B04">
            <w:pPr>
              <w:bidi/>
            </w:pPr>
            <w:r>
              <w:rPr>
                <w:sz w:val="18"/>
                <w:szCs w:val="18"/>
                <w:rtl/>
              </w:rPr>
              <w:t>الفريق الميداني</w:t>
            </w:r>
          </w:p>
        </w:tc>
        <w:tc>
          <w:tcPr>
            <w:tcW w:w="7483" w:type="dxa"/>
          </w:tcPr>
          <w:p w14:paraId="6A42A21A" w14:textId="77777777" w:rsidR="00586B3E" w:rsidRDefault="000E4B04">
            <w:pPr>
              <w:bidi/>
            </w:pPr>
            <w:r>
              <w:rPr>
                <w:sz w:val="18"/>
                <w:szCs w:val="18"/>
                <w:rtl/>
              </w:rPr>
              <w:t>نجارو مسلح، حدادو مسلح، عمال صب، مشغل مضخة، مساح [الأعداد يحددها المقاول]</w:t>
            </w:r>
          </w:p>
        </w:tc>
      </w:tr>
      <w:tr w:rsidR="00586B3E" w14:paraId="5F33E0FE" w14:textId="77777777">
        <w:trPr>
          <w:cantSplit/>
          <w:jc w:val="center"/>
        </w:trPr>
        <w:tc>
          <w:tcPr>
            <w:tcW w:w="2608" w:type="dxa"/>
            <w:shd w:val="clear" w:color="auto" w:fill="EEF1FA"/>
          </w:tcPr>
          <w:p w14:paraId="6FB39AAA" w14:textId="77777777" w:rsidR="00586B3E" w:rsidRDefault="000E4B04">
            <w:pPr>
              <w:bidi/>
            </w:pPr>
            <w:r>
              <w:rPr>
                <w:sz w:val="18"/>
                <w:szCs w:val="18"/>
                <w:rtl/>
              </w:rPr>
              <w:t>مهندس الإشراف (ACE)</w:t>
            </w:r>
          </w:p>
        </w:tc>
        <w:tc>
          <w:tcPr>
            <w:tcW w:w="7483" w:type="dxa"/>
            <w:shd w:val="clear" w:color="auto" w:fill="EEF1FA"/>
          </w:tcPr>
          <w:p w14:paraId="58416105" w14:textId="77777777" w:rsidR="00586B3E" w:rsidRDefault="000E4B04">
            <w:pPr>
              <w:bidi/>
            </w:pPr>
            <w:r>
              <w:rPr>
                <w:sz w:val="18"/>
                <w:szCs w:val="18"/>
                <w:rtl/>
              </w:rPr>
              <w:t>مراجعة واعتماد الفصل، وفحص نقاط التوقف والشهود، وتوقيع المحاضر، وإصدار الملاحظات وطلبات التصحيح</w:t>
            </w:r>
          </w:p>
        </w:tc>
      </w:tr>
    </w:tbl>
    <w:p w14:paraId="644B6ADB" w14:textId="77777777" w:rsidR="00586B3E" w:rsidRDefault="00586B3E">
      <w:pPr>
        <w:bidi/>
        <w:spacing w:after="40"/>
      </w:pPr>
    </w:p>
    <w:p w14:paraId="3C4F33B1" w14:textId="77777777" w:rsidR="00586B3E" w:rsidRDefault="000E4B04">
      <w:pPr>
        <w:keepNext/>
        <w:bidi/>
        <w:spacing w:after="120"/>
        <w:outlineLvl w:val="1"/>
      </w:pPr>
      <w:r>
        <w:rPr>
          <w:b/>
          <w:bCs/>
          <w:color w:val="052976"/>
          <w:sz w:val="25"/>
          <w:szCs w:val="25"/>
          <w:rtl/>
        </w:rPr>
        <w:t>5.6  تسلسل التنفيذ</w:t>
      </w:r>
    </w:p>
    <w:p w14:paraId="457EE8DD" w14:textId="77777777" w:rsidR="00586B3E" w:rsidRDefault="000E4B04">
      <w:pPr>
        <w:bidi/>
        <w:spacing w:after="40"/>
      </w:pPr>
      <w:r>
        <w:rPr>
          <w:b/>
          <w:bCs/>
          <w:color w:val="052976"/>
          <w:sz w:val="21"/>
          <w:szCs w:val="21"/>
          <w:rtl/>
        </w:rPr>
        <w:t>5.6.1  قبل التنفيذ</w:t>
      </w:r>
    </w:p>
    <w:p w14:paraId="30B83EC7" w14:textId="77777777" w:rsidR="00586B3E" w:rsidRDefault="000E4B04">
      <w:pPr>
        <w:bidi/>
        <w:spacing w:after="40"/>
      </w:pPr>
      <w:r>
        <w:rPr>
          <w:sz w:val="20"/>
          <w:szCs w:val="20"/>
          <w:rtl/>
        </w:rPr>
        <w:t>5.6.1.1  المشاريع الكبيرة: توقيع أركان القواعد والأعمدة بـ Total Station وتحديدها بـ Check Line على ظهر العادية  [H] (ص 77)</w:t>
      </w:r>
    </w:p>
    <w:p w14:paraId="274D1FA0" w14:textId="77777777" w:rsidR="00586B3E" w:rsidRDefault="000E4B04">
      <w:pPr>
        <w:bidi/>
        <w:spacing w:after="40"/>
      </w:pPr>
      <w:r>
        <w:rPr>
          <w:sz w:val="20"/>
          <w:szCs w:val="20"/>
          <w:rtl/>
        </w:rPr>
        <w:t>5.6.1.2  بعد الشد: مطابقة التوشيح واستقامة الاتجاهات  [H] (ص 77)</w:t>
      </w:r>
    </w:p>
    <w:p w14:paraId="54C313F7" w14:textId="77777777" w:rsidR="00586B3E" w:rsidRDefault="000E4B04">
      <w:pPr>
        <w:bidi/>
        <w:spacing w:after="40"/>
      </w:pPr>
      <w:r>
        <w:rPr>
          <w:sz w:val="20"/>
          <w:szCs w:val="20"/>
          <w:rtl/>
        </w:rPr>
        <w:t>5.6.1.3  اتجاه الأعمدة واتجاه القاعدة: البعد الكبير للقاعدة مع البعد الكبير للعمود في القواعد المستطيلة  [H] (ص 77)</w:t>
      </w:r>
    </w:p>
    <w:p w14:paraId="5AE1D893" w14:textId="77777777" w:rsidR="00586B3E" w:rsidRDefault="000E4B04">
      <w:pPr>
        <w:bidi/>
        <w:spacing w:after="40"/>
      </w:pPr>
      <w:r>
        <w:rPr>
          <w:sz w:val="20"/>
          <w:szCs w:val="20"/>
          <w:rtl/>
        </w:rPr>
        <w:t>5.6.1.4  القواعد المشتركة: الرقة السفلية فرش في الاتجاه الطويل وغطاء في القصير والعكس في العلوية (ساندويتش)، المعيار: شكل أ-89  [H] (ص 79)</w:t>
      </w:r>
    </w:p>
    <w:p w14:paraId="253E642F" w14:textId="77777777" w:rsidR="00586B3E" w:rsidRDefault="000E4B04">
      <w:pPr>
        <w:bidi/>
        <w:spacing w:after="40"/>
      </w:pPr>
      <w:r>
        <w:rPr>
          <w:sz w:val="20"/>
          <w:szCs w:val="20"/>
          <w:rtl/>
        </w:rPr>
        <w:t>5.6.1.5  تراكب زاوية الرقة العلوية مع السفلية بكامل سمك القاعدة ما لم يحدد خلافه، المعيار: كامل الارتفاع ≥ 30 سم  [H] (ص 79)</w:t>
      </w:r>
    </w:p>
    <w:p w14:paraId="65961E50" w14:textId="77777777" w:rsidR="00586B3E" w:rsidRDefault="000E4B04">
      <w:pPr>
        <w:bidi/>
        <w:spacing w:after="40"/>
      </w:pPr>
      <w:r>
        <w:rPr>
          <w:sz w:val="20"/>
          <w:szCs w:val="20"/>
          <w:rtl/>
        </w:rPr>
        <w:t>5.6.1.6  تكثيف الحديد السفلي القصير أسفل الأعمدة في شريحة تركيز حسب جداول التسليح، المعيار: عرض الشريحة = بعد العمود في الاتجاه الطويل + ضعف سمك القاعدة  [H] (ص 79)</w:t>
      </w:r>
    </w:p>
    <w:p w14:paraId="4B15C897" w14:textId="77777777" w:rsidR="00586B3E" w:rsidRDefault="000E4B04">
      <w:pPr>
        <w:bidi/>
        <w:spacing w:after="40"/>
      </w:pPr>
      <w:r>
        <w:rPr>
          <w:sz w:val="20"/>
          <w:szCs w:val="20"/>
          <w:rtl/>
        </w:rPr>
        <w:t>5.6.1.7  القواعد المستطيلة: الفرش في الاتجاه الطويل مع تكثيف القصير بعرض القاعدة أسفل العمود  [H] (ملحق مصور ص 7 إلى 8)</w:t>
      </w:r>
    </w:p>
    <w:p w14:paraId="1DBD276B" w14:textId="77777777" w:rsidR="00586B3E" w:rsidRDefault="000E4B04">
      <w:pPr>
        <w:bidi/>
        <w:spacing w:after="40"/>
      </w:pPr>
      <w:r>
        <w:rPr>
          <w:sz w:val="20"/>
          <w:szCs w:val="20"/>
          <w:rtl/>
        </w:rPr>
        <w:t>5.6.1.8  وضع Spacers ≥ 5 سم أسفل الشبكة  [H] (ص 364)</w:t>
      </w:r>
    </w:p>
    <w:p w14:paraId="7C9DF02F" w14:textId="77777777" w:rsidR="00586B3E" w:rsidRDefault="000E4B04">
      <w:pPr>
        <w:bidi/>
        <w:spacing w:after="40"/>
      </w:pPr>
      <w:r>
        <w:rPr>
          <w:sz w:val="20"/>
          <w:szCs w:val="20"/>
          <w:rtl/>
        </w:rPr>
        <w:t>5.6.1.9  إصدار أمر الصب عند مطابقة الأعمال للرسومات والمواصفات  [H] (ص 84)</w:t>
      </w:r>
    </w:p>
    <w:p w14:paraId="521443BE" w14:textId="77777777" w:rsidR="00586B3E" w:rsidRDefault="000E4B04">
      <w:pPr>
        <w:bidi/>
        <w:spacing w:after="40"/>
      </w:pPr>
      <w:r>
        <w:rPr>
          <w:sz w:val="20"/>
          <w:szCs w:val="20"/>
          <w:rtl/>
        </w:rPr>
        <w:t>5.6.1.10  اللبشة السميكة (Mass Concrete): أسمنت منخفض الحرارة، استبدال جزء من الأسمنت بمواد كالسيليكا بتصميم معملي، Pre-cooling بالثلج المجروش، Post-cooling بمواسير ماء بارد، طبقات ≤ 1 م، وعزل سطحي بالبوليستيرين أو البوليوريثان لتنظيم هبوط الحرارة، المعيار: استبدال 10-20%، طبقات ≤ 1 م  [H] (ص 85)</w:t>
      </w:r>
    </w:p>
    <w:p w14:paraId="6E77B5D9" w14:textId="77777777" w:rsidR="00586B3E" w:rsidRDefault="000E4B04">
      <w:pPr>
        <w:bidi/>
        <w:spacing w:after="40"/>
      </w:pPr>
      <w:r>
        <w:rPr>
          <w:b/>
          <w:bCs/>
          <w:color w:val="052976"/>
          <w:sz w:val="21"/>
          <w:szCs w:val="21"/>
          <w:rtl/>
        </w:rPr>
        <w:t>5.6.2  أثناء التنفيذ</w:t>
      </w:r>
    </w:p>
    <w:p w14:paraId="01884045" w14:textId="77777777" w:rsidR="00586B3E" w:rsidRDefault="000E4B04">
      <w:pPr>
        <w:bidi/>
        <w:spacing w:after="40"/>
      </w:pPr>
      <w:r>
        <w:rPr>
          <w:sz w:val="20"/>
          <w:szCs w:val="20"/>
          <w:rtl/>
        </w:rPr>
        <w:t>5.6.2.1  المياه الجوفية المرتفعة: خفض مستمر حتى يزيد وزن الأعمال عن الدفع العلوي ما لم تذكر المخططات خلافه، المعيار: 1.5 مرة  [H] (ص 78)</w:t>
      </w:r>
    </w:p>
    <w:p w14:paraId="6316430C" w14:textId="77777777" w:rsidR="00586B3E" w:rsidRDefault="000E4B04">
      <w:pPr>
        <w:bidi/>
        <w:spacing w:after="40"/>
      </w:pPr>
      <w:r>
        <w:rPr>
          <w:sz w:val="20"/>
          <w:szCs w:val="20"/>
          <w:rtl/>
        </w:rPr>
        <w:t>5.6.2.2  أشاير العمود ترتكز على شبكة القاعدة بثنية أفقية وطول الوصلة فوق القاعدة  [H] (ص 361)</w:t>
      </w:r>
    </w:p>
    <w:p w14:paraId="68171519" w14:textId="77777777" w:rsidR="00586B3E" w:rsidRDefault="000E4B04">
      <w:pPr>
        <w:bidi/>
        <w:spacing w:after="40"/>
      </w:pPr>
      <w:r>
        <w:rPr>
          <w:sz w:val="20"/>
          <w:szCs w:val="20"/>
          <w:rtl/>
        </w:rPr>
        <w:t>5.6.2.3  وجود كانات العمود داخل القاعدة لتثبيت الأشاير  [H] (ص 361)</w:t>
      </w:r>
    </w:p>
    <w:p w14:paraId="58916168" w14:textId="77777777" w:rsidR="00586B3E" w:rsidRDefault="000E4B04">
      <w:pPr>
        <w:bidi/>
        <w:spacing w:after="40"/>
      </w:pPr>
      <w:r>
        <w:rPr>
          <w:sz w:val="20"/>
          <w:szCs w:val="20"/>
          <w:rtl/>
        </w:rPr>
        <w:t>5.6.2.4  تركيب حديد محيطي Ø12 كل 25 سم عند ظهر القاعدة، المعيار: Ø12 @ 250 مم  [H] (ص 361)</w:t>
      </w:r>
    </w:p>
    <w:p w14:paraId="5C52C040" w14:textId="77777777" w:rsidR="00586B3E" w:rsidRDefault="000E4B04">
      <w:pPr>
        <w:bidi/>
        <w:spacing w:after="40"/>
      </w:pPr>
      <w:r>
        <w:rPr>
          <w:sz w:val="20"/>
          <w:szCs w:val="20"/>
          <w:rtl/>
        </w:rPr>
        <w:t>5.6.2.5  حديد كل اتجاه في القاعدة موزع على مجموعتين كل منها 50% بأطوال متبادلة كما بشكل أ-90، المعيار: 50% + 50% طولي و50% + 50% عرضي  [H] (ص 361)</w:t>
      </w:r>
    </w:p>
    <w:p w14:paraId="6DA63F8C" w14:textId="77777777" w:rsidR="00586B3E" w:rsidRDefault="000E4B04">
      <w:pPr>
        <w:bidi/>
        <w:spacing w:after="40"/>
      </w:pPr>
      <w:r>
        <w:rPr>
          <w:sz w:val="20"/>
          <w:szCs w:val="20"/>
          <w:rtl/>
        </w:rPr>
        <w:t>5.6.2.6  وجود حديد سفلي في الاتجاهين وحديد علوي وأشاير (Dowels) مطابقة لحديد الأعمدة الرأسي، المعيار: حسب التصميم  [H] (ص 361)</w:t>
      </w:r>
    </w:p>
    <w:p w14:paraId="1DE0D812" w14:textId="77777777" w:rsidR="00586B3E" w:rsidRDefault="000E4B04">
      <w:pPr>
        <w:bidi/>
        <w:spacing w:after="40"/>
      </w:pPr>
      <w:r>
        <w:rPr>
          <w:sz w:val="20"/>
          <w:szCs w:val="20"/>
          <w:rtl/>
        </w:rPr>
        <w:t>5.6.2.7  تركيب كراسي حمل الحديد العلوي بمعدل 1 Ø16 لكل م2، المعيار: 1 Ø16 / م2  [H] (ص 361)</w:t>
      </w:r>
    </w:p>
    <w:p w14:paraId="55CDE7E8" w14:textId="77777777" w:rsidR="00586B3E" w:rsidRDefault="000E4B04">
      <w:pPr>
        <w:bidi/>
        <w:spacing w:after="40"/>
      </w:pPr>
      <w:r>
        <w:rPr>
          <w:sz w:val="20"/>
          <w:szCs w:val="20"/>
          <w:rtl/>
        </w:rPr>
        <w:t>5.6.2.8  الحديد العلوي للقاعدة المشتركة (Upper steel) مستمر بطولها مع ثنيات طرفية والحديد السفلي في الاتجاهين  [H] (ص 361)</w:t>
      </w:r>
    </w:p>
    <w:p w14:paraId="5746800E" w14:textId="77777777" w:rsidR="00586B3E" w:rsidRDefault="000E4B04">
      <w:pPr>
        <w:bidi/>
        <w:spacing w:after="40"/>
      </w:pPr>
      <w:r>
        <w:rPr>
          <w:sz w:val="20"/>
          <w:szCs w:val="20"/>
          <w:rtl/>
        </w:rPr>
        <w:t>5.6.2.9  تركيز جزء الحديد القصير في الشريط تحت العمود وتوزيع الباقي على الجانبين وتوزيع الحديد الطويل بانتظام، المعيار: Asm/As = 2B'/(A+B')  [H] (ص 362)</w:t>
      </w:r>
    </w:p>
    <w:p w14:paraId="46AB6B95" w14:textId="77777777" w:rsidR="00586B3E" w:rsidRDefault="000E4B04">
      <w:pPr>
        <w:bidi/>
        <w:spacing w:after="40"/>
      </w:pPr>
      <w:r>
        <w:rPr>
          <w:sz w:val="20"/>
          <w:szCs w:val="20"/>
          <w:rtl/>
        </w:rPr>
        <w:t>5.6.2.10  الحديد العلوي للكمرة الرابطة رئيسي ويمتد داخل العمود بطول وصلة شد من وجه العمود  [H] (ص 363)</w:t>
      </w:r>
    </w:p>
    <w:p w14:paraId="394B0C72" w14:textId="77777777" w:rsidR="00586B3E" w:rsidRDefault="000E4B04">
      <w:pPr>
        <w:bidi/>
        <w:spacing w:after="40"/>
      </w:pPr>
      <w:r>
        <w:rPr>
          <w:sz w:val="20"/>
          <w:szCs w:val="20"/>
          <w:rtl/>
        </w:rPr>
        <w:t>5.6.2.11  كانات الكمرة الرابطة 4 فروع على الأقل عند عرض &gt; 40 سم مع تكثيفها في مناطق القص بقطر ≥ 10 مم  [H] (ص 363)</w:t>
      </w:r>
    </w:p>
    <w:p w14:paraId="0F2938AD" w14:textId="77777777" w:rsidR="00586B3E" w:rsidRDefault="000E4B04">
      <w:pPr>
        <w:bidi/>
        <w:spacing w:after="40"/>
      </w:pPr>
      <w:r>
        <w:rPr>
          <w:sz w:val="20"/>
          <w:szCs w:val="20"/>
          <w:rtl/>
        </w:rPr>
        <w:t>5.6.2.12  أشاير العمود تدخل داخل تسليح الكمرة الرابطة  [H] (ص 363)</w:t>
      </w:r>
    </w:p>
    <w:p w14:paraId="3B6FEE5C" w14:textId="77777777" w:rsidR="00586B3E" w:rsidRDefault="000E4B04">
      <w:pPr>
        <w:bidi/>
        <w:spacing w:after="40"/>
      </w:pPr>
      <w:r>
        <w:rPr>
          <w:sz w:val="20"/>
          <w:szCs w:val="20"/>
          <w:rtl/>
        </w:rPr>
        <w:t>5.6.2.13  في قواعد الجار والداخلية المربوطة بكمرة رابطة: الحديد السفلي العمودي على الكمرة رئيسي والموازي لها ثانوي، وكل منهما في مجموعتين 50% + 50%  [H] (ص 363)</w:t>
      </w:r>
    </w:p>
    <w:p w14:paraId="50180B06" w14:textId="77777777" w:rsidR="00586B3E" w:rsidRDefault="000E4B04">
      <w:pPr>
        <w:bidi/>
        <w:spacing w:after="40"/>
      </w:pPr>
      <w:r>
        <w:rPr>
          <w:sz w:val="20"/>
          <w:szCs w:val="20"/>
          <w:rtl/>
        </w:rPr>
        <w:t>5.6.2.14  طول ركوب أشاير العمود (lb) فوق وصلة الصب أعلى القاعدة مطابق للتصميم  [H] (ص 364)</w:t>
      </w:r>
    </w:p>
    <w:p w14:paraId="456BC995" w14:textId="77777777" w:rsidR="00586B3E" w:rsidRDefault="000E4B04">
      <w:pPr>
        <w:bidi/>
        <w:spacing w:after="40"/>
      </w:pPr>
      <w:r>
        <w:rPr>
          <w:sz w:val="20"/>
          <w:szCs w:val="20"/>
          <w:rtl/>
        </w:rPr>
        <w:t>5.6.2.15  اللبشة: صب متواصل بكامل السمك لتجنب Cold Joint  [H] (ص 85)</w:t>
      </w:r>
    </w:p>
    <w:p w14:paraId="53214241" w14:textId="77777777" w:rsidR="00586B3E" w:rsidRDefault="000E4B04">
      <w:pPr>
        <w:bidi/>
        <w:spacing w:after="40"/>
      </w:pPr>
      <w:r>
        <w:rPr>
          <w:sz w:val="20"/>
          <w:szCs w:val="20"/>
          <w:rtl/>
        </w:rPr>
        <w:t>5.6.2.16  وصلة الصب عند ظهر القاعدة: تخشين السطح وتنظيفه وترطيبه قبل الصب الجديد  [H] (ص 364)</w:t>
      </w:r>
    </w:p>
    <w:p w14:paraId="3DF78B62" w14:textId="77777777" w:rsidR="00586B3E" w:rsidRDefault="000E4B04">
      <w:pPr>
        <w:bidi/>
        <w:spacing w:after="40"/>
      </w:pPr>
      <w:r>
        <w:rPr>
          <w:b/>
          <w:bCs/>
          <w:color w:val="052976"/>
          <w:sz w:val="21"/>
          <w:szCs w:val="21"/>
          <w:rtl/>
        </w:rPr>
        <w:t>5.6.3  بعد التنفيذ</w:t>
      </w:r>
    </w:p>
    <w:p w14:paraId="5CAB0B49" w14:textId="77777777" w:rsidR="00586B3E" w:rsidRDefault="000E4B04">
      <w:pPr>
        <w:bidi/>
        <w:spacing w:after="40"/>
      </w:pPr>
      <w:r>
        <w:rPr>
          <w:sz w:val="20"/>
          <w:szCs w:val="20"/>
          <w:rtl/>
        </w:rPr>
        <w:t>5.6.3.1  بعد الصب: رفع أركان القواعد ورقاب الأعمدة مساحيا ومقارنتها بالإحداثيات (لا ترحيل أو اختلاف ضرب أو أبعاد) قبل المرحلة التالية  [H] (ص 77)</w:t>
      </w:r>
    </w:p>
    <w:p w14:paraId="28DCE3CF" w14:textId="77777777" w:rsidR="00586B3E" w:rsidRDefault="000E4B04">
      <w:pPr>
        <w:bidi/>
        <w:spacing w:after="40"/>
      </w:pPr>
      <w:r>
        <w:rPr>
          <w:sz w:val="20"/>
          <w:szCs w:val="20"/>
          <w:rtl/>
        </w:rPr>
        <w:t>5.6.3.2  تغطية القواعد المصبوبة حديثا بمشمع بلاستيك عند الأمطار  [W] (ص 85)</w:t>
      </w:r>
    </w:p>
    <w:p w14:paraId="3D1C5271" w14:textId="77777777" w:rsidR="00586B3E" w:rsidRDefault="000E4B04">
      <w:pPr>
        <w:bidi/>
        <w:spacing w:after="40"/>
      </w:pPr>
      <w:r>
        <w:rPr>
          <w:sz w:val="20"/>
          <w:szCs w:val="20"/>
          <w:rtl/>
        </w:rPr>
        <w:t>5.6.3.3  منع تشققات الانكماش اللدن (Plastic Shrinkage Cracking) بخيش مبلل أو رذاذ أو Liquid Curing Compound  [W] (ص 85)</w:t>
      </w:r>
    </w:p>
    <w:p w14:paraId="02939584" w14:textId="77777777" w:rsidR="00586B3E" w:rsidRDefault="000E4B04">
      <w:pPr>
        <w:bidi/>
        <w:spacing w:after="40"/>
      </w:pPr>
      <w:r>
        <w:rPr>
          <w:sz w:val="20"/>
          <w:szCs w:val="20"/>
          <w:rtl/>
        </w:rPr>
        <w:t>5.6.3.4  فك الشدات بعد الأزمنة المحددة، المعيار: ≥ 24 ساعة صيفا، 48 ساعة شتاء  [W] (ص 86)</w:t>
      </w:r>
    </w:p>
    <w:p w14:paraId="72DBA1F9" w14:textId="77777777" w:rsidR="00586B3E" w:rsidRDefault="000E4B04">
      <w:pPr>
        <w:bidi/>
        <w:spacing w:after="40"/>
      </w:pPr>
      <w:r>
        <w:rPr>
          <w:sz w:val="20"/>
          <w:szCs w:val="20"/>
          <w:rtl/>
        </w:rPr>
        <w:t>5.6.3.5  فحص بصري بعد الفك: تعشيش، هبوط أو تكريش، اختلاف لون، تذهير  [H] (ص 86)</w:t>
      </w:r>
    </w:p>
    <w:p w14:paraId="6EE1B010" w14:textId="77777777" w:rsidR="00586B3E" w:rsidRDefault="000E4B04">
      <w:pPr>
        <w:bidi/>
        <w:spacing w:after="40"/>
      </w:pPr>
      <w:r>
        <w:rPr>
          <w:sz w:val="20"/>
          <w:szCs w:val="20"/>
          <w:rtl/>
        </w:rPr>
        <w:t>5.6.3.6  معالجة التعشيش: تكسير الهش وتوسيع الشرخ وطرطشة بمواد إيبوكسية ثم ملء بالجراوت لا المونة العادية، والتعشيش الكبير الخطر بشركة ترميم متخصصة مع تقرير وضمان  [H] (ص 86)</w:t>
      </w:r>
    </w:p>
    <w:p w14:paraId="632C483A" w14:textId="77777777" w:rsidR="00586B3E" w:rsidRDefault="000E4B04">
      <w:pPr>
        <w:bidi/>
        <w:spacing w:after="40"/>
      </w:pPr>
      <w:r>
        <w:rPr>
          <w:sz w:val="20"/>
          <w:szCs w:val="20"/>
          <w:rtl/>
        </w:rPr>
        <w:t>5.6.3.7  المعالجة بالماء صباحا ومساء لكل عناصر الخرسانة، المعيار: 7 أيام  [W] (ص 86)</w:t>
      </w:r>
    </w:p>
    <w:p w14:paraId="34DBC0FF" w14:textId="77777777" w:rsidR="00586B3E" w:rsidRDefault="000E4B04">
      <w:pPr>
        <w:bidi/>
        <w:spacing w:after="40"/>
      </w:pPr>
      <w:r>
        <w:rPr>
          <w:sz w:val="20"/>
          <w:szCs w:val="20"/>
          <w:rtl/>
        </w:rPr>
        <w:t>5.6.3.8  تقصير المقاول في المعالجة: عينات Field Specimen بجوار العنصر، المعيار: ≥ 85% من التصميمية عند 28 يوما ما لم تحدد المواصفات خلافه  [H] (ص 86)</w:t>
      </w:r>
    </w:p>
    <w:p w14:paraId="6D87CE00" w14:textId="77777777" w:rsidR="00586B3E" w:rsidRDefault="000E4B04">
      <w:pPr>
        <w:keepNext/>
        <w:bidi/>
        <w:spacing w:after="120"/>
        <w:outlineLvl w:val="1"/>
      </w:pPr>
      <w:r>
        <w:rPr>
          <w:b/>
          <w:bCs/>
          <w:color w:val="052976"/>
          <w:sz w:val="25"/>
          <w:szCs w:val="25"/>
          <w:rtl/>
        </w:rPr>
        <w:t>5.7  ضبط الجودة</w:t>
      </w:r>
    </w:p>
    <w:p w14:paraId="0DF6CE43" w14:textId="77777777" w:rsidR="00586B3E" w:rsidRDefault="000E4B04">
      <w:pPr>
        <w:bidi/>
        <w:spacing w:after="40"/>
      </w:pPr>
      <w:r>
        <w:rPr>
          <w:b/>
          <w:bCs/>
          <w:color w:val="052976"/>
          <w:sz w:val="21"/>
          <w:szCs w:val="21"/>
          <w:rtl/>
        </w:rPr>
        <w:t>5.7.1  السماحيات والقيم الحاكمة</w:t>
      </w:r>
    </w:p>
    <w:tbl>
      <w:tblPr>
        <w:tblStyle w:val="TableGrid"/>
        <w:bidiVisual/>
        <w:tblW w:w="0" w:type="auto"/>
        <w:jc w:val="center"/>
        <w:tblLayout w:type="fixed"/>
        <w:tblLook w:val="04A0" w:firstRow="1" w:lastRow="0" w:firstColumn="1" w:lastColumn="0" w:noHBand="0" w:noVBand="1"/>
      </w:tblPr>
      <w:tblGrid>
        <w:gridCol w:w="2608"/>
        <w:gridCol w:w="2494"/>
        <w:gridCol w:w="3742"/>
        <w:gridCol w:w="1247"/>
      </w:tblGrid>
      <w:tr w:rsidR="00586B3E" w14:paraId="67CF966E" w14:textId="77777777">
        <w:trPr>
          <w:cantSplit/>
          <w:tblHeader/>
          <w:jc w:val="center"/>
        </w:trPr>
        <w:tc>
          <w:tcPr>
            <w:tcW w:w="2608" w:type="dxa"/>
            <w:shd w:val="clear" w:color="auto" w:fill="052976"/>
          </w:tcPr>
          <w:p w14:paraId="5053A858" w14:textId="77777777" w:rsidR="00586B3E" w:rsidRDefault="000E4B04">
            <w:pPr>
              <w:bidi/>
              <w:jc w:val="center"/>
            </w:pPr>
            <w:r>
              <w:rPr>
                <w:b/>
                <w:bCs/>
                <w:color w:val="FFFFFF"/>
                <w:sz w:val="19"/>
                <w:szCs w:val="19"/>
                <w:rtl/>
              </w:rPr>
              <w:t>البند</w:t>
            </w:r>
          </w:p>
        </w:tc>
        <w:tc>
          <w:tcPr>
            <w:tcW w:w="2494" w:type="dxa"/>
            <w:shd w:val="clear" w:color="auto" w:fill="052976"/>
          </w:tcPr>
          <w:p w14:paraId="346E272A" w14:textId="77777777" w:rsidR="00586B3E" w:rsidRDefault="000E4B04">
            <w:pPr>
              <w:bidi/>
              <w:jc w:val="center"/>
            </w:pPr>
            <w:r>
              <w:rPr>
                <w:b/>
                <w:bCs/>
                <w:color w:val="FFFFFF"/>
                <w:sz w:val="19"/>
                <w:szCs w:val="19"/>
                <w:rtl/>
              </w:rPr>
              <w:t>القيمة المسموحة</w:t>
            </w:r>
          </w:p>
        </w:tc>
        <w:tc>
          <w:tcPr>
            <w:tcW w:w="3742" w:type="dxa"/>
            <w:shd w:val="clear" w:color="auto" w:fill="052976"/>
          </w:tcPr>
          <w:p w14:paraId="00E13F04" w14:textId="77777777" w:rsidR="00586B3E" w:rsidRDefault="000E4B04">
            <w:pPr>
              <w:bidi/>
              <w:jc w:val="center"/>
            </w:pPr>
            <w:r>
              <w:rPr>
                <w:b/>
                <w:bCs/>
                <w:color w:val="FFFFFF"/>
                <w:sz w:val="19"/>
                <w:szCs w:val="19"/>
                <w:rtl/>
              </w:rPr>
              <w:t>الشرط / الملاحظة</w:t>
            </w:r>
          </w:p>
        </w:tc>
        <w:tc>
          <w:tcPr>
            <w:tcW w:w="1247" w:type="dxa"/>
            <w:shd w:val="clear" w:color="auto" w:fill="052976"/>
          </w:tcPr>
          <w:p w14:paraId="5C3B3E3D" w14:textId="77777777" w:rsidR="00586B3E" w:rsidRDefault="000E4B04">
            <w:pPr>
              <w:bidi/>
              <w:jc w:val="center"/>
            </w:pPr>
            <w:r>
              <w:rPr>
                <w:b/>
                <w:bCs/>
                <w:color w:val="FFFFFF"/>
                <w:sz w:val="19"/>
                <w:szCs w:val="19"/>
                <w:rtl/>
              </w:rPr>
              <w:t>المرجع</w:t>
            </w:r>
          </w:p>
        </w:tc>
      </w:tr>
      <w:tr w:rsidR="00586B3E" w14:paraId="1DCE36E9" w14:textId="77777777">
        <w:trPr>
          <w:cantSplit/>
          <w:jc w:val="center"/>
        </w:trPr>
        <w:tc>
          <w:tcPr>
            <w:tcW w:w="2608" w:type="dxa"/>
          </w:tcPr>
          <w:p w14:paraId="21CAF153" w14:textId="77777777" w:rsidR="00586B3E" w:rsidRDefault="000E4B04">
            <w:pPr>
              <w:bidi/>
            </w:pPr>
            <w:r>
              <w:rPr>
                <w:sz w:val="17"/>
                <w:szCs w:val="17"/>
                <w:rtl/>
              </w:rPr>
              <w:t>زراجين التقوية</w:t>
            </w:r>
          </w:p>
        </w:tc>
        <w:tc>
          <w:tcPr>
            <w:tcW w:w="2494" w:type="dxa"/>
          </w:tcPr>
          <w:p w14:paraId="0198BE32" w14:textId="77777777" w:rsidR="00586B3E" w:rsidRDefault="000E4B04">
            <w:pPr>
              <w:bidi/>
            </w:pPr>
            <w:r>
              <w:rPr>
                <w:sz w:val="17"/>
                <w:szCs w:val="17"/>
                <w:rtl/>
              </w:rPr>
              <w:t>Ø8 أو Ø10</w:t>
            </w:r>
          </w:p>
        </w:tc>
        <w:tc>
          <w:tcPr>
            <w:tcW w:w="3742" w:type="dxa"/>
          </w:tcPr>
          <w:p w14:paraId="5BC52AC0" w14:textId="77777777" w:rsidR="00586B3E" w:rsidRDefault="00586B3E">
            <w:pPr>
              <w:bidi/>
            </w:pPr>
          </w:p>
        </w:tc>
        <w:tc>
          <w:tcPr>
            <w:tcW w:w="1247" w:type="dxa"/>
          </w:tcPr>
          <w:p w14:paraId="3605F67F" w14:textId="77777777" w:rsidR="00586B3E" w:rsidRDefault="000E4B04">
            <w:pPr>
              <w:bidi/>
              <w:jc w:val="center"/>
            </w:pPr>
            <w:r>
              <w:rPr>
                <w:sz w:val="17"/>
                <w:szCs w:val="17"/>
                <w:rtl/>
              </w:rPr>
              <w:t>ص 78</w:t>
            </w:r>
          </w:p>
        </w:tc>
      </w:tr>
      <w:tr w:rsidR="00586B3E" w14:paraId="29DF3629" w14:textId="77777777">
        <w:trPr>
          <w:cantSplit/>
          <w:jc w:val="center"/>
        </w:trPr>
        <w:tc>
          <w:tcPr>
            <w:tcW w:w="2608" w:type="dxa"/>
            <w:shd w:val="clear" w:color="auto" w:fill="EEF1FA"/>
          </w:tcPr>
          <w:p w14:paraId="0B1D5B25" w14:textId="77777777" w:rsidR="00586B3E" w:rsidRDefault="000E4B04">
            <w:pPr>
              <w:bidi/>
            </w:pPr>
            <w:r>
              <w:rPr>
                <w:sz w:val="17"/>
                <w:szCs w:val="17"/>
                <w:rtl/>
              </w:rPr>
              <w:t>ميل منحدر البدروم</w:t>
            </w:r>
          </w:p>
        </w:tc>
        <w:tc>
          <w:tcPr>
            <w:tcW w:w="2494" w:type="dxa"/>
            <w:shd w:val="clear" w:color="auto" w:fill="EEF1FA"/>
          </w:tcPr>
          <w:p w14:paraId="003E4D66" w14:textId="77777777" w:rsidR="00586B3E" w:rsidRDefault="000E4B04">
            <w:pPr>
              <w:bidi/>
            </w:pPr>
            <w:r>
              <w:rPr>
                <w:sz w:val="17"/>
                <w:szCs w:val="17"/>
                <w:rtl/>
              </w:rPr>
              <w:t>≤ 1:10 (حتى 1:8)</w:t>
            </w:r>
          </w:p>
        </w:tc>
        <w:tc>
          <w:tcPr>
            <w:tcW w:w="3742" w:type="dxa"/>
            <w:shd w:val="clear" w:color="auto" w:fill="EEF1FA"/>
          </w:tcPr>
          <w:p w14:paraId="712BE2F2" w14:textId="77777777" w:rsidR="00586B3E" w:rsidRDefault="00586B3E">
            <w:pPr>
              <w:bidi/>
            </w:pPr>
          </w:p>
        </w:tc>
        <w:tc>
          <w:tcPr>
            <w:tcW w:w="1247" w:type="dxa"/>
            <w:shd w:val="clear" w:color="auto" w:fill="EEF1FA"/>
          </w:tcPr>
          <w:p w14:paraId="3BAE5427" w14:textId="77777777" w:rsidR="00586B3E" w:rsidRDefault="000E4B04">
            <w:pPr>
              <w:bidi/>
              <w:jc w:val="center"/>
            </w:pPr>
            <w:r>
              <w:rPr>
                <w:sz w:val="17"/>
                <w:szCs w:val="17"/>
                <w:rtl/>
              </w:rPr>
              <w:t>ص 78</w:t>
            </w:r>
          </w:p>
        </w:tc>
      </w:tr>
      <w:tr w:rsidR="00586B3E" w14:paraId="43195C8F" w14:textId="77777777">
        <w:trPr>
          <w:cantSplit/>
          <w:jc w:val="center"/>
        </w:trPr>
        <w:tc>
          <w:tcPr>
            <w:tcW w:w="2608" w:type="dxa"/>
          </w:tcPr>
          <w:p w14:paraId="732D7C23" w14:textId="77777777" w:rsidR="00586B3E" w:rsidRDefault="000E4B04">
            <w:pPr>
              <w:bidi/>
            </w:pPr>
            <w:r>
              <w:rPr>
                <w:sz w:val="17"/>
                <w:szCs w:val="17"/>
                <w:rtl/>
              </w:rPr>
              <w:t>الارتفاع الصافي لمنحدر البدروم</w:t>
            </w:r>
          </w:p>
        </w:tc>
        <w:tc>
          <w:tcPr>
            <w:tcW w:w="2494" w:type="dxa"/>
          </w:tcPr>
          <w:p w14:paraId="3300423A" w14:textId="77777777" w:rsidR="00586B3E" w:rsidRDefault="000E4B04">
            <w:pPr>
              <w:bidi/>
            </w:pPr>
            <w:r>
              <w:rPr>
                <w:sz w:val="17"/>
                <w:szCs w:val="17"/>
                <w:rtl/>
              </w:rPr>
              <w:t>≥ 8 قدم (نحو 2.44 م)</w:t>
            </w:r>
          </w:p>
        </w:tc>
        <w:tc>
          <w:tcPr>
            <w:tcW w:w="3742" w:type="dxa"/>
          </w:tcPr>
          <w:p w14:paraId="2BF97A1F" w14:textId="77777777" w:rsidR="00586B3E" w:rsidRDefault="000E4B04">
            <w:pPr>
              <w:bidi/>
            </w:pPr>
            <w:r>
              <w:rPr>
                <w:sz w:val="17"/>
                <w:szCs w:val="17"/>
                <w:rtl/>
              </w:rPr>
              <w:t>عموديا على المنحدر</w:t>
            </w:r>
          </w:p>
        </w:tc>
        <w:tc>
          <w:tcPr>
            <w:tcW w:w="1247" w:type="dxa"/>
          </w:tcPr>
          <w:p w14:paraId="1CCEC2F1" w14:textId="77777777" w:rsidR="00586B3E" w:rsidRDefault="000E4B04">
            <w:pPr>
              <w:bidi/>
              <w:jc w:val="center"/>
            </w:pPr>
            <w:r>
              <w:rPr>
                <w:sz w:val="17"/>
                <w:szCs w:val="17"/>
                <w:rtl/>
              </w:rPr>
              <w:t>ص 78</w:t>
            </w:r>
          </w:p>
        </w:tc>
      </w:tr>
      <w:tr w:rsidR="00586B3E" w14:paraId="021AB699" w14:textId="77777777">
        <w:trPr>
          <w:cantSplit/>
          <w:jc w:val="center"/>
        </w:trPr>
        <w:tc>
          <w:tcPr>
            <w:tcW w:w="2608" w:type="dxa"/>
            <w:shd w:val="clear" w:color="auto" w:fill="EEF1FA"/>
          </w:tcPr>
          <w:p w14:paraId="3F00BEF4" w14:textId="77777777" w:rsidR="00586B3E" w:rsidRDefault="000E4B04">
            <w:pPr>
              <w:bidi/>
            </w:pPr>
            <w:r>
              <w:rPr>
                <w:sz w:val="17"/>
                <w:szCs w:val="17"/>
                <w:rtl/>
              </w:rPr>
              <w:t>ميل المزالق Chutes</w:t>
            </w:r>
          </w:p>
        </w:tc>
        <w:tc>
          <w:tcPr>
            <w:tcW w:w="2494" w:type="dxa"/>
            <w:shd w:val="clear" w:color="auto" w:fill="EEF1FA"/>
          </w:tcPr>
          <w:p w14:paraId="1AAA6ACA" w14:textId="77777777" w:rsidR="00586B3E" w:rsidRDefault="000E4B04">
            <w:pPr>
              <w:bidi/>
            </w:pPr>
            <w:r>
              <w:rPr>
                <w:sz w:val="17"/>
                <w:szCs w:val="17"/>
                <w:rtl/>
              </w:rPr>
              <w:t>بين 1 رأسي:2 أفقي و1 رأسي:3 أفقي</w:t>
            </w:r>
          </w:p>
        </w:tc>
        <w:tc>
          <w:tcPr>
            <w:tcW w:w="3742" w:type="dxa"/>
            <w:shd w:val="clear" w:color="auto" w:fill="EEF1FA"/>
          </w:tcPr>
          <w:p w14:paraId="16CF7A30" w14:textId="77777777" w:rsidR="00586B3E" w:rsidRDefault="000E4B04">
            <w:pPr>
              <w:bidi/>
            </w:pPr>
            <w:r>
              <w:rPr>
                <w:sz w:val="17"/>
                <w:szCs w:val="17"/>
                <w:rtl/>
              </w:rPr>
              <w:t>المرجع: لا يزيد ميلها عن (2:1) ولا يقل عن (3:1) بصيغة أفقي:رأسي، ويتفق مع ACI 304R</w:t>
            </w:r>
          </w:p>
        </w:tc>
        <w:tc>
          <w:tcPr>
            <w:tcW w:w="1247" w:type="dxa"/>
            <w:shd w:val="clear" w:color="auto" w:fill="EEF1FA"/>
          </w:tcPr>
          <w:p w14:paraId="308F3CC2" w14:textId="77777777" w:rsidR="00586B3E" w:rsidRDefault="000E4B04">
            <w:pPr>
              <w:bidi/>
              <w:jc w:val="center"/>
            </w:pPr>
            <w:r>
              <w:rPr>
                <w:sz w:val="17"/>
                <w:szCs w:val="17"/>
                <w:rtl/>
              </w:rPr>
              <w:t>ص 78</w:t>
            </w:r>
          </w:p>
        </w:tc>
      </w:tr>
      <w:tr w:rsidR="00586B3E" w14:paraId="04C30D95" w14:textId="77777777">
        <w:trPr>
          <w:cantSplit/>
          <w:jc w:val="center"/>
        </w:trPr>
        <w:tc>
          <w:tcPr>
            <w:tcW w:w="2608" w:type="dxa"/>
          </w:tcPr>
          <w:p w14:paraId="55DBB012" w14:textId="77777777" w:rsidR="00586B3E" w:rsidRDefault="000E4B04">
            <w:pPr>
              <w:bidi/>
            </w:pPr>
            <w:r>
              <w:rPr>
                <w:sz w:val="17"/>
                <w:szCs w:val="17"/>
                <w:rtl/>
              </w:rPr>
              <w:t>مقاومة العينات الحقلية</w:t>
            </w:r>
          </w:p>
        </w:tc>
        <w:tc>
          <w:tcPr>
            <w:tcW w:w="2494" w:type="dxa"/>
          </w:tcPr>
          <w:p w14:paraId="67FE8DFD" w14:textId="77777777" w:rsidR="00586B3E" w:rsidRDefault="000E4B04">
            <w:pPr>
              <w:bidi/>
            </w:pPr>
            <w:r>
              <w:rPr>
                <w:sz w:val="17"/>
                <w:szCs w:val="17"/>
                <w:rtl/>
              </w:rPr>
              <w:t>≥ 85% من المعملية</w:t>
            </w:r>
          </w:p>
        </w:tc>
        <w:tc>
          <w:tcPr>
            <w:tcW w:w="3742" w:type="dxa"/>
          </w:tcPr>
          <w:p w14:paraId="2B99FF86" w14:textId="77777777" w:rsidR="00586B3E" w:rsidRDefault="000E4B04">
            <w:pPr>
              <w:bidi/>
            </w:pPr>
            <w:r>
              <w:rPr>
                <w:sz w:val="17"/>
                <w:szCs w:val="17"/>
                <w:rtl/>
              </w:rPr>
              <w:t>ACI 318-5.6.4.4</w:t>
            </w:r>
          </w:p>
        </w:tc>
        <w:tc>
          <w:tcPr>
            <w:tcW w:w="1247" w:type="dxa"/>
          </w:tcPr>
          <w:p w14:paraId="4DEC7EA3" w14:textId="77777777" w:rsidR="00586B3E" w:rsidRDefault="000E4B04">
            <w:pPr>
              <w:bidi/>
              <w:jc w:val="center"/>
            </w:pPr>
            <w:r>
              <w:rPr>
                <w:sz w:val="17"/>
                <w:szCs w:val="17"/>
                <w:rtl/>
              </w:rPr>
              <w:t>ص 78</w:t>
            </w:r>
          </w:p>
        </w:tc>
      </w:tr>
      <w:tr w:rsidR="00586B3E" w14:paraId="6BD5274F" w14:textId="77777777">
        <w:trPr>
          <w:cantSplit/>
          <w:jc w:val="center"/>
        </w:trPr>
        <w:tc>
          <w:tcPr>
            <w:tcW w:w="2608" w:type="dxa"/>
            <w:shd w:val="clear" w:color="auto" w:fill="EEF1FA"/>
          </w:tcPr>
          <w:p w14:paraId="49ECC2DA" w14:textId="77777777" w:rsidR="00586B3E" w:rsidRDefault="000E4B04">
            <w:pPr>
              <w:bidi/>
            </w:pPr>
            <w:r>
              <w:rPr>
                <w:sz w:val="17"/>
                <w:szCs w:val="17"/>
                <w:rtl/>
              </w:rPr>
              <w:t>مقاومة الطفو</w:t>
            </w:r>
          </w:p>
        </w:tc>
        <w:tc>
          <w:tcPr>
            <w:tcW w:w="2494" w:type="dxa"/>
            <w:shd w:val="clear" w:color="auto" w:fill="EEF1FA"/>
          </w:tcPr>
          <w:p w14:paraId="1AFC081A" w14:textId="77777777" w:rsidR="00586B3E" w:rsidRDefault="000E4B04">
            <w:pPr>
              <w:bidi/>
            </w:pPr>
            <w:r>
              <w:rPr>
                <w:sz w:val="17"/>
                <w:szCs w:val="17"/>
                <w:rtl/>
              </w:rPr>
              <w:t>وزن الأعمال 1.5 مرة الدفع العلوي</w:t>
            </w:r>
          </w:p>
        </w:tc>
        <w:tc>
          <w:tcPr>
            <w:tcW w:w="3742" w:type="dxa"/>
            <w:shd w:val="clear" w:color="auto" w:fill="EEF1FA"/>
          </w:tcPr>
          <w:p w14:paraId="51CF9E4B" w14:textId="77777777" w:rsidR="00586B3E" w:rsidRDefault="000E4B04">
            <w:pPr>
              <w:bidi/>
            </w:pPr>
            <w:r>
              <w:rPr>
                <w:sz w:val="17"/>
                <w:szCs w:val="17"/>
                <w:rtl/>
              </w:rPr>
              <w:t>ما لم تذكر المخططات خلافه</w:t>
            </w:r>
          </w:p>
        </w:tc>
        <w:tc>
          <w:tcPr>
            <w:tcW w:w="1247" w:type="dxa"/>
            <w:shd w:val="clear" w:color="auto" w:fill="EEF1FA"/>
          </w:tcPr>
          <w:p w14:paraId="24F87CB6" w14:textId="77777777" w:rsidR="00586B3E" w:rsidRDefault="000E4B04">
            <w:pPr>
              <w:bidi/>
              <w:jc w:val="center"/>
            </w:pPr>
            <w:r>
              <w:rPr>
                <w:sz w:val="17"/>
                <w:szCs w:val="17"/>
                <w:rtl/>
              </w:rPr>
              <w:t>ص 78</w:t>
            </w:r>
          </w:p>
        </w:tc>
      </w:tr>
      <w:tr w:rsidR="00586B3E" w14:paraId="3905C883" w14:textId="77777777">
        <w:trPr>
          <w:cantSplit/>
          <w:jc w:val="center"/>
        </w:trPr>
        <w:tc>
          <w:tcPr>
            <w:tcW w:w="2608" w:type="dxa"/>
          </w:tcPr>
          <w:p w14:paraId="6B51EFB1" w14:textId="77777777" w:rsidR="00586B3E" w:rsidRDefault="000E4B04">
            <w:pPr>
              <w:bidi/>
            </w:pPr>
            <w:r>
              <w:rPr>
                <w:sz w:val="17"/>
                <w:szCs w:val="17"/>
                <w:rtl/>
              </w:rPr>
              <w:t>كانات العمود داخل القاعدة</w:t>
            </w:r>
          </w:p>
        </w:tc>
        <w:tc>
          <w:tcPr>
            <w:tcW w:w="2494" w:type="dxa"/>
          </w:tcPr>
          <w:p w14:paraId="41654C04" w14:textId="77777777" w:rsidR="00586B3E" w:rsidRDefault="000E4B04">
            <w:pPr>
              <w:bidi/>
            </w:pPr>
            <w:r>
              <w:rPr>
                <w:sz w:val="17"/>
                <w:szCs w:val="17"/>
                <w:rtl/>
              </w:rPr>
              <w:t>≥ 3</w:t>
            </w:r>
          </w:p>
        </w:tc>
        <w:tc>
          <w:tcPr>
            <w:tcW w:w="3742" w:type="dxa"/>
          </w:tcPr>
          <w:p w14:paraId="662212E3" w14:textId="77777777" w:rsidR="00586B3E" w:rsidRDefault="00586B3E">
            <w:pPr>
              <w:bidi/>
            </w:pPr>
          </w:p>
        </w:tc>
        <w:tc>
          <w:tcPr>
            <w:tcW w:w="1247" w:type="dxa"/>
          </w:tcPr>
          <w:p w14:paraId="443B7BB6" w14:textId="77777777" w:rsidR="00586B3E" w:rsidRDefault="000E4B04">
            <w:pPr>
              <w:bidi/>
              <w:jc w:val="center"/>
            </w:pPr>
            <w:r>
              <w:rPr>
                <w:sz w:val="17"/>
                <w:szCs w:val="17"/>
                <w:rtl/>
              </w:rPr>
              <w:t>ص 79، 83</w:t>
            </w:r>
          </w:p>
        </w:tc>
      </w:tr>
      <w:tr w:rsidR="00586B3E" w14:paraId="78E3FFF0" w14:textId="77777777">
        <w:trPr>
          <w:cantSplit/>
          <w:jc w:val="center"/>
        </w:trPr>
        <w:tc>
          <w:tcPr>
            <w:tcW w:w="2608" w:type="dxa"/>
            <w:shd w:val="clear" w:color="auto" w:fill="EEF1FA"/>
          </w:tcPr>
          <w:p w14:paraId="2DEA29CD" w14:textId="77777777" w:rsidR="00586B3E" w:rsidRDefault="000E4B04">
            <w:pPr>
              <w:bidi/>
            </w:pPr>
            <w:r>
              <w:rPr>
                <w:sz w:val="17"/>
                <w:szCs w:val="17"/>
                <w:rtl/>
              </w:rPr>
              <w:t>كراسي الحديد العلوي</w:t>
            </w:r>
          </w:p>
        </w:tc>
        <w:tc>
          <w:tcPr>
            <w:tcW w:w="2494" w:type="dxa"/>
            <w:shd w:val="clear" w:color="auto" w:fill="EEF1FA"/>
          </w:tcPr>
          <w:p w14:paraId="0B5259A5" w14:textId="77777777" w:rsidR="00586B3E" w:rsidRDefault="000E4B04">
            <w:pPr>
              <w:bidi/>
            </w:pPr>
            <w:r>
              <w:rPr>
                <w:sz w:val="17"/>
                <w:szCs w:val="17"/>
                <w:rtl/>
              </w:rPr>
              <w:t>Ø16 لكل 1 م2</w:t>
            </w:r>
          </w:p>
        </w:tc>
        <w:tc>
          <w:tcPr>
            <w:tcW w:w="3742" w:type="dxa"/>
            <w:shd w:val="clear" w:color="auto" w:fill="EEF1FA"/>
          </w:tcPr>
          <w:p w14:paraId="7145BCF2" w14:textId="77777777" w:rsidR="00586B3E" w:rsidRDefault="000E4B04">
            <w:pPr>
              <w:bidi/>
            </w:pPr>
            <w:r>
              <w:rPr>
                <w:sz w:val="17"/>
                <w:szCs w:val="17"/>
                <w:rtl/>
              </w:rPr>
              <w:t>قواعد ولبشة</w:t>
            </w:r>
          </w:p>
        </w:tc>
        <w:tc>
          <w:tcPr>
            <w:tcW w:w="1247" w:type="dxa"/>
            <w:shd w:val="clear" w:color="auto" w:fill="EEF1FA"/>
          </w:tcPr>
          <w:p w14:paraId="1B6E7DFC" w14:textId="77777777" w:rsidR="00586B3E" w:rsidRDefault="000E4B04">
            <w:pPr>
              <w:bidi/>
              <w:jc w:val="center"/>
            </w:pPr>
            <w:r>
              <w:rPr>
                <w:sz w:val="17"/>
                <w:szCs w:val="17"/>
                <w:rtl/>
              </w:rPr>
              <w:t>ص 79، 83</w:t>
            </w:r>
          </w:p>
        </w:tc>
      </w:tr>
      <w:tr w:rsidR="00586B3E" w14:paraId="651618B3" w14:textId="77777777">
        <w:trPr>
          <w:cantSplit/>
          <w:jc w:val="center"/>
        </w:trPr>
        <w:tc>
          <w:tcPr>
            <w:tcW w:w="2608" w:type="dxa"/>
          </w:tcPr>
          <w:p w14:paraId="5DDEA0C2" w14:textId="77777777" w:rsidR="00586B3E" w:rsidRDefault="000E4B04">
            <w:pPr>
              <w:bidi/>
            </w:pPr>
            <w:r>
              <w:rPr>
                <w:sz w:val="17"/>
                <w:szCs w:val="17"/>
                <w:rtl/>
              </w:rPr>
              <w:t>تراكب زاوية العلوي بالسفلي</w:t>
            </w:r>
          </w:p>
        </w:tc>
        <w:tc>
          <w:tcPr>
            <w:tcW w:w="2494" w:type="dxa"/>
          </w:tcPr>
          <w:p w14:paraId="40CA1502" w14:textId="77777777" w:rsidR="00586B3E" w:rsidRDefault="000E4B04">
            <w:pPr>
              <w:bidi/>
            </w:pPr>
            <w:r>
              <w:rPr>
                <w:sz w:val="17"/>
                <w:szCs w:val="17"/>
                <w:rtl/>
              </w:rPr>
              <w:t>كامل الارتفاع ≥ 30 سم</w:t>
            </w:r>
          </w:p>
        </w:tc>
        <w:tc>
          <w:tcPr>
            <w:tcW w:w="3742" w:type="dxa"/>
          </w:tcPr>
          <w:p w14:paraId="2394C219" w14:textId="77777777" w:rsidR="00586B3E" w:rsidRDefault="00586B3E">
            <w:pPr>
              <w:bidi/>
            </w:pPr>
          </w:p>
        </w:tc>
        <w:tc>
          <w:tcPr>
            <w:tcW w:w="1247" w:type="dxa"/>
          </w:tcPr>
          <w:p w14:paraId="1CE700CA" w14:textId="77777777" w:rsidR="00586B3E" w:rsidRDefault="000E4B04">
            <w:pPr>
              <w:bidi/>
              <w:jc w:val="center"/>
            </w:pPr>
            <w:r>
              <w:rPr>
                <w:sz w:val="17"/>
                <w:szCs w:val="17"/>
                <w:rtl/>
              </w:rPr>
              <w:t>ص 79</w:t>
            </w:r>
          </w:p>
        </w:tc>
      </w:tr>
      <w:tr w:rsidR="00586B3E" w14:paraId="48C4DBC9" w14:textId="77777777">
        <w:trPr>
          <w:cantSplit/>
          <w:jc w:val="center"/>
        </w:trPr>
        <w:tc>
          <w:tcPr>
            <w:tcW w:w="2608" w:type="dxa"/>
            <w:shd w:val="clear" w:color="auto" w:fill="EEF1FA"/>
          </w:tcPr>
          <w:p w14:paraId="1BBE8AA2" w14:textId="77777777" w:rsidR="00586B3E" w:rsidRDefault="000E4B04">
            <w:pPr>
              <w:bidi/>
            </w:pPr>
            <w:r>
              <w:rPr>
                <w:sz w:val="17"/>
                <w:szCs w:val="17"/>
                <w:rtl/>
              </w:rPr>
              <w:t>رجل أشاير الأعمدة</w:t>
            </w:r>
          </w:p>
        </w:tc>
        <w:tc>
          <w:tcPr>
            <w:tcW w:w="2494" w:type="dxa"/>
            <w:shd w:val="clear" w:color="auto" w:fill="EEF1FA"/>
          </w:tcPr>
          <w:p w14:paraId="77D92923" w14:textId="77777777" w:rsidR="00586B3E" w:rsidRDefault="000E4B04">
            <w:pPr>
              <w:bidi/>
            </w:pPr>
            <w:r>
              <w:rPr>
                <w:sz w:val="17"/>
                <w:szCs w:val="17"/>
                <w:rtl/>
              </w:rPr>
              <w:t>غالبا 30 سم، ≥ 45 سم (BS)</w:t>
            </w:r>
          </w:p>
        </w:tc>
        <w:tc>
          <w:tcPr>
            <w:tcW w:w="3742" w:type="dxa"/>
            <w:shd w:val="clear" w:color="auto" w:fill="EEF1FA"/>
          </w:tcPr>
          <w:p w14:paraId="610C1E12" w14:textId="77777777" w:rsidR="00586B3E" w:rsidRDefault="00586B3E">
            <w:pPr>
              <w:bidi/>
            </w:pPr>
          </w:p>
        </w:tc>
        <w:tc>
          <w:tcPr>
            <w:tcW w:w="1247" w:type="dxa"/>
            <w:shd w:val="clear" w:color="auto" w:fill="EEF1FA"/>
          </w:tcPr>
          <w:p w14:paraId="28EA8A35" w14:textId="77777777" w:rsidR="00586B3E" w:rsidRDefault="000E4B04">
            <w:pPr>
              <w:bidi/>
              <w:jc w:val="center"/>
            </w:pPr>
            <w:r>
              <w:rPr>
                <w:sz w:val="17"/>
                <w:szCs w:val="17"/>
                <w:rtl/>
              </w:rPr>
              <w:t>ص 79، 83</w:t>
            </w:r>
          </w:p>
        </w:tc>
      </w:tr>
      <w:tr w:rsidR="00586B3E" w14:paraId="43D2B4D6" w14:textId="77777777">
        <w:trPr>
          <w:cantSplit/>
          <w:jc w:val="center"/>
        </w:trPr>
        <w:tc>
          <w:tcPr>
            <w:tcW w:w="2608" w:type="dxa"/>
          </w:tcPr>
          <w:p w14:paraId="43308144" w14:textId="77777777" w:rsidR="00586B3E" w:rsidRDefault="000E4B04">
            <w:pPr>
              <w:bidi/>
            </w:pPr>
            <w:r>
              <w:rPr>
                <w:sz w:val="17"/>
                <w:szCs w:val="17"/>
                <w:rtl/>
              </w:rPr>
              <w:t>وصلة أشاير الأعمدة</w:t>
            </w:r>
          </w:p>
        </w:tc>
        <w:tc>
          <w:tcPr>
            <w:tcW w:w="2494" w:type="dxa"/>
          </w:tcPr>
          <w:p w14:paraId="36DBDFFA" w14:textId="77777777" w:rsidR="00586B3E" w:rsidRDefault="000E4B04">
            <w:pPr>
              <w:bidi/>
            </w:pPr>
            <w:r>
              <w:rPr>
                <w:sz w:val="17"/>
                <w:szCs w:val="17"/>
                <w:rtl/>
              </w:rPr>
              <w:t>≥ 1 م أو 65Ø، ACI Class B = 1.3Ld</w:t>
            </w:r>
          </w:p>
        </w:tc>
        <w:tc>
          <w:tcPr>
            <w:tcW w:w="3742" w:type="dxa"/>
          </w:tcPr>
          <w:p w14:paraId="2C2C3E3B" w14:textId="77777777" w:rsidR="00586B3E" w:rsidRDefault="00586B3E">
            <w:pPr>
              <w:bidi/>
            </w:pPr>
          </w:p>
        </w:tc>
        <w:tc>
          <w:tcPr>
            <w:tcW w:w="1247" w:type="dxa"/>
          </w:tcPr>
          <w:p w14:paraId="385C310E" w14:textId="77777777" w:rsidR="00586B3E" w:rsidRDefault="000E4B04">
            <w:pPr>
              <w:bidi/>
              <w:jc w:val="center"/>
            </w:pPr>
            <w:r>
              <w:rPr>
                <w:sz w:val="17"/>
                <w:szCs w:val="17"/>
                <w:rtl/>
              </w:rPr>
              <w:t>ص 79، 82</w:t>
            </w:r>
          </w:p>
        </w:tc>
      </w:tr>
      <w:tr w:rsidR="00586B3E" w14:paraId="31610143" w14:textId="77777777">
        <w:trPr>
          <w:cantSplit/>
          <w:jc w:val="center"/>
        </w:trPr>
        <w:tc>
          <w:tcPr>
            <w:tcW w:w="2608" w:type="dxa"/>
            <w:shd w:val="clear" w:color="auto" w:fill="EEF1FA"/>
          </w:tcPr>
          <w:p w14:paraId="05704BEA" w14:textId="77777777" w:rsidR="00586B3E" w:rsidRDefault="000E4B04">
            <w:pPr>
              <w:bidi/>
            </w:pPr>
            <w:r>
              <w:rPr>
                <w:sz w:val="17"/>
                <w:szCs w:val="17"/>
                <w:rtl/>
              </w:rPr>
              <w:t>تحزيم القاعدة</w:t>
            </w:r>
          </w:p>
        </w:tc>
        <w:tc>
          <w:tcPr>
            <w:tcW w:w="2494" w:type="dxa"/>
            <w:shd w:val="clear" w:color="auto" w:fill="EEF1FA"/>
          </w:tcPr>
          <w:p w14:paraId="401CFF23" w14:textId="77777777" w:rsidR="00586B3E" w:rsidRDefault="000E4B04">
            <w:pPr>
              <w:bidi/>
            </w:pPr>
            <w:r>
              <w:rPr>
                <w:sz w:val="17"/>
                <w:szCs w:val="17"/>
                <w:rtl/>
              </w:rPr>
              <w:t>Ø12 كل 25 سم ارتفاعا</w:t>
            </w:r>
          </w:p>
        </w:tc>
        <w:tc>
          <w:tcPr>
            <w:tcW w:w="3742" w:type="dxa"/>
            <w:shd w:val="clear" w:color="auto" w:fill="EEF1FA"/>
          </w:tcPr>
          <w:p w14:paraId="3374C539" w14:textId="77777777" w:rsidR="00586B3E" w:rsidRDefault="00586B3E">
            <w:pPr>
              <w:bidi/>
            </w:pPr>
          </w:p>
        </w:tc>
        <w:tc>
          <w:tcPr>
            <w:tcW w:w="1247" w:type="dxa"/>
            <w:shd w:val="clear" w:color="auto" w:fill="EEF1FA"/>
          </w:tcPr>
          <w:p w14:paraId="21BED794" w14:textId="77777777" w:rsidR="00586B3E" w:rsidRDefault="000E4B04">
            <w:pPr>
              <w:bidi/>
              <w:jc w:val="center"/>
            </w:pPr>
            <w:r>
              <w:rPr>
                <w:sz w:val="17"/>
                <w:szCs w:val="17"/>
                <w:rtl/>
              </w:rPr>
              <w:t>ص 80</w:t>
            </w:r>
          </w:p>
        </w:tc>
      </w:tr>
      <w:tr w:rsidR="00586B3E" w14:paraId="704D6501" w14:textId="77777777">
        <w:trPr>
          <w:cantSplit/>
          <w:jc w:val="center"/>
        </w:trPr>
        <w:tc>
          <w:tcPr>
            <w:tcW w:w="2608" w:type="dxa"/>
          </w:tcPr>
          <w:p w14:paraId="717A3F87" w14:textId="77777777" w:rsidR="00586B3E" w:rsidRDefault="000E4B04">
            <w:pPr>
              <w:bidi/>
            </w:pPr>
            <w:r>
              <w:rPr>
                <w:sz w:val="17"/>
                <w:szCs w:val="17"/>
                <w:rtl/>
              </w:rPr>
              <w:t>حديد تثبيت الأشاير</w:t>
            </w:r>
          </w:p>
        </w:tc>
        <w:tc>
          <w:tcPr>
            <w:tcW w:w="2494" w:type="dxa"/>
          </w:tcPr>
          <w:p w14:paraId="79E4163A" w14:textId="77777777" w:rsidR="00586B3E" w:rsidRDefault="000E4B04">
            <w:pPr>
              <w:bidi/>
            </w:pPr>
            <w:r>
              <w:rPr>
                <w:sz w:val="17"/>
                <w:szCs w:val="17"/>
                <w:rtl/>
              </w:rPr>
              <w:t>3Ø14 بالاتجاهين</w:t>
            </w:r>
          </w:p>
        </w:tc>
        <w:tc>
          <w:tcPr>
            <w:tcW w:w="3742" w:type="dxa"/>
          </w:tcPr>
          <w:p w14:paraId="3E359666" w14:textId="77777777" w:rsidR="00586B3E" w:rsidRDefault="000E4B04">
            <w:pPr>
              <w:bidi/>
            </w:pPr>
            <w:r>
              <w:rPr>
                <w:sz w:val="17"/>
                <w:szCs w:val="17"/>
                <w:rtl/>
              </w:rPr>
              <w:t>بعض المشاريع</w:t>
            </w:r>
          </w:p>
        </w:tc>
        <w:tc>
          <w:tcPr>
            <w:tcW w:w="1247" w:type="dxa"/>
          </w:tcPr>
          <w:p w14:paraId="28D78D1D" w14:textId="77777777" w:rsidR="00586B3E" w:rsidRDefault="000E4B04">
            <w:pPr>
              <w:bidi/>
              <w:jc w:val="center"/>
            </w:pPr>
            <w:r>
              <w:rPr>
                <w:sz w:val="17"/>
                <w:szCs w:val="17"/>
                <w:rtl/>
              </w:rPr>
              <w:t>ص 80</w:t>
            </w:r>
          </w:p>
        </w:tc>
      </w:tr>
      <w:tr w:rsidR="00586B3E" w14:paraId="047AF61D" w14:textId="77777777">
        <w:trPr>
          <w:cantSplit/>
          <w:jc w:val="center"/>
        </w:trPr>
        <w:tc>
          <w:tcPr>
            <w:tcW w:w="2608" w:type="dxa"/>
            <w:shd w:val="clear" w:color="auto" w:fill="EEF1FA"/>
          </w:tcPr>
          <w:p w14:paraId="6428BE8A" w14:textId="77777777" w:rsidR="00586B3E" w:rsidRDefault="000E4B04">
            <w:pPr>
              <w:bidi/>
            </w:pPr>
            <w:r>
              <w:rPr>
                <w:sz w:val="17"/>
                <w:szCs w:val="17"/>
                <w:rtl/>
              </w:rPr>
              <w:t>امتداد حديد Strap بعد محور العمود</w:t>
            </w:r>
          </w:p>
        </w:tc>
        <w:tc>
          <w:tcPr>
            <w:tcW w:w="2494" w:type="dxa"/>
            <w:shd w:val="clear" w:color="auto" w:fill="EEF1FA"/>
          </w:tcPr>
          <w:p w14:paraId="0A22929F" w14:textId="77777777" w:rsidR="00586B3E" w:rsidRDefault="000E4B04">
            <w:pPr>
              <w:bidi/>
            </w:pPr>
            <w:r>
              <w:rPr>
                <w:sz w:val="17"/>
                <w:szCs w:val="17"/>
                <w:rtl/>
              </w:rPr>
              <w:t>60Ø</w:t>
            </w:r>
          </w:p>
        </w:tc>
        <w:tc>
          <w:tcPr>
            <w:tcW w:w="3742" w:type="dxa"/>
            <w:shd w:val="clear" w:color="auto" w:fill="EEF1FA"/>
          </w:tcPr>
          <w:p w14:paraId="6B5F931C" w14:textId="77777777" w:rsidR="00586B3E" w:rsidRDefault="00586B3E">
            <w:pPr>
              <w:bidi/>
            </w:pPr>
          </w:p>
        </w:tc>
        <w:tc>
          <w:tcPr>
            <w:tcW w:w="1247" w:type="dxa"/>
            <w:shd w:val="clear" w:color="auto" w:fill="EEF1FA"/>
          </w:tcPr>
          <w:p w14:paraId="4C9B7F99" w14:textId="77777777" w:rsidR="00586B3E" w:rsidRDefault="000E4B04">
            <w:pPr>
              <w:bidi/>
              <w:jc w:val="center"/>
            </w:pPr>
            <w:r>
              <w:rPr>
                <w:sz w:val="17"/>
                <w:szCs w:val="17"/>
                <w:rtl/>
              </w:rPr>
              <w:t>ص 80</w:t>
            </w:r>
          </w:p>
        </w:tc>
      </w:tr>
      <w:tr w:rsidR="00586B3E" w14:paraId="154D7A4A" w14:textId="77777777">
        <w:trPr>
          <w:cantSplit/>
          <w:jc w:val="center"/>
        </w:trPr>
        <w:tc>
          <w:tcPr>
            <w:tcW w:w="2608" w:type="dxa"/>
          </w:tcPr>
          <w:p w14:paraId="7C406EBA" w14:textId="77777777" w:rsidR="00586B3E" w:rsidRDefault="000E4B04">
            <w:pPr>
              <w:bidi/>
            </w:pPr>
            <w:r>
              <w:rPr>
                <w:sz w:val="17"/>
                <w:szCs w:val="17"/>
                <w:rtl/>
              </w:rPr>
              <w:t>كانات Strap</w:t>
            </w:r>
          </w:p>
        </w:tc>
        <w:tc>
          <w:tcPr>
            <w:tcW w:w="2494" w:type="dxa"/>
          </w:tcPr>
          <w:p w14:paraId="4EE4DE9D" w14:textId="77777777" w:rsidR="00586B3E" w:rsidRDefault="000E4B04">
            <w:pPr>
              <w:bidi/>
            </w:pPr>
            <w:r>
              <w:rPr>
                <w:sz w:val="17"/>
                <w:szCs w:val="17"/>
                <w:rtl/>
              </w:rPr>
              <w:t>≥ Ø10، 4 فروع إذا العرض &gt; 40 سم، برندات كل 30 سم</w:t>
            </w:r>
          </w:p>
        </w:tc>
        <w:tc>
          <w:tcPr>
            <w:tcW w:w="3742" w:type="dxa"/>
          </w:tcPr>
          <w:p w14:paraId="3D3D0F6B" w14:textId="77777777" w:rsidR="00586B3E" w:rsidRDefault="00586B3E">
            <w:pPr>
              <w:bidi/>
            </w:pPr>
          </w:p>
        </w:tc>
        <w:tc>
          <w:tcPr>
            <w:tcW w:w="1247" w:type="dxa"/>
          </w:tcPr>
          <w:p w14:paraId="6A85424D" w14:textId="77777777" w:rsidR="00586B3E" w:rsidRDefault="000E4B04">
            <w:pPr>
              <w:bidi/>
              <w:jc w:val="center"/>
            </w:pPr>
            <w:r>
              <w:rPr>
                <w:sz w:val="17"/>
                <w:szCs w:val="17"/>
                <w:rtl/>
              </w:rPr>
              <w:t>ص 80 إلى 81</w:t>
            </w:r>
          </w:p>
        </w:tc>
      </w:tr>
      <w:tr w:rsidR="00586B3E" w14:paraId="720BDF03" w14:textId="77777777">
        <w:trPr>
          <w:cantSplit/>
          <w:jc w:val="center"/>
        </w:trPr>
        <w:tc>
          <w:tcPr>
            <w:tcW w:w="2608" w:type="dxa"/>
            <w:shd w:val="clear" w:color="auto" w:fill="EEF1FA"/>
          </w:tcPr>
          <w:p w14:paraId="58591517" w14:textId="77777777" w:rsidR="00586B3E" w:rsidRDefault="000E4B04">
            <w:pPr>
              <w:bidi/>
            </w:pPr>
            <w:r>
              <w:rPr>
                <w:sz w:val="17"/>
                <w:szCs w:val="17"/>
                <w:rtl/>
              </w:rPr>
              <w:t>نسبة الوصلات في المقطع</w:t>
            </w:r>
          </w:p>
        </w:tc>
        <w:tc>
          <w:tcPr>
            <w:tcW w:w="2494" w:type="dxa"/>
            <w:shd w:val="clear" w:color="auto" w:fill="EEF1FA"/>
          </w:tcPr>
          <w:p w14:paraId="6C8AF3A3" w14:textId="77777777" w:rsidR="00586B3E" w:rsidRDefault="000E4B04">
            <w:pPr>
              <w:bidi/>
            </w:pPr>
            <w:r>
              <w:rPr>
                <w:sz w:val="17"/>
                <w:szCs w:val="17"/>
                <w:rtl/>
              </w:rPr>
              <w:t>≤ 25% من المساحة، تباعد ≥ 1.3Ld</w:t>
            </w:r>
          </w:p>
        </w:tc>
        <w:tc>
          <w:tcPr>
            <w:tcW w:w="3742" w:type="dxa"/>
            <w:shd w:val="clear" w:color="auto" w:fill="EEF1FA"/>
          </w:tcPr>
          <w:p w14:paraId="29B19DB7" w14:textId="77777777" w:rsidR="00586B3E" w:rsidRDefault="00586B3E">
            <w:pPr>
              <w:bidi/>
            </w:pPr>
          </w:p>
        </w:tc>
        <w:tc>
          <w:tcPr>
            <w:tcW w:w="1247" w:type="dxa"/>
            <w:shd w:val="clear" w:color="auto" w:fill="EEF1FA"/>
          </w:tcPr>
          <w:p w14:paraId="1DFC45BB" w14:textId="77777777" w:rsidR="00586B3E" w:rsidRDefault="000E4B04">
            <w:pPr>
              <w:bidi/>
              <w:jc w:val="center"/>
            </w:pPr>
            <w:r>
              <w:rPr>
                <w:sz w:val="17"/>
                <w:szCs w:val="17"/>
                <w:rtl/>
              </w:rPr>
              <w:t>ص 81</w:t>
            </w:r>
          </w:p>
        </w:tc>
      </w:tr>
      <w:tr w:rsidR="00586B3E" w14:paraId="206FA3B0" w14:textId="77777777">
        <w:trPr>
          <w:cantSplit/>
          <w:jc w:val="center"/>
        </w:trPr>
        <w:tc>
          <w:tcPr>
            <w:tcW w:w="2608" w:type="dxa"/>
          </w:tcPr>
          <w:p w14:paraId="4C776C40" w14:textId="77777777" w:rsidR="00586B3E" w:rsidRDefault="000E4B04">
            <w:pPr>
              <w:bidi/>
            </w:pPr>
            <w:r>
              <w:rPr>
                <w:sz w:val="17"/>
                <w:szCs w:val="17"/>
                <w:rtl/>
              </w:rPr>
              <w:t>اختبار الوصلات الميكانيكية والملحومة</w:t>
            </w:r>
          </w:p>
        </w:tc>
        <w:tc>
          <w:tcPr>
            <w:tcW w:w="2494" w:type="dxa"/>
          </w:tcPr>
          <w:p w14:paraId="1C80BE53" w14:textId="77777777" w:rsidR="00586B3E" w:rsidRDefault="000E4B04">
            <w:pPr>
              <w:bidi/>
            </w:pPr>
            <w:r>
              <w:rPr>
                <w:sz w:val="17"/>
                <w:szCs w:val="17"/>
                <w:rtl/>
              </w:rPr>
              <w:t>125% fy</w:t>
            </w:r>
          </w:p>
        </w:tc>
        <w:tc>
          <w:tcPr>
            <w:tcW w:w="3742" w:type="dxa"/>
          </w:tcPr>
          <w:p w14:paraId="12123F49" w14:textId="77777777" w:rsidR="00586B3E" w:rsidRDefault="000E4B04">
            <w:pPr>
              <w:bidi/>
            </w:pPr>
            <w:r>
              <w:rPr>
                <w:sz w:val="17"/>
                <w:szCs w:val="17"/>
                <w:rtl/>
              </w:rPr>
              <w:t>Ø ≥ 28</w:t>
            </w:r>
          </w:p>
        </w:tc>
        <w:tc>
          <w:tcPr>
            <w:tcW w:w="1247" w:type="dxa"/>
          </w:tcPr>
          <w:p w14:paraId="611291C9" w14:textId="77777777" w:rsidR="00586B3E" w:rsidRDefault="000E4B04">
            <w:pPr>
              <w:bidi/>
              <w:jc w:val="center"/>
            </w:pPr>
            <w:r>
              <w:rPr>
                <w:sz w:val="17"/>
                <w:szCs w:val="17"/>
                <w:rtl/>
              </w:rPr>
              <w:t>ص 81</w:t>
            </w:r>
          </w:p>
        </w:tc>
      </w:tr>
      <w:tr w:rsidR="00586B3E" w14:paraId="46787D64" w14:textId="77777777">
        <w:trPr>
          <w:cantSplit/>
          <w:jc w:val="center"/>
        </w:trPr>
        <w:tc>
          <w:tcPr>
            <w:tcW w:w="2608" w:type="dxa"/>
            <w:shd w:val="clear" w:color="auto" w:fill="EEF1FA"/>
          </w:tcPr>
          <w:p w14:paraId="75E75E57" w14:textId="77777777" w:rsidR="00586B3E" w:rsidRDefault="000E4B04">
            <w:pPr>
              <w:bidi/>
            </w:pPr>
            <w:r>
              <w:rPr>
                <w:sz w:val="17"/>
                <w:szCs w:val="17"/>
                <w:rtl/>
              </w:rPr>
              <w:t>زاوية الحديد الرئيسي للقواعد المنفصلة</w:t>
            </w:r>
          </w:p>
        </w:tc>
        <w:tc>
          <w:tcPr>
            <w:tcW w:w="2494" w:type="dxa"/>
            <w:shd w:val="clear" w:color="auto" w:fill="EEF1FA"/>
          </w:tcPr>
          <w:p w14:paraId="481B33C7" w14:textId="77777777" w:rsidR="00586B3E" w:rsidRDefault="000E4B04">
            <w:pPr>
              <w:bidi/>
            </w:pPr>
            <w:r>
              <w:rPr>
                <w:sz w:val="17"/>
                <w:szCs w:val="17"/>
                <w:rtl/>
              </w:rPr>
              <w:t>≥ 30 سم أو نصف ارتفاع القاعدة أو عرض العمود</w:t>
            </w:r>
          </w:p>
        </w:tc>
        <w:tc>
          <w:tcPr>
            <w:tcW w:w="3742" w:type="dxa"/>
            <w:shd w:val="clear" w:color="auto" w:fill="EEF1FA"/>
          </w:tcPr>
          <w:p w14:paraId="569E4304" w14:textId="77777777" w:rsidR="00586B3E" w:rsidRDefault="000E4B04">
            <w:pPr>
              <w:bidi/>
            </w:pPr>
            <w:r>
              <w:rPr>
                <w:sz w:val="17"/>
                <w:szCs w:val="17"/>
                <w:rtl/>
              </w:rPr>
              <w:t>الأكبر</w:t>
            </w:r>
          </w:p>
        </w:tc>
        <w:tc>
          <w:tcPr>
            <w:tcW w:w="1247" w:type="dxa"/>
            <w:shd w:val="clear" w:color="auto" w:fill="EEF1FA"/>
          </w:tcPr>
          <w:p w14:paraId="107DD59C" w14:textId="77777777" w:rsidR="00586B3E" w:rsidRDefault="000E4B04">
            <w:pPr>
              <w:bidi/>
              <w:jc w:val="center"/>
            </w:pPr>
            <w:r>
              <w:rPr>
                <w:sz w:val="17"/>
                <w:szCs w:val="17"/>
                <w:rtl/>
              </w:rPr>
              <w:t>ص 83</w:t>
            </w:r>
          </w:p>
        </w:tc>
      </w:tr>
      <w:tr w:rsidR="00586B3E" w14:paraId="72AD10E4" w14:textId="77777777">
        <w:trPr>
          <w:cantSplit/>
          <w:jc w:val="center"/>
        </w:trPr>
        <w:tc>
          <w:tcPr>
            <w:tcW w:w="2608" w:type="dxa"/>
          </w:tcPr>
          <w:p w14:paraId="176F3641" w14:textId="77777777" w:rsidR="00586B3E" w:rsidRDefault="000E4B04">
            <w:pPr>
              <w:bidi/>
            </w:pPr>
            <w:r>
              <w:rPr>
                <w:sz w:val="17"/>
                <w:szCs w:val="17"/>
                <w:rtl/>
              </w:rPr>
              <w:t>أشاير الأعمدة الدائرية</w:t>
            </w:r>
          </w:p>
        </w:tc>
        <w:tc>
          <w:tcPr>
            <w:tcW w:w="2494" w:type="dxa"/>
          </w:tcPr>
          <w:p w14:paraId="208115AF" w14:textId="77777777" w:rsidR="00586B3E" w:rsidRDefault="000E4B04">
            <w:pPr>
              <w:bidi/>
            </w:pPr>
            <w:r>
              <w:rPr>
                <w:sz w:val="17"/>
                <w:szCs w:val="17"/>
                <w:rtl/>
              </w:rPr>
              <w:t>≥ 6 أسياخ</w:t>
            </w:r>
          </w:p>
        </w:tc>
        <w:tc>
          <w:tcPr>
            <w:tcW w:w="3742" w:type="dxa"/>
          </w:tcPr>
          <w:p w14:paraId="1329ABA6" w14:textId="77777777" w:rsidR="00586B3E" w:rsidRDefault="00586B3E">
            <w:pPr>
              <w:bidi/>
            </w:pPr>
          </w:p>
        </w:tc>
        <w:tc>
          <w:tcPr>
            <w:tcW w:w="1247" w:type="dxa"/>
          </w:tcPr>
          <w:p w14:paraId="40AAC750" w14:textId="77777777" w:rsidR="00586B3E" w:rsidRDefault="000E4B04">
            <w:pPr>
              <w:bidi/>
              <w:jc w:val="center"/>
            </w:pPr>
            <w:r>
              <w:rPr>
                <w:sz w:val="17"/>
                <w:szCs w:val="17"/>
                <w:rtl/>
              </w:rPr>
              <w:t>ص 83</w:t>
            </w:r>
          </w:p>
        </w:tc>
      </w:tr>
      <w:tr w:rsidR="00586B3E" w14:paraId="1D716232" w14:textId="77777777">
        <w:trPr>
          <w:cantSplit/>
          <w:jc w:val="center"/>
        </w:trPr>
        <w:tc>
          <w:tcPr>
            <w:tcW w:w="2608" w:type="dxa"/>
            <w:shd w:val="clear" w:color="auto" w:fill="EEF1FA"/>
          </w:tcPr>
          <w:p w14:paraId="746DE9F2" w14:textId="77777777" w:rsidR="00586B3E" w:rsidRDefault="000E4B04">
            <w:pPr>
              <w:bidi/>
            </w:pPr>
            <w:r>
              <w:rPr>
                <w:sz w:val="17"/>
                <w:szCs w:val="17"/>
                <w:rtl/>
              </w:rPr>
              <w:t>أوتار اللبشة</w:t>
            </w:r>
          </w:p>
        </w:tc>
        <w:tc>
          <w:tcPr>
            <w:tcW w:w="2494" w:type="dxa"/>
            <w:shd w:val="clear" w:color="auto" w:fill="EEF1FA"/>
          </w:tcPr>
          <w:p w14:paraId="37B4D124" w14:textId="77777777" w:rsidR="00586B3E" w:rsidRDefault="000E4B04">
            <w:pPr>
              <w:bidi/>
            </w:pPr>
            <w:r>
              <w:rPr>
                <w:sz w:val="17"/>
                <w:szCs w:val="17"/>
                <w:rtl/>
              </w:rPr>
              <w:t>كل 2 م</w:t>
            </w:r>
          </w:p>
        </w:tc>
        <w:tc>
          <w:tcPr>
            <w:tcW w:w="3742" w:type="dxa"/>
            <w:shd w:val="clear" w:color="auto" w:fill="EEF1FA"/>
          </w:tcPr>
          <w:p w14:paraId="2EC81F08" w14:textId="77777777" w:rsidR="00586B3E" w:rsidRDefault="00586B3E">
            <w:pPr>
              <w:bidi/>
            </w:pPr>
          </w:p>
        </w:tc>
        <w:tc>
          <w:tcPr>
            <w:tcW w:w="1247" w:type="dxa"/>
            <w:shd w:val="clear" w:color="auto" w:fill="EEF1FA"/>
          </w:tcPr>
          <w:p w14:paraId="4E5B3E49" w14:textId="77777777" w:rsidR="00586B3E" w:rsidRDefault="000E4B04">
            <w:pPr>
              <w:bidi/>
              <w:jc w:val="center"/>
            </w:pPr>
            <w:r>
              <w:rPr>
                <w:sz w:val="17"/>
                <w:szCs w:val="17"/>
                <w:rtl/>
              </w:rPr>
              <w:t>ص 83</w:t>
            </w:r>
          </w:p>
        </w:tc>
      </w:tr>
    </w:tbl>
    <w:p w14:paraId="21D0CC51" w14:textId="77777777" w:rsidR="00586B3E" w:rsidRDefault="00586B3E">
      <w:pPr>
        <w:bidi/>
        <w:spacing w:after="40"/>
      </w:pPr>
    </w:p>
    <w:p w14:paraId="623B0316" w14:textId="77777777" w:rsidR="00586B3E" w:rsidRDefault="000E4B04">
      <w:pPr>
        <w:bidi/>
        <w:spacing w:after="40"/>
      </w:pPr>
      <w:r>
        <w:rPr>
          <w:b/>
          <w:bCs/>
          <w:color w:val="052976"/>
          <w:sz w:val="21"/>
          <w:szCs w:val="21"/>
          <w:rtl/>
        </w:rPr>
        <w:t>5.7.2  الاختبارات</w:t>
      </w:r>
    </w:p>
    <w:tbl>
      <w:tblPr>
        <w:tblStyle w:val="TableGrid"/>
        <w:bidiVisual/>
        <w:tblW w:w="0" w:type="auto"/>
        <w:jc w:val="center"/>
        <w:tblLayout w:type="fixed"/>
        <w:tblLook w:val="04A0" w:firstRow="1" w:lastRow="0" w:firstColumn="1" w:lastColumn="0" w:noHBand="0" w:noVBand="1"/>
      </w:tblPr>
      <w:tblGrid>
        <w:gridCol w:w="2268"/>
        <w:gridCol w:w="1701"/>
        <w:gridCol w:w="2381"/>
        <w:gridCol w:w="2494"/>
        <w:gridCol w:w="1247"/>
      </w:tblGrid>
      <w:tr w:rsidR="00586B3E" w14:paraId="4875922B" w14:textId="77777777">
        <w:trPr>
          <w:cantSplit/>
          <w:tblHeader/>
          <w:jc w:val="center"/>
        </w:trPr>
        <w:tc>
          <w:tcPr>
            <w:tcW w:w="2268" w:type="dxa"/>
            <w:shd w:val="clear" w:color="auto" w:fill="052976"/>
          </w:tcPr>
          <w:p w14:paraId="0CF23DA9" w14:textId="77777777" w:rsidR="00586B3E" w:rsidRDefault="000E4B04">
            <w:pPr>
              <w:bidi/>
              <w:jc w:val="center"/>
            </w:pPr>
            <w:r>
              <w:rPr>
                <w:b/>
                <w:bCs/>
                <w:color w:val="FFFFFF"/>
                <w:sz w:val="19"/>
                <w:szCs w:val="19"/>
                <w:rtl/>
              </w:rPr>
              <w:t>الاختبار</w:t>
            </w:r>
          </w:p>
        </w:tc>
        <w:tc>
          <w:tcPr>
            <w:tcW w:w="1701" w:type="dxa"/>
            <w:shd w:val="clear" w:color="auto" w:fill="052976"/>
          </w:tcPr>
          <w:p w14:paraId="443427A1" w14:textId="77777777" w:rsidR="00586B3E" w:rsidRDefault="000E4B04">
            <w:pPr>
              <w:bidi/>
              <w:jc w:val="center"/>
            </w:pPr>
            <w:r>
              <w:rPr>
                <w:b/>
                <w:bCs/>
                <w:color w:val="FFFFFF"/>
                <w:sz w:val="19"/>
                <w:szCs w:val="19"/>
                <w:rtl/>
              </w:rPr>
              <w:t>المعيار</w:t>
            </w:r>
          </w:p>
        </w:tc>
        <w:tc>
          <w:tcPr>
            <w:tcW w:w="2381" w:type="dxa"/>
            <w:shd w:val="clear" w:color="auto" w:fill="052976"/>
          </w:tcPr>
          <w:p w14:paraId="1FE11DE9" w14:textId="77777777" w:rsidR="00586B3E" w:rsidRDefault="000E4B04">
            <w:pPr>
              <w:bidi/>
              <w:jc w:val="center"/>
            </w:pPr>
            <w:r>
              <w:rPr>
                <w:b/>
                <w:bCs/>
                <w:color w:val="FFFFFF"/>
                <w:sz w:val="19"/>
                <w:szCs w:val="19"/>
                <w:rtl/>
              </w:rPr>
              <w:t>التكرار</w:t>
            </w:r>
          </w:p>
        </w:tc>
        <w:tc>
          <w:tcPr>
            <w:tcW w:w="2494" w:type="dxa"/>
            <w:shd w:val="clear" w:color="auto" w:fill="052976"/>
          </w:tcPr>
          <w:p w14:paraId="1A4545FE"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6E9AECA6" w14:textId="77777777" w:rsidR="00586B3E" w:rsidRDefault="000E4B04">
            <w:pPr>
              <w:bidi/>
              <w:jc w:val="center"/>
            </w:pPr>
            <w:r>
              <w:rPr>
                <w:b/>
                <w:bCs/>
                <w:color w:val="FFFFFF"/>
                <w:sz w:val="19"/>
                <w:szCs w:val="19"/>
                <w:rtl/>
              </w:rPr>
              <w:t>المرجع</w:t>
            </w:r>
          </w:p>
        </w:tc>
      </w:tr>
      <w:tr w:rsidR="00586B3E" w14:paraId="1380086D" w14:textId="77777777">
        <w:trPr>
          <w:cantSplit/>
          <w:jc w:val="center"/>
        </w:trPr>
        <w:tc>
          <w:tcPr>
            <w:tcW w:w="2268" w:type="dxa"/>
          </w:tcPr>
          <w:p w14:paraId="61754AD2" w14:textId="77777777" w:rsidR="00586B3E" w:rsidRDefault="000E4B04">
            <w:pPr>
              <w:bidi/>
            </w:pPr>
            <w:r>
              <w:rPr>
                <w:sz w:val="17"/>
                <w:szCs w:val="17"/>
                <w:rtl/>
              </w:rPr>
              <w:t>اختبار الشد لعينات عشوائية من الحديد</w:t>
            </w:r>
          </w:p>
        </w:tc>
        <w:tc>
          <w:tcPr>
            <w:tcW w:w="1701" w:type="dxa"/>
          </w:tcPr>
          <w:p w14:paraId="6BC433E7" w14:textId="77777777" w:rsidR="00586B3E" w:rsidRDefault="000E4B04">
            <w:pPr>
              <w:bidi/>
            </w:pPr>
            <w:r>
              <w:rPr>
                <w:sz w:val="17"/>
                <w:szCs w:val="17"/>
                <w:rtl/>
              </w:rPr>
              <w:t>مواصفات المشروع</w:t>
            </w:r>
          </w:p>
        </w:tc>
        <w:tc>
          <w:tcPr>
            <w:tcW w:w="2381" w:type="dxa"/>
          </w:tcPr>
          <w:p w14:paraId="6108080C" w14:textId="77777777" w:rsidR="00586B3E" w:rsidRDefault="000E4B04">
            <w:pPr>
              <w:bidi/>
            </w:pPr>
            <w:r>
              <w:rPr>
                <w:sz w:val="17"/>
                <w:szCs w:val="17"/>
                <w:rtl/>
              </w:rPr>
              <w:t>كل طلبية عند غياب شهادة المصنع أو تغير المصنع</w:t>
            </w:r>
          </w:p>
        </w:tc>
        <w:tc>
          <w:tcPr>
            <w:tcW w:w="2494" w:type="dxa"/>
          </w:tcPr>
          <w:p w14:paraId="0C299A31" w14:textId="77777777" w:rsidR="00586B3E" w:rsidRDefault="000E4B04">
            <w:pPr>
              <w:bidi/>
            </w:pPr>
            <w:r>
              <w:rPr>
                <w:sz w:val="17"/>
                <w:szCs w:val="17"/>
                <w:rtl/>
              </w:rPr>
              <w:t>مطابقة الرتبة</w:t>
            </w:r>
          </w:p>
        </w:tc>
        <w:tc>
          <w:tcPr>
            <w:tcW w:w="1247" w:type="dxa"/>
          </w:tcPr>
          <w:p w14:paraId="330CF782" w14:textId="77777777" w:rsidR="00586B3E" w:rsidRDefault="000E4B04">
            <w:pPr>
              <w:bidi/>
              <w:jc w:val="center"/>
            </w:pPr>
            <w:r>
              <w:rPr>
                <w:sz w:val="17"/>
                <w:szCs w:val="17"/>
                <w:rtl/>
              </w:rPr>
              <w:t>ص 84</w:t>
            </w:r>
          </w:p>
        </w:tc>
      </w:tr>
      <w:tr w:rsidR="00586B3E" w14:paraId="7AF5BA05" w14:textId="77777777">
        <w:trPr>
          <w:cantSplit/>
          <w:jc w:val="center"/>
        </w:trPr>
        <w:tc>
          <w:tcPr>
            <w:tcW w:w="2268" w:type="dxa"/>
            <w:shd w:val="clear" w:color="auto" w:fill="EEF1FA"/>
          </w:tcPr>
          <w:p w14:paraId="31CFFB0A" w14:textId="77777777" w:rsidR="00586B3E" w:rsidRDefault="000E4B04">
            <w:pPr>
              <w:bidi/>
            </w:pPr>
            <w:r>
              <w:rPr>
                <w:sz w:val="17"/>
                <w:szCs w:val="17"/>
                <w:rtl/>
              </w:rPr>
              <w:t>اختبار شد أو ضغط للوصلات الميكانيكية والملحومة</w:t>
            </w:r>
          </w:p>
        </w:tc>
        <w:tc>
          <w:tcPr>
            <w:tcW w:w="1701" w:type="dxa"/>
            <w:shd w:val="clear" w:color="auto" w:fill="EEF1FA"/>
          </w:tcPr>
          <w:p w14:paraId="12DE8660" w14:textId="77777777" w:rsidR="00586B3E" w:rsidRDefault="000E4B04">
            <w:pPr>
              <w:bidi/>
            </w:pPr>
            <w:r>
              <w:rPr>
                <w:sz w:val="17"/>
                <w:szCs w:val="17"/>
                <w:rtl/>
              </w:rPr>
              <w:t>مواصفات المشروع</w:t>
            </w:r>
          </w:p>
        </w:tc>
        <w:tc>
          <w:tcPr>
            <w:tcW w:w="2381" w:type="dxa"/>
            <w:shd w:val="clear" w:color="auto" w:fill="EEF1FA"/>
          </w:tcPr>
          <w:p w14:paraId="7DD5DF3F" w14:textId="77777777" w:rsidR="00586B3E" w:rsidRDefault="000E4B04">
            <w:pPr>
              <w:bidi/>
            </w:pPr>
            <w:r>
              <w:rPr>
                <w:sz w:val="17"/>
                <w:szCs w:val="17"/>
                <w:rtl/>
              </w:rPr>
              <w:t>للأقطار ≥ 28</w:t>
            </w:r>
          </w:p>
        </w:tc>
        <w:tc>
          <w:tcPr>
            <w:tcW w:w="2494" w:type="dxa"/>
            <w:shd w:val="clear" w:color="auto" w:fill="EEF1FA"/>
          </w:tcPr>
          <w:p w14:paraId="10E273F1" w14:textId="77777777" w:rsidR="00586B3E" w:rsidRDefault="000E4B04">
            <w:pPr>
              <w:bidi/>
            </w:pPr>
            <w:r>
              <w:rPr>
                <w:sz w:val="17"/>
                <w:szCs w:val="17"/>
                <w:rtl/>
              </w:rPr>
              <w:t>125% fy</w:t>
            </w:r>
          </w:p>
        </w:tc>
        <w:tc>
          <w:tcPr>
            <w:tcW w:w="1247" w:type="dxa"/>
            <w:shd w:val="clear" w:color="auto" w:fill="EEF1FA"/>
          </w:tcPr>
          <w:p w14:paraId="5A86A85C" w14:textId="77777777" w:rsidR="00586B3E" w:rsidRDefault="000E4B04">
            <w:pPr>
              <w:bidi/>
              <w:jc w:val="center"/>
            </w:pPr>
            <w:r>
              <w:rPr>
                <w:sz w:val="17"/>
                <w:szCs w:val="17"/>
                <w:rtl/>
              </w:rPr>
              <w:t>ص 81</w:t>
            </w:r>
          </w:p>
        </w:tc>
      </w:tr>
      <w:tr w:rsidR="00586B3E" w14:paraId="645EF316" w14:textId="77777777">
        <w:trPr>
          <w:cantSplit/>
          <w:jc w:val="center"/>
        </w:trPr>
        <w:tc>
          <w:tcPr>
            <w:tcW w:w="2268" w:type="dxa"/>
          </w:tcPr>
          <w:p w14:paraId="3FEE4189" w14:textId="77777777" w:rsidR="00586B3E" w:rsidRDefault="000E4B04">
            <w:pPr>
              <w:bidi/>
            </w:pPr>
            <w:r>
              <w:rPr>
                <w:sz w:val="17"/>
                <w:szCs w:val="17"/>
                <w:rtl/>
              </w:rPr>
              <w:t>اختبار عينات الحديد الموصول باللحام</w:t>
            </w:r>
          </w:p>
        </w:tc>
        <w:tc>
          <w:tcPr>
            <w:tcW w:w="1701" w:type="dxa"/>
          </w:tcPr>
          <w:p w14:paraId="3254F804" w14:textId="77777777" w:rsidR="00586B3E" w:rsidRDefault="000E4B04">
            <w:pPr>
              <w:bidi/>
            </w:pPr>
            <w:r>
              <w:rPr>
                <w:sz w:val="17"/>
                <w:szCs w:val="17"/>
                <w:rtl/>
              </w:rPr>
              <w:t>مواصفات المشروع</w:t>
            </w:r>
          </w:p>
        </w:tc>
        <w:tc>
          <w:tcPr>
            <w:tcW w:w="2381" w:type="dxa"/>
          </w:tcPr>
          <w:p w14:paraId="00BB83BB" w14:textId="77777777" w:rsidR="00586B3E" w:rsidRDefault="000E4B04">
            <w:pPr>
              <w:bidi/>
            </w:pPr>
            <w:r>
              <w:rPr>
                <w:sz w:val="17"/>
                <w:szCs w:val="17"/>
                <w:rtl/>
              </w:rPr>
              <w:t>عند اللحام</w:t>
            </w:r>
          </w:p>
        </w:tc>
        <w:tc>
          <w:tcPr>
            <w:tcW w:w="2494" w:type="dxa"/>
          </w:tcPr>
          <w:p w14:paraId="34B93AFB" w14:textId="77777777" w:rsidR="00586B3E" w:rsidRDefault="000E4B04">
            <w:pPr>
              <w:bidi/>
            </w:pPr>
            <w:r>
              <w:rPr>
                <w:sz w:val="17"/>
                <w:szCs w:val="17"/>
                <w:rtl/>
              </w:rPr>
              <w:t>إثبات الصلاحية</w:t>
            </w:r>
          </w:p>
        </w:tc>
        <w:tc>
          <w:tcPr>
            <w:tcW w:w="1247" w:type="dxa"/>
          </w:tcPr>
          <w:p w14:paraId="411882CE" w14:textId="77777777" w:rsidR="00586B3E" w:rsidRDefault="000E4B04">
            <w:pPr>
              <w:bidi/>
              <w:jc w:val="center"/>
            </w:pPr>
            <w:r>
              <w:rPr>
                <w:sz w:val="17"/>
                <w:szCs w:val="17"/>
                <w:rtl/>
              </w:rPr>
              <w:t>ص 82</w:t>
            </w:r>
          </w:p>
        </w:tc>
      </w:tr>
      <w:tr w:rsidR="00586B3E" w14:paraId="574B8D71" w14:textId="77777777">
        <w:trPr>
          <w:cantSplit/>
          <w:jc w:val="center"/>
        </w:trPr>
        <w:tc>
          <w:tcPr>
            <w:tcW w:w="2268" w:type="dxa"/>
            <w:shd w:val="clear" w:color="auto" w:fill="EEF1FA"/>
          </w:tcPr>
          <w:p w14:paraId="29A077D9" w14:textId="77777777" w:rsidR="00586B3E" w:rsidRDefault="000E4B04">
            <w:pPr>
              <w:bidi/>
            </w:pPr>
            <w:r>
              <w:rPr>
                <w:sz w:val="17"/>
                <w:szCs w:val="17"/>
                <w:rtl/>
              </w:rPr>
              <w:t>Field Specimen للمعالجة</w:t>
            </w:r>
          </w:p>
        </w:tc>
        <w:tc>
          <w:tcPr>
            <w:tcW w:w="1701" w:type="dxa"/>
            <w:shd w:val="clear" w:color="auto" w:fill="EEF1FA"/>
          </w:tcPr>
          <w:p w14:paraId="0C22860B" w14:textId="77777777" w:rsidR="00586B3E" w:rsidRDefault="000E4B04">
            <w:pPr>
              <w:bidi/>
            </w:pPr>
            <w:r>
              <w:rPr>
                <w:sz w:val="17"/>
                <w:szCs w:val="17"/>
                <w:rtl/>
              </w:rPr>
              <w:t>ACI 318</w:t>
            </w:r>
          </w:p>
        </w:tc>
        <w:tc>
          <w:tcPr>
            <w:tcW w:w="2381" w:type="dxa"/>
            <w:shd w:val="clear" w:color="auto" w:fill="EEF1FA"/>
          </w:tcPr>
          <w:p w14:paraId="237D0F0B" w14:textId="77777777" w:rsidR="00586B3E" w:rsidRDefault="000E4B04">
            <w:pPr>
              <w:bidi/>
            </w:pPr>
            <w:r>
              <w:rPr>
                <w:sz w:val="17"/>
                <w:szCs w:val="17"/>
                <w:rtl/>
              </w:rPr>
              <w:t>عند تقصير المقاول في المعالجة</w:t>
            </w:r>
          </w:p>
        </w:tc>
        <w:tc>
          <w:tcPr>
            <w:tcW w:w="2494" w:type="dxa"/>
            <w:shd w:val="clear" w:color="auto" w:fill="EEF1FA"/>
          </w:tcPr>
          <w:p w14:paraId="0FB6D192" w14:textId="77777777" w:rsidR="00586B3E" w:rsidRDefault="000E4B04">
            <w:pPr>
              <w:bidi/>
            </w:pPr>
            <w:r>
              <w:rPr>
                <w:sz w:val="17"/>
                <w:szCs w:val="17"/>
                <w:rtl/>
              </w:rPr>
              <w:t>حسب المرجع ≥ 85% من التصميمية عند 28 يوما؛ ACI 318: ≥ 85% من العينات المعالجة معمليا المناظرة</w:t>
            </w:r>
          </w:p>
        </w:tc>
        <w:tc>
          <w:tcPr>
            <w:tcW w:w="1247" w:type="dxa"/>
            <w:shd w:val="clear" w:color="auto" w:fill="EEF1FA"/>
          </w:tcPr>
          <w:p w14:paraId="739286D5" w14:textId="77777777" w:rsidR="00586B3E" w:rsidRDefault="000E4B04">
            <w:pPr>
              <w:bidi/>
              <w:jc w:val="center"/>
            </w:pPr>
            <w:r>
              <w:rPr>
                <w:sz w:val="17"/>
                <w:szCs w:val="17"/>
                <w:rtl/>
              </w:rPr>
              <w:t>ص 86</w:t>
            </w:r>
          </w:p>
        </w:tc>
      </w:tr>
      <w:tr w:rsidR="00586B3E" w14:paraId="0AABC1AF" w14:textId="77777777">
        <w:trPr>
          <w:cantSplit/>
          <w:jc w:val="center"/>
        </w:trPr>
        <w:tc>
          <w:tcPr>
            <w:tcW w:w="2268" w:type="dxa"/>
          </w:tcPr>
          <w:p w14:paraId="087E0FD5" w14:textId="77777777" w:rsidR="00586B3E" w:rsidRDefault="000E4B04">
            <w:pPr>
              <w:bidi/>
            </w:pPr>
            <w:r>
              <w:rPr>
                <w:sz w:val="17"/>
                <w:szCs w:val="17"/>
                <w:rtl/>
              </w:rPr>
              <w:t>الهبوط (Slump)</w:t>
            </w:r>
          </w:p>
        </w:tc>
        <w:tc>
          <w:tcPr>
            <w:tcW w:w="1701" w:type="dxa"/>
          </w:tcPr>
          <w:p w14:paraId="67320171" w14:textId="77777777" w:rsidR="00586B3E" w:rsidRDefault="000E4B04">
            <w:pPr>
              <w:bidi/>
            </w:pPr>
            <w:r>
              <w:rPr>
                <w:sz w:val="17"/>
                <w:szCs w:val="17"/>
                <w:rtl/>
              </w:rPr>
              <w:t>م.ق.م 5130-1/2006</w:t>
            </w:r>
          </w:p>
        </w:tc>
        <w:tc>
          <w:tcPr>
            <w:tcW w:w="2381" w:type="dxa"/>
          </w:tcPr>
          <w:p w14:paraId="046E4C8F" w14:textId="77777777" w:rsidR="00586B3E" w:rsidRDefault="000E4B04">
            <w:pPr>
              <w:bidi/>
            </w:pPr>
            <w:r>
              <w:rPr>
                <w:sz w:val="17"/>
                <w:szCs w:val="17"/>
                <w:rtl/>
              </w:rPr>
              <w:t>مع كل أخذ عينات وكل 50 م3</w:t>
            </w:r>
          </w:p>
        </w:tc>
        <w:tc>
          <w:tcPr>
            <w:tcW w:w="2494" w:type="dxa"/>
          </w:tcPr>
          <w:p w14:paraId="167BAAC5" w14:textId="77777777" w:rsidR="00586B3E" w:rsidRDefault="000E4B04">
            <w:pPr>
              <w:bidi/>
            </w:pPr>
            <w:r>
              <w:rPr>
                <w:sz w:val="17"/>
                <w:szCs w:val="17"/>
                <w:rtl/>
              </w:rPr>
              <w:t>±20 مم (≤ 80) أو ±30 مم (&gt; 80)، أقصى 200 مم (250 مع ملدنات)</w:t>
            </w:r>
          </w:p>
        </w:tc>
        <w:tc>
          <w:tcPr>
            <w:tcW w:w="1247" w:type="dxa"/>
          </w:tcPr>
          <w:p w14:paraId="21531079" w14:textId="77777777" w:rsidR="00586B3E" w:rsidRDefault="000E4B04">
            <w:pPr>
              <w:bidi/>
              <w:jc w:val="center"/>
            </w:pPr>
            <w:r>
              <w:rPr>
                <w:sz w:val="17"/>
                <w:szCs w:val="17"/>
                <w:rtl/>
              </w:rPr>
              <w:t>ص 63، 66</w:t>
            </w:r>
          </w:p>
        </w:tc>
      </w:tr>
      <w:tr w:rsidR="00586B3E" w14:paraId="4A1964C3" w14:textId="77777777">
        <w:trPr>
          <w:cantSplit/>
          <w:jc w:val="center"/>
        </w:trPr>
        <w:tc>
          <w:tcPr>
            <w:tcW w:w="2268" w:type="dxa"/>
            <w:shd w:val="clear" w:color="auto" w:fill="EEF1FA"/>
          </w:tcPr>
          <w:p w14:paraId="7A32143D" w14:textId="77777777" w:rsidR="00586B3E" w:rsidRDefault="000E4B04">
            <w:pPr>
              <w:bidi/>
            </w:pPr>
            <w:r>
              <w:rPr>
                <w:sz w:val="17"/>
                <w:szCs w:val="17"/>
                <w:rtl/>
              </w:rPr>
              <w:t>مكعبات الضغط</w:t>
            </w:r>
          </w:p>
        </w:tc>
        <w:tc>
          <w:tcPr>
            <w:tcW w:w="1701" w:type="dxa"/>
            <w:shd w:val="clear" w:color="auto" w:fill="EEF1FA"/>
          </w:tcPr>
          <w:p w14:paraId="6E3F54CE" w14:textId="77777777" w:rsidR="00586B3E" w:rsidRDefault="000E4B04">
            <w:pPr>
              <w:bidi/>
            </w:pPr>
            <w:r>
              <w:rPr>
                <w:sz w:val="17"/>
                <w:szCs w:val="17"/>
                <w:rtl/>
              </w:rPr>
              <w:t>الكود المصري 2007 جدول 8-4-ج</w:t>
            </w:r>
          </w:p>
        </w:tc>
        <w:tc>
          <w:tcPr>
            <w:tcW w:w="2381" w:type="dxa"/>
            <w:shd w:val="clear" w:color="auto" w:fill="EEF1FA"/>
          </w:tcPr>
          <w:p w14:paraId="0EA54B5D" w14:textId="77777777" w:rsidR="00586B3E" w:rsidRDefault="000E4B04">
            <w:pPr>
              <w:bidi/>
            </w:pPr>
            <w:r>
              <w:rPr>
                <w:sz w:val="17"/>
                <w:szCs w:val="17"/>
                <w:rtl/>
              </w:rPr>
              <w:t>6 مكعبات لأول 50 م3 ثم 6 لكل 100 م3، وإضافية عند تغير الرتبة أو العنصر (أساسات، حوائط، أعمدة، كمرات، أسقف) ولكل يوم صب</w:t>
            </w:r>
          </w:p>
        </w:tc>
        <w:tc>
          <w:tcPr>
            <w:tcW w:w="2494" w:type="dxa"/>
            <w:shd w:val="clear" w:color="auto" w:fill="EEF1FA"/>
          </w:tcPr>
          <w:p w14:paraId="7648F13E" w14:textId="77777777" w:rsidR="00586B3E" w:rsidRDefault="000E4B04">
            <w:pPr>
              <w:bidi/>
            </w:pPr>
            <w:r>
              <w:rPr>
                <w:sz w:val="17"/>
                <w:szCs w:val="17"/>
                <w:rtl/>
              </w:rPr>
              <w:t>تكسر 7 و28 يوما (3 أيام لخرسانة PT)</w:t>
            </w:r>
          </w:p>
        </w:tc>
        <w:tc>
          <w:tcPr>
            <w:tcW w:w="1247" w:type="dxa"/>
            <w:shd w:val="clear" w:color="auto" w:fill="EEF1FA"/>
          </w:tcPr>
          <w:p w14:paraId="675BDC25" w14:textId="77777777" w:rsidR="00586B3E" w:rsidRDefault="000E4B04">
            <w:pPr>
              <w:bidi/>
              <w:jc w:val="center"/>
            </w:pPr>
            <w:r>
              <w:rPr>
                <w:sz w:val="17"/>
                <w:szCs w:val="17"/>
                <w:rtl/>
              </w:rPr>
              <w:t>ص 64، 66</w:t>
            </w:r>
          </w:p>
        </w:tc>
      </w:tr>
      <w:tr w:rsidR="00586B3E" w14:paraId="15D1A070" w14:textId="77777777">
        <w:trPr>
          <w:cantSplit/>
          <w:jc w:val="center"/>
        </w:trPr>
        <w:tc>
          <w:tcPr>
            <w:tcW w:w="2268" w:type="dxa"/>
          </w:tcPr>
          <w:p w14:paraId="4B3B6734" w14:textId="77777777" w:rsidR="00586B3E" w:rsidRDefault="000E4B04">
            <w:pPr>
              <w:bidi/>
            </w:pPr>
            <w:r>
              <w:rPr>
                <w:sz w:val="17"/>
                <w:szCs w:val="17"/>
                <w:rtl/>
              </w:rPr>
              <w:t>أسطوانات الضغط</w:t>
            </w:r>
          </w:p>
        </w:tc>
        <w:tc>
          <w:tcPr>
            <w:tcW w:w="1701" w:type="dxa"/>
          </w:tcPr>
          <w:p w14:paraId="40F311FA" w14:textId="77777777" w:rsidR="00586B3E" w:rsidRDefault="000E4B04">
            <w:pPr>
              <w:bidi/>
            </w:pPr>
            <w:r>
              <w:rPr>
                <w:sz w:val="17"/>
                <w:szCs w:val="17"/>
                <w:rtl/>
              </w:rPr>
              <w:t>ACI</w:t>
            </w:r>
          </w:p>
        </w:tc>
        <w:tc>
          <w:tcPr>
            <w:tcW w:w="2381" w:type="dxa"/>
          </w:tcPr>
          <w:p w14:paraId="480586BA" w14:textId="77777777" w:rsidR="00586B3E" w:rsidRDefault="000E4B04">
            <w:pPr>
              <w:bidi/>
            </w:pPr>
            <w:r>
              <w:rPr>
                <w:sz w:val="17"/>
                <w:szCs w:val="17"/>
                <w:rtl/>
              </w:rPr>
              <w:t>أقل عدد: 2 أسطوانة 15×30 سم أو 3 أسطوانات 10×20 سم لكل اختبار 28 يوما</w:t>
            </w:r>
          </w:p>
        </w:tc>
        <w:tc>
          <w:tcPr>
            <w:tcW w:w="2494" w:type="dxa"/>
          </w:tcPr>
          <w:p w14:paraId="170E5E6C" w14:textId="77777777" w:rsidR="00586B3E" w:rsidRDefault="000E4B04">
            <w:pPr>
              <w:bidi/>
            </w:pPr>
            <w:r>
              <w:rPr>
                <w:sz w:val="17"/>
                <w:szCs w:val="17"/>
                <w:rtl/>
              </w:rPr>
              <w:t>حسب المقاومة المميزة</w:t>
            </w:r>
          </w:p>
        </w:tc>
        <w:tc>
          <w:tcPr>
            <w:tcW w:w="1247" w:type="dxa"/>
          </w:tcPr>
          <w:p w14:paraId="1D490857" w14:textId="77777777" w:rsidR="00586B3E" w:rsidRDefault="000E4B04">
            <w:pPr>
              <w:bidi/>
              <w:jc w:val="center"/>
            </w:pPr>
            <w:r>
              <w:rPr>
                <w:sz w:val="17"/>
                <w:szCs w:val="17"/>
                <w:rtl/>
              </w:rPr>
              <w:t>ص 64</w:t>
            </w:r>
          </w:p>
        </w:tc>
      </w:tr>
      <w:tr w:rsidR="00586B3E" w14:paraId="544FADB8" w14:textId="77777777">
        <w:trPr>
          <w:cantSplit/>
          <w:jc w:val="center"/>
        </w:trPr>
        <w:tc>
          <w:tcPr>
            <w:tcW w:w="2268" w:type="dxa"/>
            <w:shd w:val="clear" w:color="auto" w:fill="EEF1FA"/>
          </w:tcPr>
          <w:p w14:paraId="2604B052" w14:textId="77777777" w:rsidR="00586B3E" w:rsidRDefault="000E4B04">
            <w:pPr>
              <w:bidi/>
            </w:pPr>
            <w:r>
              <w:rPr>
                <w:sz w:val="17"/>
                <w:szCs w:val="17"/>
                <w:rtl/>
              </w:rPr>
              <w:t>محتوى الهواء (Air Content)</w:t>
            </w:r>
          </w:p>
        </w:tc>
        <w:tc>
          <w:tcPr>
            <w:tcW w:w="1701" w:type="dxa"/>
            <w:shd w:val="clear" w:color="auto" w:fill="EEF1FA"/>
          </w:tcPr>
          <w:p w14:paraId="1CED0625" w14:textId="77777777" w:rsidR="00586B3E" w:rsidRDefault="000E4B04">
            <w:pPr>
              <w:bidi/>
            </w:pPr>
            <w:r>
              <w:rPr>
                <w:sz w:val="17"/>
                <w:szCs w:val="17"/>
                <w:rtl/>
              </w:rPr>
              <w:t>مواصفات المشروع</w:t>
            </w:r>
          </w:p>
        </w:tc>
        <w:tc>
          <w:tcPr>
            <w:tcW w:w="2381" w:type="dxa"/>
            <w:shd w:val="clear" w:color="auto" w:fill="EEF1FA"/>
          </w:tcPr>
          <w:p w14:paraId="4C117070" w14:textId="77777777" w:rsidR="00586B3E" w:rsidRDefault="000E4B04">
            <w:pPr>
              <w:bidi/>
            </w:pPr>
            <w:r>
              <w:rPr>
                <w:sz w:val="17"/>
                <w:szCs w:val="17"/>
                <w:rtl/>
              </w:rPr>
              <w:t>شهريا أو عند تغيير نوع الإضافات</w:t>
            </w:r>
          </w:p>
        </w:tc>
        <w:tc>
          <w:tcPr>
            <w:tcW w:w="2494" w:type="dxa"/>
            <w:shd w:val="clear" w:color="auto" w:fill="EEF1FA"/>
          </w:tcPr>
          <w:p w14:paraId="54135EF7" w14:textId="77777777" w:rsidR="00586B3E" w:rsidRDefault="000E4B04">
            <w:pPr>
              <w:bidi/>
            </w:pPr>
            <w:r>
              <w:rPr>
                <w:sz w:val="17"/>
                <w:szCs w:val="17"/>
                <w:rtl/>
              </w:rPr>
              <w:t>حسب المواصفات</w:t>
            </w:r>
          </w:p>
        </w:tc>
        <w:tc>
          <w:tcPr>
            <w:tcW w:w="1247" w:type="dxa"/>
            <w:shd w:val="clear" w:color="auto" w:fill="EEF1FA"/>
          </w:tcPr>
          <w:p w14:paraId="062F0140" w14:textId="77777777" w:rsidR="00586B3E" w:rsidRDefault="000E4B04">
            <w:pPr>
              <w:bidi/>
              <w:jc w:val="center"/>
            </w:pPr>
            <w:r>
              <w:rPr>
                <w:sz w:val="17"/>
                <w:szCs w:val="17"/>
                <w:rtl/>
              </w:rPr>
              <w:t>ص 64</w:t>
            </w:r>
          </w:p>
        </w:tc>
      </w:tr>
      <w:tr w:rsidR="00586B3E" w14:paraId="71FF95C3" w14:textId="77777777">
        <w:trPr>
          <w:cantSplit/>
          <w:jc w:val="center"/>
        </w:trPr>
        <w:tc>
          <w:tcPr>
            <w:tcW w:w="2268" w:type="dxa"/>
          </w:tcPr>
          <w:p w14:paraId="0FC851E6" w14:textId="77777777" w:rsidR="00586B3E" w:rsidRDefault="000E4B04">
            <w:pPr>
              <w:bidi/>
            </w:pPr>
            <w:r>
              <w:rPr>
                <w:sz w:val="17"/>
                <w:szCs w:val="17"/>
                <w:rtl/>
              </w:rPr>
              <w:t>حرارة الخرسانة</w:t>
            </w:r>
          </w:p>
        </w:tc>
        <w:tc>
          <w:tcPr>
            <w:tcW w:w="1701" w:type="dxa"/>
          </w:tcPr>
          <w:p w14:paraId="12FAA72B" w14:textId="77777777" w:rsidR="00586B3E" w:rsidRDefault="000E4B04">
            <w:pPr>
              <w:bidi/>
            </w:pPr>
            <w:r>
              <w:rPr>
                <w:sz w:val="17"/>
                <w:szCs w:val="17"/>
                <w:rtl/>
              </w:rPr>
              <w:t>مواصفات المشروع</w:t>
            </w:r>
          </w:p>
        </w:tc>
        <w:tc>
          <w:tcPr>
            <w:tcW w:w="2381" w:type="dxa"/>
          </w:tcPr>
          <w:p w14:paraId="34EBE275" w14:textId="77777777" w:rsidR="00586B3E" w:rsidRDefault="000E4B04">
            <w:pPr>
              <w:bidi/>
            </w:pPr>
            <w:r>
              <w:rPr>
                <w:sz w:val="17"/>
                <w:szCs w:val="17"/>
                <w:rtl/>
              </w:rPr>
              <w:t>كل سيارة قبل الصب</w:t>
            </w:r>
          </w:p>
        </w:tc>
        <w:tc>
          <w:tcPr>
            <w:tcW w:w="2494" w:type="dxa"/>
          </w:tcPr>
          <w:p w14:paraId="585B6111" w14:textId="77777777" w:rsidR="00586B3E" w:rsidRDefault="000E4B04">
            <w:pPr>
              <w:bidi/>
            </w:pPr>
            <w:r>
              <w:rPr>
                <w:sz w:val="17"/>
                <w:szCs w:val="17"/>
                <w:rtl/>
              </w:rPr>
              <w:t>≤ 35 °م</w:t>
            </w:r>
          </w:p>
        </w:tc>
        <w:tc>
          <w:tcPr>
            <w:tcW w:w="1247" w:type="dxa"/>
          </w:tcPr>
          <w:p w14:paraId="44A7BCB7" w14:textId="77777777" w:rsidR="00586B3E" w:rsidRDefault="000E4B04">
            <w:pPr>
              <w:bidi/>
              <w:jc w:val="center"/>
            </w:pPr>
            <w:r>
              <w:rPr>
                <w:sz w:val="17"/>
                <w:szCs w:val="17"/>
                <w:rtl/>
              </w:rPr>
              <w:t>ص 64</w:t>
            </w:r>
          </w:p>
        </w:tc>
      </w:tr>
      <w:tr w:rsidR="00586B3E" w14:paraId="724BC98F" w14:textId="77777777">
        <w:trPr>
          <w:cantSplit/>
          <w:jc w:val="center"/>
        </w:trPr>
        <w:tc>
          <w:tcPr>
            <w:tcW w:w="2268" w:type="dxa"/>
            <w:shd w:val="clear" w:color="auto" w:fill="EEF1FA"/>
          </w:tcPr>
          <w:p w14:paraId="75215F82" w14:textId="77777777" w:rsidR="00586B3E" w:rsidRDefault="000E4B04">
            <w:pPr>
              <w:bidi/>
            </w:pPr>
            <w:r>
              <w:rPr>
                <w:sz w:val="17"/>
                <w:szCs w:val="17"/>
                <w:rtl/>
              </w:rPr>
              <w:t>زمن الشك الابتدائي (Initial Setting Time)</w:t>
            </w:r>
          </w:p>
        </w:tc>
        <w:tc>
          <w:tcPr>
            <w:tcW w:w="1701" w:type="dxa"/>
            <w:shd w:val="clear" w:color="auto" w:fill="EEF1FA"/>
          </w:tcPr>
          <w:p w14:paraId="1C5A003B" w14:textId="77777777" w:rsidR="00586B3E" w:rsidRDefault="000E4B04">
            <w:pPr>
              <w:bidi/>
            </w:pPr>
            <w:r>
              <w:rPr>
                <w:sz w:val="17"/>
                <w:szCs w:val="17"/>
                <w:rtl/>
              </w:rPr>
              <w:t>مواصفات المشروع</w:t>
            </w:r>
          </w:p>
        </w:tc>
        <w:tc>
          <w:tcPr>
            <w:tcW w:w="2381" w:type="dxa"/>
            <w:shd w:val="clear" w:color="auto" w:fill="EEF1FA"/>
          </w:tcPr>
          <w:p w14:paraId="43C7909B" w14:textId="77777777" w:rsidR="00586B3E" w:rsidRDefault="000E4B04">
            <w:pPr>
              <w:bidi/>
            </w:pPr>
            <w:r>
              <w:rPr>
                <w:sz w:val="17"/>
                <w:szCs w:val="17"/>
                <w:rtl/>
              </w:rPr>
              <w:t>عند الصب بكميات كبيرة</w:t>
            </w:r>
          </w:p>
        </w:tc>
        <w:tc>
          <w:tcPr>
            <w:tcW w:w="2494" w:type="dxa"/>
            <w:shd w:val="clear" w:color="auto" w:fill="EEF1FA"/>
          </w:tcPr>
          <w:p w14:paraId="5A03547D" w14:textId="77777777" w:rsidR="00586B3E" w:rsidRDefault="000E4B04">
            <w:pPr>
              <w:bidi/>
            </w:pPr>
            <w:r>
              <w:rPr>
                <w:sz w:val="17"/>
                <w:szCs w:val="17"/>
                <w:rtl/>
              </w:rPr>
              <w:t>يمنع الفاصل البارد</w:t>
            </w:r>
          </w:p>
        </w:tc>
        <w:tc>
          <w:tcPr>
            <w:tcW w:w="1247" w:type="dxa"/>
            <w:shd w:val="clear" w:color="auto" w:fill="EEF1FA"/>
          </w:tcPr>
          <w:p w14:paraId="4CCD1281" w14:textId="77777777" w:rsidR="00586B3E" w:rsidRDefault="000E4B04">
            <w:pPr>
              <w:bidi/>
              <w:jc w:val="center"/>
            </w:pPr>
            <w:r>
              <w:rPr>
                <w:sz w:val="17"/>
                <w:szCs w:val="17"/>
                <w:rtl/>
              </w:rPr>
              <w:t>ص 66</w:t>
            </w:r>
          </w:p>
        </w:tc>
      </w:tr>
      <w:tr w:rsidR="00586B3E" w14:paraId="74AC0BF1" w14:textId="77777777">
        <w:trPr>
          <w:cantSplit/>
          <w:jc w:val="center"/>
        </w:trPr>
        <w:tc>
          <w:tcPr>
            <w:tcW w:w="2268" w:type="dxa"/>
          </w:tcPr>
          <w:p w14:paraId="608065F6" w14:textId="77777777" w:rsidR="00586B3E" w:rsidRDefault="000E4B04">
            <w:pPr>
              <w:bidi/>
            </w:pPr>
            <w:r>
              <w:rPr>
                <w:sz w:val="17"/>
                <w:szCs w:val="17"/>
                <w:rtl/>
              </w:rPr>
              <w:t>كسر العينات بالضغط</w:t>
            </w:r>
          </w:p>
        </w:tc>
        <w:tc>
          <w:tcPr>
            <w:tcW w:w="1701" w:type="dxa"/>
          </w:tcPr>
          <w:p w14:paraId="38D487AD" w14:textId="77777777" w:rsidR="00586B3E" w:rsidRDefault="000E4B04">
            <w:pPr>
              <w:bidi/>
            </w:pPr>
            <w:r>
              <w:rPr>
                <w:sz w:val="17"/>
                <w:szCs w:val="17"/>
                <w:rtl/>
              </w:rPr>
              <w:t>ASTM C39</w:t>
            </w:r>
          </w:p>
        </w:tc>
        <w:tc>
          <w:tcPr>
            <w:tcW w:w="2381" w:type="dxa"/>
          </w:tcPr>
          <w:p w14:paraId="4C65D49C" w14:textId="77777777" w:rsidR="00586B3E" w:rsidRDefault="000E4B04">
            <w:pPr>
              <w:bidi/>
            </w:pPr>
            <w:r>
              <w:rPr>
                <w:sz w:val="17"/>
                <w:szCs w:val="17"/>
                <w:rtl/>
              </w:rPr>
              <w:t>عند العمر المحدد</w:t>
            </w:r>
          </w:p>
        </w:tc>
        <w:tc>
          <w:tcPr>
            <w:tcW w:w="2494" w:type="dxa"/>
          </w:tcPr>
          <w:p w14:paraId="799A3990" w14:textId="77777777" w:rsidR="00586B3E" w:rsidRDefault="000E4B04">
            <w:pPr>
              <w:bidi/>
            </w:pPr>
            <w:r>
              <w:rPr>
                <w:sz w:val="17"/>
                <w:szCs w:val="17"/>
                <w:rtl/>
              </w:rPr>
              <w:t>سطح مستو متعامد، تحميل 0.15-0.35 ميجاباسكال/ثانية</w:t>
            </w:r>
          </w:p>
        </w:tc>
        <w:tc>
          <w:tcPr>
            <w:tcW w:w="1247" w:type="dxa"/>
          </w:tcPr>
          <w:p w14:paraId="2C9F41CC" w14:textId="77777777" w:rsidR="00586B3E" w:rsidRDefault="000E4B04">
            <w:pPr>
              <w:bidi/>
              <w:jc w:val="center"/>
            </w:pPr>
            <w:r>
              <w:rPr>
                <w:sz w:val="17"/>
                <w:szCs w:val="17"/>
                <w:rtl/>
              </w:rPr>
              <w:t>ص 66</w:t>
            </w:r>
          </w:p>
        </w:tc>
      </w:tr>
      <w:tr w:rsidR="00586B3E" w14:paraId="6AA40CE4" w14:textId="77777777">
        <w:trPr>
          <w:cantSplit/>
          <w:jc w:val="center"/>
        </w:trPr>
        <w:tc>
          <w:tcPr>
            <w:tcW w:w="2268" w:type="dxa"/>
            <w:shd w:val="clear" w:color="auto" w:fill="EEF1FA"/>
          </w:tcPr>
          <w:p w14:paraId="07531EC8" w14:textId="77777777" w:rsidR="00586B3E" w:rsidRDefault="000E4B04">
            <w:pPr>
              <w:bidi/>
            </w:pPr>
            <w:r>
              <w:rPr>
                <w:sz w:val="17"/>
                <w:szCs w:val="17"/>
                <w:rtl/>
              </w:rPr>
              <w:t>عينات حقلية (Field Specimens)</w:t>
            </w:r>
          </w:p>
        </w:tc>
        <w:tc>
          <w:tcPr>
            <w:tcW w:w="1701" w:type="dxa"/>
            <w:shd w:val="clear" w:color="auto" w:fill="EEF1FA"/>
          </w:tcPr>
          <w:p w14:paraId="1AD08672" w14:textId="77777777" w:rsidR="00586B3E" w:rsidRDefault="000E4B04">
            <w:pPr>
              <w:bidi/>
            </w:pPr>
            <w:r>
              <w:rPr>
                <w:sz w:val="17"/>
                <w:szCs w:val="17"/>
                <w:rtl/>
              </w:rPr>
              <w:t>ACI 311M</w:t>
            </w:r>
          </w:p>
        </w:tc>
        <w:tc>
          <w:tcPr>
            <w:tcW w:w="2381" w:type="dxa"/>
            <w:shd w:val="clear" w:color="auto" w:fill="EEF1FA"/>
          </w:tcPr>
          <w:p w14:paraId="4CC28833" w14:textId="77777777" w:rsidR="00586B3E" w:rsidRDefault="000E4B04">
            <w:pPr>
              <w:bidi/>
            </w:pPr>
            <w:r>
              <w:rPr>
                <w:sz w:val="17"/>
                <w:szCs w:val="17"/>
                <w:rtl/>
              </w:rPr>
              <w:t>عند الشك في جودة المعالجة</w:t>
            </w:r>
          </w:p>
        </w:tc>
        <w:tc>
          <w:tcPr>
            <w:tcW w:w="2494" w:type="dxa"/>
            <w:shd w:val="clear" w:color="auto" w:fill="EEF1FA"/>
          </w:tcPr>
          <w:p w14:paraId="5DEFDCA0" w14:textId="77777777" w:rsidR="00586B3E" w:rsidRDefault="000E4B04">
            <w:pPr>
              <w:bidi/>
            </w:pPr>
            <w:r>
              <w:rPr>
                <w:sz w:val="17"/>
                <w:szCs w:val="17"/>
                <w:rtl/>
              </w:rPr>
              <w:t>≥ 85% من المعالجة معمليا</w:t>
            </w:r>
          </w:p>
        </w:tc>
        <w:tc>
          <w:tcPr>
            <w:tcW w:w="1247" w:type="dxa"/>
            <w:shd w:val="clear" w:color="auto" w:fill="EEF1FA"/>
          </w:tcPr>
          <w:p w14:paraId="55EFC6A2" w14:textId="77777777" w:rsidR="00586B3E" w:rsidRDefault="000E4B04">
            <w:pPr>
              <w:bidi/>
              <w:jc w:val="center"/>
            </w:pPr>
            <w:r>
              <w:rPr>
                <w:sz w:val="17"/>
                <w:szCs w:val="17"/>
                <w:rtl/>
              </w:rPr>
              <w:t>ص 66</w:t>
            </w:r>
          </w:p>
        </w:tc>
      </w:tr>
    </w:tbl>
    <w:p w14:paraId="328F7114" w14:textId="77777777" w:rsidR="00586B3E" w:rsidRDefault="00586B3E">
      <w:pPr>
        <w:bidi/>
        <w:spacing w:after="40"/>
      </w:pPr>
    </w:p>
    <w:p w14:paraId="43F1D578" w14:textId="77777777" w:rsidR="00586B3E" w:rsidRDefault="000E4B04">
      <w:pPr>
        <w:keepNext/>
        <w:bidi/>
        <w:spacing w:after="120"/>
        <w:outlineLvl w:val="1"/>
      </w:pPr>
      <w:r>
        <w:rPr>
          <w:b/>
          <w:bCs/>
          <w:color w:val="052976"/>
          <w:sz w:val="25"/>
          <w:szCs w:val="25"/>
          <w:rtl/>
        </w:rPr>
        <w:t>5.8  نقاط التوقف للفحص من الاستشاري</w:t>
      </w:r>
    </w:p>
    <w:tbl>
      <w:tblPr>
        <w:tblStyle w:val="TableGrid"/>
        <w:bidiVisual/>
        <w:tblW w:w="0" w:type="auto"/>
        <w:jc w:val="center"/>
        <w:tblLayout w:type="fixed"/>
        <w:tblLook w:val="04A0" w:firstRow="1" w:lastRow="0" w:firstColumn="1" w:lastColumn="0" w:noHBand="0" w:noVBand="1"/>
      </w:tblPr>
      <w:tblGrid>
        <w:gridCol w:w="510"/>
        <w:gridCol w:w="1304"/>
        <w:gridCol w:w="4535"/>
        <w:gridCol w:w="2494"/>
        <w:gridCol w:w="1247"/>
      </w:tblGrid>
      <w:tr w:rsidR="00586B3E" w14:paraId="2D70CE98" w14:textId="77777777">
        <w:trPr>
          <w:cantSplit/>
          <w:tblHeader/>
          <w:jc w:val="center"/>
        </w:trPr>
        <w:tc>
          <w:tcPr>
            <w:tcW w:w="510" w:type="dxa"/>
            <w:shd w:val="clear" w:color="auto" w:fill="052976"/>
          </w:tcPr>
          <w:p w14:paraId="2F974831" w14:textId="77777777" w:rsidR="00586B3E" w:rsidRDefault="000E4B04">
            <w:pPr>
              <w:bidi/>
              <w:jc w:val="center"/>
            </w:pPr>
            <w:r>
              <w:rPr>
                <w:b/>
                <w:bCs/>
                <w:color w:val="FFFFFF"/>
                <w:sz w:val="19"/>
                <w:szCs w:val="19"/>
                <w:rtl/>
              </w:rPr>
              <w:t>م</w:t>
            </w:r>
          </w:p>
        </w:tc>
        <w:tc>
          <w:tcPr>
            <w:tcW w:w="1304" w:type="dxa"/>
            <w:shd w:val="clear" w:color="auto" w:fill="052976"/>
          </w:tcPr>
          <w:p w14:paraId="59B95358" w14:textId="77777777" w:rsidR="00586B3E" w:rsidRDefault="000E4B04">
            <w:pPr>
              <w:bidi/>
              <w:jc w:val="center"/>
            </w:pPr>
            <w:r>
              <w:rPr>
                <w:b/>
                <w:bCs/>
                <w:color w:val="FFFFFF"/>
                <w:sz w:val="19"/>
                <w:szCs w:val="19"/>
                <w:rtl/>
              </w:rPr>
              <w:t>المرحلة</w:t>
            </w:r>
          </w:p>
        </w:tc>
        <w:tc>
          <w:tcPr>
            <w:tcW w:w="4535" w:type="dxa"/>
            <w:shd w:val="clear" w:color="auto" w:fill="052976"/>
          </w:tcPr>
          <w:p w14:paraId="35BF451D" w14:textId="77777777" w:rsidR="00586B3E" w:rsidRDefault="000E4B04">
            <w:pPr>
              <w:bidi/>
              <w:jc w:val="center"/>
            </w:pPr>
            <w:r>
              <w:rPr>
                <w:b/>
                <w:bCs/>
                <w:color w:val="FFFFFF"/>
                <w:sz w:val="19"/>
                <w:szCs w:val="19"/>
                <w:rtl/>
              </w:rPr>
              <w:t>نقطة التوقف</w:t>
            </w:r>
          </w:p>
        </w:tc>
        <w:tc>
          <w:tcPr>
            <w:tcW w:w="2494" w:type="dxa"/>
            <w:shd w:val="clear" w:color="auto" w:fill="052976"/>
          </w:tcPr>
          <w:p w14:paraId="05CB43D4"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61F5CAC5" w14:textId="77777777" w:rsidR="00586B3E" w:rsidRDefault="000E4B04">
            <w:pPr>
              <w:bidi/>
              <w:jc w:val="center"/>
            </w:pPr>
            <w:r>
              <w:rPr>
                <w:b/>
                <w:bCs/>
                <w:color w:val="FFFFFF"/>
                <w:sz w:val="19"/>
                <w:szCs w:val="19"/>
                <w:rtl/>
              </w:rPr>
              <w:t>المرجع</w:t>
            </w:r>
          </w:p>
        </w:tc>
      </w:tr>
      <w:tr w:rsidR="00586B3E" w14:paraId="32468696" w14:textId="77777777">
        <w:trPr>
          <w:cantSplit/>
          <w:jc w:val="center"/>
        </w:trPr>
        <w:tc>
          <w:tcPr>
            <w:tcW w:w="510" w:type="dxa"/>
          </w:tcPr>
          <w:p w14:paraId="5BB26DB1" w14:textId="77777777" w:rsidR="00586B3E" w:rsidRDefault="000E4B04">
            <w:pPr>
              <w:bidi/>
              <w:jc w:val="center"/>
            </w:pPr>
            <w:r>
              <w:rPr>
                <w:sz w:val="17"/>
                <w:szCs w:val="17"/>
                <w:rtl/>
              </w:rPr>
              <w:t>1</w:t>
            </w:r>
          </w:p>
        </w:tc>
        <w:tc>
          <w:tcPr>
            <w:tcW w:w="1304" w:type="dxa"/>
          </w:tcPr>
          <w:p w14:paraId="6726FC49" w14:textId="77777777" w:rsidR="00586B3E" w:rsidRDefault="000E4B04">
            <w:pPr>
              <w:bidi/>
            </w:pPr>
            <w:r>
              <w:rPr>
                <w:sz w:val="17"/>
                <w:szCs w:val="17"/>
                <w:rtl/>
              </w:rPr>
              <w:t>قبل التنفيذ</w:t>
            </w:r>
          </w:p>
        </w:tc>
        <w:tc>
          <w:tcPr>
            <w:tcW w:w="4535" w:type="dxa"/>
          </w:tcPr>
          <w:p w14:paraId="5DA96651" w14:textId="77777777" w:rsidR="00586B3E" w:rsidRDefault="000E4B04">
            <w:pPr>
              <w:bidi/>
            </w:pPr>
            <w:r>
              <w:rPr>
                <w:sz w:val="17"/>
                <w:szCs w:val="17"/>
                <w:rtl/>
              </w:rPr>
              <w:t>المشاريع الكبيرة: توقيع أركان القواعد والأعمدة بـ Total Station وتحديدها بـ Check Line على ظهر العادية</w:t>
            </w:r>
          </w:p>
        </w:tc>
        <w:tc>
          <w:tcPr>
            <w:tcW w:w="2494" w:type="dxa"/>
          </w:tcPr>
          <w:p w14:paraId="46C71D8C" w14:textId="77777777" w:rsidR="00586B3E" w:rsidRDefault="000E4B04">
            <w:pPr>
              <w:bidi/>
            </w:pPr>
            <w:r>
              <w:rPr>
                <w:sz w:val="17"/>
                <w:szCs w:val="17"/>
                <w:rtl/>
              </w:rPr>
              <w:t>حسب المخططات والمواصفات</w:t>
            </w:r>
          </w:p>
        </w:tc>
        <w:tc>
          <w:tcPr>
            <w:tcW w:w="1247" w:type="dxa"/>
          </w:tcPr>
          <w:p w14:paraId="5FC561D1" w14:textId="77777777" w:rsidR="00586B3E" w:rsidRDefault="000E4B04">
            <w:pPr>
              <w:bidi/>
              <w:jc w:val="center"/>
            </w:pPr>
            <w:r>
              <w:rPr>
                <w:sz w:val="17"/>
                <w:szCs w:val="17"/>
                <w:rtl/>
              </w:rPr>
              <w:t>ص 77</w:t>
            </w:r>
          </w:p>
        </w:tc>
      </w:tr>
      <w:tr w:rsidR="00586B3E" w14:paraId="41EC20BB" w14:textId="77777777">
        <w:trPr>
          <w:cantSplit/>
          <w:jc w:val="center"/>
        </w:trPr>
        <w:tc>
          <w:tcPr>
            <w:tcW w:w="510" w:type="dxa"/>
            <w:shd w:val="clear" w:color="auto" w:fill="EEF1FA"/>
          </w:tcPr>
          <w:p w14:paraId="56A60567" w14:textId="77777777" w:rsidR="00586B3E" w:rsidRDefault="000E4B04">
            <w:pPr>
              <w:bidi/>
              <w:jc w:val="center"/>
            </w:pPr>
            <w:r>
              <w:rPr>
                <w:sz w:val="17"/>
                <w:szCs w:val="17"/>
                <w:rtl/>
              </w:rPr>
              <w:t>2</w:t>
            </w:r>
          </w:p>
        </w:tc>
        <w:tc>
          <w:tcPr>
            <w:tcW w:w="1304" w:type="dxa"/>
            <w:shd w:val="clear" w:color="auto" w:fill="EEF1FA"/>
          </w:tcPr>
          <w:p w14:paraId="3A2A2340" w14:textId="77777777" w:rsidR="00586B3E" w:rsidRDefault="000E4B04">
            <w:pPr>
              <w:bidi/>
            </w:pPr>
            <w:r>
              <w:rPr>
                <w:sz w:val="17"/>
                <w:szCs w:val="17"/>
                <w:rtl/>
              </w:rPr>
              <w:t>قبل التنفيذ</w:t>
            </w:r>
          </w:p>
        </w:tc>
        <w:tc>
          <w:tcPr>
            <w:tcW w:w="4535" w:type="dxa"/>
            <w:shd w:val="clear" w:color="auto" w:fill="EEF1FA"/>
          </w:tcPr>
          <w:p w14:paraId="7D971820" w14:textId="77777777" w:rsidR="00586B3E" w:rsidRDefault="000E4B04">
            <w:pPr>
              <w:bidi/>
            </w:pPr>
            <w:r>
              <w:rPr>
                <w:sz w:val="17"/>
                <w:szCs w:val="17"/>
                <w:rtl/>
              </w:rPr>
              <w:t>بعد الشد: مطابقة التوشيح واستقامة الاتجاهات</w:t>
            </w:r>
          </w:p>
        </w:tc>
        <w:tc>
          <w:tcPr>
            <w:tcW w:w="2494" w:type="dxa"/>
            <w:shd w:val="clear" w:color="auto" w:fill="EEF1FA"/>
          </w:tcPr>
          <w:p w14:paraId="28858793" w14:textId="77777777" w:rsidR="00586B3E" w:rsidRDefault="000E4B04">
            <w:pPr>
              <w:bidi/>
            </w:pPr>
            <w:r>
              <w:rPr>
                <w:sz w:val="17"/>
                <w:szCs w:val="17"/>
                <w:rtl/>
              </w:rPr>
              <w:t>حسب المخططات والمواصفات</w:t>
            </w:r>
          </w:p>
        </w:tc>
        <w:tc>
          <w:tcPr>
            <w:tcW w:w="1247" w:type="dxa"/>
            <w:shd w:val="clear" w:color="auto" w:fill="EEF1FA"/>
          </w:tcPr>
          <w:p w14:paraId="25AEE74C" w14:textId="77777777" w:rsidR="00586B3E" w:rsidRDefault="000E4B04">
            <w:pPr>
              <w:bidi/>
              <w:jc w:val="center"/>
            </w:pPr>
            <w:r>
              <w:rPr>
                <w:sz w:val="17"/>
                <w:szCs w:val="17"/>
                <w:rtl/>
              </w:rPr>
              <w:t>ص 77</w:t>
            </w:r>
          </w:p>
        </w:tc>
      </w:tr>
      <w:tr w:rsidR="00586B3E" w14:paraId="20DF29C0" w14:textId="77777777">
        <w:trPr>
          <w:cantSplit/>
          <w:jc w:val="center"/>
        </w:trPr>
        <w:tc>
          <w:tcPr>
            <w:tcW w:w="510" w:type="dxa"/>
          </w:tcPr>
          <w:p w14:paraId="1AB082C6" w14:textId="77777777" w:rsidR="00586B3E" w:rsidRDefault="000E4B04">
            <w:pPr>
              <w:bidi/>
              <w:jc w:val="center"/>
            </w:pPr>
            <w:r>
              <w:rPr>
                <w:sz w:val="17"/>
                <w:szCs w:val="17"/>
                <w:rtl/>
              </w:rPr>
              <w:t>3</w:t>
            </w:r>
          </w:p>
        </w:tc>
        <w:tc>
          <w:tcPr>
            <w:tcW w:w="1304" w:type="dxa"/>
          </w:tcPr>
          <w:p w14:paraId="00959B6F" w14:textId="77777777" w:rsidR="00586B3E" w:rsidRDefault="000E4B04">
            <w:pPr>
              <w:bidi/>
            </w:pPr>
            <w:r>
              <w:rPr>
                <w:sz w:val="17"/>
                <w:szCs w:val="17"/>
                <w:rtl/>
              </w:rPr>
              <w:t>قبل التنفيذ</w:t>
            </w:r>
          </w:p>
        </w:tc>
        <w:tc>
          <w:tcPr>
            <w:tcW w:w="4535" w:type="dxa"/>
          </w:tcPr>
          <w:p w14:paraId="067898F7" w14:textId="77777777" w:rsidR="00586B3E" w:rsidRDefault="000E4B04">
            <w:pPr>
              <w:bidi/>
            </w:pPr>
            <w:r>
              <w:rPr>
                <w:sz w:val="17"/>
                <w:szCs w:val="17"/>
                <w:rtl/>
              </w:rPr>
              <w:t>اتجاه الأعمدة واتجاه القاعدة: البعد الكبير للقاعدة مع البعد الكبير للعمود في القواعد المستطيلة</w:t>
            </w:r>
          </w:p>
        </w:tc>
        <w:tc>
          <w:tcPr>
            <w:tcW w:w="2494" w:type="dxa"/>
          </w:tcPr>
          <w:p w14:paraId="5B90F294" w14:textId="77777777" w:rsidR="00586B3E" w:rsidRDefault="000E4B04">
            <w:pPr>
              <w:bidi/>
            </w:pPr>
            <w:r>
              <w:rPr>
                <w:sz w:val="17"/>
                <w:szCs w:val="17"/>
                <w:rtl/>
              </w:rPr>
              <w:t>حسب المخططات والمواصفات</w:t>
            </w:r>
          </w:p>
        </w:tc>
        <w:tc>
          <w:tcPr>
            <w:tcW w:w="1247" w:type="dxa"/>
          </w:tcPr>
          <w:p w14:paraId="62B6FB9A" w14:textId="77777777" w:rsidR="00586B3E" w:rsidRDefault="000E4B04">
            <w:pPr>
              <w:bidi/>
              <w:jc w:val="center"/>
            </w:pPr>
            <w:r>
              <w:rPr>
                <w:sz w:val="17"/>
                <w:szCs w:val="17"/>
                <w:rtl/>
              </w:rPr>
              <w:t>ص 77</w:t>
            </w:r>
          </w:p>
        </w:tc>
      </w:tr>
      <w:tr w:rsidR="00586B3E" w14:paraId="76730298" w14:textId="77777777">
        <w:trPr>
          <w:cantSplit/>
          <w:jc w:val="center"/>
        </w:trPr>
        <w:tc>
          <w:tcPr>
            <w:tcW w:w="510" w:type="dxa"/>
            <w:shd w:val="clear" w:color="auto" w:fill="EEF1FA"/>
          </w:tcPr>
          <w:p w14:paraId="2C516652" w14:textId="77777777" w:rsidR="00586B3E" w:rsidRDefault="000E4B04">
            <w:pPr>
              <w:bidi/>
              <w:jc w:val="center"/>
            </w:pPr>
            <w:r>
              <w:rPr>
                <w:sz w:val="17"/>
                <w:szCs w:val="17"/>
                <w:rtl/>
              </w:rPr>
              <w:t>4</w:t>
            </w:r>
          </w:p>
        </w:tc>
        <w:tc>
          <w:tcPr>
            <w:tcW w:w="1304" w:type="dxa"/>
            <w:shd w:val="clear" w:color="auto" w:fill="EEF1FA"/>
          </w:tcPr>
          <w:p w14:paraId="49CF1AC6" w14:textId="77777777" w:rsidR="00586B3E" w:rsidRDefault="000E4B04">
            <w:pPr>
              <w:bidi/>
            </w:pPr>
            <w:r>
              <w:rPr>
                <w:sz w:val="17"/>
                <w:szCs w:val="17"/>
                <w:rtl/>
              </w:rPr>
              <w:t>أثناء التنفيذ</w:t>
            </w:r>
          </w:p>
        </w:tc>
        <w:tc>
          <w:tcPr>
            <w:tcW w:w="4535" w:type="dxa"/>
            <w:shd w:val="clear" w:color="auto" w:fill="EEF1FA"/>
          </w:tcPr>
          <w:p w14:paraId="2943069B" w14:textId="77777777" w:rsidR="00586B3E" w:rsidRDefault="000E4B04">
            <w:pPr>
              <w:bidi/>
            </w:pPr>
            <w:r>
              <w:rPr>
                <w:sz w:val="17"/>
                <w:szCs w:val="17"/>
                <w:rtl/>
              </w:rPr>
              <w:t>المياه الجوفية المرتفعة: خفض مستمر حتى يزيد وزن الأعمال عن الدفع العلوي ما لم تذكر المخططات خلافه</w:t>
            </w:r>
          </w:p>
        </w:tc>
        <w:tc>
          <w:tcPr>
            <w:tcW w:w="2494" w:type="dxa"/>
            <w:shd w:val="clear" w:color="auto" w:fill="EEF1FA"/>
          </w:tcPr>
          <w:p w14:paraId="0B6138A3" w14:textId="77777777" w:rsidR="00586B3E" w:rsidRDefault="000E4B04">
            <w:pPr>
              <w:bidi/>
            </w:pPr>
            <w:r>
              <w:rPr>
                <w:sz w:val="17"/>
                <w:szCs w:val="17"/>
                <w:rtl/>
              </w:rPr>
              <w:t>1.5 مرة</w:t>
            </w:r>
          </w:p>
        </w:tc>
        <w:tc>
          <w:tcPr>
            <w:tcW w:w="1247" w:type="dxa"/>
            <w:shd w:val="clear" w:color="auto" w:fill="EEF1FA"/>
          </w:tcPr>
          <w:p w14:paraId="2BC66DE7" w14:textId="77777777" w:rsidR="00586B3E" w:rsidRDefault="000E4B04">
            <w:pPr>
              <w:bidi/>
              <w:jc w:val="center"/>
            </w:pPr>
            <w:r>
              <w:rPr>
                <w:sz w:val="17"/>
                <w:szCs w:val="17"/>
                <w:rtl/>
              </w:rPr>
              <w:t>ص 78</w:t>
            </w:r>
          </w:p>
        </w:tc>
      </w:tr>
      <w:tr w:rsidR="00586B3E" w14:paraId="2FC6455E" w14:textId="77777777">
        <w:trPr>
          <w:cantSplit/>
          <w:jc w:val="center"/>
        </w:trPr>
        <w:tc>
          <w:tcPr>
            <w:tcW w:w="510" w:type="dxa"/>
          </w:tcPr>
          <w:p w14:paraId="35376C98" w14:textId="77777777" w:rsidR="00586B3E" w:rsidRDefault="000E4B04">
            <w:pPr>
              <w:bidi/>
              <w:jc w:val="center"/>
            </w:pPr>
            <w:r>
              <w:rPr>
                <w:sz w:val="17"/>
                <w:szCs w:val="17"/>
                <w:rtl/>
              </w:rPr>
              <w:t>5</w:t>
            </w:r>
          </w:p>
        </w:tc>
        <w:tc>
          <w:tcPr>
            <w:tcW w:w="1304" w:type="dxa"/>
          </w:tcPr>
          <w:p w14:paraId="2A4DC1EF" w14:textId="77777777" w:rsidR="00586B3E" w:rsidRDefault="000E4B04">
            <w:pPr>
              <w:bidi/>
            </w:pPr>
            <w:r>
              <w:rPr>
                <w:sz w:val="17"/>
                <w:szCs w:val="17"/>
                <w:rtl/>
              </w:rPr>
              <w:t>أثناء التنفيذ</w:t>
            </w:r>
          </w:p>
        </w:tc>
        <w:tc>
          <w:tcPr>
            <w:tcW w:w="4535" w:type="dxa"/>
          </w:tcPr>
          <w:p w14:paraId="0415C8F1" w14:textId="77777777" w:rsidR="00586B3E" w:rsidRDefault="000E4B04">
            <w:pPr>
              <w:bidi/>
            </w:pPr>
            <w:r>
              <w:rPr>
                <w:sz w:val="17"/>
                <w:szCs w:val="17"/>
                <w:rtl/>
              </w:rPr>
              <w:t>أشاير العمود ترتكز على شبكة القاعدة بثنية أفقية وطول الوصلة فوق القاعدة</w:t>
            </w:r>
          </w:p>
        </w:tc>
        <w:tc>
          <w:tcPr>
            <w:tcW w:w="2494" w:type="dxa"/>
          </w:tcPr>
          <w:p w14:paraId="52CA743B" w14:textId="77777777" w:rsidR="00586B3E" w:rsidRDefault="000E4B04">
            <w:pPr>
              <w:bidi/>
            </w:pPr>
            <w:r>
              <w:rPr>
                <w:sz w:val="17"/>
                <w:szCs w:val="17"/>
                <w:rtl/>
              </w:rPr>
              <w:t>حسب المخططات والمواصفات</w:t>
            </w:r>
          </w:p>
        </w:tc>
        <w:tc>
          <w:tcPr>
            <w:tcW w:w="1247" w:type="dxa"/>
          </w:tcPr>
          <w:p w14:paraId="3BD9DB7E" w14:textId="77777777" w:rsidR="00586B3E" w:rsidRDefault="000E4B04">
            <w:pPr>
              <w:bidi/>
              <w:jc w:val="center"/>
            </w:pPr>
            <w:r>
              <w:rPr>
                <w:sz w:val="17"/>
                <w:szCs w:val="17"/>
                <w:rtl/>
              </w:rPr>
              <w:t>ص 361</w:t>
            </w:r>
          </w:p>
        </w:tc>
      </w:tr>
      <w:tr w:rsidR="00586B3E" w14:paraId="2AB456C4" w14:textId="77777777">
        <w:trPr>
          <w:cantSplit/>
          <w:jc w:val="center"/>
        </w:trPr>
        <w:tc>
          <w:tcPr>
            <w:tcW w:w="510" w:type="dxa"/>
            <w:shd w:val="clear" w:color="auto" w:fill="EEF1FA"/>
          </w:tcPr>
          <w:p w14:paraId="646003C2" w14:textId="77777777" w:rsidR="00586B3E" w:rsidRDefault="000E4B04">
            <w:pPr>
              <w:bidi/>
              <w:jc w:val="center"/>
            </w:pPr>
            <w:r>
              <w:rPr>
                <w:sz w:val="17"/>
                <w:szCs w:val="17"/>
                <w:rtl/>
              </w:rPr>
              <w:t>6</w:t>
            </w:r>
          </w:p>
        </w:tc>
        <w:tc>
          <w:tcPr>
            <w:tcW w:w="1304" w:type="dxa"/>
            <w:shd w:val="clear" w:color="auto" w:fill="EEF1FA"/>
          </w:tcPr>
          <w:p w14:paraId="527D16CC" w14:textId="77777777" w:rsidR="00586B3E" w:rsidRDefault="000E4B04">
            <w:pPr>
              <w:bidi/>
            </w:pPr>
            <w:r>
              <w:rPr>
                <w:sz w:val="17"/>
                <w:szCs w:val="17"/>
                <w:rtl/>
              </w:rPr>
              <w:t>أثناء التنفيذ</w:t>
            </w:r>
          </w:p>
        </w:tc>
        <w:tc>
          <w:tcPr>
            <w:tcW w:w="4535" w:type="dxa"/>
            <w:shd w:val="clear" w:color="auto" w:fill="EEF1FA"/>
          </w:tcPr>
          <w:p w14:paraId="23E06A7A" w14:textId="77777777" w:rsidR="00586B3E" w:rsidRDefault="000E4B04">
            <w:pPr>
              <w:bidi/>
            </w:pPr>
            <w:r>
              <w:rPr>
                <w:sz w:val="17"/>
                <w:szCs w:val="17"/>
                <w:rtl/>
              </w:rPr>
              <w:t>وجود كانات العمود داخل القاعدة لتثبيت الأشاير</w:t>
            </w:r>
          </w:p>
        </w:tc>
        <w:tc>
          <w:tcPr>
            <w:tcW w:w="2494" w:type="dxa"/>
            <w:shd w:val="clear" w:color="auto" w:fill="EEF1FA"/>
          </w:tcPr>
          <w:p w14:paraId="7361800B" w14:textId="77777777" w:rsidR="00586B3E" w:rsidRDefault="000E4B04">
            <w:pPr>
              <w:bidi/>
            </w:pPr>
            <w:r>
              <w:rPr>
                <w:sz w:val="17"/>
                <w:szCs w:val="17"/>
                <w:rtl/>
              </w:rPr>
              <w:t>حسب المخططات والمواصفات</w:t>
            </w:r>
          </w:p>
        </w:tc>
        <w:tc>
          <w:tcPr>
            <w:tcW w:w="1247" w:type="dxa"/>
            <w:shd w:val="clear" w:color="auto" w:fill="EEF1FA"/>
          </w:tcPr>
          <w:p w14:paraId="7E7A08E6" w14:textId="77777777" w:rsidR="00586B3E" w:rsidRDefault="000E4B04">
            <w:pPr>
              <w:bidi/>
              <w:jc w:val="center"/>
            </w:pPr>
            <w:r>
              <w:rPr>
                <w:sz w:val="17"/>
                <w:szCs w:val="17"/>
                <w:rtl/>
              </w:rPr>
              <w:t>ص 361</w:t>
            </w:r>
          </w:p>
        </w:tc>
      </w:tr>
      <w:tr w:rsidR="00586B3E" w14:paraId="53B43290" w14:textId="77777777">
        <w:trPr>
          <w:cantSplit/>
          <w:jc w:val="center"/>
        </w:trPr>
        <w:tc>
          <w:tcPr>
            <w:tcW w:w="510" w:type="dxa"/>
          </w:tcPr>
          <w:p w14:paraId="637176BE" w14:textId="77777777" w:rsidR="00586B3E" w:rsidRDefault="000E4B04">
            <w:pPr>
              <w:bidi/>
              <w:jc w:val="center"/>
            </w:pPr>
            <w:r>
              <w:rPr>
                <w:sz w:val="17"/>
                <w:szCs w:val="17"/>
                <w:rtl/>
              </w:rPr>
              <w:t>7</w:t>
            </w:r>
          </w:p>
        </w:tc>
        <w:tc>
          <w:tcPr>
            <w:tcW w:w="1304" w:type="dxa"/>
          </w:tcPr>
          <w:p w14:paraId="12E53330" w14:textId="77777777" w:rsidR="00586B3E" w:rsidRDefault="000E4B04">
            <w:pPr>
              <w:bidi/>
            </w:pPr>
            <w:r>
              <w:rPr>
                <w:sz w:val="17"/>
                <w:szCs w:val="17"/>
                <w:rtl/>
              </w:rPr>
              <w:t>أثناء التنفيذ</w:t>
            </w:r>
          </w:p>
        </w:tc>
        <w:tc>
          <w:tcPr>
            <w:tcW w:w="4535" w:type="dxa"/>
          </w:tcPr>
          <w:p w14:paraId="7DE97BF2" w14:textId="77777777" w:rsidR="00586B3E" w:rsidRDefault="000E4B04">
            <w:pPr>
              <w:bidi/>
            </w:pPr>
            <w:r>
              <w:rPr>
                <w:sz w:val="17"/>
                <w:szCs w:val="17"/>
                <w:rtl/>
              </w:rPr>
              <w:t>تركيب حديد محيطي Ø12 كل 25 سم عند ظهر القاعدة</w:t>
            </w:r>
          </w:p>
        </w:tc>
        <w:tc>
          <w:tcPr>
            <w:tcW w:w="2494" w:type="dxa"/>
          </w:tcPr>
          <w:p w14:paraId="0144E602" w14:textId="77777777" w:rsidR="00586B3E" w:rsidRDefault="000E4B04">
            <w:pPr>
              <w:bidi/>
            </w:pPr>
            <w:r>
              <w:rPr>
                <w:sz w:val="17"/>
                <w:szCs w:val="17"/>
                <w:rtl/>
              </w:rPr>
              <w:t>Ø12 @ 250 مم</w:t>
            </w:r>
          </w:p>
        </w:tc>
        <w:tc>
          <w:tcPr>
            <w:tcW w:w="1247" w:type="dxa"/>
          </w:tcPr>
          <w:p w14:paraId="4B388E34" w14:textId="77777777" w:rsidR="00586B3E" w:rsidRDefault="000E4B04">
            <w:pPr>
              <w:bidi/>
              <w:jc w:val="center"/>
            </w:pPr>
            <w:r>
              <w:rPr>
                <w:sz w:val="17"/>
                <w:szCs w:val="17"/>
                <w:rtl/>
              </w:rPr>
              <w:t>ص 361</w:t>
            </w:r>
          </w:p>
        </w:tc>
      </w:tr>
      <w:tr w:rsidR="00586B3E" w14:paraId="2C96C03B" w14:textId="77777777">
        <w:trPr>
          <w:cantSplit/>
          <w:jc w:val="center"/>
        </w:trPr>
        <w:tc>
          <w:tcPr>
            <w:tcW w:w="510" w:type="dxa"/>
            <w:shd w:val="clear" w:color="auto" w:fill="EEF1FA"/>
          </w:tcPr>
          <w:p w14:paraId="4304A32B" w14:textId="77777777" w:rsidR="00586B3E" w:rsidRDefault="000E4B04">
            <w:pPr>
              <w:bidi/>
              <w:jc w:val="center"/>
            </w:pPr>
            <w:r>
              <w:rPr>
                <w:sz w:val="17"/>
                <w:szCs w:val="17"/>
                <w:rtl/>
              </w:rPr>
              <w:t>8</w:t>
            </w:r>
          </w:p>
        </w:tc>
        <w:tc>
          <w:tcPr>
            <w:tcW w:w="1304" w:type="dxa"/>
            <w:shd w:val="clear" w:color="auto" w:fill="EEF1FA"/>
          </w:tcPr>
          <w:p w14:paraId="23F46ED5" w14:textId="77777777" w:rsidR="00586B3E" w:rsidRDefault="000E4B04">
            <w:pPr>
              <w:bidi/>
            </w:pPr>
            <w:r>
              <w:rPr>
                <w:sz w:val="17"/>
                <w:szCs w:val="17"/>
                <w:rtl/>
              </w:rPr>
              <w:t>بعد التنفيذ</w:t>
            </w:r>
          </w:p>
        </w:tc>
        <w:tc>
          <w:tcPr>
            <w:tcW w:w="4535" w:type="dxa"/>
            <w:shd w:val="clear" w:color="auto" w:fill="EEF1FA"/>
          </w:tcPr>
          <w:p w14:paraId="734C9C6B" w14:textId="77777777" w:rsidR="00586B3E" w:rsidRDefault="000E4B04">
            <w:pPr>
              <w:bidi/>
            </w:pPr>
            <w:r>
              <w:rPr>
                <w:sz w:val="17"/>
                <w:szCs w:val="17"/>
                <w:rtl/>
              </w:rPr>
              <w:t>بعد الصب: رفع أركان القواعد ورقاب الأعمدة مساحيا ومقارنتها بالإحداثيات (لا ترحيل أو اختلاف ضرب أو أبعاد) قبل المرحلة التالية</w:t>
            </w:r>
          </w:p>
        </w:tc>
        <w:tc>
          <w:tcPr>
            <w:tcW w:w="2494" w:type="dxa"/>
            <w:shd w:val="clear" w:color="auto" w:fill="EEF1FA"/>
          </w:tcPr>
          <w:p w14:paraId="5D19BA2B" w14:textId="77777777" w:rsidR="00586B3E" w:rsidRDefault="000E4B04">
            <w:pPr>
              <w:bidi/>
            </w:pPr>
            <w:r>
              <w:rPr>
                <w:sz w:val="17"/>
                <w:szCs w:val="17"/>
                <w:rtl/>
              </w:rPr>
              <w:t>حسب المخططات والمواصفات</w:t>
            </w:r>
          </w:p>
        </w:tc>
        <w:tc>
          <w:tcPr>
            <w:tcW w:w="1247" w:type="dxa"/>
            <w:shd w:val="clear" w:color="auto" w:fill="EEF1FA"/>
          </w:tcPr>
          <w:p w14:paraId="3F07E2DB" w14:textId="77777777" w:rsidR="00586B3E" w:rsidRDefault="000E4B04">
            <w:pPr>
              <w:bidi/>
              <w:jc w:val="center"/>
            </w:pPr>
            <w:r>
              <w:rPr>
                <w:sz w:val="17"/>
                <w:szCs w:val="17"/>
                <w:rtl/>
              </w:rPr>
              <w:t>ص 77</w:t>
            </w:r>
          </w:p>
        </w:tc>
      </w:tr>
      <w:tr w:rsidR="00586B3E" w14:paraId="3055648D" w14:textId="77777777">
        <w:trPr>
          <w:cantSplit/>
          <w:jc w:val="center"/>
        </w:trPr>
        <w:tc>
          <w:tcPr>
            <w:tcW w:w="510" w:type="dxa"/>
          </w:tcPr>
          <w:p w14:paraId="2E5954A7" w14:textId="77777777" w:rsidR="00586B3E" w:rsidRDefault="000E4B04">
            <w:pPr>
              <w:bidi/>
              <w:jc w:val="center"/>
            </w:pPr>
            <w:r>
              <w:rPr>
                <w:sz w:val="17"/>
                <w:szCs w:val="17"/>
                <w:rtl/>
              </w:rPr>
              <w:t>9</w:t>
            </w:r>
          </w:p>
        </w:tc>
        <w:tc>
          <w:tcPr>
            <w:tcW w:w="1304" w:type="dxa"/>
          </w:tcPr>
          <w:p w14:paraId="34114D81" w14:textId="77777777" w:rsidR="00586B3E" w:rsidRDefault="000E4B04">
            <w:pPr>
              <w:bidi/>
            </w:pPr>
            <w:r>
              <w:rPr>
                <w:sz w:val="17"/>
                <w:szCs w:val="17"/>
                <w:rtl/>
              </w:rPr>
              <w:t>بعد التنفيذ</w:t>
            </w:r>
          </w:p>
        </w:tc>
        <w:tc>
          <w:tcPr>
            <w:tcW w:w="4535" w:type="dxa"/>
          </w:tcPr>
          <w:p w14:paraId="16D7289B" w14:textId="77777777" w:rsidR="00586B3E" w:rsidRDefault="000E4B04">
            <w:pPr>
              <w:bidi/>
            </w:pPr>
            <w:r>
              <w:rPr>
                <w:sz w:val="17"/>
                <w:szCs w:val="17"/>
                <w:rtl/>
              </w:rPr>
              <w:t>فحص بصري بعد الفك: تعشيش، هبوط أو تكريش، اختلاف لون، تذهير</w:t>
            </w:r>
          </w:p>
        </w:tc>
        <w:tc>
          <w:tcPr>
            <w:tcW w:w="2494" w:type="dxa"/>
          </w:tcPr>
          <w:p w14:paraId="573D7482" w14:textId="77777777" w:rsidR="00586B3E" w:rsidRDefault="000E4B04">
            <w:pPr>
              <w:bidi/>
            </w:pPr>
            <w:r>
              <w:rPr>
                <w:sz w:val="17"/>
                <w:szCs w:val="17"/>
                <w:rtl/>
              </w:rPr>
              <w:t>حسب المخططات والمواصفات</w:t>
            </w:r>
          </w:p>
        </w:tc>
        <w:tc>
          <w:tcPr>
            <w:tcW w:w="1247" w:type="dxa"/>
          </w:tcPr>
          <w:p w14:paraId="6BAB93E3" w14:textId="77777777" w:rsidR="00586B3E" w:rsidRDefault="000E4B04">
            <w:pPr>
              <w:bidi/>
              <w:jc w:val="center"/>
            </w:pPr>
            <w:r>
              <w:rPr>
                <w:sz w:val="17"/>
                <w:szCs w:val="17"/>
                <w:rtl/>
              </w:rPr>
              <w:t>ص 86</w:t>
            </w:r>
          </w:p>
        </w:tc>
      </w:tr>
      <w:tr w:rsidR="00586B3E" w14:paraId="52C92D45" w14:textId="77777777">
        <w:trPr>
          <w:cantSplit/>
          <w:jc w:val="center"/>
        </w:trPr>
        <w:tc>
          <w:tcPr>
            <w:tcW w:w="510" w:type="dxa"/>
            <w:shd w:val="clear" w:color="auto" w:fill="EEF1FA"/>
          </w:tcPr>
          <w:p w14:paraId="56FF3D14" w14:textId="77777777" w:rsidR="00586B3E" w:rsidRDefault="000E4B04">
            <w:pPr>
              <w:bidi/>
              <w:jc w:val="center"/>
            </w:pPr>
            <w:r>
              <w:rPr>
                <w:sz w:val="17"/>
                <w:szCs w:val="17"/>
                <w:rtl/>
              </w:rPr>
              <w:t>10</w:t>
            </w:r>
          </w:p>
        </w:tc>
        <w:tc>
          <w:tcPr>
            <w:tcW w:w="1304" w:type="dxa"/>
            <w:shd w:val="clear" w:color="auto" w:fill="EEF1FA"/>
          </w:tcPr>
          <w:p w14:paraId="18D70986" w14:textId="77777777" w:rsidR="00586B3E" w:rsidRDefault="000E4B04">
            <w:pPr>
              <w:bidi/>
            </w:pPr>
            <w:r>
              <w:rPr>
                <w:sz w:val="17"/>
                <w:szCs w:val="17"/>
                <w:rtl/>
              </w:rPr>
              <w:t>بعد التنفيذ</w:t>
            </w:r>
          </w:p>
        </w:tc>
        <w:tc>
          <w:tcPr>
            <w:tcW w:w="4535" w:type="dxa"/>
            <w:shd w:val="clear" w:color="auto" w:fill="EEF1FA"/>
          </w:tcPr>
          <w:p w14:paraId="0C952AAE" w14:textId="77777777" w:rsidR="00586B3E" w:rsidRDefault="000E4B04">
            <w:pPr>
              <w:bidi/>
            </w:pPr>
            <w:r>
              <w:rPr>
                <w:sz w:val="17"/>
                <w:szCs w:val="17"/>
                <w:rtl/>
              </w:rPr>
              <w:t>معالجة التعشيش: تكسير الهش وتوسيع الشرخ وطرطشة بمواد إيبوكسية ثم ملء بالجراوت لا المونة العادية، والتعشيش الكبير الخطر بشركة ترميم متخصصة مع تقرير وضمان</w:t>
            </w:r>
          </w:p>
        </w:tc>
        <w:tc>
          <w:tcPr>
            <w:tcW w:w="2494" w:type="dxa"/>
            <w:shd w:val="clear" w:color="auto" w:fill="EEF1FA"/>
          </w:tcPr>
          <w:p w14:paraId="5193163F" w14:textId="77777777" w:rsidR="00586B3E" w:rsidRDefault="000E4B04">
            <w:pPr>
              <w:bidi/>
            </w:pPr>
            <w:r>
              <w:rPr>
                <w:sz w:val="17"/>
                <w:szCs w:val="17"/>
                <w:rtl/>
              </w:rPr>
              <w:t>حسب المخططات والمواصفات</w:t>
            </w:r>
          </w:p>
        </w:tc>
        <w:tc>
          <w:tcPr>
            <w:tcW w:w="1247" w:type="dxa"/>
            <w:shd w:val="clear" w:color="auto" w:fill="EEF1FA"/>
          </w:tcPr>
          <w:p w14:paraId="12C96234" w14:textId="77777777" w:rsidR="00586B3E" w:rsidRDefault="000E4B04">
            <w:pPr>
              <w:bidi/>
              <w:jc w:val="center"/>
            </w:pPr>
            <w:r>
              <w:rPr>
                <w:sz w:val="17"/>
                <w:szCs w:val="17"/>
                <w:rtl/>
              </w:rPr>
              <w:t>ص 86</w:t>
            </w:r>
          </w:p>
        </w:tc>
      </w:tr>
    </w:tbl>
    <w:p w14:paraId="0ADA9BBE" w14:textId="77777777" w:rsidR="00586B3E" w:rsidRDefault="00586B3E">
      <w:pPr>
        <w:bidi/>
        <w:spacing w:after="40"/>
      </w:pPr>
    </w:p>
    <w:p w14:paraId="7F957C2C" w14:textId="77777777" w:rsidR="00586B3E" w:rsidRDefault="000E4B04">
      <w:pPr>
        <w:bidi/>
        <w:spacing w:after="80"/>
      </w:pPr>
      <w:r>
        <w:rPr>
          <w:sz w:val="20"/>
          <w:szCs w:val="20"/>
          <w:rtl/>
        </w:rPr>
        <w:t>لا ينتقل العمل من أي نقطة توقف إلى المرحلة التالية إلا بعد توقيع مهندس الإشراف على طلب الفحص IR بالقبول أو القبول بملاحظات.</w:t>
      </w:r>
    </w:p>
    <w:p w14:paraId="24C98E03" w14:textId="77777777" w:rsidR="00586B3E" w:rsidRDefault="000E4B04">
      <w:pPr>
        <w:keepNext/>
        <w:bidi/>
        <w:spacing w:after="120"/>
        <w:outlineLvl w:val="1"/>
      </w:pPr>
      <w:r>
        <w:rPr>
          <w:b/>
          <w:bCs/>
          <w:color w:val="052976"/>
          <w:sz w:val="25"/>
          <w:szCs w:val="25"/>
          <w:rtl/>
        </w:rPr>
        <w:t>5.9  مخاطر السلامة والصحة المهنية وضوابطها</w:t>
      </w:r>
    </w:p>
    <w:tbl>
      <w:tblPr>
        <w:tblStyle w:val="TableGrid"/>
        <w:bidiVisual/>
        <w:tblW w:w="0" w:type="auto"/>
        <w:jc w:val="center"/>
        <w:tblLayout w:type="fixed"/>
        <w:tblLook w:val="04A0" w:firstRow="1" w:lastRow="0" w:firstColumn="1" w:lastColumn="0" w:noHBand="0" w:noVBand="1"/>
      </w:tblPr>
      <w:tblGrid>
        <w:gridCol w:w="510"/>
        <w:gridCol w:w="2948"/>
        <w:gridCol w:w="6633"/>
      </w:tblGrid>
      <w:tr w:rsidR="00586B3E" w14:paraId="4155F4DE" w14:textId="77777777">
        <w:trPr>
          <w:cantSplit/>
          <w:tblHeader/>
          <w:jc w:val="center"/>
        </w:trPr>
        <w:tc>
          <w:tcPr>
            <w:tcW w:w="510" w:type="dxa"/>
            <w:shd w:val="clear" w:color="auto" w:fill="052976"/>
          </w:tcPr>
          <w:p w14:paraId="6359BD77" w14:textId="77777777" w:rsidR="00586B3E" w:rsidRDefault="000E4B04">
            <w:pPr>
              <w:bidi/>
              <w:jc w:val="center"/>
            </w:pPr>
            <w:r>
              <w:rPr>
                <w:b/>
                <w:bCs/>
                <w:color w:val="FFFFFF"/>
                <w:sz w:val="19"/>
                <w:szCs w:val="19"/>
                <w:rtl/>
              </w:rPr>
              <w:t>م</w:t>
            </w:r>
          </w:p>
        </w:tc>
        <w:tc>
          <w:tcPr>
            <w:tcW w:w="2948" w:type="dxa"/>
            <w:shd w:val="clear" w:color="auto" w:fill="052976"/>
          </w:tcPr>
          <w:p w14:paraId="04C656CD" w14:textId="77777777" w:rsidR="00586B3E" w:rsidRDefault="000E4B04">
            <w:pPr>
              <w:bidi/>
              <w:jc w:val="center"/>
            </w:pPr>
            <w:r>
              <w:rPr>
                <w:b/>
                <w:bCs/>
                <w:color w:val="FFFFFF"/>
                <w:sz w:val="19"/>
                <w:szCs w:val="19"/>
                <w:rtl/>
              </w:rPr>
              <w:t>الخطر</w:t>
            </w:r>
          </w:p>
        </w:tc>
        <w:tc>
          <w:tcPr>
            <w:tcW w:w="6633" w:type="dxa"/>
            <w:shd w:val="clear" w:color="auto" w:fill="052976"/>
          </w:tcPr>
          <w:p w14:paraId="47FC9E69" w14:textId="77777777" w:rsidR="00586B3E" w:rsidRDefault="000E4B04">
            <w:pPr>
              <w:bidi/>
              <w:jc w:val="center"/>
            </w:pPr>
            <w:r>
              <w:rPr>
                <w:b/>
                <w:bCs/>
                <w:color w:val="FFFFFF"/>
                <w:sz w:val="19"/>
                <w:szCs w:val="19"/>
                <w:rtl/>
              </w:rPr>
              <w:t>ضوابط التحكم</w:t>
            </w:r>
          </w:p>
        </w:tc>
      </w:tr>
      <w:tr w:rsidR="00586B3E" w14:paraId="37B97F61" w14:textId="77777777">
        <w:trPr>
          <w:cantSplit/>
          <w:jc w:val="center"/>
        </w:trPr>
        <w:tc>
          <w:tcPr>
            <w:tcW w:w="510" w:type="dxa"/>
          </w:tcPr>
          <w:p w14:paraId="199FB082" w14:textId="77777777" w:rsidR="00586B3E" w:rsidRDefault="000E4B04">
            <w:pPr>
              <w:bidi/>
              <w:jc w:val="center"/>
            </w:pPr>
            <w:r>
              <w:rPr>
                <w:sz w:val="18"/>
                <w:szCs w:val="18"/>
                <w:rtl/>
              </w:rPr>
              <w:t>1</w:t>
            </w:r>
          </w:p>
        </w:tc>
        <w:tc>
          <w:tcPr>
            <w:tcW w:w="2948" w:type="dxa"/>
          </w:tcPr>
          <w:p w14:paraId="1E43261F" w14:textId="77777777" w:rsidR="00586B3E" w:rsidRDefault="000E4B04">
            <w:pPr>
              <w:bidi/>
            </w:pPr>
            <w:r>
              <w:rPr>
                <w:sz w:val="18"/>
                <w:szCs w:val="18"/>
                <w:rtl/>
              </w:rPr>
              <w:t>الإصابة بأطراف حديد التسليح</w:t>
            </w:r>
          </w:p>
        </w:tc>
        <w:tc>
          <w:tcPr>
            <w:tcW w:w="6633" w:type="dxa"/>
          </w:tcPr>
          <w:p w14:paraId="111A4443" w14:textId="77777777" w:rsidR="00586B3E" w:rsidRDefault="000E4B04">
            <w:pPr>
              <w:bidi/>
            </w:pPr>
            <w:r>
              <w:rPr>
                <w:sz w:val="18"/>
                <w:szCs w:val="18"/>
                <w:rtl/>
              </w:rPr>
              <w:t>أغطية حماية لأطراف الأشاير (Rebar Caps)</w:t>
            </w:r>
          </w:p>
        </w:tc>
      </w:tr>
      <w:tr w:rsidR="00586B3E" w14:paraId="25DD9731" w14:textId="77777777">
        <w:trPr>
          <w:cantSplit/>
          <w:jc w:val="center"/>
        </w:trPr>
        <w:tc>
          <w:tcPr>
            <w:tcW w:w="510" w:type="dxa"/>
            <w:shd w:val="clear" w:color="auto" w:fill="EEF1FA"/>
          </w:tcPr>
          <w:p w14:paraId="62587930" w14:textId="77777777" w:rsidR="00586B3E" w:rsidRDefault="000E4B04">
            <w:pPr>
              <w:bidi/>
              <w:jc w:val="center"/>
            </w:pPr>
            <w:r>
              <w:rPr>
                <w:sz w:val="18"/>
                <w:szCs w:val="18"/>
                <w:rtl/>
              </w:rPr>
              <w:t>2</w:t>
            </w:r>
          </w:p>
        </w:tc>
        <w:tc>
          <w:tcPr>
            <w:tcW w:w="2948" w:type="dxa"/>
            <w:shd w:val="clear" w:color="auto" w:fill="EEF1FA"/>
          </w:tcPr>
          <w:p w14:paraId="772E152E" w14:textId="77777777" w:rsidR="00586B3E" w:rsidRDefault="000E4B04">
            <w:pPr>
              <w:bidi/>
            </w:pPr>
            <w:r>
              <w:rPr>
                <w:sz w:val="18"/>
                <w:szCs w:val="18"/>
                <w:rtl/>
              </w:rPr>
              <w:t>انهيار جوانب الحفر أثناء الصب</w:t>
            </w:r>
          </w:p>
        </w:tc>
        <w:tc>
          <w:tcPr>
            <w:tcW w:w="6633" w:type="dxa"/>
            <w:shd w:val="clear" w:color="auto" w:fill="EEF1FA"/>
          </w:tcPr>
          <w:p w14:paraId="3DEF7162" w14:textId="77777777" w:rsidR="00586B3E" w:rsidRDefault="000E4B04">
            <w:pPr>
              <w:bidi/>
            </w:pPr>
            <w:r>
              <w:rPr>
                <w:sz w:val="18"/>
                <w:szCs w:val="18"/>
                <w:rtl/>
              </w:rPr>
              <w:t>فحص الجوانب يوميا وإبعاد الخلاطات عن الحافة</w:t>
            </w:r>
          </w:p>
        </w:tc>
      </w:tr>
      <w:tr w:rsidR="00586B3E" w14:paraId="12AC01CB" w14:textId="77777777">
        <w:trPr>
          <w:cantSplit/>
          <w:jc w:val="center"/>
        </w:trPr>
        <w:tc>
          <w:tcPr>
            <w:tcW w:w="510" w:type="dxa"/>
          </w:tcPr>
          <w:p w14:paraId="40FDFD6E" w14:textId="77777777" w:rsidR="00586B3E" w:rsidRDefault="000E4B04">
            <w:pPr>
              <w:bidi/>
              <w:jc w:val="center"/>
            </w:pPr>
            <w:r>
              <w:rPr>
                <w:sz w:val="18"/>
                <w:szCs w:val="18"/>
                <w:rtl/>
              </w:rPr>
              <w:t>3</w:t>
            </w:r>
          </w:p>
        </w:tc>
        <w:tc>
          <w:tcPr>
            <w:tcW w:w="2948" w:type="dxa"/>
          </w:tcPr>
          <w:p w14:paraId="6AF03B80" w14:textId="77777777" w:rsidR="00586B3E" w:rsidRDefault="000E4B04">
            <w:pPr>
              <w:bidi/>
            </w:pPr>
            <w:r>
              <w:rPr>
                <w:sz w:val="18"/>
                <w:szCs w:val="18"/>
                <w:rtl/>
              </w:rPr>
              <w:t>انفجار خط المضخة</w:t>
            </w:r>
          </w:p>
        </w:tc>
        <w:tc>
          <w:tcPr>
            <w:tcW w:w="6633" w:type="dxa"/>
          </w:tcPr>
          <w:p w14:paraId="1D2795D6" w14:textId="77777777" w:rsidR="00586B3E" w:rsidRDefault="000E4B04">
            <w:pPr>
              <w:bidi/>
            </w:pPr>
            <w:r>
              <w:rPr>
                <w:sz w:val="18"/>
                <w:szCs w:val="18"/>
                <w:rtl/>
              </w:rPr>
              <w:t>فحص الوصلات وتثبيت الخط ومنع الوقوف عند نهايته</w:t>
            </w:r>
          </w:p>
        </w:tc>
      </w:tr>
      <w:tr w:rsidR="00586B3E" w14:paraId="32844214" w14:textId="77777777">
        <w:trPr>
          <w:cantSplit/>
          <w:jc w:val="center"/>
        </w:trPr>
        <w:tc>
          <w:tcPr>
            <w:tcW w:w="510" w:type="dxa"/>
            <w:shd w:val="clear" w:color="auto" w:fill="EEF1FA"/>
          </w:tcPr>
          <w:p w14:paraId="6BCD946C" w14:textId="77777777" w:rsidR="00586B3E" w:rsidRDefault="000E4B04">
            <w:pPr>
              <w:bidi/>
              <w:jc w:val="center"/>
            </w:pPr>
            <w:r>
              <w:rPr>
                <w:sz w:val="18"/>
                <w:szCs w:val="18"/>
                <w:rtl/>
              </w:rPr>
              <w:t>4</w:t>
            </w:r>
          </w:p>
        </w:tc>
        <w:tc>
          <w:tcPr>
            <w:tcW w:w="2948" w:type="dxa"/>
            <w:shd w:val="clear" w:color="auto" w:fill="EEF1FA"/>
          </w:tcPr>
          <w:p w14:paraId="48C3DE9B" w14:textId="77777777" w:rsidR="00586B3E" w:rsidRDefault="000E4B04">
            <w:pPr>
              <w:bidi/>
            </w:pPr>
            <w:r>
              <w:rPr>
                <w:sz w:val="18"/>
                <w:szCs w:val="18"/>
                <w:rtl/>
              </w:rPr>
              <w:t>الإجهاد الحراري أثناء الصب صيفا</w:t>
            </w:r>
          </w:p>
        </w:tc>
        <w:tc>
          <w:tcPr>
            <w:tcW w:w="6633" w:type="dxa"/>
            <w:shd w:val="clear" w:color="auto" w:fill="EEF1FA"/>
          </w:tcPr>
          <w:p w14:paraId="1D3FC564" w14:textId="77777777" w:rsidR="00586B3E" w:rsidRDefault="000E4B04">
            <w:pPr>
              <w:bidi/>
            </w:pPr>
            <w:r>
              <w:rPr>
                <w:sz w:val="18"/>
                <w:szCs w:val="18"/>
                <w:rtl/>
              </w:rPr>
              <w:t>جدولة الصب ليلا ومياه شرب وفترات راحة</w:t>
            </w:r>
          </w:p>
        </w:tc>
      </w:tr>
      <w:tr w:rsidR="00586B3E" w14:paraId="55CE6626" w14:textId="77777777">
        <w:trPr>
          <w:cantSplit/>
          <w:jc w:val="center"/>
        </w:trPr>
        <w:tc>
          <w:tcPr>
            <w:tcW w:w="510" w:type="dxa"/>
          </w:tcPr>
          <w:p w14:paraId="16E7CE50" w14:textId="77777777" w:rsidR="00586B3E" w:rsidRDefault="000E4B04">
            <w:pPr>
              <w:bidi/>
              <w:jc w:val="center"/>
            </w:pPr>
            <w:r>
              <w:rPr>
                <w:sz w:val="18"/>
                <w:szCs w:val="18"/>
                <w:rtl/>
              </w:rPr>
              <w:t>5</w:t>
            </w:r>
          </w:p>
        </w:tc>
        <w:tc>
          <w:tcPr>
            <w:tcW w:w="2948" w:type="dxa"/>
          </w:tcPr>
          <w:p w14:paraId="55E28CC2" w14:textId="77777777" w:rsidR="00586B3E" w:rsidRDefault="000E4B04">
            <w:pPr>
              <w:bidi/>
            </w:pPr>
            <w:r>
              <w:rPr>
                <w:sz w:val="18"/>
                <w:szCs w:val="18"/>
                <w:rtl/>
              </w:rPr>
              <w:t>الإصابات العامة بالموقع</w:t>
            </w:r>
          </w:p>
        </w:tc>
        <w:tc>
          <w:tcPr>
            <w:tcW w:w="6633" w:type="dxa"/>
          </w:tcPr>
          <w:p w14:paraId="6F3EC311" w14:textId="77777777" w:rsidR="00586B3E" w:rsidRDefault="000E4B04">
            <w:pPr>
              <w:bidi/>
            </w:pPr>
            <w:r>
              <w:rPr>
                <w:sz w:val="18"/>
                <w:szCs w:val="18"/>
                <w:rtl/>
              </w:rPr>
              <w:t>معدات الوقاية الشخصية الأساسية (خوذة، حذاء، سترة عاكسة، نظارات، قفازات)، واجتماع توعية يومي، وتصريح العمل المناسب</w:t>
            </w:r>
          </w:p>
        </w:tc>
      </w:tr>
    </w:tbl>
    <w:p w14:paraId="6A31AD1F" w14:textId="77777777" w:rsidR="00586B3E" w:rsidRDefault="00586B3E">
      <w:pPr>
        <w:bidi/>
        <w:spacing w:after="40"/>
      </w:pPr>
    </w:p>
    <w:p w14:paraId="0ECB7EFE" w14:textId="77777777" w:rsidR="00586B3E" w:rsidRDefault="000E4B04">
      <w:pPr>
        <w:keepNext/>
        <w:bidi/>
        <w:spacing w:after="120"/>
        <w:outlineLvl w:val="1"/>
      </w:pPr>
      <w:r>
        <w:rPr>
          <w:b/>
          <w:bCs/>
          <w:color w:val="052976"/>
          <w:sz w:val="25"/>
          <w:szCs w:val="25"/>
          <w:rtl/>
        </w:rPr>
        <w:t>5.10  السجلات والنماذج</w:t>
      </w:r>
    </w:p>
    <w:tbl>
      <w:tblPr>
        <w:tblStyle w:val="TableGrid"/>
        <w:bidiVisual/>
        <w:tblW w:w="0" w:type="auto"/>
        <w:jc w:val="center"/>
        <w:tblLayout w:type="fixed"/>
        <w:tblLook w:val="04A0" w:firstRow="1" w:lastRow="0" w:firstColumn="1" w:lastColumn="0" w:noHBand="0" w:noVBand="1"/>
      </w:tblPr>
      <w:tblGrid>
        <w:gridCol w:w="5216"/>
        <w:gridCol w:w="2268"/>
        <w:gridCol w:w="2608"/>
      </w:tblGrid>
      <w:tr w:rsidR="00586B3E" w14:paraId="751E526E" w14:textId="77777777">
        <w:trPr>
          <w:cantSplit/>
          <w:tblHeader/>
          <w:jc w:val="center"/>
        </w:trPr>
        <w:tc>
          <w:tcPr>
            <w:tcW w:w="5216" w:type="dxa"/>
            <w:shd w:val="clear" w:color="auto" w:fill="052976"/>
          </w:tcPr>
          <w:p w14:paraId="2FD38C00" w14:textId="77777777" w:rsidR="00586B3E" w:rsidRDefault="000E4B04">
            <w:pPr>
              <w:bidi/>
              <w:jc w:val="center"/>
            </w:pPr>
            <w:r>
              <w:rPr>
                <w:b/>
                <w:bCs/>
                <w:color w:val="FFFFFF"/>
                <w:sz w:val="19"/>
                <w:szCs w:val="19"/>
                <w:rtl/>
              </w:rPr>
              <w:t>السجل / النموذج</w:t>
            </w:r>
          </w:p>
        </w:tc>
        <w:tc>
          <w:tcPr>
            <w:tcW w:w="2268" w:type="dxa"/>
            <w:shd w:val="clear" w:color="auto" w:fill="052976"/>
          </w:tcPr>
          <w:p w14:paraId="61AE988A" w14:textId="77777777" w:rsidR="00586B3E" w:rsidRDefault="000E4B04">
            <w:pPr>
              <w:bidi/>
              <w:jc w:val="center"/>
            </w:pPr>
            <w:r>
              <w:rPr>
                <w:b/>
                <w:bCs/>
                <w:color w:val="FFFFFF"/>
                <w:sz w:val="19"/>
                <w:szCs w:val="19"/>
                <w:rtl/>
              </w:rPr>
              <w:t>المرجع / الترقيم</w:t>
            </w:r>
          </w:p>
        </w:tc>
        <w:tc>
          <w:tcPr>
            <w:tcW w:w="2608" w:type="dxa"/>
            <w:shd w:val="clear" w:color="auto" w:fill="052976"/>
          </w:tcPr>
          <w:p w14:paraId="021EDD59" w14:textId="77777777" w:rsidR="00586B3E" w:rsidRDefault="000E4B04">
            <w:pPr>
              <w:bidi/>
              <w:jc w:val="center"/>
            </w:pPr>
            <w:r>
              <w:rPr>
                <w:b/>
                <w:bCs/>
                <w:color w:val="FFFFFF"/>
                <w:sz w:val="19"/>
                <w:szCs w:val="19"/>
                <w:rtl/>
              </w:rPr>
              <w:t>التوقيت</w:t>
            </w:r>
          </w:p>
        </w:tc>
      </w:tr>
      <w:tr w:rsidR="00586B3E" w14:paraId="3813FA49" w14:textId="77777777">
        <w:trPr>
          <w:cantSplit/>
          <w:jc w:val="center"/>
        </w:trPr>
        <w:tc>
          <w:tcPr>
            <w:tcW w:w="5216" w:type="dxa"/>
          </w:tcPr>
          <w:p w14:paraId="274D4186" w14:textId="77777777" w:rsidR="00586B3E" w:rsidRDefault="000E4B04">
            <w:pPr>
              <w:bidi/>
            </w:pPr>
            <w:r>
              <w:rPr>
                <w:sz w:val="17"/>
                <w:szCs w:val="17"/>
                <w:rtl/>
              </w:rPr>
              <w:t>طلب فحص واستلام IR</w:t>
            </w:r>
          </w:p>
        </w:tc>
        <w:tc>
          <w:tcPr>
            <w:tcW w:w="2268" w:type="dxa"/>
          </w:tcPr>
          <w:p w14:paraId="59D769F3" w14:textId="77777777" w:rsidR="00586B3E" w:rsidRDefault="000E4B04">
            <w:pPr>
              <w:bidi/>
            </w:pPr>
            <w:r>
              <w:rPr>
                <w:sz w:val="17"/>
                <w:szCs w:val="17"/>
                <w:rtl/>
              </w:rPr>
              <w:t>[PRJ]-ACE-IR-MS05-xxx</w:t>
            </w:r>
          </w:p>
        </w:tc>
        <w:tc>
          <w:tcPr>
            <w:tcW w:w="2608" w:type="dxa"/>
          </w:tcPr>
          <w:p w14:paraId="380878ED" w14:textId="77777777" w:rsidR="00586B3E" w:rsidRDefault="000E4B04">
            <w:pPr>
              <w:bidi/>
            </w:pPr>
            <w:r>
              <w:rPr>
                <w:sz w:val="17"/>
                <w:szCs w:val="17"/>
                <w:rtl/>
              </w:rPr>
              <w:t>قبل 24 ساعة على الأقل من كل نقطة توقف أو شهود</w:t>
            </w:r>
          </w:p>
        </w:tc>
      </w:tr>
      <w:tr w:rsidR="00586B3E" w14:paraId="270752E9" w14:textId="77777777">
        <w:trPr>
          <w:cantSplit/>
          <w:jc w:val="center"/>
        </w:trPr>
        <w:tc>
          <w:tcPr>
            <w:tcW w:w="5216" w:type="dxa"/>
            <w:shd w:val="clear" w:color="auto" w:fill="EEF1FA"/>
          </w:tcPr>
          <w:p w14:paraId="7175825B" w14:textId="77777777" w:rsidR="00586B3E" w:rsidRDefault="000E4B04">
            <w:pPr>
              <w:bidi/>
            </w:pPr>
            <w:r>
              <w:rPr>
                <w:sz w:val="17"/>
                <w:szCs w:val="17"/>
                <w:rtl/>
              </w:rPr>
              <w:t>طلب اعتماد مواد MAR مع الشهادات</w:t>
            </w:r>
          </w:p>
        </w:tc>
        <w:tc>
          <w:tcPr>
            <w:tcW w:w="2268" w:type="dxa"/>
            <w:shd w:val="clear" w:color="auto" w:fill="EEF1FA"/>
          </w:tcPr>
          <w:p w14:paraId="4416D3F8" w14:textId="77777777" w:rsidR="00586B3E" w:rsidRDefault="000E4B04">
            <w:pPr>
              <w:bidi/>
            </w:pPr>
            <w:r>
              <w:rPr>
                <w:sz w:val="17"/>
                <w:szCs w:val="17"/>
                <w:rtl/>
              </w:rPr>
              <w:t>[PRJ]-ACE-MAR-xxx</w:t>
            </w:r>
          </w:p>
        </w:tc>
        <w:tc>
          <w:tcPr>
            <w:tcW w:w="2608" w:type="dxa"/>
            <w:shd w:val="clear" w:color="auto" w:fill="EEF1FA"/>
          </w:tcPr>
          <w:p w14:paraId="3ACEB520" w14:textId="77777777" w:rsidR="00586B3E" w:rsidRDefault="000E4B04">
            <w:pPr>
              <w:bidi/>
            </w:pPr>
            <w:r>
              <w:rPr>
                <w:sz w:val="17"/>
                <w:szCs w:val="17"/>
                <w:rtl/>
              </w:rPr>
              <w:t>قبل التوريد</w:t>
            </w:r>
          </w:p>
        </w:tc>
      </w:tr>
      <w:tr w:rsidR="00586B3E" w14:paraId="67FD438A" w14:textId="77777777">
        <w:trPr>
          <w:cantSplit/>
          <w:jc w:val="center"/>
        </w:trPr>
        <w:tc>
          <w:tcPr>
            <w:tcW w:w="5216" w:type="dxa"/>
          </w:tcPr>
          <w:p w14:paraId="5F0476A8" w14:textId="77777777" w:rsidR="00586B3E" w:rsidRDefault="000E4B04">
            <w:pPr>
              <w:bidi/>
            </w:pPr>
            <w:r>
              <w:rPr>
                <w:sz w:val="17"/>
                <w:szCs w:val="17"/>
                <w:rtl/>
              </w:rPr>
              <w:t>تقارير الاختبارات: اختبار الشد لعينات عشوائية من الحديد، اختبار شد أو ضغط للوصلات الميكانيكية والملحومة، اختبار عينات الحديد الموصول باللحام، Field Specimen للمعالجة، الهبوط (Slump)، مكعبات الضغط</w:t>
            </w:r>
          </w:p>
        </w:tc>
        <w:tc>
          <w:tcPr>
            <w:tcW w:w="2268" w:type="dxa"/>
          </w:tcPr>
          <w:p w14:paraId="4948E5D8" w14:textId="77777777" w:rsidR="00586B3E" w:rsidRDefault="000E4B04">
            <w:pPr>
              <w:bidi/>
            </w:pPr>
            <w:r>
              <w:rPr>
                <w:sz w:val="17"/>
                <w:szCs w:val="17"/>
                <w:rtl/>
              </w:rPr>
              <w:t>تقارير المختبر المعتمد</w:t>
            </w:r>
          </w:p>
        </w:tc>
        <w:tc>
          <w:tcPr>
            <w:tcW w:w="2608" w:type="dxa"/>
          </w:tcPr>
          <w:p w14:paraId="0CA66F01" w14:textId="77777777" w:rsidR="00586B3E" w:rsidRDefault="000E4B04">
            <w:pPr>
              <w:bidi/>
            </w:pPr>
            <w:r>
              <w:rPr>
                <w:sz w:val="17"/>
                <w:szCs w:val="17"/>
                <w:rtl/>
              </w:rPr>
              <w:t>مع كل دفعة أو حسب التكرار في البند 5.7.2</w:t>
            </w:r>
          </w:p>
        </w:tc>
      </w:tr>
      <w:tr w:rsidR="00586B3E" w14:paraId="69CF5407" w14:textId="77777777">
        <w:trPr>
          <w:cantSplit/>
          <w:jc w:val="center"/>
        </w:trPr>
        <w:tc>
          <w:tcPr>
            <w:tcW w:w="5216" w:type="dxa"/>
            <w:shd w:val="clear" w:color="auto" w:fill="EEF1FA"/>
          </w:tcPr>
          <w:p w14:paraId="7A14FE97" w14:textId="77777777" w:rsidR="00586B3E" w:rsidRDefault="000E4B04">
            <w:pPr>
              <w:bidi/>
            </w:pPr>
            <w:r>
              <w:rPr>
                <w:sz w:val="17"/>
                <w:szCs w:val="17"/>
                <w:rtl/>
              </w:rPr>
              <w:t>بطاقة الصب (Pour Card) وتذاكر توريد الخرسانة وسجل المعالجة</w:t>
            </w:r>
          </w:p>
        </w:tc>
        <w:tc>
          <w:tcPr>
            <w:tcW w:w="2268" w:type="dxa"/>
            <w:shd w:val="clear" w:color="auto" w:fill="EEF1FA"/>
          </w:tcPr>
          <w:p w14:paraId="1277D18E" w14:textId="77777777" w:rsidR="00586B3E" w:rsidRDefault="000E4B04">
            <w:pPr>
              <w:bidi/>
            </w:pPr>
            <w:r>
              <w:rPr>
                <w:sz w:val="17"/>
                <w:szCs w:val="17"/>
                <w:rtl/>
              </w:rPr>
              <w:t>[PRJ]-ACE-PC-xxx</w:t>
            </w:r>
          </w:p>
        </w:tc>
        <w:tc>
          <w:tcPr>
            <w:tcW w:w="2608" w:type="dxa"/>
            <w:shd w:val="clear" w:color="auto" w:fill="EEF1FA"/>
          </w:tcPr>
          <w:p w14:paraId="19AF013E" w14:textId="77777777" w:rsidR="00586B3E" w:rsidRDefault="000E4B04">
            <w:pPr>
              <w:bidi/>
            </w:pPr>
            <w:r>
              <w:rPr>
                <w:sz w:val="17"/>
                <w:szCs w:val="17"/>
                <w:rtl/>
              </w:rPr>
              <w:t>قبل الصب وأثناءه وبعده</w:t>
            </w:r>
          </w:p>
        </w:tc>
      </w:tr>
      <w:tr w:rsidR="00586B3E" w14:paraId="67CC5C61" w14:textId="77777777">
        <w:trPr>
          <w:cantSplit/>
          <w:jc w:val="center"/>
        </w:trPr>
        <w:tc>
          <w:tcPr>
            <w:tcW w:w="5216" w:type="dxa"/>
          </w:tcPr>
          <w:p w14:paraId="51D78CB3" w14:textId="77777777" w:rsidR="00586B3E" w:rsidRDefault="000E4B04">
            <w:pPr>
              <w:bidi/>
            </w:pPr>
            <w:r>
              <w:rPr>
                <w:sz w:val="17"/>
                <w:szCs w:val="17"/>
                <w:rtl/>
              </w:rPr>
              <w:t>تقرير عدم مطابقة NCR عند الحاجة</w:t>
            </w:r>
          </w:p>
        </w:tc>
        <w:tc>
          <w:tcPr>
            <w:tcW w:w="2268" w:type="dxa"/>
          </w:tcPr>
          <w:p w14:paraId="553D880B" w14:textId="77777777" w:rsidR="00586B3E" w:rsidRDefault="000E4B04">
            <w:pPr>
              <w:bidi/>
            </w:pPr>
            <w:r>
              <w:rPr>
                <w:sz w:val="17"/>
                <w:szCs w:val="17"/>
                <w:rtl/>
              </w:rPr>
              <w:t>[PRJ]-ACE-NCR-xxx</w:t>
            </w:r>
          </w:p>
        </w:tc>
        <w:tc>
          <w:tcPr>
            <w:tcW w:w="2608" w:type="dxa"/>
          </w:tcPr>
          <w:p w14:paraId="3498DFBE" w14:textId="77777777" w:rsidR="00586B3E" w:rsidRDefault="000E4B04">
            <w:pPr>
              <w:bidi/>
            </w:pPr>
            <w:r>
              <w:rPr>
                <w:sz w:val="17"/>
                <w:szCs w:val="17"/>
                <w:rtl/>
              </w:rPr>
              <w:t>عند اكتشاف عدم المطابقة وحتى الإغلاق</w:t>
            </w:r>
          </w:p>
        </w:tc>
      </w:tr>
      <w:tr w:rsidR="00586B3E" w14:paraId="377B843A" w14:textId="77777777">
        <w:trPr>
          <w:cantSplit/>
          <w:jc w:val="center"/>
        </w:trPr>
        <w:tc>
          <w:tcPr>
            <w:tcW w:w="5216" w:type="dxa"/>
            <w:shd w:val="clear" w:color="auto" w:fill="EEF1FA"/>
          </w:tcPr>
          <w:p w14:paraId="2600E5B5" w14:textId="77777777" w:rsidR="00586B3E" w:rsidRDefault="000E4B04">
            <w:pPr>
              <w:bidi/>
            </w:pPr>
            <w:r>
              <w:rPr>
                <w:sz w:val="17"/>
                <w:szCs w:val="17"/>
                <w:rtl/>
              </w:rPr>
              <w:t>تصاريح العمل وتقييم المخاطر وسجل التوعية</w:t>
            </w:r>
          </w:p>
        </w:tc>
        <w:tc>
          <w:tcPr>
            <w:tcW w:w="2268" w:type="dxa"/>
            <w:shd w:val="clear" w:color="auto" w:fill="EEF1FA"/>
          </w:tcPr>
          <w:p w14:paraId="0B791CE2" w14:textId="77777777" w:rsidR="00586B3E" w:rsidRDefault="000E4B04">
            <w:pPr>
              <w:bidi/>
            </w:pPr>
            <w:r>
              <w:rPr>
                <w:sz w:val="17"/>
                <w:szCs w:val="17"/>
                <w:rtl/>
              </w:rPr>
              <w:t>سجلات HSE للمقاول</w:t>
            </w:r>
          </w:p>
        </w:tc>
        <w:tc>
          <w:tcPr>
            <w:tcW w:w="2608" w:type="dxa"/>
            <w:shd w:val="clear" w:color="auto" w:fill="EEF1FA"/>
          </w:tcPr>
          <w:p w14:paraId="4055D28F" w14:textId="77777777" w:rsidR="00586B3E" w:rsidRDefault="000E4B04">
            <w:pPr>
              <w:bidi/>
            </w:pPr>
            <w:r>
              <w:rPr>
                <w:sz w:val="17"/>
                <w:szCs w:val="17"/>
                <w:rtl/>
              </w:rPr>
              <w:t>يوميا</w:t>
            </w:r>
          </w:p>
        </w:tc>
      </w:tr>
    </w:tbl>
    <w:p w14:paraId="188C7B77" w14:textId="77777777" w:rsidR="00586B3E" w:rsidRDefault="00586B3E">
      <w:pPr>
        <w:bidi/>
        <w:spacing w:after="40"/>
      </w:pPr>
    </w:p>
    <w:p w14:paraId="60694844" w14:textId="77777777" w:rsidR="00586B3E" w:rsidRDefault="000E4B04">
      <w:r>
        <w:br w:type="page"/>
      </w:r>
    </w:p>
    <w:p w14:paraId="42062FD8" w14:textId="77777777" w:rsidR="00586B3E" w:rsidRDefault="000E4B04">
      <w:pPr>
        <w:keepNext/>
        <w:pBdr>
          <w:bottom w:val="single" w:sz="8" w:space="1" w:color="2633FF"/>
        </w:pBdr>
        <w:bidi/>
        <w:spacing w:before="200" w:after="120"/>
        <w:outlineLvl w:val="0"/>
      </w:pPr>
      <w:bookmarkStart w:id="7" w:name="_Toc242141161"/>
      <w:r>
        <w:rPr>
          <w:b/>
          <w:bCs/>
          <w:color w:val="052976"/>
          <w:sz w:val="30"/>
          <w:szCs w:val="30"/>
          <w:rtl/>
        </w:rPr>
        <w:t>6.  رقاب الأعمدة والميدات  (Neck Columns and Ground Beams)</w:t>
      </w:r>
      <w:bookmarkEnd w:id="7"/>
    </w:p>
    <w:p w14:paraId="026654D4" w14:textId="77777777" w:rsidR="00586B3E" w:rsidRDefault="000E4B04">
      <w:pPr>
        <w:bidi/>
        <w:spacing w:after="80"/>
      </w:pPr>
      <w:r>
        <w:rPr>
          <w:color w:val="5B6475"/>
          <w:sz w:val="19"/>
          <w:szCs w:val="19"/>
          <w:rtl/>
        </w:rPr>
        <w:t>رقم الوثيقة: [PRJ]-ACE-MS-06     الإصدار: 00     التاريخ: 2026-10-05</w:t>
      </w:r>
    </w:p>
    <w:p w14:paraId="2AD0F6F3" w14:textId="77777777" w:rsidR="00586B3E" w:rsidRDefault="000E4B04">
      <w:pPr>
        <w:keepNext/>
        <w:bidi/>
        <w:spacing w:after="120"/>
        <w:outlineLvl w:val="1"/>
      </w:pPr>
      <w:r>
        <w:rPr>
          <w:b/>
          <w:bCs/>
          <w:color w:val="052976"/>
          <w:sz w:val="25"/>
          <w:szCs w:val="25"/>
          <w:rtl/>
        </w:rPr>
        <w:t>6.1  النطاق</w:t>
      </w:r>
    </w:p>
    <w:p w14:paraId="2D9E8905" w14:textId="77777777" w:rsidR="00586B3E" w:rsidRDefault="000E4B04">
      <w:pPr>
        <w:bidi/>
        <w:spacing w:after="80"/>
      </w:pPr>
      <w:r>
        <w:rPr>
          <w:sz w:val="21"/>
          <w:szCs w:val="21"/>
          <w:rtl/>
        </w:rPr>
        <w:t>تنفيذ رقاب الأعمدة من ظهر القواعد حتى منسوب الميدات، والميدات (السملات) الرابطة، بما يشمل النجارة والتسليح والصب والمعالجة وتجهيزها لأعمال العزل والردم.</w:t>
      </w:r>
    </w:p>
    <w:p w14:paraId="35FB4CE6" w14:textId="77777777" w:rsidR="00586B3E" w:rsidRDefault="000E4B04">
      <w:pPr>
        <w:bidi/>
        <w:spacing w:after="80"/>
      </w:pPr>
      <w:r>
        <w:rPr>
          <w:color w:val="5B6475"/>
          <w:sz w:val="20"/>
          <w:szCs w:val="20"/>
          <w:rtl/>
        </w:rPr>
        <w:t>يطبق هذا الفصل بالتكامل مع خطة الجودة PQP وخطة الفحص والاختبار ITP وخطة السلامة المعتمدة للمشروع.</w:t>
      </w:r>
    </w:p>
    <w:p w14:paraId="04C1E35B" w14:textId="77777777" w:rsidR="00586B3E" w:rsidRDefault="000E4B04">
      <w:pPr>
        <w:keepNext/>
        <w:bidi/>
        <w:spacing w:after="120"/>
        <w:outlineLvl w:val="1"/>
      </w:pPr>
      <w:r>
        <w:rPr>
          <w:b/>
          <w:bCs/>
          <w:color w:val="052976"/>
          <w:sz w:val="25"/>
          <w:szCs w:val="25"/>
          <w:rtl/>
        </w:rPr>
        <w:t>6.2  المراجع</w:t>
      </w:r>
    </w:p>
    <w:p w14:paraId="1D3BDEB2" w14:textId="77777777" w:rsidR="00586B3E" w:rsidRDefault="000E4B04">
      <w:pPr>
        <w:bidi/>
        <w:spacing w:after="40"/>
      </w:pPr>
      <w:r>
        <w:rPr>
          <w:sz w:val="21"/>
          <w:szCs w:val="21"/>
          <w:rtl/>
        </w:rPr>
        <w:t>6.2.1  مواصفات المشروع الفنية والمخططات المعتمدة للتنفيذ (IFC) ومخططات الورشة المعتمدة</w:t>
      </w:r>
    </w:p>
    <w:p w14:paraId="1CDB14D4" w14:textId="77777777" w:rsidR="00586B3E" w:rsidRDefault="000E4B04">
      <w:pPr>
        <w:bidi/>
        <w:spacing w:after="40"/>
      </w:pPr>
      <w:r>
        <w:rPr>
          <w:sz w:val="21"/>
          <w:szCs w:val="21"/>
          <w:rtl/>
        </w:rPr>
        <w:t>6.2.2  SBC 304 كود الخرسانة السعودي</w:t>
      </w:r>
    </w:p>
    <w:p w14:paraId="1BBACB68" w14:textId="77777777" w:rsidR="00586B3E" w:rsidRDefault="000E4B04">
      <w:pPr>
        <w:bidi/>
        <w:spacing w:after="40"/>
      </w:pPr>
      <w:r>
        <w:rPr>
          <w:sz w:val="21"/>
          <w:szCs w:val="21"/>
          <w:rtl/>
        </w:rPr>
        <w:t>6.2.3  ACI 301 مواصفات الخرسانة الإنشائية</w:t>
      </w:r>
    </w:p>
    <w:p w14:paraId="681A05B5" w14:textId="77777777" w:rsidR="00586B3E" w:rsidRDefault="000E4B04">
      <w:pPr>
        <w:bidi/>
        <w:spacing w:after="40"/>
      </w:pPr>
      <w:r>
        <w:rPr>
          <w:sz w:val="21"/>
          <w:szCs w:val="21"/>
          <w:rtl/>
        </w:rPr>
        <w:t>6.2.4  ACI 117 السماحيات في الأعمال الخرسانية</w:t>
      </w:r>
    </w:p>
    <w:p w14:paraId="4959E20C" w14:textId="77777777" w:rsidR="00586B3E" w:rsidRDefault="000E4B04">
      <w:pPr>
        <w:bidi/>
        <w:spacing w:after="40"/>
      </w:pPr>
      <w:r>
        <w:rPr>
          <w:sz w:val="21"/>
          <w:szCs w:val="21"/>
          <w:rtl/>
        </w:rPr>
        <w:t>6.2.5  ACI 347 الشدات الخشبية والمعدنية</w:t>
      </w:r>
    </w:p>
    <w:p w14:paraId="1841B26A" w14:textId="77777777" w:rsidR="00586B3E" w:rsidRDefault="000E4B04">
      <w:pPr>
        <w:bidi/>
        <w:spacing w:after="40"/>
      </w:pPr>
      <w:r>
        <w:rPr>
          <w:sz w:val="21"/>
          <w:szCs w:val="21"/>
          <w:rtl/>
        </w:rPr>
        <w:t>6.2.6  ACI 305R و ACI 308R الصب في الأجواء الحارة والمعالجة</w:t>
      </w:r>
    </w:p>
    <w:p w14:paraId="2B664DFF" w14:textId="77777777" w:rsidR="00586B3E" w:rsidRDefault="000E4B04">
      <w:pPr>
        <w:bidi/>
        <w:spacing w:after="40"/>
      </w:pPr>
      <w:r>
        <w:rPr>
          <w:sz w:val="21"/>
          <w:szCs w:val="21"/>
          <w:rtl/>
        </w:rPr>
        <w:t>6.2.7  ASTM A615 حديد التسليح، ASTM C94 الخرسانة الجاهزة، ASTM C31 و C39 و C143 العينات والضغط والهبوط</w:t>
      </w:r>
    </w:p>
    <w:p w14:paraId="0ECB000A" w14:textId="77777777" w:rsidR="00586B3E" w:rsidRDefault="000E4B04">
      <w:pPr>
        <w:bidi/>
        <w:spacing w:after="40"/>
      </w:pPr>
      <w:r>
        <w:rPr>
          <w:sz w:val="21"/>
          <w:szCs w:val="21"/>
          <w:rtl/>
        </w:rPr>
        <w:t>6.2.8  كتاب الإشراف الهندسي وأصول التنفيذ لمشروعات المباني، م. يسري أحمد عبد الرحيم، ط4 2018: ص 45 إلى 46، 63 إلى 64، 66، 86 إلى 89، 96 إلى 102؛ الملحق المصور ص 10 إلى 12</w:t>
      </w:r>
    </w:p>
    <w:p w14:paraId="1CCD2F4A" w14:textId="77777777" w:rsidR="00586B3E" w:rsidRDefault="000E4B04">
      <w:pPr>
        <w:keepNext/>
        <w:bidi/>
        <w:spacing w:after="120"/>
        <w:outlineLvl w:val="1"/>
      </w:pPr>
      <w:r>
        <w:rPr>
          <w:b/>
          <w:bCs/>
          <w:color w:val="052976"/>
          <w:sz w:val="25"/>
          <w:szCs w:val="25"/>
          <w:rtl/>
        </w:rPr>
        <w:t>6.3  المواد والاعتمادات المطلوبة</w:t>
      </w:r>
    </w:p>
    <w:p w14:paraId="069BF171" w14:textId="77777777" w:rsidR="00586B3E" w:rsidRDefault="000E4B04">
      <w:pPr>
        <w:bidi/>
        <w:spacing w:after="40"/>
      </w:pPr>
      <w:r>
        <w:rPr>
          <w:b/>
          <w:bCs/>
          <w:color w:val="052976"/>
          <w:sz w:val="21"/>
          <w:szCs w:val="21"/>
          <w:rtl/>
        </w:rPr>
        <w:t>6.3.1  المواد</w:t>
      </w:r>
    </w:p>
    <w:p w14:paraId="278A4170" w14:textId="77777777" w:rsidR="00586B3E" w:rsidRDefault="000E4B04">
      <w:pPr>
        <w:bidi/>
        <w:spacing w:after="40"/>
      </w:pPr>
      <w:r>
        <w:rPr>
          <w:sz w:val="21"/>
          <w:szCs w:val="21"/>
          <w:rtl/>
        </w:rPr>
        <w:t>6.3.1.1  خرسانة جاهزة من محطة معتمدة بالخلطة التصميمية المعتمدة ورتبة المقاومة المحددة بالمخططات</w:t>
      </w:r>
    </w:p>
    <w:p w14:paraId="7DFD20CD" w14:textId="77777777" w:rsidR="00586B3E" w:rsidRDefault="000E4B04">
      <w:pPr>
        <w:bidi/>
        <w:spacing w:after="40"/>
      </w:pPr>
      <w:r>
        <w:rPr>
          <w:sz w:val="21"/>
          <w:szCs w:val="21"/>
          <w:rtl/>
        </w:rPr>
        <w:t>6.3.1.2  حديد تسليح ASTM A615 Grade 60 بشهادات المصنع واختبارات الشد والثني للدفعة الواردة</w:t>
      </w:r>
    </w:p>
    <w:p w14:paraId="72E064BC" w14:textId="77777777" w:rsidR="00586B3E" w:rsidRDefault="000E4B04">
      <w:pPr>
        <w:bidi/>
        <w:spacing w:after="40"/>
      </w:pPr>
      <w:r>
        <w:rPr>
          <w:sz w:val="21"/>
          <w:szCs w:val="21"/>
          <w:rtl/>
        </w:rPr>
        <w:t>6.3.1.3  أخشاب أو ألواح شدات معدنية/بلاستيكية، زيت فك شدات معتمد، أسلاك رباط، بسكوت خرساني/بلاستيكي للغطاء</w:t>
      </w:r>
    </w:p>
    <w:p w14:paraId="258581B3" w14:textId="77777777" w:rsidR="00586B3E" w:rsidRDefault="000E4B04">
      <w:pPr>
        <w:bidi/>
        <w:spacing w:after="40"/>
      </w:pPr>
      <w:r>
        <w:rPr>
          <w:sz w:val="21"/>
          <w:szCs w:val="21"/>
          <w:rtl/>
        </w:rPr>
        <w:t>6.3.1.4  مواد معالجة (خيش، أغطية بولي إيثيلين، أو مركب معالجة Curing Compound معتمد)</w:t>
      </w:r>
    </w:p>
    <w:p w14:paraId="0DCD7E2E" w14:textId="77777777" w:rsidR="00586B3E" w:rsidRDefault="000E4B04">
      <w:pPr>
        <w:bidi/>
        <w:spacing w:after="40"/>
      </w:pPr>
      <w:r>
        <w:rPr>
          <w:b/>
          <w:bCs/>
          <w:color w:val="052976"/>
          <w:sz w:val="21"/>
          <w:szCs w:val="21"/>
          <w:rtl/>
        </w:rPr>
        <w:t>6.3.2  الاعتمادات المطلوبة قبل البدء</w:t>
      </w:r>
    </w:p>
    <w:p w14:paraId="1F6E6F7F" w14:textId="77777777" w:rsidR="00586B3E" w:rsidRDefault="000E4B04">
      <w:pPr>
        <w:bidi/>
        <w:spacing w:after="40"/>
      </w:pPr>
      <w:r>
        <w:rPr>
          <w:sz w:val="21"/>
          <w:szCs w:val="21"/>
          <w:rtl/>
        </w:rPr>
        <w:t>6.3.2.1  استلام القواعد وأشاير الأعمدة ومحاورها</w:t>
      </w:r>
    </w:p>
    <w:p w14:paraId="6AB82B3C" w14:textId="77777777" w:rsidR="00586B3E" w:rsidRDefault="000E4B04">
      <w:pPr>
        <w:bidi/>
        <w:spacing w:after="40"/>
      </w:pPr>
      <w:r>
        <w:rPr>
          <w:sz w:val="21"/>
          <w:szCs w:val="21"/>
          <w:rtl/>
        </w:rPr>
        <w:t>6.3.2.2  اعتماد جداول تفريد الحديد للرقاب والميدات</w:t>
      </w:r>
    </w:p>
    <w:p w14:paraId="365F7D4E" w14:textId="77777777" w:rsidR="00586B3E" w:rsidRDefault="000E4B04">
      <w:pPr>
        <w:bidi/>
        <w:spacing w:after="40"/>
      </w:pPr>
      <w:r>
        <w:rPr>
          <w:sz w:val="21"/>
          <w:szCs w:val="21"/>
          <w:rtl/>
        </w:rPr>
        <w:t>6.3.2.3  اعتماد الخلطة التصميمية</w:t>
      </w:r>
    </w:p>
    <w:p w14:paraId="0856F161" w14:textId="77777777" w:rsidR="00586B3E" w:rsidRDefault="000E4B04">
      <w:pPr>
        <w:bidi/>
        <w:spacing w:after="40"/>
      </w:pPr>
      <w:r>
        <w:rPr>
          <w:sz w:val="21"/>
          <w:szCs w:val="21"/>
          <w:rtl/>
        </w:rPr>
        <w:t>6.3.2.4  مخططات تفريد حديد الميدات (Shop Drawings) مطابقة للتفصيلة النموذجية: تفصيلة لكل ميدة على محور بالمحاور الرأسية والنماذج في كل بحر (ص 99)</w:t>
      </w:r>
    </w:p>
    <w:p w14:paraId="0A76DA20" w14:textId="77777777" w:rsidR="00586B3E" w:rsidRDefault="000E4B04">
      <w:pPr>
        <w:bidi/>
        <w:spacing w:after="40"/>
      </w:pPr>
      <w:r>
        <w:rPr>
          <w:sz w:val="21"/>
          <w:szCs w:val="21"/>
          <w:rtl/>
        </w:rPr>
        <w:t>6.3.2.5  Shop Drawings: أماكن تكثيف الكانات وطولها وعدد الكانات والقطر وعدد الأفرع (ص 99)</w:t>
      </w:r>
    </w:p>
    <w:p w14:paraId="0C9AC6D5" w14:textId="77777777" w:rsidR="00586B3E" w:rsidRDefault="000E4B04">
      <w:pPr>
        <w:bidi/>
        <w:spacing w:after="40"/>
      </w:pPr>
      <w:r>
        <w:rPr>
          <w:sz w:val="21"/>
          <w:szCs w:val="21"/>
          <w:rtl/>
        </w:rPr>
        <w:t>6.3.2.6  Shop Drawings: أماكن الوصلات وطولها ومسافة ربط العلوي الإضافي (ص 99)</w:t>
      </w:r>
    </w:p>
    <w:p w14:paraId="28CA9E9D" w14:textId="77777777" w:rsidR="00586B3E" w:rsidRDefault="000E4B04">
      <w:pPr>
        <w:bidi/>
        <w:spacing w:after="40"/>
      </w:pPr>
      <w:r>
        <w:rPr>
          <w:sz w:val="21"/>
          <w:szCs w:val="21"/>
          <w:rtl/>
        </w:rPr>
        <w:t>6.3.2.7  Shop Drawings: طول وعدد وقطر السيخ وتنسيبه للركائز (ص 99)</w:t>
      </w:r>
    </w:p>
    <w:p w14:paraId="0033C096" w14:textId="77777777" w:rsidR="00586B3E" w:rsidRDefault="000E4B04">
      <w:pPr>
        <w:bidi/>
        <w:spacing w:after="40"/>
      </w:pPr>
      <w:r>
        <w:rPr>
          <w:sz w:val="21"/>
          <w:szCs w:val="21"/>
          <w:rtl/>
        </w:rPr>
        <w:t>6.3.2.8  Shop Drawings: طول وعدد العلوي الإضافي ومسافة ربطه مع الأعمدة، وطول وعدد السفلي الإضافي ومسافة تنسيبه (ص 99)</w:t>
      </w:r>
    </w:p>
    <w:p w14:paraId="5C6FDBE9" w14:textId="77777777" w:rsidR="00586B3E" w:rsidRDefault="000E4B04">
      <w:pPr>
        <w:bidi/>
        <w:spacing w:after="40"/>
      </w:pPr>
      <w:r>
        <w:rPr>
          <w:sz w:val="21"/>
          <w:szCs w:val="21"/>
          <w:rtl/>
        </w:rPr>
        <w:t>6.3.2.9  Shop Drawings: بداية ونهاية التكسيح إن وجد (ص 99)</w:t>
      </w:r>
    </w:p>
    <w:p w14:paraId="4A5453EF" w14:textId="77777777" w:rsidR="00586B3E" w:rsidRDefault="000E4B04">
      <w:pPr>
        <w:bidi/>
        <w:spacing w:after="40"/>
      </w:pPr>
      <w:r>
        <w:rPr>
          <w:sz w:val="21"/>
          <w:szCs w:val="21"/>
          <w:rtl/>
        </w:rPr>
        <w:t>6.3.2.10  اعتماد هذا الفصل من طريقة التنفيذ وخطة الفحص ITP للنشاط</w:t>
      </w:r>
    </w:p>
    <w:p w14:paraId="2024DB55" w14:textId="77777777" w:rsidR="00586B3E" w:rsidRDefault="000E4B04">
      <w:pPr>
        <w:keepNext/>
        <w:bidi/>
        <w:spacing w:after="120"/>
        <w:outlineLvl w:val="1"/>
      </w:pPr>
      <w:r>
        <w:rPr>
          <w:b/>
          <w:bCs/>
          <w:color w:val="052976"/>
          <w:sz w:val="25"/>
          <w:szCs w:val="25"/>
          <w:rtl/>
        </w:rPr>
        <w:t>6.4  المعدات والأدوات</w:t>
      </w:r>
    </w:p>
    <w:p w14:paraId="40FF07BF" w14:textId="77777777" w:rsidR="00586B3E" w:rsidRDefault="000E4B04">
      <w:pPr>
        <w:bidi/>
        <w:spacing w:after="40"/>
      </w:pPr>
      <w:r>
        <w:rPr>
          <w:sz w:val="21"/>
          <w:szCs w:val="21"/>
          <w:rtl/>
        </w:rPr>
        <w:t>6.4.1  مضخة خرسانة ثابتة أو متحركة بطول ذراع مناسب، وخلاطات نقل</w:t>
      </w:r>
    </w:p>
    <w:p w14:paraId="12D90940" w14:textId="77777777" w:rsidR="00586B3E" w:rsidRDefault="000E4B04">
      <w:pPr>
        <w:bidi/>
        <w:spacing w:after="40"/>
      </w:pPr>
      <w:r>
        <w:rPr>
          <w:sz w:val="21"/>
          <w:szCs w:val="21"/>
          <w:rtl/>
        </w:rPr>
        <w:t>6.4.2  هزازات داخلية كهربائية/بنزين بعدد كاف مع هزاز احتياطي</w:t>
      </w:r>
    </w:p>
    <w:p w14:paraId="2B448E14" w14:textId="77777777" w:rsidR="00586B3E" w:rsidRDefault="000E4B04">
      <w:pPr>
        <w:bidi/>
        <w:spacing w:after="40"/>
      </w:pPr>
      <w:r>
        <w:rPr>
          <w:sz w:val="21"/>
          <w:szCs w:val="21"/>
          <w:rtl/>
        </w:rPr>
        <w:t>6.4.3  قوالب مكعبات/أسطوانات، مخروط الهبوط، ترمومتر الخرسانة</w:t>
      </w:r>
    </w:p>
    <w:p w14:paraId="000B6717" w14:textId="77777777" w:rsidR="00586B3E" w:rsidRDefault="000E4B04">
      <w:pPr>
        <w:bidi/>
        <w:spacing w:after="40"/>
      </w:pPr>
      <w:r>
        <w:rPr>
          <w:sz w:val="21"/>
          <w:szCs w:val="21"/>
          <w:rtl/>
        </w:rPr>
        <w:t>6.4.4  جهاز ميزان قامة (Level) ومحطة رصد متكاملة (Total Station)</w:t>
      </w:r>
    </w:p>
    <w:p w14:paraId="507E9E51" w14:textId="77777777" w:rsidR="00586B3E" w:rsidRDefault="000E4B04">
      <w:pPr>
        <w:bidi/>
        <w:spacing w:after="40"/>
      </w:pPr>
      <w:r>
        <w:rPr>
          <w:sz w:val="21"/>
          <w:szCs w:val="21"/>
          <w:rtl/>
        </w:rPr>
        <w:t>6.4.5  ماكينات قص وثني الحديد، مناشير ومعدات نجارة يدوية</w:t>
      </w:r>
    </w:p>
    <w:p w14:paraId="248C75C7" w14:textId="77777777" w:rsidR="00586B3E" w:rsidRDefault="000E4B04">
      <w:pPr>
        <w:bidi/>
        <w:spacing w:after="40"/>
      </w:pPr>
      <w:r>
        <w:rPr>
          <w:sz w:val="21"/>
          <w:szCs w:val="21"/>
          <w:rtl/>
        </w:rPr>
        <w:t>6.4.6  إنارة كاشفة للصب الليلي ومولد احتياطي</w:t>
      </w:r>
    </w:p>
    <w:p w14:paraId="3B8F0712" w14:textId="77777777" w:rsidR="00586B3E" w:rsidRDefault="000E4B04">
      <w:pPr>
        <w:bidi/>
        <w:spacing w:after="40"/>
      </w:pPr>
      <w:r>
        <w:rPr>
          <w:sz w:val="21"/>
          <w:szCs w:val="21"/>
          <w:rtl/>
        </w:rPr>
        <w:t>6.4.7  أجهزة القياس المستخدمة في الاستلام معايرة بشهادات سارية، وتقدم قائمة المعدات الفعلية وأعدادها [يملؤها المقاول].</w:t>
      </w:r>
    </w:p>
    <w:p w14:paraId="790F04B8" w14:textId="77777777" w:rsidR="00586B3E" w:rsidRDefault="000E4B04">
      <w:pPr>
        <w:keepNext/>
        <w:bidi/>
        <w:spacing w:after="120"/>
        <w:outlineLvl w:val="1"/>
      </w:pPr>
      <w:r>
        <w:rPr>
          <w:b/>
          <w:bCs/>
          <w:color w:val="052976"/>
          <w:sz w:val="25"/>
          <w:szCs w:val="25"/>
          <w:rtl/>
        </w:rPr>
        <w:t>6.5  العمالة والمسؤوليات</w:t>
      </w:r>
    </w:p>
    <w:tbl>
      <w:tblPr>
        <w:tblStyle w:val="TableGrid"/>
        <w:bidiVisual/>
        <w:tblW w:w="0" w:type="auto"/>
        <w:jc w:val="center"/>
        <w:tblLayout w:type="fixed"/>
        <w:tblLook w:val="04A0" w:firstRow="1" w:lastRow="0" w:firstColumn="1" w:lastColumn="0" w:noHBand="0" w:noVBand="1"/>
      </w:tblPr>
      <w:tblGrid>
        <w:gridCol w:w="2608"/>
        <w:gridCol w:w="7483"/>
      </w:tblGrid>
      <w:tr w:rsidR="00586B3E" w14:paraId="197855E1" w14:textId="77777777">
        <w:trPr>
          <w:cantSplit/>
          <w:tblHeader/>
          <w:jc w:val="center"/>
        </w:trPr>
        <w:tc>
          <w:tcPr>
            <w:tcW w:w="2608" w:type="dxa"/>
            <w:shd w:val="clear" w:color="auto" w:fill="052976"/>
          </w:tcPr>
          <w:p w14:paraId="5034F61D" w14:textId="77777777" w:rsidR="00586B3E" w:rsidRDefault="000E4B04">
            <w:pPr>
              <w:bidi/>
              <w:jc w:val="center"/>
            </w:pPr>
            <w:r>
              <w:rPr>
                <w:b/>
                <w:bCs/>
                <w:color w:val="FFFFFF"/>
                <w:sz w:val="19"/>
                <w:szCs w:val="19"/>
                <w:rtl/>
              </w:rPr>
              <w:t>الوظيفة</w:t>
            </w:r>
          </w:p>
        </w:tc>
        <w:tc>
          <w:tcPr>
            <w:tcW w:w="7483" w:type="dxa"/>
            <w:shd w:val="clear" w:color="auto" w:fill="052976"/>
          </w:tcPr>
          <w:p w14:paraId="1AD28656" w14:textId="77777777" w:rsidR="00586B3E" w:rsidRDefault="000E4B04">
            <w:pPr>
              <w:bidi/>
              <w:jc w:val="center"/>
            </w:pPr>
            <w:r>
              <w:rPr>
                <w:b/>
                <w:bCs/>
                <w:color w:val="FFFFFF"/>
                <w:sz w:val="19"/>
                <w:szCs w:val="19"/>
                <w:rtl/>
              </w:rPr>
              <w:t>المسؤولية في هذا النشاط</w:t>
            </w:r>
          </w:p>
        </w:tc>
      </w:tr>
      <w:tr w:rsidR="00586B3E" w14:paraId="022211A2" w14:textId="77777777">
        <w:trPr>
          <w:cantSplit/>
          <w:jc w:val="center"/>
        </w:trPr>
        <w:tc>
          <w:tcPr>
            <w:tcW w:w="2608" w:type="dxa"/>
          </w:tcPr>
          <w:p w14:paraId="38835AE7" w14:textId="77777777" w:rsidR="00586B3E" w:rsidRDefault="000E4B04">
            <w:pPr>
              <w:bidi/>
            </w:pPr>
            <w:r>
              <w:rPr>
                <w:sz w:val="18"/>
                <w:szCs w:val="18"/>
                <w:rtl/>
              </w:rPr>
              <w:t>مدير المشروع (المقاول)</w:t>
            </w:r>
          </w:p>
        </w:tc>
        <w:tc>
          <w:tcPr>
            <w:tcW w:w="7483" w:type="dxa"/>
          </w:tcPr>
          <w:p w14:paraId="2243124E" w14:textId="77777777" w:rsidR="00586B3E" w:rsidRDefault="000E4B04">
            <w:pPr>
              <w:bidi/>
            </w:pPr>
            <w:r>
              <w:rPr>
                <w:sz w:val="18"/>
                <w:szCs w:val="18"/>
                <w:rtl/>
              </w:rPr>
              <w:t>توفير الموارد وضمان التنفيذ وفق هذا الفصل، واعتماد البرنامج التفصيلي للنشاط</w:t>
            </w:r>
          </w:p>
        </w:tc>
      </w:tr>
      <w:tr w:rsidR="00586B3E" w14:paraId="4D8F3896" w14:textId="77777777">
        <w:trPr>
          <w:cantSplit/>
          <w:jc w:val="center"/>
        </w:trPr>
        <w:tc>
          <w:tcPr>
            <w:tcW w:w="2608" w:type="dxa"/>
            <w:shd w:val="clear" w:color="auto" w:fill="EEF1FA"/>
          </w:tcPr>
          <w:p w14:paraId="700B186A" w14:textId="77777777" w:rsidR="00586B3E" w:rsidRDefault="000E4B04">
            <w:pPr>
              <w:bidi/>
            </w:pPr>
            <w:r>
              <w:rPr>
                <w:sz w:val="18"/>
                <w:szCs w:val="18"/>
                <w:rtl/>
              </w:rPr>
              <w:t>مهندس الموقع (المقاول)</w:t>
            </w:r>
          </w:p>
        </w:tc>
        <w:tc>
          <w:tcPr>
            <w:tcW w:w="7483" w:type="dxa"/>
            <w:shd w:val="clear" w:color="auto" w:fill="EEF1FA"/>
          </w:tcPr>
          <w:p w14:paraId="74B48CEC" w14:textId="77777777" w:rsidR="00586B3E" w:rsidRDefault="000E4B04">
            <w:pPr>
              <w:bidi/>
            </w:pPr>
            <w:r>
              <w:rPr>
                <w:sz w:val="18"/>
                <w:szCs w:val="18"/>
                <w:rtl/>
              </w:rPr>
              <w:t>إدارة التنفيذ اليومي وتوزيع الأعمال، وتقديم طلبات الفحص IR في مواعيدها مع المستندات</w:t>
            </w:r>
          </w:p>
        </w:tc>
      </w:tr>
      <w:tr w:rsidR="00586B3E" w14:paraId="72F5A387" w14:textId="77777777">
        <w:trPr>
          <w:cantSplit/>
          <w:jc w:val="center"/>
        </w:trPr>
        <w:tc>
          <w:tcPr>
            <w:tcW w:w="2608" w:type="dxa"/>
          </w:tcPr>
          <w:p w14:paraId="0A7AC044" w14:textId="77777777" w:rsidR="00586B3E" w:rsidRDefault="000E4B04">
            <w:pPr>
              <w:bidi/>
            </w:pPr>
            <w:r>
              <w:rPr>
                <w:sz w:val="18"/>
                <w:szCs w:val="18"/>
                <w:rtl/>
              </w:rPr>
              <w:t>مشرف الأعمال الخرسانية (المقاول)</w:t>
            </w:r>
          </w:p>
        </w:tc>
        <w:tc>
          <w:tcPr>
            <w:tcW w:w="7483" w:type="dxa"/>
          </w:tcPr>
          <w:p w14:paraId="222EA827" w14:textId="77777777" w:rsidR="00586B3E" w:rsidRDefault="000E4B04">
            <w:pPr>
              <w:bidi/>
            </w:pPr>
            <w:r>
              <w:rPr>
                <w:sz w:val="18"/>
                <w:szCs w:val="18"/>
                <w:rtl/>
              </w:rPr>
              <w:t>قيادة الفريق الميداني وتطبيق تسلسل التنفيذ والتحقق الذاتي من البنود قبل طلب الفحص</w:t>
            </w:r>
          </w:p>
        </w:tc>
      </w:tr>
      <w:tr w:rsidR="00586B3E" w14:paraId="1889308E" w14:textId="77777777">
        <w:trPr>
          <w:cantSplit/>
          <w:jc w:val="center"/>
        </w:trPr>
        <w:tc>
          <w:tcPr>
            <w:tcW w:w="2608" w:type="dxa"/>
            <w:shd w:val="clear" w:color="auto" w:fill="EEF1FA"/>
          </w:tcPr>
          <w:p w14:paraId="548F5732" w14:textId="77777777" w:rsidR="00586B3E" w:rsidRDefault="000E4B04">
            <w:pPr>
              <w:bidi/>
            </w:pPr>
            <w:r>
              <w:rPr>
                <w:sz w:val="18"/>
                <w:szCs w:val="18"/>
                <w:rtl/>
              </w:rPr>
              <w:t>مهندس الجودة QC (المقاول)</w:t>
            </w:r>
          </w:p>
        </w:tc>
        <w:tc>
          <w:tcPr>
            <w:tcW w:w="7483" w:type="dxa"/>
            <w:shd w:val="clear" w:color="auto" w:fill="EEF1FA"/>
          </w:tcPr>
          <w:p w14:paraId="1A10FB66" w14:textId="77777777" w:rsidR="00586B3E" w:rsidRDefault="000E4B04">
            <w:pPr>
              <w:bidi/>
            </w:pPr>
            <w:r>
              <w:rPr>
                <w:sz w:val="18"/>
                <w:szCs w:val="18"/>
                <w:rtl/>
              </w:rPr>
              <w:t>الفحص الداخلي، ومتابعة الاختبارات والسجلات، وإغلاق الملاحظات وتقارير عدم المطابقة NCR</w:t>
            </w:r>
          </w:p>
        </w:tc>
      </w:tr>
      <w:tr w:rsidR="00586B3E" w14:paraId="18EE52D8" w14:textId="77777777">
        <w:trPr>
          <w:cantSplit/>
          <w:jc w:val="center"/>
        </w:trPr>
        <w:tc>
          <w:tcPr>
            <w:tcW w:w="2608" w:type="dxa"/>
          </w:tcPr>
          <w:p w14:paraId="62186969" w14:textId="77777777" w:rsidR="00586B3E" w:rsidRDefault="000E4B04">
            <w:pPr>
              <w:bidi/>
            </w:pPr>
            <w:r>
              <w:rPr>
                <w:sz w:val="18"/>
                <w:szCs w:val="18"/>
                <w:rtl/>
              </w:rPr>
              <w:t>مسؤول السلامة HSE (المقاول)</w:t>
            </w:r>
          </w:p>
        </w:tc>
        <w:tc>
          <w:tcPr>
            <w:tcW w:w="7483" w:type="dxa"/>
          </w:tcPr>
          <w:p w14:paraId="5D90D954" w14:textId="77777777" w:rsidR="00586B3E" w:rsidRDefault="000E4B04">
            <w:pPr>
              <w:bidi/>
            </w:pPr>
            <w:r>
              <w:rPr>
                <w:sz w:val="18"/>
                <w:szCs w:val="18"/>
                <w:rtl/>
              </w:rPr>
              <w:t>تقييم المخاطر وتصاريح العمل والتوعية اليومية ومراقبة الالتزام بالضوابط</w:t>
            </w:r>
          </w:p>
        </w:tc>
      </w:tr>
      <w:tr w:rsidR="00586B3E" w14:paraId="38AD12E0" w14:textId="77777777">
        <w:trPr>
          <w:cantSplit/>
          <w:jc w:val="center"/>
        </w:trPr>
        <w:tc>
          <w:tcPr>
            <w:tcW w:w="2608" w:type="dxa"/>
            <w:shd w:val="clear" w:color="auto" w:fill="EEF1FA"/>
          </w:tcPr>
          <w:p w14:paraId="09ECEE75" w14:textId="77777777" w:rsidR="00586B3E" w:rsidRDefault="000E4B04">
            <w:pPr>
              <w:bidi/>
            </w:pPr>
            <w:r>
              <w:rPr>
                <w:sz w:val="18"/>
                <w:szCs w:val="18"/>
                <w:rtl/>
              </w:rPr>
              <w:t>المساح (المقاول)</w:t>
            </w:r>
          </w:p>
        </w:tc>
        <w:tc>
          <w:tcPr>
            <w:tcW w:w="7483" w:type="dxa"/>
            <w:shd w:val="clear" w:color="auto" w:fill="EEF1FA"/>
          </w:tcPr>
          <w:p w14:paraId="6184A4A4" w14:textId="77777777" w:rsidR="00586B3E" w:rsidRDefault="000E4B04">
            <w:pPr>
              <w:bidi/>
            </w:pPr>
            <w:r>
              <w:rPr>
                <w:sz w:val="18"/>
                <w:szCs w:val="18"/>
                <w:rtl/>
              </w:rPr>
              <w:t>التوقيع ونقل المحاور والمناسيب والتحقق من الأبعاد قبل الفحص وبعده</w:t>
            </w:r>
          </w:p>
        </w:tc>
      </w:tr>
      <w:tr w:rsidR="00586B3E" w14:paraId="4A4FD9EF" w14:textId="77777777">
        <w:trPr>
          <w:cantSplit/>
          <w:jc w:val="center"/>
        </w:trPr>
        <w:tc>
          <w:tcPr>
            <w:tcW w:w="2608" w:type="dxa"/>
          </w:tcPr>
          <w:p w14:paraId="62B9F969" w14:textId="77777777" w:rsidR="00586B3E" w:rsidRDefault="000E4B04">
            <w:pPr>
              <w:bidi/>
            </w:pPr>
            <w:r>
              <w:rPr>
                <w:sz w:val="18"/>
                <w:szCs w:val="18"/>
                <w:rtl/>
              </w:rPr>
              <w:t>الفريق الميداني</w:t>
            </w:r>
          </w:p>
        </w:tc>
        <w:tc>
          <w:tcPr>
            <w:tcW w:w="7483" w:type="dxa"/>
          </w:tcPr>
          <w:p w14:paraId="13A2096A" w14:textId="77777777" w:rsidR="00586B3E" w:rsidRDefault="000E4B04">
            <w:pPr>
              <w:bidi/>
            </w:pPr>
            <w:r>
              <w:rPr>
                <w:sz w:val="18"/>
                <w:szCs w:val="18"/>
                <w:rtl/>
              </w:rPr>
              <w:t>نجارو مسلح، حدادو مسلح، عمال صب، مساح [الأعداد يحددها المقاول]</w:t>
            </w:r>
          </w:p>
        </w:tc>
      </w:tr>
      <w:tr w:rsidR="00586B3E" w14:paraId="4C58FFC2" w14:textId="77777777">
        <w:trPr>
          <w:cantSplit/>
          <w:jc w:val="center"/>
        </w:trPr>
        <w:tc>
          <w:tcPr>
            <w:tcW w:w="2608" w:type="dxa"/>
            <w:shd w:val="clear" w:color="auto" w:fill="EEF1FA"/>
          </w:tcPr>
          <w:p w14:paraId="74688907" w14:textId="77777777" w:rsidR="00586B3E" w:rsidRDefault="000E4B04">
            <w:pPr>
              <w:bidi/>
            </w:pPr>
            <w:r>
              <w:rPr>
                <w:sz w:val="18"/>
                <w:szCs w:val="18"/>
                <w:rtl/>
              </w:rPr>
              <w:t>مهندس الإشراف (ACE)</w:t>
            </w:r>
          </w:p>
        </w:tc>
        <w:tc>
          <w:tcPr>
            <w:tcW w:w="7483" w:type="dxa"/>
            <w:shd w:val="clear" w:color="auto" w:fill="EEF1FA"/>
          </w:tcPr>
          <w:p w14:paraId="695DBE43" w14:textId="77777777" w:rsidR="00586B3E" w:rsidRDefault="000E4B04">
            <w:pPr>
              <w:bidi/>
            </w:pPr>
            <w:r>
              <w:rPr>
                <w:sz w:val="18"/>
                <w:szCs w:val="18"/>
                <w:rtl/>
              </w:rPr>
              <w:t>مراجعة واعتماد الفصل، وفحص نقاط التوقف والشهود، وتوقيع المحاضر، وإصدار الملاحظات وطلبات التصحيح</w:t>
            </w:r>
          </w:p>
        </w:tc>
      </w:tr>
    </w:tbl>
    <w:p w14:paraId="0D589324" w14:textId="77777777" w:rsidR="00586B3E" w:rsidRDefault="00586B3E">
      <w:pPr>
        <w:bidi/>
        <w:spacing w:after="40"/>
      </w:pPr>
    </w:p>
    <w:p w14:paraId="1A118181" w14:textId="77777777" w:rsidR="00586B3E" w:rsidRDefault="000E4B04">
      <w:pPr>
        <w:keepNext/>
        <w:bidi/>
        <w:spacing w:after="120"/>
        <w:outlineLvl w:val="1"/>
      </w:pPr>
      <w:r>
        <w:rPr>
          <w:b/>
          <w:bCs/>
          <w:color w:val="052976"/>
          <w:sz w:val="25"/>
          <w:szCs w:val="25"/>
          <w:rtl/>
        </w:rPr>
        <w:t>6.6  تسلسل التنفيذ</w:t>
      </w:r>
    </w:p>
    <w:p w14:paraId="2CA1F8E6" w14:textId="77777777" w:rsidR="00586B3E" w:rsidRDefault="000E4B04">
      <w:pPr>
        <w:bidi/>
        <w:spacing w:after="40"/>
      </w:pPr>
      <w:r>
        <w:rPr>
          <w:b/>
          <w:bCs/>
          <w:color w:val="052976"/>
          <w:sz w:val="21"/>
          <w:szCs w:val="21"/>
          <w:rtl/>
        </w:rPr>
        <w:t>6.6.1  قبل التنفيذ</w:t>
      </w:r>
    </w:p>
    <w:p w14:paraId="5CD64A86" w14:textId="77777777" w:rsidR="00586B3E" w:rsidRDefault="000E4B04">
      <w:pPr>
        <w:bidi/>
        <w:spacing w:after="40"/>
      </w:pPr>
      <w:r>
        <w:rPr>
          <w:sz w:val="20"/>
          <w:szCs w:val="20"/>
          <w:rtl/>
        </w:rPr>
        <w:t>6.6.1.1  اتجاهات الأعمدة ولمحها على نفس المحور بشد خيط على كل محور  [H] (ص 88)</w:t>
      </w:r>
    </w:p>
    <w:p w14:paraId="23F5CEA6" w14:textId="77777777" w:rsidR="00586B3E" w:rsidRDefault="000E4B04">
      <w:pPr>
        <w:bidi/>
        <w:spacing w:after="40"/>
      </w:pPr>
      <w:r>
        <w:rPr>
          <w:sz w:val="20"/>
          <w:szCs w:val="20"/>
          <w:rtl/>
        </w:rPr>
        <w:t>6.6.1.2  الوزنات الرأسية وزوايا العمود بزاوية قائمة معدنية  [H] (ص 88)</w:t>
      </w:r>
    </w:p>
    <w:p w14:paraId="28057339" w14:textId="77777777" w:rsidR="00586B3E" w:rsidRDefault="000E4B04">
      <w:pPr>
        <w:bidi/>
        <w:spacing w:after="40"/>
      </w:pPr>
      <w:r>
        <w:rPr>
          <w:sz w:val="20"/>
          <w:szCs w:val="20"/>
          <w:rtl/>
        </w:rPr>
        <w:t>6.6.1.3  Core المصعد مغلق حتى منسوب الميدات العلوية بدون فتحة الباب عند عدم وجود بدروم  [H] (ص 88)</w:t>
      </w:r>
    </w:p>
    <w:p w14:paraId="74221F08" w14:textId="77777777" w:rsidR="00586B3E" w:rsidRDefault="000E4B04">
      <w:pPr>
        <w:bidi/>
        <w:spacing w:after="40"/>
      </w:pPr>
      <w:r>
        <w:rPr>
          <w:sz w:val="20"/>
          <w:szCs w:val="20"/>
          <w:rtl/>
        </w:rPr>
        <w:t>6.6.1.4  المشاريع الكبرى: توقيع أركان الرقاب بمحطة الرصد على ظهر القواعد قبل الحدادة  [H] (ص 86)</w:t>
      </w:r>
    </w:p>
    <w:p w14:paraId="5C0D6121" w14:textId="77777777" w:rsidR="00586B3E" w:rsidRDefault="000E4B04">
      <w:pPr>
        <w:bidi/>
        <w:spacing w:after="40"/>
      </w:pPr>
      <w:r>
        <w:rPr>
          <w:sz w:val="20"/>
          <w:szCs w:val="20"/>
          <w:rtl/>
        </w:rPr>
        <w:t>6.6.1.5  قطاع العمود وأبعاده واتجاهه  [H] (ص 86)</w:t>
      </w:r>
    </w:p>
    <w:p w14:paraId="08540622" w14:textId="77777777" w:rsidR="00586B3E" w:rsidRDefault="000E4B04">
      <w:pPr>
        <w:bidi/>
        <w:spacing w:after="40"/>
      </w:pPr>
      <w:r>
        <w:rPr>
          <w:sz w:val="20"/>
          <w:szCs w:val="20"/>
          <w:rtl/>
        </w:rPr>
        <w:t>6.6.1.6  طول الوصلة بين أشاير القاعدة والرقبة، المعيار: غالبا 65Ø ولا تقل عن 1 م، أو Class B (ACI)، dP 50  [H] (ص 86)</w:t>
      </w:r>
    </w:p>
    <w:p w14:paraId="1A7C0359" w14:textId="77777777" w:rsidR="00586B3E" w:rsidRDefault="000E4B04">
      <w:pPr>
        <w:bidi/>
        <w:spacing w:after="40"/>
      </w:pPr>
      <w:r>
        <w:rPr>
          <w:sz w:val="20"/>
          <w:szCs w:val="20"/>
          <w:rtl/>
        </w:rPr>
        <w:t>6.6.1.7  مراجعة أماكن الميدات مع الحوائط بحيث تكون الميدة أسفل الحائط بنفس السمك أو أكثر  [H] (ص 96)</w:t>
      </w:r>
    </w:p>
    <w:p w14:paraId="22991B44" w14:textId="77777777" w:rsidR="00586B3E" w:rsidRDefault="000E4B04">
      <w:pPr>
        <w:bidi/>
        <w:spacing w:after="40"/>
      </w:pPr>
      <w:r>
        <w:rPr>
          <w:sz w:val="20"/>
          <w:szCs w:val="20"/>
          <w:rtl/>
        </w:rPr>
        <w:t>6.6.1.8  ربط الأعمدة في اتجاهين على الأقل بميدات ويفضل بمركز العمود  [H] (ص 96)</w:t>
      </w:r>
    </w:p>
    <w:p w14:paraId="66B7C070" w14:textId="77777777" w:rsidR="00586B3E" w:rsidRDefault="000E4B04">
      <w:pPr>
        <w:bidi/>
        <w:spacing w:after="40"/>
      </w:pPr>
      <w:r>
        <w:rPr>
          <w:sz w:val="20"/>
          <w:szCs w:val="20"/>
          <w:rtl/>
        </w:rPr>
        <w:t>6.6.1.9  اعتماد التفاصيل من المهندس المشرف قبل التصنيع والاستلام على أساسها، المعيار: شكل أ-1 إلى أ-32  [H] (ص 99)</w:t>
      </w:r>
    </w:p>
    <w:p w14:paraId="325E867E" w14:textId="77777777" w:rsidR="00586B3E" w:rsidRDefault="000E4B04">
      <w:pPr>
        <w:bidi/>
        <w:spacing w:after="40"/>
      </w:pPr>
      <w:r>
        <w:rPr>
          <w:sz w:val="20"/>
          <w:szCs w:val="20"/>
          <w:rtl/>
        </w:rPr>
        <w:t>6.6.1.10  الحديد المكسح: التكسيح في الطرفية على 1/7 البحر الصافي والداخلية على 1/5، مع امتداد لربع البحر المجاور أو نفسه أيهما أكبر، المعيار: شكل أ-1  [H] (ص 99)</w:t>
      </w:r>
    </w:p>
    <w:p w14:paraId="6F5A68A3" w14:textId="77777777" w:rsidR="00586B3E" w:rsidRDefault="000E4B04">
      <w:pPr>
        <w:bidi/>
        <w:spacing w:after="40"/>
      </w:pPr>
      <w:r>
        <w:rPr>
          <w:b/>
          <w:bCs/>
          <w:color w:val="052976"/>
          <w:sz w:val="21"/>
          <w:szCs w:val="21"/>
          <w:rtl/>
        </w:rPr>
        <w:t>6.6.2  أثناء التنفيذ</w:t>
      </w:r>
    </w:p>
    <w:p w14:paraId="7A6D1F63" w14:textId="77777777" w:rsidR="00586B3E" w:rsidRDefault="000E4B04">
      <w:pPr>
        <w:bidi/>
        <w:spacing w:after="40"/>
      </w:pPr>
      <w:r>
        <w:rPr>
          <w:sz w:val="20"/>
          <w:szCs w:val="20"/>
          <w:rtl/>
        </w:rPr>
        <w:t>6.6.2.1  فاصل التمدد: صب رقاب أعمدة الفاصل على مرحلتين كل جهة على حدة  [H] (ص 88)</w:t>
      </w:r>
    </w:p>
    <w:p w14:paraId="475A01A4" w14:textId="77777777" w:rsidR="00586B3E" w:rsidRDefault="000E4B04">
      <w:pPr>
        <w:bidi/>
        <w:spacing w:after="40"/>
      </w:pPr>
      <w:r>
        <w:rPr>
          <w:sz w:val="20"/>
          <w:szCs w:val="20"/>
          <w:rtl/>
        </w:rPr>
        <w:t>6.6.2.2  بسكوت عند نهاية منسوب الصب قبل الهزاز وتحديد منسوب الصب واستلامه قبل البدء  [W] (ص 89)</w:t>
      </w:r>
    </w:p>
    <w:p w14:paraId="62FDC0F9" w14:textId="77777777" w:rsidR="00586B3E" w:rsidRDefault="000E4B04">
      <w:pPr>
        <w:bidi/>
        <w:spacing w:after="40"/>
      </w:pPr>
      <w:r>
        <w:rPr>
          <w:sz w:val="20"/>
          <w:szCs w:val="20"/>
          <w:rtl/>
        </w:rPr>
        <w:t>6.6.2.3  إزالة الخرسانة الساقطة على ظهر القواعد قبل الشك لسهولة العزل  [W] (ص 89)</w:t>
      </w:r>
    </w:p>
    <w:p w14:paraId="3BE10CD7" w14:textId="77777777" w:rsidR="00586B3E" w:rsidRDefault="000E4B04">
      <w:pPr>
        <w:bidi/>
        <w:spacing w:after="40"/>
      </w:pPr>
      <w:r>
        <w:rPr>
          <w:sz w:val="20"/>
          <w:szCs w:val="20"/>
          <w:rtl/>
        </w:rPr>
        <w:t>6.6.2.4  رش الفرم الخشبية قبل الصب  [W] (ص 89)</w:t>
      </w:r>
    </w:p>
    <w:p w14:paraId="43B65BA9" w14:textId="77777777" w:rsidR="00586B3E" w:rsidRDefault="000E4B04">
      <w:pPr>
        <w:bidi/>
        <w:spacing w:after="40"/>
      </w:pPr>
      <w:r>
        <w:rPr>
          <w:sz w:val="20"/>
          <w:szCs w:val="20"/>
          <w:rtl/>
        </w:rPr>
        <w:t>6.6.2.5  منع هز أسياخ الحديد أثناء الصب  [W] (ص 89)</w:t>
      </w:r>
    </w:p>
    <w:p w14:paraId="45E74E24" w14:textId="77777777" w:rsidR="00586B3E" w:rsidRDefault="000E4B04">
      <w:pPr>
        <w:bidi/>
        <w:spacing w:after="40"/>
      </w:pPr>
      <w:r>
        <w:rPr>
          <w:sz w:val="20"/>
          <w:szCs w:val="20"/>
          <w:rtl/>
        </w:rPr>
        <w:t>6.6.2.6  مراجعة رأسية الرقاب أثناء الصب باستمرار وبعد كل عمود  [W] (ص 89)</w:t>
      </w:r>
    </w:p>
    <w:p w14:paraId="55AD9C8F" w14:textId="77777777" w:rsidR="00586B3E" w:rsidRDefault="000E4B04">
      <w:pPr>
        <w:bidi/>
        <w:spacing w:after="40"/>
      </w:pPr>
      <w:r>
        <w:rPr>
          <w:sz w:val="20"/>
          <w:szCs w:val="20"/>
          <w:rtl/>
        </w:rPr>
        <w:t>6.6.2.7  الميدات العالية: الصب بطبقات ودمك ثم صب التالية قبل انتهاء زمن الشك، المعيار: 30-50 سم، قبل 40 دقيقة  [W] (ص 101)</w:t>
      </w:r>
    </w:p>
    <w:p w14:paraId="005BFFDB" w14:textId="77777777" w:rsidR="00586B3E" w:rsidRDefault="000E4B04">
      <w:pPr>
        <w:bidi/>
        <w:spacing w:after="40"/>
      </w:pPr>
      <w:r>
        <w:rPr>
          <w:sz w:val="20"/>
          <w:szCs w:val="20"/>
          <w:rtl/>
        </w:rPr>
        <w:t>6.6.2.8  عدم صب الأعضاء الحاملة قبل تصلد خرسانة الأعمدة والجدران المصبوبة سابقا، المعيار: ≥ ساعتين  [H] (ص 102)</w:t>
      </w:r>
    </w:p>
    <w:p w14:paraId="6473293B" w14:textId="77777777" w:rsidR="00586B3E" w:rsidRDefault="000E4B04">
      <w:pPr>
        <w:bidi/>
        <w:spacing w:after="40"/>
      </w:pPr>
      <w:r>
        <w:rPr>
          <w:b/>
          <w:bCs/>
          <w:color w:val="052976"/>
          <w:sz w:val="21"/>
          <w:szCs w:val="21"/>
          <w:rtl/>
        </w:rPr>
        <w:t>6.6.3  بعد التنفيذ</w:t>
      </w:r>
    </w:p>
    <w:p w14:paraId="3101B0E0" w14:textId="77777777" w:rsidR="00586B3E" w:rsidRDefault="000E4B04">
      <w:pPr>
        <w:bidi/>
        <w:spacing w:after="40"/>
      </w:pPr>
      <w:r>
        <w:rPr>
          <w:sz w:val="20"/>
          <w:szCs w:val="20"/>
          <w:rtl/>
        </w:rPr>
        <w:t>6.6.3.1  معاينة بعد الفك ومعالجة التعشيش بمواد معتمدة  [H] (ص 89)</w:t>
      </w:r>
    </w:p>
    <w:p w14:paraId="28EB4D94" w14:textId="77777777" w:rsidR="00586B3E" w:rsidRDefault="000E4B04">
      <w:pPr>
        <w:bidi/>
        <w:spacing w:after="40"/>
      </w:pPr>
      <w:r>
        <w:rPr>
          <w:sz w:val="20"/>
          <w:szCs w:val="20"/>
          <w:rtl/>
        </w:rPr>
        <w:t>6.6.3.2  مراجعة رأسية الرقاب وحوائط القص بعد الصب لاحتمال تحرك الشدة  [H] (ص 89)</w:t>
      </w:r>
    </w:p>
    <w:p w14:paraId="660BF630" w14:textId="77777777" w:rsidR="00586B3E" w:rsidRDefault="000E4B04">
      <w:pPr>
        <w:bidi/>
        <w:spacing w:after="40"/>
      </w:pPr>
      <w:r>
        <w:rPr>
          <w:sz w:val="20"/>
          <w:szCs w:val="20"/>
          <w:rtl/>
        </w:rPr>
        <w:t>6.6.3.3  المعالجة بلفائف الخيش من الجوت أو الكناف أو مواد معالجة كيميائية معتمدة، المعيار: كثافة غالبا 290 جم/م2  [W] (ص 89)</w:t>
      </w:r>
    </w:p>
    <w:p w14:paraId="73F07DF4" w14:textId="77777777" w:rsidR="00586B3E" w:rsidRDefault="000E4B04">
      <w:pPr>
        <w:bidi/>
        <w:spacing w:after="40"/>
      </w:pPr>
      <w:r>
        <w:rPr>
          <w:sz w:val="20"/>
          <w:szCs w:val="20"/>
          <w:rtl/>
        </w:rPr>
        <w:t>6.6.3.4  منع تفريغ الردم من أسفل الميدات وبلاطة الأرضيات بعد صبها عند حفر مجاور  [H] (ص 98)</w:t>
      </w:r>
    </w:p>
    <w:p w14:paraId="6C1CF6C5" w14:textId="77777777" w:rsidR="00586B3E" w:rsidRDefault="000E4B04">
      <w:pPr>
        <w:bidi/>
        <w:spacing w:after="40"/>
      </w:pPr>
      <w:r>
        <w:rPr>
          <w:sz w:val="20"/>
          <w:szCs w:val="20"/>
          <w:rtl/>
        </w:rPr>
        <w:t>6.6.3.5  فك جوانب شدة الميدات بعد نهاية الصب، المعيار: ≥ 24 ساعة، 48 ساعة بالجو البارد  [W] (ص 98)</w:t>
      </w:r>
    </w:p>
    <w:p w14:paraId="2E33CA98" w14:textId="77777777" w:rsidR="00586B3E" w:rsidRDefault="000E4B04">
      <w:pPr>
        <w:keepNext/>
        <w:bidi/>
        <w:spacing w:after="120"/>
        <w:outlineLvl w:val="1"/>
      </w:pPr>
      <w:r>
        <w:rPr>
          <w:b/>
          <w:bCs/>
          <w:color w:val="052976"/>
          <w:sz w:val="25"/>
          <w:szCs w:val="25"/>
          <w:rtl/>
        </w:rPr>
        <w:t>6.7  ضبط الجودة</w:t>
      </w:r>
    </w:p>
    <w:p w14:paraId="13EFF9C5" w14:textId="77777777" w:rsidR="00586B3E" w:rsidRDefault="000E4B04">
      <w:pPr>
        <w:bidi/>
        <w:spacing w:after="40"/>
      </w:pPr>
      <w:r>
        <w:rPr>
          <w:b/>
          <w:bCs/>
          <w:color w:val="052976"/>
          <w:sz w:val="21"/>
          <w:szCs w:val="21"/>
          <w:rtl/>
        </w:rPr>
        <w:t>6.7.1  السماحيات والقيم الحاكمة</w:t>
      </w:r>
    </w:p>
    <w:tbl>
      <w:tblPr>
        <w:tblStyle w:val="TableGrid"/>
        <w:bidiVisual/>
        <w:tblW w:w="0" w:type="auto"/>
        <w:jc w:val="center"/>
        <w:tblLayout w:type="fixed"/>
        <w:tblLook w:val="04A0" w:firstRow="1" w:lastRow="0" w:firstColumn="1" w:lastColumn="0" w:noHBand="0" w:noVBand="1"/>
      </w:tblPr>
      <w:tblGrid>
        <w:gridCol w:w="2608"/>
        <w:gridCol w:w="2494"/>
        <w:gridCol w:w="3742"/>
        <w:gridCol w:w="1247"/>
      </w:tblGrid>
      <w:tr w:rsidR="00586B3E" w14:paraId="54BDCF62" w14:textId="77777777">
        <w:trPr>
          <w:cantSplit/>
          <w:tblHeader/>
          <w:jc w:val="center"/>
        </w:trPr>
        <w:tc>
          <w:tcPr>
            <w:tcW w:w="2608" w:type="dxa"/>
            <w:shd w:val="clear" w:color="auto" w:fill="052976"/>
          </w:tcPr>
          <w:p w14:paraId="784DB828" w14:textId="77777777" w:rsidR="00586B3E" w:rsidRDefault="000E4B04">
            <w:pPr>
              <w:bidi/>
              <w:jc w:val="center"/>
            </w:pPr>
            <w:r>
              <w:rPr>
                <w:b/>
                <w:bCs/>
                <w:color w:val="FFFFFF"/>
                <w:sz w:val="19"/>
                <w:szCs w:val="19"/>
                <w:rtl/>
              </w:rPr>
              <w:t>البند</w:t>
            </w:r>
          </w:p>
        </w:tc>
        <w:tc>
          <w:tcPr>
            <w:tcW w:w="2494" w:type="dxa"/>
            <w:shd w:val="clear" w:color="auto" w:fill="052976"/>
          </w:tcPr>
          <w:p w14:paraId="589EBC35" w14:textId="77777777" w:rsidR="00586B3E" w:rsidRDefault="000E4B04">
            <w:pPr>
              <w:bidi/>
              <w:jc w:val="center"/>
            </w:pPr>
            <w:r>
              <w:rPr>
                <w:b/>
                <w:bCs/>
                <w:color w:val="FFFFFF"/>
                <w:sz w:val="19"/>
                <w:szCs w:val="19"/>
                <w:rtl/>
              </w:rPr>
              <w:t>القيمة المسموحة</w:t>
            </w:r>
          </w:p>
        </w:tc>
        <w:tc>
          <w:tcPr>
            <w:tcW w:w="3742" w:type="dxa"/>
            <w:shd w:val="clear" w:color="auto" w:fill="052976"/>
          </w:tcPr>
          <w:p w14:paraId="5CA729D3" w14:textId="77777777" w:rsidR="00586B3E" w:rsidRDefault="000E4B04">
            <w:pPr>
              <w:bidi/>
              <w:jc w:val="center"/>
            </w:pPr>
            <w:r>
              <w:rPr>
                <w:b/>
                <w:bCs/>
                <w:color w:val="FFFFFF"/>
                <w:sz w:val="19"/>
                <w:szCs w:val="19"/>
                <w:rtl/>
              </w:rPr>
              <w:t>الشرط / الملاحظة</w:t>
            </w:r>
          </w:p>
        </w:tc>
        <w:tc>
          <w:tcPr>
            <w:tcW w:w="1247" w:type="dxa"/>
            <w:shd w:val="clear" w:color="auto" w:fill="052976"/>
          </w:tcPr>
          <w:p w14:paraId="13FC6510" w14:textId="77777777" w:rsidR="00586B3E" w:rsidRDefault="000E4B04">
            <w:pPr>
              <w:bidi/>
              <w:jc w:val="center"/>
            </w:pPr>
            <w:r>
              <w:rPr>
                <w:b/>
                <w:bCs/>
                <w:color w:val="FFFFFF"/>
                <w:sz w:val="19"/>
                <w:szCs w:val="19"/>
                <w:rtl/>
              </w:rPr>
              <w:t>المرجع</w:t>
            </w:r>
          </w:p>
        </w:tc>
      </w:tr>
      <w:tr w:rsidR="00586B3E" w14:paraId="35145927" w14:textId="77777777">
        <w:trPr>
          <w:cantSplit/>
          <w:jc w:val="center"/>
        </w:trPr>
        <w:tc>
          <w:tcPr>
            <w:tcW w:w="2608" w:type="dxa"/>
          </w:tcPr>
          <w:p w14:paraId="10C9C1C4" w14:textId="77777777" w:rsidR="00586B3E" w:rsidRDefault="000E4B04">
            <w:pPr>
              <w:bidi/>
            </w:pPr>
            <w:r>
              <w:rPr>
                <w:sz w:val="17"/>
                <w:szCs w:val="17"/>
                <w:rtl/>
              </w:rPr>
              <w:t>زراجين العمود</w:t>
            </w:r>
          </w:p>
        </w:tc>
        <w:tc>
          <w:tcPr>
            <w:tcW w:w="2494" w:type="dxa"/>
          </w:tcPr>
          <w:p w14:paraId="271B238B" w14:textId="77777777" w:rsidR="00586B3E" w:rsidRDefault="000E4B04">
            <w:pPr>
              <w:bidi/>
            </w:pPr>
            <w:r>
              <w:rPr>
                <w:sz w:val="17"/>
                <w:szCs w:val="17"/>
                <w:rtl/>
              </w:rPr>
              <w:t>مطلوبة</w:t>
            </w:r>
          </w:p>
        </w:tc>
        <w:tc>
          <w:tcPr>
            <w:tcW w:w="3742" w:type="dxa"/>
          </w:tcPr>
          <w:p w14:paraId="572F4CD5" w14:textId="77777777" w:rsidR="00586B3E" w:rsidRDefault="000E4B04">
            <w:pPr>
              <w:bidi/>
            </w:pPr>
            <w:r>
              <w:rPr>
                <w:sz w:val="17"/>
                <w:szCs w:val="17"/>
                <w:rtl/>
              </w:rPr>
              <w:t>ضلع &gt; 50 سم</w:t>
            </w:r>
          </w:p>
        </w:tc>
        <w:tc>
          <w:tcPr>
            <w:tcW w:w="1247" w:type="dxa"/>
          </w:tcPr>
          <w:p w14:paraId="4CA37034" w14:textId="77777777" w:rsidR="00586B3E" w:rsidRDefault="000E4B04">
            <w:pPr>
              <w:bidi/>
              <w:jc w:val="center"/>
            </w:pPr>
            <w:r>
              <w:rPr>
                <w:sz w:val="17"/>
                <w:szCs w:val="17"/>
                <w:rtl/>
              </w:rPr>
              <w:t>ص 88</w:t>
            </w:r>
          </w:p>
        </w:tc>
      </w:tr>
      <w:tr w:rsidR="00586B3E" w14:paraId="3113259B" w14:textId="77777777">
        <w:trPr>
          <w:cantSplit/>
          <w:jc w:val="center"/>
        </w:trPr>
        <w:tc>
          <w:tcPr>
            <w:tcW w:w="2608" w:type="dxa"/>
            <w:shd w:val="clear" w:color="auto" w:fill="EEF1FA"/>
          </w:tcPr>
          <w:p w14:paraId="68ACF3F9" w14:textId="77777777" w:rsidR="00586B3E" w:rsidRDefault="000E4B04">
            <w:pPr>
              <w:bidi/>
            </w:pPr>
            <w:r>
              <w:rPr>
                <w:sz w:val="17"/>
                <w:szCs w:val="17"/>
                <w:rtl/>
              </w:rPr>
              <w:t>مراجعة Buckling</w:t>
            </w:r>
          </w:p>
        </w:tc>
        <w:tc>
          <w:tcPr>
            <w:tcW w:w="2494" w:type="dxa"/>
            <w:shd w:val="clear" w:color="auto" w:fill="EEF1FA"/>
          </w:tcPr>
          <w:p w14:paraId="4E188A3F" w14:textId="77777777" w:rsidR="00586B3E" w:rsidRDefault="000E4B04">
            <w:pPr>
              <w:bidi/>
            </w:pPr>
            <w:r>
              <w:rPr>
                <w:sz w:val="17"/>
                <w:szCs w:val="17"/>
                <w:rtl/>
              </w:rPr>
              <w:t>مطلوبة</w:t>
            </w:r>
          </w:p>
        </w:tc>
        <w:tc>
          <w:tcPr>
            <w:tcW w:w="3742" w:type="dxa"/>
            <w:shd w:val="clear" w:color="auto" w:fill="EEF1FA"/>
          </w:tcPr>
          <w:p w14:paraId="1E7C7738" w14:textId="77777777" w:rsidR="00586B3E" w:rsidRDefault="000E4B04">
            <w:pPr>
              <w:bidi/>
            </w:pPr>
            <w:r>
              <w:rPr>
                <w:sz w:val="17"/>
                <w:szCs w:val="17"/>
                <w:rtl/>
              </w:rPr>
              <w:t>ارتفاع رقبة &gt; 3 م</w:t>
            </w:r>
          </w:p>
        </w:tc>
        <w:tc>
          <w:tcPr>
            <w:tcW w:w="1247" w:type="dxa"/>
            <w:shd w:val="clear" w:color="auto" w:fill="EEF1FA"/>
          </w:tcPr>
          <w:p w14:paraId="27F65B23" w14:textId="77777777" w:rsidR="00586B3E" w:rsidRDefault="000E4B04">
            <w:pPr>
              <w:bidi/>
              <w:jc w:val="center"/>
            </w:pPr>
            <w:r>
              <w:rPr>
                <w:sz w:val="17"/>
                <w:szCs w:val="17"/>
                <w:rtl/>
              </w:rPr>
              <w:t>ص 88</w:t>
            </w:r>
          </w:p>
        </w:tc>
      </w:tr>
      <w:tr w:rsidR="00586B3E" w14:paraId="73450FE5" w14:textId="77777777">
        <w:trPr>
          <w:cantSplit/>
          <w:jc w:val="center"/>
        </w:trPr>
        <w:tc>
          <w:tcPr>
            <w:tcW w:w="2608" w:type="dxa"/>
          </w:tcPr>
          <w:p w14:paraId="4696879F" w14:textId="77777777" w:rsidR="00586B3E" w:rsidRDefault="000E4B04">
            <w:pPr>
              <w:bidi/>
            </w:pPr>
            <w:r>
              <w:rPr>
                <w:sz w:val="17"/>
                <w:szCs w:val="17"/>
                <w:rtl/>
              </w:rPr>
              <w:t>الأحزمة</w:t>
            </w:r>
          </w:p>
        </w:tc>
        <w:tc>
          <w:tcPr>
            <w:tcW w:w="2494" w:type="dxa"/>
          </w:tcPr>
          <w:p w14:paraId="17DDB036" w14:textId="77777777" w:rsidR="00586B3E" w:rsidRDefault="000E4B04">
            <w:pPr>
              <w:bidi/>
            </w:pPr>
            <w:r>
              <w:rPr>
                <w:sz w:val="17"/>
                <w:szCs w:val="17"/>
                <w:rtl/>
              </w:rPr>
              <w:t>≥ 3 لكل م</w:t>
            </w:r>
          </w:p>
        </w:tc>
        <w:tc>
          <w:tcPr>
            <w:tcW w:w="3742" w:type="dxa"/>
          </w:tcPr>
          <w:p w14:paraId="2EBDCC1A" w14:textId="77777777" w:rsidR="00586B3E" w:rsidRDefault="00586B3E">
            <w:pPr>
              <w:bidi/>
            </w:pPr>
          </w:p>
        </w:tc>
        <w:tc>
          <w:tcPr>
            <w:tcW w:w="1247" w:type="dxa"/>
          </w:tcPr>
          <w:p w14:paraId="424BDC09" w14:textId="77777777" w:rsidR="00586B3E" w:rsidRDefault="000E4B04">
            <w:pPr>
              <w:bidi/>
              <w:jc w:val="center"/>
            </w:pPr>
            <w:r>
              <w:rPr>
                <w:sz w:val="17"/>
                <w:szCs w:val="17"/>
                <w:rtl/>
              </w:rPr>
              <w:t>ص 88</w:t>
            </w:r>
          </w:p>
        </w:tc>
      </w:tr>
      <w:tr w:rsidR="00586B3E" w14:paraId="326F9433" w14:textId="77777777">
        <w:trPr>
          <w:cantSplit/>
          <w:jc w:val="center"/>
        </w:trPr>
        <w:tc>
          <w:tcPr>
            <w:tcW w:w="2608" w:type="dxa"/>
            <w:shd w:val="clear" w:color="auto" w:fill="EEF1FA"/>
          </w:tcPr>
          <w:p w14:paraId="3B7FC119" w14:textId="77777777" w:rsidR="00586B3E" w:rsidRDefault="000E4B04">
            <w:pPr>
              <w:bidi/>
            </w:pPr>
            <w:r>
              <w:rPr>
                <w:sz w:val="17"/>
                <w:szCs w:val="17"/>
                <w:rtl/>
              </w:rPr>
              <w:t>الغطاء</w:t>
            </w:r>
          </w:p>
        </w:tc>
        <w:tc>
          <w:tcPr>
            <w:tcW w:w="2494" w:type="dxa"/>
            <w:shd w:val="clear" w:color="auto" w:fill="EEF1FA"/>
          </w:tcPr>
          <w:p w14:paraId="2F1FAE21" w14:textId="77777777" w:rsidR="00586B3E" w:rsidRDefault="000E4B04">
            <w:pPr>
              <w:bidi/>
            </w:pPr>
            <w:r>
              <w:rPr>
                <w:sz w:val="17"/>
                <w:szCs w:val="17"/>
                <w:rtl/>
              </w:rPr>
              <w:t>≥ أكبر قطر، ≥ 5 سم للمدفون</w:t>
            </w:r>
          </w:p>
        </w:tc>
        <w:tc>
          <w:tcPr>
            <w:tcW w:w="3742" w:type="dxa"/>
            <w:shd w:val="clear" w:color="auto" w:fill="EEF1FA"/>
          </w:tcPr>
          <w:p w14:paraId="6D67FDDB" w14:textId="77777777" w:rsidR="00586B3E" w:rsidRDefault="00586B3E">
            <w:pPr>
              <w:bidi/>
            </w:pPr>
          </w:p>
        </w:tc>
        <w:tc>
          <w:tcPr>
            <w:tcW w:w="1247" w:type="dxa"/>
            <w:shd w:val="clear" w:color="auto" w:fill="EEF1FA"/>
          </w:tcPr>
          <w:p w14:paraId="49829A8B" w14:textId="77777777" w:rsidR="00586B3E" w:rsidRDefault="000E4B04">
            <w:pPr>
              <w:bidi/>
              <w:jc w:val="center"/>
            </w:pPr>
            <w:r>
              <w:rPr>
                <w:sz w:val="17"/>
                <w:szCs w:val="17"/>
                <w:rtl/>
              </w:rPr>
              <w:t>ص 89</w:t>
            </w:r>
          </w:p>
        </w:tc>
      </w:tr>
      <w:tr w:rsidR="00586B3E" w14:paraId="76769FAB" w14:textId="77777777">
        <w:trPr>
          <w:cantSplit/>
          <w:jc w:val="center"/>
        </w:trPr>
        <w:tc>
          <w:tcPr>
            <w:tcW w:w="2608" w:type="dxa"/>
          </w:tcPr>
          <w:p w14:paraId="7D9529DD" w14:textId="77777777" w:rsidR="00586B3E" w:rsidRDefault="000E4B04">
            <w:pPr>
              <w:bidi/>
            </w:pPr>
            <w:r>
              <w:rPr>
                <w:sz w:val="17"/>
                <w:szCs w:val="17"/>
                <w:rtl/>
              </w:rPr>
              <w:t>وصلة الأشاير</w:t>
            </w:r>
          </w:p>
        </w:tc>
        <w:tc>
          <w:tcPr>
            <w:tcW w:w="2494" w:type="dxa"/>
          </w:tcPr>
          <w:p w14:paraId="5E73EC1C" w14:textId="77777777" w:rsidR="00586B3E" w:rsidRDefault="000E4B04">
            <w:pPr>
              <w:bidi/>
            </w:pPr>
            <w:r>
              <w:rPr>
                <w:sz w:val="17"/>
                <w:szCs w:val="17"/>
                <w:rtl/>
              </w:rPr>
              <w:t>65Ø ≥ 1 م أو Class B</w:t>
            </w:r>
          </w:p>
        </w:tc>
        <w:tc>
          <w:tcPr>
            <w:tcW w:w="3742" w:type="dxa"/>
          </w:tcPr>
          <w:p w14:paraId="2035CC82" w14:textId="77777777" w:rsidR="00586B3E" w:rsidRDefault="00586B3E">
            <w:pPr>
              <w:bidi/>
            </w:pPr>
          </w:p>
        </w:tc>
        <w:tc>
          <w:tcPr>
            <w:tcW w:w="1247" w:type="dxa"/>
          </w:tcPr>
          <w:p w14:paraId="4AF36500" w14:textId="77777777" w:rsidR="00586B3E" w:rsidRDefault="000E4B04">
            <w:pPr>
              <w:bidi/>
              <w:jc w:val="center"/>
            </w:pPr>
            <w:r>
              <w:rPr>
                <w:sz w:val="17"/>
                <w:szCs w:val="17"/>
                <w:rtl/>
              </w:rPr>
              <w:t>ص 86</w:t>
            </w:r>
          </w:p>
        </w:tc>
      </w:tr>
      <w:tr w:rsidR="00586B3E" w14:paraId="2B3F0A0A" w14:textId="77777777">
        <w:trPr>
          <w:cantSplit/>
          <w:jc w:val="center"/>
        </w:trPr>
        <w:tc>
          <w:tcPr>
            <w:tcW w:w="2608" w:type="dxa"/>
            <w:shd w:val="clear" w:color="auto" w:fill="EEF1FA"/>
          </w:tcPr>
          <w:p w14:paraId="3FD847D3" w14:textId="77777777" w:rsidR="00586B3E" w:rsidRDefault="000E4B04">
            <w:pPr>
              <w:bidi/>
            </w:pPr>
            <w:r>
              <w:rPr>
                <w:sz w:val="17"/>
                <w:szCs w:val="17"/>
                <w:rtl/>
              </w:rPr>
              <w:t>منطقة تكثيف الكانات</w:t>
            </w:r>
          </w:p>
        </w:tc>
        <w:tc>
          <w:tcPr>
            <w:tcW w:w="2494" w:type="dxa"/>
            <w:shd w:val="clear" w:color="auto" w:fill="EEF1FA"/>
          </w:tcPr>
          <w:p w14:paraId="67484849" w14:textId="77777777" w:rsidR="00586B3E" w:rsidRDefault="000E4B04">
            <w:pPr>
              <w:bidi/>
            </w:pPr>
            <w:r>
              <w:rPr>
                <w:sz w:val="17"/>
                <w:szCs w:val="17"/>
                <w:rtl/>
              </w:rPr>
              <w:t>≥ max(Hn/6، البعد الأكبر، 50 سم)، غالبا 1 م</w:t>
            </w:r>
          </w:p>
        </w:tc>
        <w:tc>
          <w:tcPr>
            <w:tcW w:w="3742" w:type="dxa"/>
            <w:shd w:val="clear" w:color="auto" w:fill="EEF1FA"/>
          </w:tcPr>
          <w:p w14:paraId="5B0A022B" w14:textId="77777777" w:rsidR="00586B3E" w:rsidRDefault="000E4B04">
            <w:pPr>
              <w:bidi/>
            </w:pPr>
            <w:r>
              <w:rPr>
                <w:sz w:val="17"/>
                <w:szCs w:val="17"/>
                <w:rtl/>
              </w:rPr>
              <w:t>من ظهر القاعدة</w:t>
            </w:r>
          </w:p>
        </w:tc>
        <w:tc>
          <w:tcPr>
            <w:tcW w:w="1247" w:type="dxa"/>
            <w:shd w:val="clear" w:color="auto" w:fill="EEF1FA"/>
          </w:tcPr>
          <w:p w14:paraId="2A0209CF" w14:textId="77777777" w:rsidR="00586B3E" w:rsidRDefault="000E4B04">
            <w:pPr>
              <w:bidi/>
              <w:jc w:val="center"/>
            </w:pPr>
            <w:r>
              <w:rPr>
                <w:sz w:val="17"/>
                <w:szCs w:val="17"/>
                <w:rtl/>
              </w:rPr>
              <w:t>ص 87</w:t>
            </w:r>
          </w:p>
        </w:tc>
      </w:tr>
      <w:tr w:rsidR="00586B3E" w14:paraId="2B76F9BB" w14:textId="77777777">
        <w:trPr>
          <w:cantSplit/>
          <w:jc w:val="center"/>
        </w:trPr>
        <w:tc>
          <w:tcPr>
            <w:tcW w:w="2608" w:type="dxa"/>
          </w:tcPr>
          <w:p w14:paraId="2C70F22F" w14:textId="77777777" w:rsidR="00586B3E" w:rsidRDefault="000E4B04">
            <w:pPr>
              <w:bidi/>
            </w:pPr>
            <w:r>
              <w:rPr>
                <w:sz w:val="17"/>
                <w:szCs w:val="17"/>
                <w:rtl/>
              </w:rPr>
              <w:t>تقسيط الكانات بالمنتصف</w:t>
            </w:r>
          </w:p>
        </w:tc>
        <w:tc>
          <w:tcPr>
            <w:tcW w:w="2494" w:type="dxa"/>
          </w:tcPr>
          <w:p w14:paraId="0407B2AB" w14:textId="77777777" w:rsidR="00586B3E" w:rsidRDefault="000E4B04">
            <w:pPr>
              <w:bidi/>
            </w:pPr>
            <w:r>
              <w:rPr>
                <w:sz w:val="17"/>
                <w:szCs w:val="17"/>
                <w:rtl/>
              </w:rPr>
              <w:t>≤ min(15Ø، الضلع الأصغر، 20 سم)</w:t>
            </w:r>
          </w:p>
        </w:tc>
        <w:tc>
          <w:tcPr>
            <w:tcW w:w="3742" w:type="dxa"/>
          </w:tcPr>
          <w:p w14:paraId="365E0970" w14:textId="77777777" w:rsidR="00586B3E" w:rsidRDefault="00586B3E">
            <w:pPr>
              <w:bidi/>
            </w:pPr>
          </w:p>
        </w:tc>
        <w:tc>
          <w:tcPr>
            <w:tcW w:w="1247" w:type="dxa"/>
          </w:tcPr>
          <w:p w14:paraId="509CD3D2" w14:textId="77777777" w:rsidR="00586B3E" w:rsidRDefault="000E4B04">
            <w:pPr>
              <w:bidi/>
              <w:jc w:val="center"/>
            </w:pPr>
            <w:r>
              <w:rPr>
                <w:sz w:val="17"/>
                <w:szCs w:val="17"/>
                <w:rtl/>
              </w:rPr>
              <w:t>ص 87</w:t>
            </w:r>
          </w:p>
        </w:tc>
      </w:tr>
      <w:tr w:rsidR="00586B3E" w14:paraId="7214EBCE" w14:textId="77777777">
        <w:trPr>
          <w:cantSplit/>
          <w:jc w:val="center"/>
        </w:trPr>
        <w:tc>
          <w:tcPr>
            <w:tcW w:w="2608" w:type="dxa"/>
            <w:shd w:val="clear" w:color="auto" w:fill="EEF1FA"/>
          </w:tcPr>
          <w:p w14:paraId="0E5737A1" w14:textId="77777777" w:rsidR="00586B3E" w:rsidRDefault="000E4B04">
            <w:pPr>
              <w:bidi/>
            </w:pPr>
            <w:r>
              <w:rPr>
                <w:sz w:val="17"/>
                <w:szCs w:val="17"/>
                <w:rtl/>
              </w:rPr>
              <w:t>أقل قطر كانات (ACI)</w:t>
            </w:r>
          </w:p>
        </w:tc>
        <w:tc>
          <w:tcPr>
            <w:tcW w:w="2494" w:type="dxa"/>
            <w:shd w:val="clear" w:color="auto" w:fill="EEF1FA"/>
          </w:tcPr>
          <w:p w14:paraId="42FDD3E9" w14:textId="77777777" w:rsidR="00586B3E" w:rsidRDefault="000E4B04">
            <w:pPr>
              <w:bidi/>
            </w:pPr>
            <w:r>
              <w:rPr>
                <w:sz w:val="17"/>
                <w:szCs w:val="17"/>
                <w:rtl/>
              </w:rPr>
              <w:t>10 مم</w:t>
            </w:r>
          </w:p>
        </w:tc>
        <w:tc>
          <w:tcPr>
            <w:tcW w:w="3742" w:type="dxa"/>
            <w:shd w:val="clear" w:color="auto" w:fill="EEF1FA"/>
          </w:tcPr>
          <w:p w14:paraId="1EB762DF" w14:textId="77777777" w:rsidR="00586B3E" w:rsidRDefault="000E4B04">
            <w:pPr>
              <w:bidi/>
            </w:pPr>
            <w:r>
              <w:rPr>
                <w:sz w:val="17"/>
                <w:szCs w:val="17"/>
                <w:rtl/>
              </w:rPr>
              <w:t>ACI 318: 10 مم للأسياخ الطولية حتى 32 مم، و13 مم للأسياخ الأكبر وللحزم</w:t>
            </w:r>
          </w:p>
        </w:tc>
        <w:tc>
          <w:tcPr>
            <w:tcW w:w="1247" w:type="dxa"/>
            <w:shd w:val="clear" w:color="auto" w:fill="EEF1FA"/>
          </w:tcPr>
          <w:p w14:paraId="7C58B496" w14:textId="77777777" w:rsidR="00586B3E" w:rsidRDefault="000E4B04">
            <w:pPr>
              <w:bidi/>
              <w:jc w:val="center"/>
            </w:pPr>
            <w:r>
              <w:rPr>
                <w:sz w:val="17"/>
                <w:szCs w:val="17"/>
                <w:rtl/>
              </w:rPr>
              <w:t>ص 87</w:t>
            </w:r>
          </w:p>
        </w:tc>
      </w:tr>
      <w:tr w:rsidR="00586B3E" w14:paraId="6BAA935C" w14:textId="77777777">
        <w:trPr>
          <w:cantSplit/>
          <w:jc w:val="center"/>
        </w:trPr>
        <w:tc>
          <w:tcPr>
            <w:tcW w:w="2608" w:type="dxa"/>
          </w:tcPr>
          <w:p w14:paraId="27A72DDB" w14:textId="77777777" w:rsidR="00586B3E" w:rsidRDefault="000E4B04">
            <w:pPr>
              <w:bidi/>
            </w:pPr>
            <w:r>
              <w:rPr>
                <w:sz w:val="17"/>
                <w:szCs w:val="17"/>
                <w:rtl/>
              </w:rPr>
              <w:t>كليبسات حوائط القص</w:t>
            </w:r>
          </w:p>
        </w:tc>
        <w:tc>
          <w:tcPr>
            <w:tcW w:w="2494" w:type="dxa"/>
          </w:tcPr>
          <w:p w14:paraId="5396F350" w14:textId="77777777" w:rsidR="00586B3E" w:rsidRDefault="000E4B04">
            <w:pPr>
              <w:bidi/>
            </w:pPr>
            <w:r>
              <w:rPr>
                <w:sz w:val="17"/>
                <w:szCs w:val="17"/>
                <w:rtl/>
              </w:rPr>
              <w:t>≥ 4 Ø6 لكل م2</w:t>
            </w:r>
          </w:p>
        </w:tc>
        <w:tc>
          <w:tcPr>
            <w:tcW w:w="3742" w:type="dxa"/>
          </w:tcPr>
          <w:p w14:paraId="61012C36" w14:textId="77777777" w:rsidR="00586B3E" w:rsidRDefault="00586B3E">
            <w:pPr>
              <w:bidi/>
            </w:pPr>
          </w:p>
        </w:tc>
        <w:tc>
          <w:tcPr>
            <w:tcW w:w="1247" w:type="dxa"/>
          </w:tcPr>
          <w:p w14:paraId="0509FFE4" w14:textId="77777777" w:rsidR="00586B3E" w:rsidRDefault="000E4B04">
            <w:pPr>
              <w:bidi/>
              <w:jc w:val="center"/>
            </w:pPr>
            <w:r>
              <w:rPr>
                <w:sz w:val="17"/>
                <w:szCs w:val="17"/>
                <w:rtl/>
              </w:rPr>
              <w:t>ص 87</w:t>
            </w:r>
          </w:p>
        </w:tc>
      </w:tr>
      <w:tr w:rsidR="00586B3E" w14:paraId="1DC03EF3" w14:textId="77777777">
        <w:trPr>
          <w:cantSplit/>
          <w:jc w:val="center"/>
        </w:trPr>
        <w:tc>
          <w:tcPr>
            <w:tcW w:w="2608" w:type="dxa"/>
            <w:shd w:val="clear" w:color="auto" w:fill="EEF1FA"/>
          </w:tcPr>
          <w:p w14:paraId="09E41FD8" w14:textId="77777777" w:rsidR="00586B3E" w:rsidRDefault="000E4B04">
            <w:pPr>
              <w:bidi/>
            </w:pPr>
            <w:r>
              <w:rPr>
                <w:sz w:val="17"/>
                <w:szCs w:val="17"/>
                <w:rtl/>
              </w:rPr>
              <w:t>حديد مشاطيف فتحات الـ Core</w:t>
            </w:r>
          </w:p>
        </w:tc>
        <w:tc>
          <w:tcPr>
            <w:tcW w:w="2494" w:type="dxa"/>
            <w:shd w:val="clear" w:color="auto" w:fill="EEF1FA"/>
          </w:tcPr>
          <w:p w14:paraId="0FA658D8" w14:textId="77777777" w:rsidR="00586B3E" w:rsidRDefault="000E4B04">
            <w:pPr>
              <w:bidi/>
            </w:pPr>
            <w:r>
              <w:rPr>
                <w:sz w:val="17"/>
                <w:szCs w:val="17"/>
                <w:rtl/>
              </w:rPr>
              <w:t>2Ø16 بزاوية 45</w:t>
            </w:r>
          </w:p>
        </w:tc>
        <w:tc>
          <w:tcPr>
            <w:tcW w:w="3742" w:type="dxa"/>
            <w:shd w:val="clear" w:color="auto" w:fill="EEF1FA"/>
          </w:tcPr>
          <w:p w14:paraId="7BAB12DC" w14:textId="77777777" w:rsidR="00586B3E" w:rsidRDefault="00586B3E">
            <w:pPr>
              <w:bidi/>
            </w:pPr>
          </w:p>
        </w:tc>
        <w:tc>
          <w:tcPr>
            <w:tcW w:w="1247" w:type="dxa"/>
            <w:shd w:val="clear" w:color="auto" w:fill="EEF1FA"/>
          </w:tcPr>
          <w:p w14:paraId="6CFF6B32" w14:textId="77777777" w:rsidR="00586B3E" w:rsidRDefault="000E4B04">
            <w:pPr>
              <w:bidi/>
              <w:jc w:val="center"/>
            </w:pPr>
            <w:r>
              <w:rPr>
                <w:sz w:val="17"/>
                <w:szCs w:val="17"/>
                <w:rtl/>
              </w:rPr>
              <w:t>ص 87</w:t>
            </w:r>
          </w:p>
        </w:tc>
      </w:tr>
      <w:tr w:rsidR="00586B3E" w14:paraId="355A2862" w14:textId="77777777">
        <w:trPr>
          <w:cantSplit/>
          <w:jc w:val="center"/>
        </w:trPr>
        <w:tc>
          <w:tcPr>
            <w:tcW w:w="2608" w:type="dxa"/>
          </w:tcPr>
          <w:p w14:paraId="733BA566" w14:textId="77777777" w:rsidR="00586B3E" w:rsidRDefault="000E4B04">
            <w:pPr>
              <w:bidi/>
            </w:pPr>
            <w:r>
              <w:rPr>
                <w:sz w:val="17"/>
                <w:szCs w:val="17"/>
                <w:rtl/>
              </w:rPr>
              <w:t>التسليح القطري للعتب</w:t>
            </w:r>
          </w:p>
        </w:tc>
        <w:tc>
          <w:tcPr>
            <w:tcW w:w="2494" w:type="dxa"/>
          </w:tcPr>
          <w:p w14:paraId="524531F0" w14:textId="77777777" w:rsidR="00586B3E" w:rsidRDefault="000E4B04">
            <w:pPr>
              <w:bidi/>
            </w:pPr>
            <w:r>
              <w:rPr>
                <w:sz w:val="17"/>
                <w:szCs w:val="17"/>
                <w:rtl/>
              </w:rPr>
              <w:t>≥ 4 أسياخ لكل مجموعة</w:t>
            </w:r>
          </w:p>
        </w:tc>
        <w:tc>
          <w:tcPr>
            <w:tcW w:w="3742" w:type="dxa"/>
          </w:tcPr>
          <w:p w14:paraId="4399B601" w14:textId="77777777" w:rsidR="00586B3E" w:rsidRDefault="000E4B04">
            <w:pPr>
              <w:bidi/>
            </w:pPr>
            <w:r>
              <w:rPr>
                <w:sz w:val="17"/>
                <w:szCs w:val="17"/>
                <w:rtl/>
              </w:rPr>
              <w:t>Ln/h ≤ 2</w:t>
            </w:r>
          </w:p>
        </w:tc>
        <w:tc>
          <w:tcPr>
            <w:tcW w:w="1247" w:type="dxa"/>
          </w:tcPr>
          <w:p w14:paraId="7AE81AD4" w14:textId="77777777" w:rsidR="00586B3E" w:rsidRDefault="000E4B04">
            <w:pPr>
              <w:bidi/>
              <w:jc w:val="center"/>
            </w:pPr>
            <w:r>
              <w:rPr>
                <w:sz w:val="17"/>
                <w:szCs w:val="17"/>
                <w:rtl/>
              </w:rPr>
              <w:t>ص 87 إلى 88</w:t>
            </w:r>
          </w:p>
        </w:tc>
      </w:tr>
      <w:tr w:rsidR="00586B3E" w14:paraId="4A074BBE" w14:textId="77777777">
        <w:trPr>
          <w:cantSplit/>
          <w:jc w:val="center"/>
        </w:trPr>
        <w:tc>
          <w:tcPr>
            <w:tcW w:w="2608" w:type="dxa"/>
            <w:shd w:val="clear" w:color="auto" w:fill="EEF1FA"/>
          </w:tcPr>
          <w:p w14:paraId="5ECC0AB2" w14:textId="77777777" w:rsidR="00586B3E" w:rsidRDefault="000E4B04">
            <w:pPr>
              <w:bidi/>
            </w:pPr>
            <w:r>
              <w:rPr>
                <w:sz w:val="17"/>
                <w:szCs w:val="17"/>
                <w:rtl/>
              </w:rPr>
              <w:t>كثافة خيش المعالجة</w:t>
            </w:r>
          </w:p>
        </w:tc>
        <w:tc>
          <w:tcPr>
            <w:tcW w:w="2494" w:type="dxa"/>
            <w:shd w:val="clear" w:color="auto" w:fill="EEF1FA"/>
          </w:tcPr>
          <w:p w14:paraId="54C3395C" w14:textId="77777777" w:rsidR="00586B3E" w:rsidRDefault="000E4B04">
            <w:pPr>
              <w:bidi/>
            </w:pPr>
            <w:r>
              <w:rPr>
                <w:sz w:val="17"/>
                <w:szCs w:val="17"/>
                <w:rtl/>
              </w:rPr>
              <w:t>حوالي 290 جم/م2</w:t>
            </w:r>
          </w:p>
        </w:tc>
        <w:tc>
          <w:tcPr>
            <w:tcW w:w="3742" w:type="dxa"/>
            <w:shd w:val="clear" w:color="auto" w:fill="EEF1FA"/>
          </w:tcPr>
          <w:p w14:paraId="607C716F" w14:textId="77777777" w:rsidR="00586B3E" w:rsidRDefault="00586B3E">
            <w:pPr>
              <w:bidi/>
            </w:pPr>
          </w:p>
        </w:tc>
        <w:tc>
          <w:tcPr>
            <w:tcW w:w="1247" w:type="dxa"/>
            <w:shd w:val="clear" w:color="auto" w:fill="EEF1FA"/>
          </w:tcPr>
          <w:p w14:paraId="2118A88F" w14:textId="77777777" w:rsidR="00586B3E" w:rsidRDefault="000E4B04">
            <w:pPr>
              <w:bidi/>
              <w:jc w:val="center"/>
            </w:pPr>
            <w:r>
              <w:rPr>
                <w:sz w:val="17"/>
                <w:szCs w:val="17"/>
                <w:rtl/>
              </w:rPr>
              <w:t>ص 89</w:t>
            </w:r>
          </w:p>
        </w:tc>
      </w:tr>
      <w:tr w:rsidR="00586B3E" w14:paraId="04730E12" w14:textId="77777777">
        <w:trPr>
          <w:cantSplit/>
          <w:jc w:val="center"/>
        </w:trPr>
        <w:tc>
          <w:tcPr>
            <w:tcW w:w="2608" w:type="dxa"/>
          </w:tcPr>
          <w:p w14:paraId="14F1910B" w14:textId="77777777" w:rsidR="00586B3E" w:rsidRDefault="000E4B04">
            <w:pPr>
              <w:bidi/>
            </w:pPr>
            <w:r>
              <w:rPr>
                <w:sz w:val="17"/>
                <w:szCs w:val="17"/>
                <w:rtl/>
              </w:rPr>
              <w:t>رفرفة عادية الميدات</w:t>
            </w:r>
          </w:p>
        </w:tc>
        <w:tc>
          <w:tcPr>
            <w:tcW w:w="2494" w:type="dxa"/>
          </w:tcPr>
          <w:p w14:paraId="1255FE62" w14:textId="77777777" w:rsidR="00586B3E" w:rsidRDefault="000E4B04">
            <w:pPr>
              <w:bidi/>
            </w:pPr>
            <w:r>
              <w:rPr>
                <w:sz w:val="17"/>
                <w:szCs w:val="17"/>
                <w:rtl/>
              </w:rPr>
              <w:t>≥ سمك العادية</w:t>
            </w:r>
          </w:p>
        </w:tc>
        <w:tc>
          <w:tcPr>
            <w:tcW w:w="3742" w:type="dxa"/>
          </w:tcPr>
          <w:p w14:paraId="080CAF9A" w14:textId="77777777" w:rsidR="00586B3E" w:rsidRDefault="00586B3E">
            <w:pPr>
              <w:bidi/>
            </w:pPr>
          </w:p>
        </w:tc>
        <w:tc>
          <w:tcPr>
            <w:tcW w:w="1247" w:type="dxa"/>
          </w:tcPr>
          <w:p w14:paraId="69B94AAF" w14:textId="77777777" w:rsidR="00586B3E" w:rsidRDefault="000E4B04">
            <w:pPr>
              <w:bidi/>
              <w:jc w:val="center"/>
            </w:pPr>
            <w:r>
              <w:rPr>
                <w:sz w:val="17"/>
                <w:szCs w:val="17"/>
                <w:rtl/>
              </w:rPr>
              <w:t>ص 96</w:t>
            </w:r>
          </w:p>
        </w:tc>
      </w:tr>
      <w:tr w:rsidR="00586B3E" w14:paraId="2B7AFC5C" w14:textId="77777777">
        <w:trPr>
          <w:cantSplit/>
          <w:jc w:val="center"/>
        </w:trPr>
        <w:tc>
          <w:tcPr>
            <w:tcW w:w="2608" w:type="dxa"/>
            <w:shd w:val="clear" w:color="auto" w:fill="EEF1FA"/>
          </w:tcPr>
          <w:p w14:paraId="4CEF6AA2" w14:textId="77777777" w:rsidR="00586B3E" w:rsidRDefault="000E4B04">
            <w:pPr>
              <w:bidi/>
            </w:pPr>
            <w:r>
              <w:rPr>
                <w:sz w:val="17"/>
                <w:szCs w:val="17"/>
                <w:rtl/>
              </w:rPr>
              <w:t>منسوب ظهر الميدات</w:t>
            </w:r>
          </w:p>
        </w:tc>
        <w:tc>
          <w:tcPr>
            <w:tcW w:w="2494" w:type="dxa"/>
            <w:shd w:val="clear" w:color="auto" w:fill="EEF1FA"/>
          </w:tcPr>
          <w:p w14:paraId="17DA9522" w14:textId="77777777" w:rsidR="00586B3E" w:rsidRDefault="000E4B04">
            <w:pPr>
              <w:bidi/>
            </w:pPr>
            <w:r>
              <w:rPr>
                <w:sz w:val="17"/>
                <w:szCs w:val="17"/>
                <w:rtl/>
              </w:rPr>
              <w:t>أقل من تشطيب الأرضي بـ 10 سم</w:t>
            </w:r>
          </w:p>
        </w:tc>
        <w:tc>
          <w:tcPr>
            <w:tcW w:w="3742" w:type="dxa"/>
            <w:shd w:val="clear" w:color="auto" w:fill="EEF1FA"/>
          </w:tcPr>
          <w:p w14:paraId="3797E962" w14:textId="77777777" w:rsidR="00586B3E" w:rsidRDefault="000E4B04">
            <w:pPr>
              <w:bidi/>
            </w:pPr>
            <w:r>
              <w:rPr>
                <w:sz w:val="17"/>
                <w:szCs w:val="17"/>
                <w:rtl/>
              </w:rPr>
              <w:t>أو حسب المعماري</w:t>
            </w:r>
          </w:p>
        </w:tc>
        <w:tc>
          <w:tcPr>
            <w:tcW w:w="1247" w:type="dxa"/>
            <w:shd w:val="clear" w:color="auto" w:fill="EEF1FA"/>
          </w:tcPr>
          <w:p w14:paraId="59E118A3" w14:textId="77777777" w:rsidR="00586B3E" w:rsidRDefault="000E4B04">
            <w:pPr>
              <w:bidi/>
              <w:jc w:val="center"/>
            </w:pPr>
            <w:r>
              <w:rPr>
                <w:sz w:val="17"/>
                <w:szCs w:val="17"/>
                <w:rtl/>
              </w:rPr>
              <w:t>ص 97</w:t>
            </w:r>
          </w:p>
        </w:tc>
      </w:tr>
      <w:tr w:rsidR="00586B3E" w14:paraId="2CAAF456" w14:textId="77777777">
        <w:trPr>
          <w:cantSplit/>
          <w:jc w:val="center"/>
        </w:trPr>
        <w:tc>
          <w:tcPr>
            <w:tcW w:w="2608" w:type="dxa"/>
          </w:tcPr>
          <w:p w14:paraId="2830126A" w14:textId="77777777" w:rsidR="00586B3E" w:rsidRDefault="000E4B04">
            <w:pPr>
              <w:bidi/>
            </w:pPr>
            <w:r>
              <w:rPr>
                <w:sz w:val="17"/>
                <w:szCs w:val="17"/>
                <w:rtl/>
              </w:rPr>
              <w:t>فرق قاع ماسورة الصرف عن قاع غرفة التفتيش</w:t>
            </w:r>
          </w:p>
        </w:tc>
        <w:tc>
          <w:tcPr>
            <w:tcW w:w="2494" w:type="dxa"/>
          </w:tcPr>
          <w:p w14:paraId="573F40CD" w14:textId="77777777" w:rsidR="00586B3E" w:rsidRDefault="000E4B04">
            <w:pPr>
              <w:bidi/>
            </w:pPr>
            <w:r>
              <w:rPr>
                <w:sz w:val="17"/>
                <w:szCs w:val="17"/>
                <w:rtl/>
              </w:rPr>
              <w:t>≥ 25 سم</w:t>
            </w:r>
          </w:p>
        </w:tc>
        <w:tc>
          <w:tcPr>
            <w:tcW w:w="3742" w:type="dxa"/>
          </w:tcPr>
          <w:p w14:paraId="30A5DF93" w14:textId="77777777" w:rsidR="00586B3E" w:rsidRDefault="000E4B04">
            <w:pPr>
              <w:bidi/>
            </w:pPr>
            <w:r>
              <w:rPr>
                <w:sz w:val="17"/>
                <w:szCs w:val="17"/>
                <w:rtl/>
              </w:rPr>
              <w:t>لتركيب الجاليتراب</w:t>
            </w:r>
          </w:p>
        </w:tc>
        <w:tc>
          <w:tcPr>
            <w:tcW w:w="1247" w:type="dxa"/>
          </w:tcPr>
          <w:p w14:paraId="667EE1D7" w14:textId="77777777" w:rsidR="00586B3E" w:rsidRDefault="000E4B04">
            <w:pPr>
              <w:bidi/>
              <w:jc w:val="center"/>
            </w:pPr>
            <w:r>
              <w:rPr>
                <w:sz w:val="17"/>
                <w:szCs w:val="17"/>
                <w:rtl/>
              </w:rPr>
              <w:t>ص 97</w:t>
            </w:r>
          </w:p>
        </w:tc>
      </w:tr>
      <w:tr w:rsidR="00586B3E" w14:paraId="6147AD81" w14:textId="77777777">
        <w:trPr>
          <w:cantSplit/>
          <w:jc w:val="center"/>
        </w:trPr>
        <w:tc>
          <w:tcPr>
            <w:tcW w:w="2608" w:type="dxa"/>
            <w:shd w:val="clear" w:color="auto" w:fill="EEF1FA"/>
          </w:tcPr>
          <w:p w14:paraId="356C4B0E" w14:textId="77777777" w:rsidR="00586B3E" w:rsidRDefault="000E4B04">
            <w:pPr>
              <w:bidi/>
            </w:pPr>
            <w:r>
              <w:rPr>
                <w:sz w:val="17"/>
                <w:szCs w:val="17"/>
                <w:rtl/>
              </w:rPr>
              <w:t>خفض ميدات الحمامات</w:t>
            </w:r>
          </w:p>
        </w:tc>
        <w:tc>
          <w:tcPr>
            <w:tcW w:w="2494" w:type="dxa"/>
            <w:shd w:val="clear" w:color="auto" w:fill="EEF1FA"/>
          </w:tcPr>
          <w:p w14:paraId="16881A53" w14:textId="77777777" w:rsidR="00586B3E" w:rsidRDefault="000E4B04">
            <w:pPr>
              <w:bidi/>
            </w:pPr>
            <w:r>
              <w:rPr>
                <w:sz w:val="17"/>
                <w:szCs w:val="17"/>
                <w:rtl/>
              </w:rPr>
              <w:t>15-20 سم</w:t>
            </w:r>
          </w:p>
        </w:tc>
        <w:tc>
          <w:tcPr>
            <w:tcW w:w="3742" w:type="dxa"/>
            <w:shd w:val="clear" w:color="auto" w:fill="EEF1FA"/>
          </w:tcPr>
          <w:p w14:paraId="7E66AB81" w14:textId="77777777" w:rsidR="00586B3E" w:rsidRDefault="00586B3E">
            <w:pPr>
              <w:bidi/>
            </w:pPr>
          </w:p>
        </w:tc>
        <w:tc>
          <w:tcPr>
            <w:tcW w:w="1247" w:type="dxa"/>
            <w:shd w:val="clear" w:color="auto" w:fill="EEF1FA"/>
          </w:tcPr>
          <w:p w14:paraId="43CE6D66" w14:textId="77777777" w:rsidR="00586B3E" w:rsidRDefault="000E4B04">
            <w:pPr>
              <w:bidi/>
              <w:jc w:val="center"/>
            </w:pPr>
            <w:r>
              <w:rPr>
                <w:sz w:val="17"/>
                <w:szCs w:val="17"/>
                <w:rtl/>
              </w:rPr>
              <w:t>ص 97 إلى 98</w:t>
            </w:r>
          </w:p>
        </w:tc>
      </w:tr>
      <w:tr w:rsidR="00586B3E" w14:paraId="28B4E5F9" w14:textId="77777777">
        <w:trPr>
          <w:cantSplit/>
          <w:jc w:val="center"/>
        </w:trPr>
        <w:tc>
          <w:tcPr>
            <w:tcW w:w="2608" w:type="dxa"/>
          </w:tcPr>
          <w:p w14:paraId="15D82AB2" w14:textId="77777777" w:rsidR="00586B3E" w:rsidRDefault="000E4B04">
            <w:pPr>
              <w:bidi/>
            </w:pPr>
            <w:r>
              <w:rPr>
                <w:sz w:val="17"/>
                <w:szCs w:val="17"/>
                <w:rtl/>
              </w:rPr>
              <w:t>قطر الجراب</w:t>
            </w:r>
          </w:p>
        </w:tc>
        <w:tc>
          <w:tcPr>
            <w:tcW w:w="2494" w:type="dxa"/>
          </w:tcPr>
          <w:p w14:paraId="20EAB9AB" w14:textId="77777777" w:rsidR="00586B3E" w:rsidRDefault="000E4B04">
            <w:pPr>
              <w:bidi/>
            </w:pPr>
            <w:r>
              <w:rPr>
                <w:sz w:val="17"/>
                <w:szCs w:val="17"/>
                <w:rtl/>
              </w:rPr>
              <w:t>≤ 1/3 عرض الكمرة</w:t>
            </w:r>
          </w:p>
        </w:tc>
        <w:tc>
          <w:tcPr>
            <w:tcW w:w="3742" w:type="dxa"/>
          </w:tcPr>
          <w:p w14:paraId="67E1A824" w14:textId="77777777" w:rsidR="00586B3E" w:rsidRDefault="00586B3E">
            <w:pPr>
              <w:bidi/>
            </w:pPr>
          </w:p>
        </w:tc>
        <w:tc>
          <w:tcPr>
            <w:tcW w:w="1247" w:type="dxa"/>
          </w:tcPr>
          <w:p w14:paraId="56FC50CE" w14:textId="77777777" w:rsidR="00586B3E" w:rsidRDefault="000E4B04">
            <w:pPr>
              <w:bidi/>
              <w:jc w:val="center"/>
            </w:pPr>
            <w:r>
              <w:rPr>
                <w:sz w:val="17"/>
                <w:szCs w:val="17"/>
                <w:rtl/>
              </w:rPr>
              <w:t>ص 98</w:t>
            </w:r>
          </w:p>
        </w:tc>
      </w:tr>
      <w:tr w:rsidR="00586B3E" w14:paraId="36DEF996" w14:textId="77777777">
        <w:trPr>
          <w:cantSplit/>
          <w:jc w:val="center"/>
        </w:trPr>
        <w:tc>
          <w:tcPr>
            <w:tcW w:w="2608" w:type="dxa"/>
            <w:shd w:val="clear" w:color="auto" w:fill="EEF1FA"/>
          </w:tcPr>
          <w:p w14:paraId="3EE753F4" w14:textId="77777777" w:rsidR="00586B3E" w:rsidRDefault="000E4B04">
            <w:pPr>
              <w:bidi/>
            </w:pPr>
            <w:r>
              <w:rPr>
                <w:sz w:val="17"/>
                <w:szCs w:val="17"/>
                <w:rtl/>
              </w:rPr>
              <w:t>موضع الجراب</w:t>
            </w:r>
          </w:p>
        </w:tc>
        <w:tc>
          <w:tcPr>
            <w:tcW w:w="2494" w:type="dxa"/>
            <w:shd w:val="clear" w:color="auto" w:fill="EEF1FA"/>
          </w:tcPr>
          <w:p w14:paraId="4B8C90F4" w14:textId="77777777" w:rsidR="00586B3E" w:rsidRDefault="000E4B04">
            <w:pPr>
              <w:bidi/>
            </w:pPr>
            <w:r>
              <w:rPr>
                <w:sz w:val="17"/>
                <w:szCs w:val="17"/>
                <w:rtl/>
              </w:rPr>
              <w:t>خارج L/4 من وجه العمود أو 2d، وبعمق الكمرة عن الكمرة الثانوية</w:t>
            </w:r>
          </w:p>
        </w:tc>
        <w:tc>
          <w:tcPr>
            <w:tcW w:w="3742" w:type="dxa"/>
            <w:shd w:val="clear" w:color="auto" w:fill="EEF1FA"/>
          </w:tcPr>
          <w:p w14:paraId="6AA1CE42" w14:textId="77777777" w:rsidR="00586B3E" w:rsidRDefault="00586B3E">
            <w:pPr>
              <w:bidi/>
            </w:pPr>
          </w:p>
        </w:tc>
        <w:tc>
          <w:tcPr>
            <w:tcW w:w="1247" w:type="dxa"/>
            <w:shd w:val="clear" w:color="auto" w:fill="EEF1FA"/>
          </w:tcPr>
          <w:p w14:paraId="5C72B036" w14:textId="77777777" w:rsidR="00586B3E" w:rsidRDefault="000E4B04">
            <w:pPr>
              <w:bidi/>
              <w:jc w:val="center"/>
            </w:pPr>
            <w:r>
              <w:rPr>
                <w:sz w:val="17"/>
                <w:szCs w:val="17"/>
                <w:rtl/>
              </w:rPr>
              <w:t>ص 98</w:t>
            </w:r>
          </w:p>
        </w:tc>
      </w:tr>
      <w:tr w:rsidR="00586B3E" w14:paraId="5A6AC245" w14:textId="77777777">
        <w:trPr>
          <w:cantSplit/>
          <w:jc w:val="center"/>
        </w:trPr>
        <w:tc>
          <w:tcPr>
            <w:tcW w:w="2608" w:type="dxa"/>
          </w:tcPr>
          <w:p w14:paraId="2319AD89" w14:textId="77777777" w:rsidR="00586B3E" w:rsidRDefault="000E4B04">
            <w:pPr>
              <w:bidi/>
            </w:pPr>
            <w:r>
              <w:rPr>
                <w:sz w:val="17"/>
                <w:szCs w:val="17"/>
                <w:rtl/>
              </w:rPr>
              <w:t>التباعد بين الجرابات</w:t>
            </w:r>
          </w:p>
        </w:tc>
        <w:tc>
          <w:tcPr>
            <w:tcW w:w="2494" w:type="dxa"/>
          </w:tcPr>
          <w:p w14:paraId="2B232388" w14:textId="77777777" w:rsidR="00586B3E" w:rsidRDefault="000E4B04">
            <w:pPr>
              <w:bidi/>
            </w:pPr>
            <w:r>
              <w:rPr>
                <w:sz w:val="17"/>
                <w:szCs w:val="17"/>
                <w:rtl/>
              </w:rPr>
              <w:t>≥ 3 أضعاف القطر</w:t>
            </w:r>
          </w:p>
        </w:tc>
        <w:tc>
          <w:tcPr>
            <w:tcW w:w="3742" w:type="dxa"/>
          </w:tcPr>
          <w:p w14:paraId="7E16EC2C" w14:textId="77777777" w:rsidR="00586B3E" w:rsidRDefault="00586B3E">
            <w:pPr>
              <w:bidi/>
            </w:pPr>
          </w:p>
        </w:tc>
        <w:tc>
          <w:tcPr>
            <w:tcW w:w="1247" w:type="dxa"/>
          </w:tcPr>
          <w:p w14:paraId="506F5709" w14:textId="77777777" w:rsidR="00586B3E" w:rsidRDefault="000E4B04">
            <w:pPr>
              <w:bidi/>
              <w:jc w:val="center"/>
            </w:pPr>
            <w:r>
              <w:rPr>
                <w:sz w:val="17"/>
                <w:szCs w:val="17"/>
                <w:rtl/>
              </w:rPr>
              <w:t>ص 98</w:t>
            </w:r>
          </w:p>
        </w:tc>
      </w:tr>
      <w:tr w:rsidR="00586B3E" w14:paraId="0589C974" w14:textId="77777777">
        <w:trPr>
          <w:cantSplit/>
          <w:jc w:val="center"/>
        </w:trPr>
        <w:tc>
          <w:tcPr>
            <w:tcW w:w="2608" w:type="dxa"/>
            <w:shd w:val="clear" w:color="auto" w:fill="EEF1FA"/>
          </w:tcPr>
          <w:p w14:paraId="4CABAE47" w14:textId="77777777" w:rsidR="00586B3E" w:rsidRDefault="000E4B04">
            <w:pPr>
              <w:bidi/>
            </w:pPr>
            <w:r>
              <w:rPr>
                <w:sz w:val="17"/>
                <w:szCs w:val="17"/>
                <w:rtl/>
              </w:rPr>
              <w:t>فك جوانب الميدات</w:t>
            </w:r>
          </w:p>
        </w:tc>
        <w:tc>
          <w:tcPr>
            <w:tcW w:w="2494" w:type="dxa"/>
            <w:shd w:val="clear" w:color="auto" w:fill="EEF1FA"/>
          </w:tcPr>
          <w:p w14:paraId="7149B221" w14:textId="77777777" w:rsidR="00586B3E" w:rsidRDefault="000E4B04">
            <w:pPr>
              <w:bidi/>
            </w:pPr>
            <w:r>
              <w:rPr>
                <w:sz w:val="17"/>
                <w:szCs w:val="17"/>
                <w:rtl/>
              </w:rPr>
              <w:t>≥ 24 ساعة، 48 ساعة بارد</w:t>
            </w:r>
          </w:p>
        </w:tc>
        <w:tc>
          <w:tcPr>
            <w:tcW w:w="3742" w:type="dxa"/>
            <w:shd w:val="clear" w:color="auto" w:fill="EEF1FA"/>
          </w:tcPr>
          <w:p w14:paraId="3343A21C" w14:textId="77777777" w:rsidR="00586B3E" w:rsidRDefault="00586B3E">
            <w:pPr>
              <w:bidi/>
            </w:pPr>
          </w:p>
        </w:tc>
        <w:tc>
          <w:tcPr>
            <w:tcW w:w="1247" w:type="dxa"/>
            <w:shd w:val="clear" w:color="auto" w:fill="EEF1FA"/>
          </w:tcPr>
          <w:p w14:paraId="44AEEB68" w14:textId="77777777" w:rsidR="00586B3E" w:rsidRDefault="000E4B04">
            <w:pPr>
              <w:bidi/>
              <w:jc w:val="center"/>
            </w:pPr>
            <w:r>
              <w:rPr>
                <w:sz w:val="17"/>
                <w:szCs w:val="17"/>
                <w:rtl/>
              </w:rPr>
              <w:t>ص 98</w:t>
            </w:r>
          </w:p>
        </w:tc>
      </w:tr>
    </w:tbl>
    <w:p w14:paraId="1202245C" w14:textId="77777777" w:rsidR="00586B3E" w:rsidRDefault="00586B3E">
      <w:pPr>
        <w:bidi/>
        <w:spacing w:after="40"/>
      </w:pPr>
    </w:p>
    <w:p w14:paraId="7739A041" w14:textId="77777777" w:rsidR="00586B3E" w:rsidRDefault="000E4B04">
      <w:pPr>
        <w:bidi/>
        <w:spacing w:after="40"/>
      </w:pPr>
      <w:r>
        <w:rPr>
          <w:b/>
          <w:bCs/>
          <w:color w:val="052976"/>
          <w:sz w:val="21"/>
          <w:szCs w:val="21"/>
          <w:rtl/>
        </w:rPr>
        <w:t>6.7.2  الاختبارات</w:t>
      </w:r>
    </w:p>
    <w:tbl>
      <w:tblPr>
        <w:tblStyle w:val="TableGrid"/>
        <w:bidiVisual/>
        <w:tblW w:w="0" w:type="auto"/>
        <w:jc w:val="center"/>
        <w:tblLayout w:type="fixed"/>
        <w:tblLook w:val="04A0" w:firstRow="1" w:lastRow="0" w:firstColumn="1" w:lastColumn="0" w:noHBand="0" w:noVBand="1"/>
      </w:tblPr>
      <w:tblGrid>
        <w:gridCol w:w="2268"/>
        <w:gridCol w:w="1701"/>
        <w:gridCol w:w="2381"/>
        <w:gridCol w:w="2494"/>
        <w:gridCol w:w="1247"/>
      </w:tblGrid>
      <w:tr w:rsidR="00586B3E" w14:paraId="3F3BD5C2" w14:textId="77777777">
        <w:trPr>
          <w:cantSplit/>
          <w:tblHeader/>
          <w:jc w:val="center"/>
        </w:trPr>
        <w:tc>
          <w:tcPr>
            <w:tcW w:w="2268" w:type="dxa"/>
            <w:shd w:val="clear" w:color="auto" w:fill="052976"/>
          </w:tcPr>
          <w:p w14:paraId="78C5DEB6" w14:textId="77777777" w:rsidR="00586B3E" w:rsidRDefault="000E4B04">
            <w:pPr>
              <w:bidi/>
              <w:jc w:val="center"/>
            </w:pPr>
            <w:r>
              <w:rPr>
                <w:b/>
                <w:bCs/>
                <w:color w:val="FFFFFF"/>
                <w:sz w:val="19"/>
                <w:szCs w:val="19"/>
                <w:rtl/>
              </w:rPr>
              <w:t>الاختبار</w:t>
            </w:r>
          </w:p>
        </w:tc>
        <w:tc>
          <w:tcPr>
            <w:tcW w:w="1701" w:type="dxa"/>
            <w:shd w:val="clear" w:color="auto" w:fill="052976"/>
          </w:tcPr>
          <w:p w14:paraId="59FDEB1F" w14:textId="77777777" w:rsidR="00586B3E" w:rsidRDefault="000E4B04">
            <w:pPr>
              <w:bidi/>
              <w:jc w:val="center"/>
            </w:pPr>
            <w:r>
              <w:rPr>
                <w:b/>
                <w:bCs/>
                <w:color w:val="FFFFFF"/>
                <w:sz w:val="19"/>
                <w:szCs w:val="19"/>
                <w:rtl/>
              </w:rPr>
              <w:t>المعيار</w:t>
            </w:r>
          </w:p>
        </w:tc>
        <w:tc>
          <w:tcPr>
            <w:tcW w:w="2381" w:type="dxa"/>
            <w:shd w:val="clear" w:color="auto" w:fill="052976"/>
          </w:tcPr>
          <w:p w14:paraId="7D31D99A" w14:textId="77777777" w:rsidR="00586B3E" w:rsidRDefault="000E4B04">
            <w:pPr>
              <w:bidi/>
              <w:jc w:val="center"/>
            </w:pPr>
            <w:r>
              <w:rPr>
                <w:b/>
                <w:bCs/>
                <w:color w:val="FFFFFF"/>
                <w:sz w:val="19"/>
                <w:szCs w:val="19"/>
                <w:rtl/>
              </w:rPr>
              <w:t>التكرار</w:t>
            </w:r>
          </w:p>
        </w:tc>
        <w:tc>
          <w:tcPr>
            <w:tcW w:w="2494" w:type="dxa"/>
            <w:shd w:val="clear" w:color="auto" w:fill="052976"/>
          </w:tcPr>
          <w:p w14:paraId="7C75E4E0"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51DA4FFF" w14:textId="77777777" w:rsidR="00586B3E" w:rsidRDefault="000E4B04">
            <w:pPr>
              <w:bidi/>
              <w:jc w:val="center"/>
            </w:pPr>
            <w:r>
              <w:rPr>
                <w:b/>
                <w:bCs/>
                <w:color w:val="FFFFFF"/>
                <w:sz w:val="19"/>
                <w:szCs w:val="19"/>
                <w:rtl/>
              </w:rPr>
              <w:t>المرجع</w:t>
            </w:r>
          </w:p>
        </w:tc>
      </w:tr>
      <w:tr w:rsidR="00586B3E" w14:paraId="6F381EF0" w14:textId="77777777">
        <w:trPr>
          <w:cantSplit/>
          <w:jc w:val="center"/>
        </w:trPr>
        <w:tc>
          <w:tcPr>
            <w:tcW w:w="2268" w:type="dxa"/>
          </w:tcPr>
          <w:p w14:paraId="7584516F" w14:textId="77777777" w:rsidR="00586B3E" w:rsidRDefault="000E4B04">
            <w:pPr>
              <w:bidi/>
            </w:pPr>
            <w:r>
              <w:rPr>
                <w:sz w:val="17"/>
                <w:szCs w:val="17"/>
                <w:rtl/>
              </w:rPr>
              <w:t>الهبوط (Slump)</w:t>
            </w:r>
          </w:p>
        </w:tc>
        <w:tc>
          <w:tcPr>
            <w:tcW w:w="1701" w:type="dxa"/>
          </w:tcPr>
          <w:p w14:paraId="703506FB" w14:textId="77777777" w:rsidR="00586B3E" w:rsidRDefault="000E4B04">
            <w:pPr>
              <w:bidi/>
            </w:pPr>
            <w:r>
              <w:rPr>
                <w:sz w:val="17"/>
                <w:szCs w:val="17"/>
                <w:rtl/>
              </w:rPr>
              <w:t>م.ق.م 5130-1/2006</w:t>
            </w:r>
          </w:p>
        </w:tc>
        <w:tc>
          <w:tcPr>
            <w:tcW w:w="2381" w:type="dxa"/>
          </w:tcPr>
          <w:p w14:paraId="3D59CE89" w14:textId="77777777" w:rsidR="00586B3E" w:rsidRDefault="000E4B04">
            <w:pPr>
              <w:bidi/>
            </w:pPr>
            <w:r>
              <w:rPr>
                <w:sz w:val="17"/>
                <w:szCs w:val="17"/>
                <w:rtl/>
              </w:rPr>
              <w:t>مع كل أخذ عينات وكل 50 م3</w:t>
            </w:r>
          </w:p>
        </w:tc>
        <w:tc>
          <w:tcPr>
            <w:tcW w:w="2494" w:type="dxa"/>
          </w:tcPr>
          <w:p w14:paraId="39552148" w14:textId="77777777" w:rsidR="00586B3E" w:rsidRDefault="000E4B04">
            <w:pPr>
              <w:bidi/>
            </w:pPr>
            <w:r>
              <w:rPr>
                <w:sz w:val="17"/>
                <w:szCs w:val="17"/>
                <w:rtl/>
              </w:rPr>
              <w:t>±20 مم (≤ 80) أو ±30 مم (&gt; 80)، أقصى 200 مم (250 مع ملدنات)</w:t>
            </w:r>
          </w:p>
        </w:tc>
        <w:tc>
          <w:tcPr>
            <w:tcW w:w="1247" w:type="dxa"/>
          </w:tcPr>
          <w:p w14:paraId="11EA93E3" w14:textId="77777777" w:rsidR="00586B3E" w:rsidRDefault="000E4B04">
            <w:pPr>
              <w:bidi/>
              <w:jc w:val="center"/>
            </w:pPr>
            <w:r>
              <w:rPr>
                <w:sz w:val="17"/>
                <w:szCs w:val="17"/>
                <w:rtl/>
              </w:rPr>
              <w:t>ص 63، 66</w:t>
            </w:r>
          </w:p>
        </w:tc>
      </w:tr>
      <w:tr w:rsidR="00586B3E" w14:paraId="4DE88C85" w14:textId="77777777">
        <w:trPr>
          <w:cantSplit/>
          <w:jc w:val="center"/>
        </w:trPr>
        <w:tc>
          <w:tcPr>
            <w:tcW w:w="2268" w:type="dxa"/>
            <w:shd w:val="clear" w:color="auto" w:fill="EEF1FA"/>
          </w:tcPr>
          <w:p w14:paraId="5707D539" w14:textId="77777777" w:rsidR="00586B3E" w:rsidRDefault="000E4B04">
            <w:pPr>
              <w:bidi/>
            </w:pPr>
            <w:r>
              <w:rPr>
                <w:sz w:val="17"/>
                <w:szCs w:val="17"/>
                <w:rtl/>
              </w:rPr>
              <w:t>مكعبات الضغط</w:t>
            </w:r>
          </w:p>
        </w:tc>
        <w:tc>
          <w:tcPr>
            <w:tcW w:w="1701" w:type="dxa"/>
            <w:shd w:val="clear" w:color="auto" w:fill="EEF1FA"/>
          </w:tcPr>
          <w:p w14:paraId="628BC53F" w14:textId="77777777" w:rsidR="00586B3E" w:rsidRDefault="000E4B04">
            <w:pPr>
              <w:bidi/>
            </w:pPr>
            <w:r>
              <w:rPr>
                <w:sz w:val="17"/>
                <w:szCs w:val="17"/>
                <w:rtl/>
              </w:rPr>
              <w:t>الكود المصري 2007 جدول 8-4-ج</w:t>
            </w:r>
          </w:p>
        </w:tc>
        <w:tc>
          <w:tcPr>
            <w:tcW w:w="2381" w:type="dxa"/>
            <w:shd w:val="clear" w:color="auto" w:fill="EEF1FA"/>
          </w:tcPr>
          <w:p w14:paraId="271ADE0D" w14:textId="77777777" w:rsidR="00586B3E" w:rsidRDefault="000E4B04">
            <w:pPr>
              <w:bidi/>
            </w:pPr>
            <w:r>
              <w:rPr>
                <w:sz w:val="17"/>
                <w:szCs w:val="17"/>
                <w:rtl/>
              </w:rPr>
              <w:t>6 مكعبات لأول 50 م3 ثم 6 لكل 100 م3، وإضافية عند تغير الرتبة أو العنصر (أساسات، حوائط، أعمدة، كمرات، أسقف) ولكل يوم صب</w:t>
            </w:r>
          </w:p>
        </w:tc>
        <w:tc>
          <w:tcPr>
            <w:tcW w:w="2494" w:type="dxa"/>
            <w:shd w:val="clear" w:color="auto" w:fill="EEF1FA"/>
          </w:tcPr>
          <w:p w14:paraId="4CC55C3C" w14:textId="77777777" w:rsidR="00586B3E" w:rsidRDefault="000E4B04">
            <w:pPr>
              <w:bidi/>
            </w:pPr>
            <w:r>
              <w:rPr>
                <w:sz w:val="17"/>
                <w:szCs w:val="17"/>
                <w:rtl/>
              </w:rPr>
              <w:t>تكسر 7 و28 يوما (3 أيام لخرسانة PT)</w:t>
            </w:r>
          </w:p>
        </w:tc>
        <w:tc>
          <w:tcPr>
            <w:tcW w:w="1247" w:type="dxa"/>
            <w:shd w:val="clear" w:color="auto" w:fill="EEF1FA"/>
          </w:tcPr>
          <w:p w14:paraId="4A703686" w14:textId="77777777" w:rsidR="00586B3E" w:rsidRDefault="000E4B04">
            <w:pPr>
              <w:bidi/>
              <w:jc w:val="center"/>
            </w:pPr>
            <w:r>
              <w:rPr>
                <w:sz w:val="17"/>
                <w:szCs w:val="17"/>
                <w:rtl/>
              </w:rPr>
              <w:t>ص 64، 66</w:t>
            </w:r>
          </w:p>
        </w:tc>
      </w:tr>
      <w:tr w:rsidR="00586B3E" w14:paraId="3A1A2170" w14:textId="77777777">
        <w:trPr>
          <w:cantSplit/>
          <w:jc w:val="center"/>
        </w:trPr>
        <w:tc>
          <w:tcPr>
            <w:tcW w:w="2268" w:type="dxa"/>
          </w:tcPr>
          <w:p w14:paraId="6D639BFC" w14:textId="77777777" w:rsidR="00586B3E" w:rsidRDefault="000E4B04">
            <w:pPr>
              <w:bidi/>
            </w:pPr>
            <w:r>
              <w:rPr>
                <w:sz w:val="17"/>
                <w:szCs w:val="17"/>
                <w:rtl/>
              </w:rPr>
              <w:t>أسطوانات الضغط</w:t>
            </w:r>
          </w:p>
        </w:tc>
        <w:tc>
          <w:tcPr>
            <w:tcW w:w="1701" w:type="dxa"/>
          </w:tcPr>
          <w:p w14:paraId="2164124D" w14:textId="77777777" w:rsidR="00586B3E" w:rsidRDefault="000E4B04">
            <w:pPr>
              <w:bidi/>
            </w:pPr>
            <w:r>
              <w:rPr>
                <w:sz w:val="17"/>
                <w:szCs w:val="17"/>
                <w:rtl/>
              </w:rPr>
              <w:t>ACI</w:t>
            </w:r>
          </w:p>
        </w:tc>
        <w:tc>
          <w:tcPr>
            <w:tcW w:w="2381" w:type="dxa"/>
          </w:tcPr>
          <w:p w14:paraId="171EE247" w14:textId="77777777" w:rsidR="00586B3E" w:rsidRDefault="000E4B04">
            <w:pPr>
              <w:bidi/>
            </w:pPr>
            <w:r>
              <w:rPr>
                <w:sz w:val="17"/>
                <w:szCs w:val="17"/>
                <w:rtl/>
              </w:rPr>
              <w:t>أقل عدد: 2 أسطوانة 15×30 سم أو 3 أسطوانات 10×20 سم لكل اختبار 28 يوما</w:t>
            </w:r>
          </w:p>
        </w:tc>
        <w:tc>
          <w:tcPr>
            <w:tcW w:w="2494" w:type="dxa"/>
          </w:tcPr>
          <w:p w14:paraId="16DB6A27" w14:textId="77777777" w:rsidR="00586B3E" w:rsidRDefault="000E4B04">
            <w:pPr>
              <w:bidi/>
            </w:pPr>
            <w:r>
              <w:rPr>
                <w:sz w:val="17"/>
                <w:szCs w:val="17"/>
                <w:rtl/>
              </w:rPr>
              <w:t>حسب المقاومة المميزة</w:t>
            </w:r>
          </w:p>
        </w:tc>
        <w:tc>
          <w:tcPr>
            <w:tcW w:w="1247" w:type="dxa"/>
          </w:tcPr>
          <w:p w14:paraId="7A842205" w14:textId="77777777" w:rsidR="00586B3E" w:rsidRDefault="000E4B04">
            <w:pPr>
              <w:bidi/>
              <w:jc w:val="center"/>
            </w:pPr>
            <w:r>
              <w:rPr>
                <w:sz w:val="17"/>
                <w:szCs w:val="17"/>
                <w:rtl/>
              </w:rPr>
              <w:t>ص 64</w:t>
            </w:r>
          </w:p>
        </w:tc>
      </w:tr>
      <w:tr w:rsidR="00586B3E" w14:paraId="37EF77D7" w14:textId="77777777">
        <w:trPr>
          <w:cantSplit/>
          <w:jc w:val="center"/>
        </w:trPr>
        <w:tc>
          <w:tcPr>
            <w:tcW w:w="2268" w:type="dxa"/>
            <w:shd w:val="clear" w:color="auto" w:fill="EEF1FA"/>
          </w:tcPr>
          <w:p w14:paraId="178196D6" w14:textId="77777777" w:rsidR="00586B3E" w:rsidRDefault="000E4B04">
            <w:pPr>
              <w:bidi/>
            </w:pPr>
            <w:r>
              <w:rPr>
                <w:sz w:val="17"/>
                <w:szCs w:val="17"/>
                <w:rtl/>
              </w:rPr>
              <w:t>محتوى الهواء (Air Content)</w:t>
            </w:r>
          </w:p>
        </w:tc>
        <w:tc>
          <w:tcPr>
            <w:tcW w:w="1701" w:type="dxa"/>
            <w:shd w:val="clear" w:color="auto" w:fill="EEF1FA"/>
          </w:tcPr>
          <w:p w14:paraId="61845EB7" w14:textId="77777777" w:rsidR="00586B3E" w:rsidRDefault="000E4B04">
            <w:pPr>
              <w:bidi/>
            </w:pPr>
            <w:r>
              <w:rPr>
                <w:sz w:val="17"/>
                <w:szCs w:val="17"/>
                <w:rtl/>
              </w:rPr>
              <w:t>مواصفات المشروع</w:t>
            </w:r>
          </w:p>
        </w:tc>
        <w:tc>
          <w:tcPr>
            <w:tcW w:w="2381" w:type="dxa"/>
            <w:shd w:val="clear" w:color="auto" w:fill="EEF1FA"/>
          </w:tcPr>
          <w:p w14:paraId="2E327D8E" w14:textId="77777777" w:rsidR="00586B3E" w:rsidRDefault="000E4B04">
            <w:pPr>
              <w:bidi/>
            </w:pPr>
            <w:r>
              <w:rPr>
                <w:sz w:val="17"/>
                <w:szCs w:val="17"/>
                <w:rtl/>
              </w:rPr>
              <w:t>شهريا أو عند تغيير نوع الإضافات</w:t>
            </w:r>
          </w:p>
        </w:tc>
        <w:tc>
          <w:tcPr>
            <w:tcW w:w="2494" w:type="dxa"/>
            <w:shd w:val="clear" w:color="auto" w:fill="EEF1FA"/>
          </w:tcPr>
          <w:p w14:paraId="620779B7" w14:textId="77777777" w:rsidR="00586B3E" w:rsidRDefault="000E4B04">
            <w:pPr>
              <w:bidi/>
            </w:pPr>
            <w:r>
              <w:rPr>
                <w:sz w:val="17"/>
                <w:szCs w:val="17"/>
                <w:rtl/>
              </w:rPr>
              <w:t>حسب المواصفات</w:t>
            </w:r>
          </w:p>
        </w:tc>
        <w:tc>
          <w:tcPr>
            <w:tcW w:w="1247" w:type="dxa"/>
            <w:shd w:val="clear" w:color="auto" w:fill="EEF1FA"/>
          </w:tcPr>
          <w:p w14:paraId="53D5461C" w14:textId="77777777" w:rsidR="00586B3E" w:rsidRDefault="000E4B04">
            <w:pPr>
              <w:bidi/>
              <w:jc w:val="center"/>
            </w:pPr>
            <w:r>
              <w:rPr>
                <w:sz w:val="17"/>
                <w:szCs w:val="17"/>
                <w:rtl/>
              </w:rPr>
              <w:t>ص 64</w:t>
            </w:r>
          </w:p>
        </w:tc>
      </w:tr>
      <w:tr w:rsidR="00586B3E" w14:paraId="0B8D9E23" w14:textId="77777777">
        <w:trPr>
          <w:cantSplit/>
          <w:jc w:val="center"/>
        </w:trPr>
        <w:tc>
          <w:tcPr>
            <w:tcW w:w="2268" w:type="dxa"/>
          </w:tcPr>
          <w:p w14:paraId="78D53A82" w14:textId="77777777" w:rsidR="00586B3E" w:rsidRDefault="000E4B04">
            <w:pPr>
              <w:bidi/>
            </w:pPr>
            <w:r>
              <w:rPr>
                <w:sz w:val="17"/>
                <w:szCs w:val="17"/>
                <w:rtl/>
              </w:rPr>
              <w:t>حرارة الخرسانة</w:t>
            </w:r>
          </w:p>
        </w:tc>
        <w:tc>
          <w:tcPr>
            <w:tcW w:w="1701" w:type="dxa"/>
          </w:tcPr>
          <w:p w14:paraId="27329167" w14:textId="77777777" w:rsidR="00586B3E" w:rsidRDefault="000E4B04">
            <w:pPr>
              <w:bidi/>
            </w:pPr>
            <w:r>
              <w:rPr>
                <w:sz w:val="17"/>
                <w:szCs w:val="17"/>
                <w:rtl/>
              </w:rPr>
              <w:t>مواصفات المشروع</w:t>
            </w:r>
          </w:p>
        </w:tc>
        <w:tc>
          <w:tcPr>
            <w:tcW w:w="2381" w:type="dxa"/>
          </w:tcPr>
          <w:p w14:paraId="5A00DFC7" w14:textId="77777777" w:rsidR="00586B3E" w:rsidRDefault="000E4B04">
            <w:pPr>
              <w:bidi/>
            </w:pPr>
            <w:r>
              <w:rPr>
                <w:sz w:val="17"/>
                <w:szCs w:val="17"/>
                <w:rtl/>
              </w:rPr>
              <w:t>كل سيارة قبل الصب</w:t>
            </w:r>
          </w:p>
        </w:tc>
        <w:tc>
          <w:tcPr>
            <w:tcW w:w="2494" w:type="dxa"/>
          </w:tcPr>
          <w:p w14:paraId="6E95BA72" w14:textId="77777777" w:rsidR="00586B3E" w:rsidRDefault="000E4B04">
            <w:pPr>
              <w:bidi/>
            </w:pPr>
            <w:r>
              <w:rPr>
                <w:sz w:val="17"/>
                <w:szCs w:val="17"/>
                <w:rtl/>
              </w:rPr>
              <w:t>≤ 35 °م</w:t>
            </w:r>
          </w:p>
        </w:tc>
        <w:tc>
          <w:tcPr>
            <w:tcW w:w="1247" w:type="dxa"/>
          </w:tcPr>
          <w:p w14:paraId="011E8980" w14:textId="77777777" w:rsidR="00586B3E" w:rsidRDefault="000E4B04">
            <w:pPr>
              <w:bidi/>
              <w:jc w:val="center"/>
            </w:pPr>
            <w:r>
              <w:rPr>
                <w:sz w:val="17"/>
                <w:szCs w:val="17"/>
                <w:rtl/>
              </w:rPr>
              <w:t>ص 64</w:t>
            </w:r>
          </w:p>
        </w:tc>
      </w:tr>
      <w:tr w:rsidR="00586B3E" w14:paraId="5BBC2FAD" w14:textId="77777777">
        <w:trPr>
          <w:cantSplit/>
          <w:jc w:val="center"/>
        </w:trPr>
        <w:tc>
          <w:tcPr>
            <w:tcW w:w="2268" w:type="dxa"/>
            <w:shd w:val="clear" w:color="auto" w:fill="EEF1FA"/>
          </w:tcPr>
          <w:p w14:paraId="52F865C1" w14:textId="77777777" w:rsidR="00586B3E" w:rsidRDefault="000E4B04">
            <w:pPr>
              <w:bidi/>
            </w:pPr>
            <w:r>
              <w:rPr>
                <w:sz w:val="17"/>
                <w:szCs w:val="17"/>
                <w:rtl/>
              </w:rPr>
              <w:t>زمن الشك الابتدائي (Initial Setting Time)</w:t>
            </w:r>
          </w:p>
        </w:tc>
        <w:tc>
          <w:tcPr>
            <w:tcW w:w="1701" w:type="dxa"/>
            <w:shd w:val="clear" w:color="auto" w:fill="EEF1FA"/>
          </w:tcPr>
          <w:p w14:paraId="1E647592" w14:textId="77777777" w:rsidR="00586B3E" w:rsidRDefault="000E4B04">
            <w:pPr>
              <w:bidi/>
            </w:pPr>
            <w:r>
              <w:rPr>
                <w:sz w:val="17"/>
                <w:szCs w:val="17"/>
                <w:rtl/>
              </w:rPr>
              <w:t>مواصفات المشروع</w:t>
            </w:r>
          </w:p>
        </w:tc>
        <w:tc>
          <w:tcPr>
            <w:tcW w:w="2381" w:type="dxa"/>
            <w:shd w:val="clear" w:color="auto" w:fill="EEF1FA"/>
          </w:tcPr>
          <w:p w14:paraId="0EFF12BF" w14:textId="77777777" w:rsidR="00586B3E" w:rsidRDefault="000E4B04">
            <w:pPr>
              <w:bidi/>
            </w:pPr>
            <w:r>
              <w:rPr>
                <w:sz w:val="17"/>
                <w:szCs w:val="17"/>
                <w:rtl/>
              </w:rPr>
              <w:t>عند الصب بكميات كبيرة</w:t>
            </w:r>
          </w:p>
        </w:tc>
        <w:tc>
          <w:tcPr>
            <w:tcW w:w="2494" w:type="dxa"/>
            <w:shd w:val="clear" w:color="auto" w:fill="EEF1FA"/>
          </w:tcPr>
          <w:p w14:paraId="6A7EDF68" w14:textId="77777777" w:rsidR="00586B3E" w:rsidRDefault="000E4B04">
            <w:pPr>
              <w:bidi/>
            </w:pPr>
            <w:r>
              <w:rPr>
                <w:sz w:val="17"/>
                <w:szCs w:val="17"/>
                <w:rtl/>
              </w:rPr>
              <w:t>يمنع الفاصل البارد</w:t>
            </w:r>
          </w:p>
        </w:tc>
        <w:tc>
          <w:tcPr>
            <w:tcW w:w="1247" w:type="dxa"/>
            <w:shd w:val="clear" w:color="auto" w:fill="EEF1FA"/>
          </w:tcPr>
          <w:p w14:paraId="204D9790" w14:textId="77777777" w:rsidR="00586B3E" w:rsidRDefault="000E4B04">
            <w:pPr>
              <w:bidi/>
              <w:jc w:val="center"/>
            </w:pPr>
            <w:r>
              <w:rPr>
                <w:sz w:val="17"/>
                <w:szCs w:val="17"/>
                <w:rtl/>
              </w:rPr>
              <w:t>ص 66</w:t>
            </w:r>
          </w:p>
        </w:tc>
      </w:tr>
      <w:tr w:rsidR="00586B3E" w14:paraId="3A5C8869" w14:textId="77777777">
        <w:trPr>
          <w:cantSplit/>
          <w:jc w:val="center"/>
        </w:trPr>
        <w:tc>
          <w:tcPr>
            <w:tcW w:w="2268" w:type="dxa"/>
          </w:tcPr>
          <w:p w14:paraId="5D7DDACF" w14:textId="77777777" w:rsidR="00586B3E" w:rsidRDefault="000E4B04">
            <w:pPr>
              <w:bidi/>
            </w:pPr>
            <w:r>
              <w:rPr>
                <w:sz w:val="17"/>
                <w:szCs w:val="17"/>
                <w:rtl/>
              </w:rPr>
              <w:t>كسر العينات بالضغط</w:t>
            </w:r>
          </w:p>
        </w:tc>
        <w:tc>
          <w:tcPr>
            <w:tcW w:w="1701" w:type="dxa"/>
          </w:tcPr>
          <w:p w14:paraId="404024AB" w14:textId="77777777" w:rsidR="00586B3E" w:rsidRDefault="000E4B04">
            <w:pPr>
              <w:bidi/>
            </w:pPr>
            <w:r>
              <w:rPr>
                <w:sz w:val="17"/>
                <w:szCs w:val="17"/>
                <w:rtl/>
              </w:rPr>
              <w:t>ASTM C39</w:t>
            </w:r>
          </w:p>
        </w:tc>
        <w:tc>
          <w:tcPr>
            <w:tcW w:w="2381" w:type="dxa"/>
          </w:tcPr>
          <w:p w14:paraId="77CB9C6B" w14:textId="77777777" w:rsidR="00586B3E" w:rsidRDefault="000E4B04">
            <w:pPr>
              <w:bidi/>
            </w:pPr>
            <w:r>
              <w:rPr>
                <w:sz w:val="17"/>
                <w:szCs w:val="17"/>
                <w:rtl/>
              </w:rPr>
              <w:t>عند العمر المحدد</w:t>
            </w:r>
          </w:p>
        </w:tc>
        <w:tc>
          <w:tcPr>
            <w:tcW w:w="2494" w:type="dxa"/>
          </w:tcPr>
          <w:p w14:paraId="593CAF14" w14:textId="77777777" w:rsidR="00586B3E" w:rsidRDefault="000E4B04">
            <w:pPr>
              <w:bidi/>
            </w:pPr>
            <w:r>
              <w:rPr>
                <w:sz w:val="17"/>
                <w:szCs w:val="17"/>
                <w:rtl/>
              </w:rPr>
              <w:t>سطح مستو متعامد، تحميل 0.15-0.35 ميجاباسكال/ثانية</w:t>
            </w:r>
          </w:p>
        </w:tc>
        <w:tc>
          <w:tcPr>
            <w:tcW w:w="1247" w:type="dxa"/>
          </w:tcPr>
          <w:p w14:paraId="08157600" w14:textId="77777777" w:rsidR="00586B3E" w:rsidRDefault="000E4B04">
            <w:pPr>
              <w:bidi/>
              <w:jc w:val="center"/>
            </w:pPr>
            <w:r>
              <w:rPr>
                <w:sz w:val="17"/>
                <w:szCs w:val="17"/>
                <w:rtl/>
              </w:rPr>
              <w:t>ص 66</w:t>
            </w:r>
          </w:p>
        </w:tc>
      </w:tr>
      <w:tr w:rsidR="00586B3E" w14:paraId="34A38A79" w14:textId="77777777">
        <w:trPr>
          <w:cantSplit/>
          <w:jc w:val="center"/>
        </w:trPr>
        <w:tc>
          <w:tcPr>
            <w:tcW w:w="2268" w:type="dxa"/>
            <w:shd w:val="clear" w:color="auto" w:fill="EEF1FA"/>
          </w:tcPr>
          <w:p w14:paraId="0AE9F6A5" w14:textId="77777777" w:rsidR="00586B3E" w:rsidRDefault="000E4B04">
            <w:pPr>
              <w:bidi/>
            </w:pPr>
            <w:r>
              <w:rPr>
                <w:sz w:val="17"/>
                <w:szCs w:val="17"/>
                <w:rtl/>
              </w:rPr>
              <w:t>عينات حقلية (Field Specimens)</w:t>
            </w:r>
          </w:p>
        </w:tc>
        <w:tc>
          <w:tcPr>
            <w:tcW w:w="1701" w:type="dxa"/>
            <w:shd w:val="clear" w:color="auto" w:fill="EEF1FA"/>
          </w:tcPr>
          <w:p w14:paraId="4CA7CAE4" w14:textId="77777777" w:rsidR="00586B3E" w:rsidRDefault="000E4B04">
            <w:pPr>
              <w:bidi/>
            </w:pPr>
            <w:r>
              <w:rPr>
                <w:sz w:val="17"/>
                <w:szCs w:val="17"/>
                <w:rtl/>
              </w:rPr>
              <w:t>ACI 311M</w:t>
            </w:r>
          </w:p>
        </w:tc>
        <w:tc>
          <w:tcPr>
            <w:tcW w:w="2381" w:type="dxa"/>
            <w:shd w:val="clear" w:color="auto" w:fill="EEF1FA"/>
          </w:tcPr>
          <w:p w14:paraId="5C1F7A72" w14:textId="77777777" w:rsidR="00586B3E" w:rsidRDefault="000E4B04">
            <w:pPr>
              <w:bidi/>
            </w:pPr>
            <w:r>
              <w:rPr>
                <w:sz w:val="17"/>
                <w:szCs w:val="17"/>
                <w:rtl/>
              </w:rPr>
              <w:t>عند الشك في جودة المعالجة</w:t>
            </w:r>
          </w:p>
        </w:tc>
        <w:tc>
          <w:tcPr>
            <w:tcW w:w="2494" w:type="dxa"/>
            <w:shd w:val="clear" w:color="auto" w:fill="EEF1FA"/>
          </w:tcPr>
          <w:p w14:paraId="3EA95DA7" w14:textId="77777777" w:rsidR="00586B3E" w:rsidRDefault="000E4B04">
            <w:pPr>
              <w:bidi/>
            </w:pPr>
            <w:r>
              <w:rPr>
                <w:sz w:val="17"/>
                <w:szCs w:val="17"/>
                <w:rtl/>
              </w:rPr>
              <w:t>≥ 85% من المعالجة معمليا</w:t>
            </w:r>
          </w:p>
        </w:tc>
        <w:tc>
          <w:tcPr>
            <w:tcW w:w="1247" w:type="dxa"/>
            <w:shd w:val="clear" w:color="auto" w:fill="EEF1FA"/>
          </w:tcPr>
          <w:p w14:paraId="027A9B46" w14:textId="77777777" w:rsidR="00586B3E" w:rsidRDefault="000E4B04">
            <w:pPr>
              <w:bidi/>
              <w:jc w:val="center"/>
            </w:pPr>
            <w:r>
              <w:rPr>
                <w:sz w:val="17"/>
                <w:szCs w:val="17"/>
                <w:rtl/>
              </w:rPr>
              <w:t>ص 66</w:t>
            </w:r>
          </w:p>
        </w:tc>
      </w:tr>
      <w:tr w:rsidR="00586B3E" w14:paraId="57C91043" w14:textId="77777777">
        <w:trPr>
          <w:cantSplit/>
          <w:jc w:val="center"/>
        </w:trPr>
        <w:tc>
          <w:tcPr>
            <w:tcW w:w="2268" w:type="dxa"/>
          </w:tcPr>
          <w:p w14:paraId="010406BA" w14:textId="77777777" w:rsidR="00586B3E" w:rsidRDefault="000E4B04">
            <w:pPr>
              <w:bidi/>
            </w:pPr>
            <w:r>
              <w:rPr>
                <w:sz w:val="17"/>
                <w:szCs w:val="17"/>
                <w:rtl/>
              </w:rPr>
              <w:t>معايرة ماكينة الكسر</w:t>
            </w:r>
          </w:p>
        </w:tc>
        <w:tc>
          <w:tcPr>
            <w:tcW w:w="1701" w:type="dxa"/>
          </w:tcPr>
          <w:p w14:paraId="1282AB9F" w14:textId="77777777" w:rsidR="00586B3E" w:rsidRDefault="000E4B04">
            <w:pPr>
              <w:bidi/>
            </w:pPr>
            <w:r>
              <w:rPr>
                <w:sz w:val="17"/>
                <w:szCs w:val="17"/>
                <w:rtl/>
              </w:rPr>
              <w:t>مواصفات المشروع</w:t>
            </w:r>
          </w:p>
        </w:tc>
        <w:tc>
          <w:tcPr>
            <w:tcW w:w="2381" w:type="dxa"/>
          </w:tcPr>
          <w:p w14:paraId="39FEA005" w14:textId="77777777" w:rsidR="00586B3E" w:rsidRDefault="000E4B04">
            <w:pPr>
              <w:bidi/>
            </w:pPr>
            <w:r>
              <w:rPr>
                <w:sz w:val="17"/>
                <w:szCs w:val="17"/>
                <w:rtl/>
              </w:rPr>
              <w:t>أقل من 18 شهرا، ويفضل سنويا</w:t>
            </w:r>
          </w:p>
        </w:tc>
        <w:tc>
          <w:tcPr>
            <w:tcW w:w="2494" w:type="dxa"/>
          </w:tcPr>
          <w:p w14:paraId="784DBA10" w14:textId="77777777" w:rsidR="00586B3E" w:rsidRDefault="000E4B04">
            <w:pPr>
              <w:bidi/>
            </w:pPr>
            <w:r>
              <w:rPr>
                <w:sz w:val="17"/>
                <w:szCs w:val="17"/>
                <w:rtl/>
              </w:rPr>
              <w:t>شهادة معايرة سارية</w:t>
            </w:r>
          </w:p>
        </w:tc>
        <w:tc>
          <w:tcPr>
            <w:tcW w:w="1247" w:type="dxa"/>
          </w:tcPr>
          <w:p w14:paraId="58E80307" w14:textId="77777777" w:rsidR="00586B3E" w:rsidRDefault="000E4B04">
            <w:pPr>
              <w:bidi/>
              <w:jc w:val="center"/>
            </w:pPr>
            <w:r>
              <w:rPr>
                <w:sz w:val="17"/>
                <w:szCs w:val="17"/>
                <w:rtl/>
              </w:rPr>
              <w:t>ص 66</w:t>
            </w:r>
          </w:p>
        </w:tc>
      </w:tr>
      <w:tr w:rsidR="00586B3E" w14:paraId="70AA8DBD" w14:textId="77777777">
        <w:trPr>
          <w:cantSplit/>
          <w:jc w:val="center"/>
        </w:trPr>
        <w:tc>
          <w:tcPr>
            <w:tcW w:w="2268" w:type="dxa"/>
            <w:shd w:val="clear" w:color="auto" w:fill="EEF1FA"/>
          </w:tcPr>
          <w:p w14:paraId="5781C9AF" w14:textId="77777777" w:rsidR="00586B3E" w:rsidRDefault="000E4B04">
            <w:pPr>
              <w:bidi/>
            </w:pPr>
            <w:r>
              <w:rPr>
                <w:sz w:val="17"/>
                <w:szCs w:val="17"/>
                <w:rtl/>
              </w:rPr>
              <w:t>كثافة الخرسانة الطازجة (وعاء معلوم الحجم)</w:t>
            </w:r>
          </w:p>
        </w:tc>
        <w:tc>
          <w:tcPr>
            <w:tcW w:w="1701" w:type="dxa"/>
            <w:shd w:val="clear" w:color="auto" w:fill="EEF1FA"/>
          </w:tcPr>
          <w:p w14:paraId="29231545" w14:textId="77777777" w:rsidR="00586B3E" w:rsidRDefault="000E4B04">
            <w:pPr>
              <w:bidi/>
            </w:pPr>
            <w:r>
              <w:rPr>
                <w:sz w:val="17"/>
                <w:szCs w:val="17"/>
                <w:rtl/>
              </w:rPr>
              <w:t>مواصفات المشروع</w:t>
            </w:r>
          </w:p>
        </w:tc>
        <w:tc>
          <w:tcPr>
            <w:tcW w:w="2381" w:type="dxa"/>
            <w:shd w:val="clear" w:color="auto" w:fill="EEF1FA"/>
          </w:tcPr>
          <w:p w14:paraId="41F3B19D" w14:textId="77777777" w:rsidR="00586B3E" w:rsidRDefault="000E4B04">
            <w:pPr>
              <w:bidi/>
            </w:pPr>
            <w:r>
              <w:rPr>
                <w:sz w:val="17"/>
                <w:szCs w:val="17"/>
                <w:rtl/>
              </w:rPr>
              <w:t>عند الخلطة التأكيدية ومرة كل يوم صب، وعند الشك في الكميات</w:t>
            </w:r>
          </w:p>
        </w:tc>
        <w:tc>
          <w:tcPr>
            <w:tcW w:w="2494" w:type="dxa"/>
            <w:shd w:val="clear" w:color="auto" w:fill="EEF1FA"/>
          </w:tcPr>
          <w:p w14:paraId="3CF19AB1" w14:textId="77777777" w:rsidR="00586B3E" w:rsidRDefault="000E4B04">
            <w:pPr>
              <w:bidi/>
            </w:pPr>
            <w:r>
              <w:rPr>
                <w:sz w:val="17"/>
                <w:szCs w:val="17"/>
                <w:rtl/>
              </w:rPr>
              <w:t>مطابقة كثافة الخلطة التصميمية والتحقق من الحجم المورد</w:t>
            </w:r>
          </w:p>
        </w:tc>
        <w:tc>
          <w:tcPr>
            <w:tcW w:w="1247" w:type="dxa"/>
            <w:shd w:val="clear" w:color="auto" w:fill="EEF1FA"/>
          </w:tcPr>
          <w:p w14:paraId="1BC85D28" w14:textId="77777777" w:rsidR="00586B3E" w:rsidRDefault="000E4B04">
            <w:pPr>
              <w:bidi/>
              <w:jc w:val="center"/>
            </w:pPr>
            <w:r>
              <w:rPr>
                <w:sz w:val="17"/>
                <w:szCs w:val="17"/>
                <w:rtl/>
              </w:rPr>
              <w:t>ملحق مصور ص 10</w:t>
            </w:r>
          </w:p>
        </w:tc>
      </w:tr>
      <w:tr w:rsidR="00586B3E" w14:paraId="62BB31ED" w14:textId="77777777">
        <w:trPr>
          <w:cantSplit/>
          <w:jc w:val="center"/>
        </w:trPr>
        <w:tc>
          <w:tcPr>
            <w:tcW w:w="2268" w:type="dxa"/>
          </w:tcPr>
          <w:p w14:paraId="5A0C6D11" w14:textId="77777777" w:rsidR="00586B3E" w:rsidRDefault="000E4B04">
            <w:pPr>
              <w:bidi/>
            </w:pPr>
            <w:r>
              <w:rPr>
                <w:sz w:val="17"/>
                <w:szCs w:val="17"/>
                <w:rtl/>
              </w:rPr>
              <w:t>درجة حرارة الخرسانة الطازجة</w:t>
            </w:r>
          </w:p>
        </w:tc>
        <w:tc>
          <w:tcPr>
            <w:tcW w:w="1701" w:type="dxa"/>
          </w:tcPr>
          <w:p w14:paraId="29C1041D" w14:textId="77777777" w:rsidR="00586B3E" w:rsidRDefault="000E4B04">
            <w:pPr>
              <w:bidi/>
            </w:pPr>
            <w:r>
              <w:rPr>
                <w:sz w:val="17"/>
                <w:szCs w:val="17"/>
                <w:rtl/>
              </w:rPr>
              <w:t>الكود المصري</w:t>
            </w:r>
          </w:p>
        </w:tc>
        <w:tc>
          <w:tcPr>
            <w:tcW w:w="2381" w:type="dxa"/>
          </w:tcPr>
          <w:p w14:paraId="6CC78554" w14:textId="77777777" w:rsidR="00586B3E" w:rsidRDefault="000E4B04">
            <w:pPr>
              <w:bidi/>
            </w:pPr>
            <w:r>
              <w:rPr>
                <w:sz w:val="17"/>
                <w:szCs w:val="17"/>
                <w:rtl/>
              </w:rPr>
              <w:t>لكل عينة يجرى لها Slump</w:t>
            </w:r>
          </w:p>
        </w:tc>
        <w:tc>
          <w:tcPr>
            <w:tcW w:w="2494" w:type="dxa"/>
          </w:tcPr>
          <w:p w14:paraId="3D52DB94" w14:textId="77777777" w:rsidR="00586B3E" w:rsidRDefault="000E4B04">
            <w:pPr>
              <w:bidi/>
            </w:pPr>
            <w:r>
              <w:rPr>
                <w:sz w:val="17"/>
                <w:szCs w:val="17"/>
                <w:rtl/>
              </w:rPr>
              <w:t>لا تزيد عن 32 م (الكود المصري حتى 35 م)</w:t>
            </w:r>
          </w:p>
        </w:tc>
        <w:tc>
          <w:tcPr>
            <w:tcW w:w="1247" w:type="dxa"/>
          </w:tcPr>
          <w:p w14:paraId="2EBEA48B" w14:textId="77777777" w:rsidR="00586B3E" w:rsidRDefault="000E4B04">
            <w:pPr>
              <w:bidi/>
              <w:jc w:val="center"/>
            </w:pPr>
            <w:r>
              <w:rPr>
                <w:sz w:val="17"/>
                <w:szCs w:val="17"/>
                <w:rtl/>
              </w:rPr>
              <w:t>ملحق مصور ص 11</w:t>
            </w:r>
          </w:p>
        </w:tc>
      </w:tr>
      <w:tr w:rsidR="00586B3E" w14:paraId="18394AA8" w14:textId="77777777">
        <w:trPr>
          <w:cantSplit/>
          <w:jc w:val="center"/>
        </w:trPr>
        <w:tc>
          <w:tcPr>
            <w:tcW w:w="2268" w:type="dxa"/>
            <w:shd w:val="clear" w:color="auto" w:fill="EEF1FA"/>
          </w:tcPr>
          <w:p w14:paraId="42772B3D" w14:textId="77777777" w:rsidR="00586B3E" w:rsidRDefault="000E4B04">
            <w:pPr>
              <w:bidi/>
            </w:pPr>
            <w:r>
              <w:rPr>
                <w:sz w:val="17"/>
                <w:szCs w:val="17"/>
                <w:rtl/>
              </w:rPr>
              <w:t>الهواء المحبوس للخرسانة الجاهزة (Air content)</w:t>
            </w:r>
          </w:p>
        </w:tc>
        <w:tc>
          <w:tcPr>
            <w:tcW w:w="1701" w:type="dxa"/>
            <w:shd w:val="clear" w:color="auto" w:fill="EEF1FA"/>
          </w:tcPr>
          <w:p w14:paraId="70C28A57" w14:textId="77777777" w:rsidR="00586B3E" w:rsidRDefault="000E4B04">
            <w:pPr>
              <w:bidi/>
            </w:pPr>
            <w:r>
              <w:rPr>
                <w:sz w:val="17"/>
                <w:szCs w:val="17"/>
                <w:rtl/>
              </w:rPr>
              <w:t>الكود المصري</w:t>
            </w:r>
          </w:p>
        </w:tc>
        <w:tc>
          <w:tcPr>
            <w:tcW w:w="2381" w:type="dxa"/>
            <w:shd w:val="clear" w:color="auto" w:fill="EEF1FA"/>
          </w:tcPr>
          <w:p w14:paraId="72421ADF" w14:textId="77777777" w:rsidR="00586B3E" w:rsidRDefault="000E4B04">
            <w:pPr>
              <w:bidi/>
            </w:pPr>
            <w:r>
              <w:rPr>
                <w:sz w:val="17"/>
                <w:szCs w:val="17"/>
                <w:rtl/>
              </w:rPr>
              <w:t>عند الخلطة التأكيدية ثم مرة كل شهر وعند تغيير الإضافة</w:t>
            </w:r>
          </w:p>
        </w:tc>
        <w:tc>
          <w:tcPr>
            <w:tcW w:w="2494" w:type="dxa"/>
            <w:shd w:val="clear" w:color="auto" w:fill="EEF1FA"/>
          </w:tcPr>
          <w:p w14:paraId="6D0DD32C" w14:textId="77777777" w:rsidR="00586B3E" w:rsidRDefault="000E4B04">
            <w:pPr>
              <w:bidi/>
            </w:pPr>
            <w:r>
              <w:rPr>
                <w:sz w:val="17"/>
                <w:szCs w:val="17"/>
                <w:rtl/>
              </w:rPr>
              <w:t>زيادة 2% والكلي 3%</w:t>
            </w:r>
          </w:p>
        </w:tc>
        <w:tc>
          <w:tcPr>
            <w:tcW w:w="1247" w:type="dxa"/>
            <w:shd w:val="clear" w:color="auto" w:fill="EEF1FA"/>
          </w:tcPr>
          <w:p w14:paraId="466B2A0F" w14:textId="77777777" w:rsidR="00586B3E" w:rsidRDefault="000E4B04">
            <w:pPr>
              <w:bidi/>
              <w:jc w:val="center"/>
            </w:pPr>
            <w:r>
              <w:rPr>
                <w:sz w:val="17"/>
                <w:szCs w:val="17"/>
                <w:rtl/>
              </w:rPr>
              <w:t>ملحق مصور ص 12</w:t>
            </w:r>
          </w:p>
        </w:tc>
      </w:tr>
    </w:tbl>
    <w:p w14:paraId="68F1D443" w14:textId="77777777" w:rsidR="00586B3E" w:rsidRDefault="00586B3E">
      <w:pPr>
        <w:bidi/>
        <w:spacing w:after="40"/>
      </w:pPr>
    </w:p>
    <w:p w14:paraId="20690840" w14:textId="77777777" w:rsidR="00586B3E" w:rsidRDefault="000E4B04">
      <w:pPr>
        <w:keepNext/>
        <w:bidi/>
        <w:spacing w:after="120"/>
        <w:outlineLvl w:val="1"/>
      </w:pPr>
      <w:r>
        <w:rPr>
          <w:b/>
          <w:bCs/>
          <w:color w:val="052976"/>
          <w:sz w:val="25"/>
          <w:szCs w:val="25"/>
          <w:rtl/>
        </w:rPr>
        <w:t>6.8  نقاط التوقف للفحص من الاستشاري</w:t>
      </w:r>
    </w:p>
    <w:tbl>
      <w:tblPr>
        <w:tblStyle w:val="TableGrid"/>
        <w:bidiVisual/>
        <w:tblW w:w="0" w:type="auto"/>
        <w:jc w:val="center"/>
        <w:tblLayout w:type="fixed"/>
        <w:tblLook w:val="04A0" w:firstRow="1" w:lastRow="0" w:firstColumn="1" w:lastColumn="0" w:noHBand="0" w:noVBand="1"/>
      </w:tblPr>
      <w:tblGrid>
        <w:gridCol w:w="510"/>
        <w:gridCol w:w="1304"/>
        <w:gridCol w:w="4535"/>
        <w:gridCol w:w="2494"/>
        <w:gridCol w:w="1247"/>
      </w:tblGrid>
      <w:tr w:rsidR="00586B3E" w14:paraId="249AA70D" w14:textId="77777777">
        <w:trPr>
          <w:cantSplit/>
          <w:tblHeader/>
          <w:jc w:val="center"/>
        </w:trPr>
        <w:tc>
          <w:tcPr>
            <w:tcW w:w="510" w:type="dxa"/>
            <w:shd w:val="clear" w:color="auto" w:fill="052976"/>
          </w:tcPr>
          <w:p w14:paraId="786E4707" w14:textId="77777777" w:rsidR="00586B3E" w:rsidRDefault="000E4B04">
            <w:pPr>
              <w:bidi/>
              <w:jc w:val="center"/>
            </w:pPr>
            <w:r>
              <w:rPr>
                <w:b/>
                <w:bCs/>
                <w:color w:val="FFFFFF"/>
                <w:sz w:val="19"/>
                <w:szCs w:val="19"/>
                <w:rtl/>
              </w:rPr>
              <w:t>م</w:t>
            </w:r>
          </w:p>
        </w:tc>
        <w:tc>
          <w:tcPr>
            <w:tcW w:w="1304" w:type="dxa"/>
            <w:shd w:val="clear" w:color="auto" w:fill="052976"/>
          </w:tcPr>
          <w:p w14:paraId="39A7D832" w14:textId="77777777" w:rsidR="00586B3E" w:rsidRDefault="000E4B04">
            <w:pPr>
              <w:bidi/>
              <w:jc w:val="center"/>
            </w:pPr>
            <w:r>
              <w:rPr>
                <w:b/>
                <w:bCs/>
                <w:color w:val="FFFFFF"/>
                <w:sz w:val="19"/>
                <w:szCs w:val="19"/>
                <w:rtl/>
              </w:rPr>
              <w:t>المرحلة</w:t>
            </w:r>
          </w:p>
        </w:tc>
        <w:tc>
          <w:tcPr>
            <w:tcW w:w="4535" w:type="dxa"/>
            <w:shd w:val="clear" w:color="auto" w:fill="052976"/>
          </w:tcPr>
          <w:p w14:paraId="771DCB5B" w14:textId="77777777" w:rsidR="00586B3E" w:rsidRDefault="000E4B04">
            <w:pPr>
              <w:bidi/>
              <w:jc w:val="center"/>
            </w:pPr>
            <w:r>
              <w:rPr>
                <w:b/>
                <w:bCs/>
                <w:color w:val="FFFFFF"/>
                <w:sz w:val="19"/>
                <w:szCs w:val="19"/>
                <w:rtl/>
              </w:rPr>
              <w:t>نقطة التوقف</w:t>
            </w:r>
          </w:p>
        </w:tc>
        <w:tc>
          <w:tcPr>
            <w:tcW w:w="2494" w:type="dxa"/>
            <w:shd w:val="clear" w:color="auto" w:fill="052976"/>
          </w:tcPr>
          <w:p w14:paraId="4D0F500E"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5F7EF570" w14:textId="77777777" w:rsidR="00586B3E" w:rsidRDefault="000E4B04">
            <w:pPr>
              <w:bidi/>
              <w:jc w:val="center"/>
            </w:pPr>
            <w:r>
              <w:rPr>
                <w:b/>
                <w:bCs/>
                <w:color w:val="FFFFFF"/>
                <w:sz w:val="19"/>
                <w:szCs w:val="19"/>
                <w:rtl/>
              </w:rPr>
              <w:t>المرجع</w:t>
            </w:r>
          </w:p>
        </w:tc>
      </w:tr>
      <w:tr w:rsidR="00586B3E" w14:paraId="05BCF7B1" w14:textId="77777777">
        <w:trPr>
          <w:cantSplit/>
          <w:jc w:val="center"/>
        </w:trPr>
        <w:tc>
          <w:tcPr>
            <w:tcW w:w="510" w:type="dxa"/>
          </w:tcPr>
          <w:p w14:paraId="5C075DA3" w14:textId="77777777" w:rsidR="00586B3E" w:rsidRDefault="000E4B04">
            <w:pPr>
              <w:bidi/>
              <w:jc w:val="center"/>
            </w:pPr>
            <w:r>
              <w:rPr>
                <w:sz w:val="17"/>
                <w:szCs w:val="17"/>
                <w:rtl/>
              </w:rPr>
              <w:t>1</w:t>
            </w:r>
          </w:p>
        </w:tc>
        <w:tc>
          <w:tcPr>
            <w:tcW w:w="1304" w:type="dxa"/>
          </w:tcPr>
          <w:p w14:paraId="21A00DBC" w14:textId="77777777" w:rsidR="00586B3E" w:rsidRDefault="000E4B04">
            <w:pPr>
              <w:bidi/>
            </w:pPr>
            <w:r>
              <w:rPr>
                <w:sz w:val="17"/>
                <w:szCs w:val="17"/>
                <w:rtl/>
              </w:rPr>
              <w:t>قبل التنفيذ</w:t>
            </w:r>
          </w:p>
        </w:tc>
        <w:tc>
          <w:tcPr>
            <w:tcW w:w="4535" w:type="dxa"/>
          </w:tcPr>
          <w:p w14:paraId="143B9EC5" w14:textId="77777777" w:rsidR="00586B3E" w:rsidRDefault="000E4B04">
            <w:pPr>
              <w:bidi/>
            </w:pPr>
            <w:r>
              <w:rPr>
                <w:sz w:val="17"/>
                <w:szCs w:val="17"/>
                <w:rtl/>
              </w:rPr>
              <w:t>اتجاهات الأعمدة ولمحها على نفس المحور بشد خيط على كل محور</w:t>
            </w:r>
          </w:p>
        </w:tc>
        <w:tc>
          <w:tcPr>
            <w:tcW w:w="2494" w:type="dxa"/>
          </w:tcPr>
          <w:p w14:paraId="4E46AB41" w14:textId="77777777" w:rsidR="00586B3E" w:rsidRDefault="000E4B04">
            <w:pPr>
              <w:bidi/>
            </w:pPr>
            <w:r>
              <w:rPr>
                <w:sz w:val="17"/>
                <w:szCs w:val="17"/>
                <w:rtl/>
              </w:rPr>
              <w:t>حسب المخططات والمواصفات</w:t>
            </w:r>
          </w:p>
        </w:tc>
        <w:tc>
          <w:tcPr>
            <w:tcW w:w="1247" w:type="dxa"/>
          </w:tcPr>
          <w:p w14:paraId="0824C597" w14:textId="77777777" w:rsidR="00586B3E" w:rsidRDefault="000E4B04">
            <w:pPr>
              <w:bidi/>
              <w:jc w:val="center"/>
            </w:pPr>
            <w:r>
              <w:rPr>
                <w:sz w:val="17"/>
                <w:szCs w:val="17"/>
                <w:rtl/>
              </w:rPr>
              <w:t>ص 88</w:t>
            </w:r>
          </w:p>
        </w:tc>
      </w:tr>
      <w:tr w:rsidR="00586B3E" w14:paraId="619F6376" w14:textId="77777777">
        <w:trPr>
          <w:cantSplit/>
          <w:jc w:val="center"/>
        </w:trPr>
        <w:tc>
          <w:tcPr>
            <w:tcW w:w="510" w:type="dxa"/>
            <w:shd w:val="clear" w:color="auto" w:fill="EEF1FA"/>
          </w:tcPr>
          <w:p w14:paraId="3D76FFDE" w14:textId="77777777" w:rsidR="00586B3E" w:rsidRDefault="000E4B04">
            <w:pPr>
              <w:bidi/>
              <w:jc w:val="center"/>
            </w:pPr>
            <w:r>
              <w:rPr>
                <w:sz w:val="17"/>
                <w:szCs w:val="17"/>
                <w:rtl/>
              </w:rPr>
              <w:t>2</w:t>
            </w:r>
          </w:p>
        </w:tc>
        <w:tc>
          <w:tcPr>
            <w:tcW w:w="1304" w:type="dxa"/>
            <w:shd w:val="clear" w:color="auto" w:fill="EEF1FA"/>
          </w:tcPr>
          <w:p w14:paraId="1942B4D4" w14:textId="77777777" w:rsidR="00586B3E" w:rsidRDefault="000E4B04">
            <w:pPr>
              <w:bidi/>
            </w:pPr>
            <w:r>
              <w:rPr>
                <w:sz w:val="17"/>
                <w:szCs w:val="17"/>
                <w:rtl/>
              </w:rPr>
              <w:t>قبل التنفيذ</w:t>
            </w:r>
          </w:p>
        </w:tc>
        <w:tc>
          <w:tcPr>
            <w:tcW w:w="4535" w:type="dxa"/>
            <w:shd w:val="clear" w:color="auto" w:fill="EEF1FA"/>
          </w:tcPr>
          <w:p w14:paraId="2F1FDFF0" w14:textId="77777777" w:rsidR="00586B3E" w:rsidRDefault="000E4B04">
            <w:pPr>
              <w:bidi/>
            </w:pPr>
            <w:r>
              <w:rPr>
                <w:sz w:val="17"/>
                <w:szCs w:val="17"/>
                <w:rtl/>
              </w:rPr>
              <w:t>الوزنات الرأسية وزوايا العمود بزاوية قائمة معدنية</w:t>
            </w:r>
          </w:p>
        </w:tc>
        <w:tc>
          <w:tcPr>
            <w:tcW w:w="2494" w:type="dxa"/>
            <w:shd w:val="clear" w:color="auto" w:fill="EEF1FA"/>
          </w:tcPr>
          <w:p w14:paraId="74DED97E" w14:textId="77777777" w:rsidR="00586B3E" w:rsidRDefault="000E4B04">
            <w:pPr>
              <w:bidi/>
            </w:pPr>
            <w:r>
              <w:rPr>
                <w:sz w:val="17"/>
                <w:szCs w:val="17"/>
                <w:rtl/>
              </w:rPr>
              <w:t>حسب المخططات والمواصفات</w:t>
            </w:r>
          </w:p>
        </w:tc>
        <w:tc>
          <w:tcPr>
            <w:tcW w:w="1247" w:type="dxa"/>
            <w:shd w:val="clear" w:color="auto" w:fill="EEF1FA"/>
          </w:tcPr>
          <w:p w14:paraId="244AB8C7" w14:textId="77777777" w:rsidR="00586B3E" w:rsidRDefault="000E4B04">
            <w:pPr>
              <w:bidi/>
              <w:jc w:val="center"/>
            </w:pPr>
            <w:r>
              <w:rPr>
                <w:sz w:val="17"/>
                <w:szCs w:val="17"/>
                <w:rtl/>
              </w:rPr>
              <w:t>ص 88</w:t>
            </w:r>
          </w:p>
        </w:tc>
      </w:tr>
      <w:tr w:rsidR="00586B3E" w14:paraId="6E154C5F" w14:textId="77777777">
        <w:trPr>
          <w:cantSplit/>
          <w:jc w:val="center"/>
        </w:trPr>
        <w:tc>
          <w:tcPr>
            <w:tcW w:w="510" w:type="dxa"/>
          </w:tcPr>
          <w:p w14:paraId="3AB79669" w14:textId="77777777" w:rsidR="00586B3E" w:rsidRDefault="000E4B04">
            <w:pPr>
              <w:bidi/>
              <w:jc w:val="center"/>
            </w:pPr>
            <w:r>
              <w:rPr>
                <w:sz w:val="17"/>
                <w:szCs w:val="17"/>
                <w:rtl/>
              </w:rPr>
              <w:t>3</w:t>
            </w:r>
          </w:p>
        </w:tc>
        <w:tc>
          <w:tcPr>
            <w:tcW w:w="1304" w:type="dxa"/>
          </w:tcPr>
          <w:p w14:paraId="30120D3E" w14:textId="77777777" w:rsidR="00586B3E" w:rsidRDefault="000E4B04">
            <w:pPr>
              <w:bidi/>
            </w:pPr>
            <w:r>
              <w:rPr>
                <w:sz w:val="17"/>
                <w:szCs w:val="17"/>
                <w:rtl/>
              </w:rPr>
              <w:t>قبل التنفيذ</w:t>
            </w:r>
          </w:p>
        </w:tc>
        <w:tc>
          <w:tcPr>
            <w:tcW w:w="4535" w:type="dxa"/>
          </w:tcPr>
          <w:p w14:paraId="3F92C7DC" w14:textId="77777777" w:rsidR="00586B3E" w:rsidRDefault="000E4B04">
            <w:pPr>
              <w:bidi/>
            </w:pPr>
            <w:r>
              <w:rPr>
                <w:sz w:val="17"/>
                <w:szCs w:val="17"/>
                <w:rtl/>
              </w:rPr>
              <w:t>Core المصعد مغلق حتى منسوب الميدات العلوية بدون فتحة الباب عند عدم وجود بدروم</w:t>
            </w:r>
          </w:p>
        </w:tc>
        <w:tc>
          <w:tcPr>
            <w:tcW w:w="2494" w:type="dxa"/>
          </w:tcPr>
          <w:p w14:paraId="7D0A0F92" w14:textId="77777777" w:rsidR="00586B3E" w:rsidRDefault="000E4B04">
            <w:pPr>
              <w:bidi/>
            </w:pPr>
            <w:r>
              <w:rPr>
                <w:sz w:val="17"/>
                <w:szCs w:val="17"/>
                <w:rtl/>
              </w:rPr>
              <w:t>حسب المخططات والمواصفات</w:t>
            </w:r>
          </w:p>
        </w:tc>
        <w:tc>
          <w:tcPr>
            <w:tcW w:w="1247" w:type="dxa"/>
          </w:tcPr>
          <w:p w14:paraId="06044D47" w14:textId="77777777" w:rsidR="00586B3E" w:rsidRDefault="000E4B04">
            <w:pPr>
              <w:bidi/>
              <w:jc w:val="center"/>
            </w:pPr>
            <w:r>
              <w:rPr>
                <w:sz w:val="17"/>
                <w:szCs w:val="17"/>
                <w:rtl/>
              </w:rPr>
              <w:t>ص 88</w:t>
            </w:r>
          </w:p>
        </w:tc>
      </w:tr>
      <w:tr w:rsidR="00586B3E" w14:paraId="7A0395B0" w14:textId="77777777">
        <w:trPr>
          <w:cantSplit/>
          <w:jc w:val="center"/>
        </w:trPr>
        <w:tc>
          <w:tcPr>
            <w:tcW w:w="510" w:type="dxa"/>
            <w:shd w:val="clear" w:color="auto" w:fill="EEF1FA"/>
          </w:tcPr>
          <w:p w14:paraId="421FBF77" w14:textId="77777777" w:rsidR="00586B3E" w:rsidRDefault="000E4B04">
            <w:pPr>
              <w:bidi/>
              <w:jc w:val="center"/>
            </w:pPr>
            <w:r>
              <w:rPr>
                <w:sz w:val="17"/>
                <w:szCs w:val="17"/>
                <w:rtl/>
              </w:rPr>
              <w:t>4</w:t>
            </w:r>
          </w:p>
        </w:tc>
        <w:tc>
          <w:tcPr>
            <w:tcW w:w="1304" w:type="dxa"/>
            <w:shd w:val="clear" w:color="auto" w:fill="EEF1FA"/>
          </w:tcPr>
          <w:p w14:paraId="570101E2" w14:textId="77777777" w:rsidR="00586B3E" w:rsidRDefault="000E4B04">
            <w:pPr>
              <w:bidi/>
            </w:pPr>
            <w:r>
              <w:rPr>
                <w:sz w:val="17"/>
                <w:szCs w:val="17"/>
                <w:rtl/>
              </w:rPr>
              <w:t>أثناء التنفيذ</w:t>
            </w:r>
          </w:p>
        </w:tc>
        <w:tc>
          <w:tcPr>
            <w:tcW w:w="4535" w:type="dxa"/>
            <w:shd w:val="clear" w:color="auto" w:fill="EEF1FA"/>
          </w:tcPr>
          <w:p w14:paraId="5CB22A25" w14:textId="77777777" w:rsidR="00586B3E" w:rsidRDefault="000E4B04">
            <w:pPr>
              <w:bidi/>
            </w:pPr>
            <w:r>
              <w:rPr>
                <w:sz w:val="17"/>
                <w:szCs w:val="17"/>
                <w:rtl/>
              </w:rPr>
              <w:t>فاصل التمدد: صب رقاب أعمدة الفاصل على مرحلتين كل جهة على حدة</w:t>
            </w:r>
          </w:p>
        </w:tc>
        <w:tc>
          <w:tcPr>
            <w:tcW w:w="2494" w:type="dxa"/>
            <w:shd w:val="clear" w:color="auto" w:fill="EEF1FA"/>
          </w:tcPr>
          <w:p w14:paraId="3A07AEA0" w14:textId="77777777" w:rsidR="00586B3E" w:rsidRDefault="000E4B04">
            <w:pPr>
              <w:bidi/>
            </w:pPr>
            <w:r>
              <w:rPr>
                <w:sz w:val="17"/>
                <w:szCs w:val="17"/>
                <w:rtl/>
              </w:rPr>
              <w:t>حسب المخططات والمواصفات</w:t>
            </w:r>
          </w:p>
        </w:tc>
        <w:tc>
          <w:tcPr>
            <w:tcW w:w="1247" w:type="dxa"/>
            <w:shd w:val="clear" w:color="auto" w:fill="EEF1FA"/>
          </w:tcPr>
          <w:p w14:paraId="53C2FA27" w14:textId="77777777" w:rsidR="00586B3E" w:rsidRDefault="000E4B04">
            <w:pPr>
              <w:bidi/>
              <w:jc w:val="center"/>
            </w:pPr>
            <w:r>
              <w:rPr>
                <w:sz w:val="17"/>
                <w:szCs w:val="17"/>
                <w:rtl/>
              </w:rPr>
              <w:t>ص 88</w:t>
            </w:r>
          </w:p>
        </w:tc>
      </w:tr>
      <w:tr w:rsidR="00586B3E" w14:paraId="146C19BA" w14:textId="77777777">
        <w:trPr>
          <w:cantSplit/>
          <w:jc w:val="center"/>
        </w:trPr>
        <w:tc>
          <w:tcPr>
            <w:tcW w:w="510" w:type="dxa"/>
          </w:tcPr>
          <w:p w14:paraId="769273E0" w14:textId="77777777" w:rsidR="00586B3E" w:rsidRDefault="000E4B04">
            <w:pPr>
              <w:bidi/>
              <w:jc w:val="center"/>
            </w:pPr>
            <w:r>
              <w:rPr>
                <w:sz w:val="17"/>
                <w:szCs w:val="17"/>
                <w:rtl/>
              </w:rPr>
              <w:t>5</w:t>
            </w:r>
          </w:p>
        </w:tc>
        <w:tc>
          <w:tcPr>
            <w:tcW w:w="1304" w:type="dxa"/>
          </w:tcPr>
          <w:p w14:paraId="6B744ACA" w14:textId="77777777" w:rsidR="00586B3E" w:rsidRDefault="000E4B04">
            <w:pPr>
              <w:bidi/>
            </w:pPr>
            <w:r>
              <w:rPr>
                <w:sz w:val="17"/>
                <w:szCs w:val="17"/>
                <w:rtl/>
              </w:rPr>
              <w:t>أثناء التنفيذ</w:t>
            </w:r>
          </w:p>
        </w:tc>
        <w:tc>
          <w:tcPr>
            <w:tcW w:w="4535" w:type="dxa"/>
          </w:tcPr>
          <w:p w14:paraId="67660F4E" w14:textId="77777777" w:rsidR="00586B3E" w:rsidRDefault="000E4B04">
            <w:pPr>
              <w:bidi/>
            </w:pPr>
            <w:r>
              <w:rPr>
                <w:sz w:val="17"/>
                <w:szCs w:val="17"/>
                <w:rtl/>
              </w:rPr>
              <w:t>عدم صب الأعضاء الحاملة قبل تصلد خرسانة الأعمدة والجدران المصبوبة سابقا</w:t>
            </w:r>
          </w:p>
        </w:tc>
        <w:tc>
          <w:tcPr>
            <w:tcW w:w="2494" w:type="dxa"/>
          </w:tcPr>
          <w:p w14:paraId="51662124" w14:textId="77777777" w:rsidR="00586B3E" w:rsidRDefault="000E4B04">
            <w:pPr>
              <w:bidi/>
            </w:pPr>
            <w:r>
              <w:rPr>
                <w:sz w:val="17"/>
                <w:szCs w:val="17"/>
                <w:rtl/>
              </w:rPr>
              <w:t>≥ ساعتين</w:t>
            </w:r>
          </w:p>
        </w:tc>
        <w:tc>
          <w:tcPr>
            <w:tcW w:w="1247" w:type="dxa"/>
          </w:tcPr>
          <w:p w14:paraId="56123AF1" w14:textId="77777777" w:rsidR="00586B3E" w:rsidRDefault="000E4B04">
            <w:pPr>
              <w:bidi/>
              <w:jc w:val="center"/>
            </w:pPr>
            <w:r>
              <w:rPr>
                <w:sz w:val="17"/>
                <w:szCs w:val="17"/>
                <w:rtl/>
              </w:rPr>
              <w:t>ص 102</w:t>
            </w:r>
          </w:p>
        </w:tc>
      </w:tr>
      <w:tr w:rsidR="00586B3E" w14:paraId="2F2DA877" w14:textId="77777777">
        <w:trPr>
          <w:cantSplit/>
          <w:jc w:val="center"/>
        </w:trPr>
        <w:tc>
          <w:tcPr>
            <w:tcW w:w="510" w:type="dxa"/>
            <w:shd w:val="clear" w:color="auto" w:fill="EEF1FA"/>
          </w:tcPr>
          <w:p w14:paraId="1223B6CF" w14:textId="77777777" w:rsidR="00586B3E" w:rsidRDefault="000E4B04">
            <w:pPr>
              <w:bidi/>
              <w:jc w:val="center"/>
            </w:pPr>
            <w:r>
              <w:rPr>
                <w:sz w:val="17"/>
                <w:szCs w:val="17"/>
                <w:rtl/>
              </w:rPr>
              <w:t>6</w:t>
            </w:r>
          </w:p>
        </w:tc>
        <w:tc>
          <w:tcPr>
            <w:tcW w:w="1304" w:type="dxa"/>
            <w:shd w:val="clear" w:color="auto" w:fill="EEF1FA"/>
          </w:tcPr>
          <w:p w14:paraId="7F28EC8D" w14:textId="77777777" w:rsidR="00586B3E" w:rsidRDefault="000E4B04">
            <w:pPr>
              <w:bidi/>
            </w:pPr>
            <w:r>
              <w:rPr>
                <w:sz w:val="17"/>
                <w:szCs w:val="17"/>
                <w:rtl/>
              </w:rPr>
              <w:t>بعد التنفيذ</w:t>
            </w:r>
          </w:p>
        </w:tc>
        <w:tc>
          <w:tcPr>
            <w:tcW w:w="4535" w:type="dxa"/>
            <w:shd w:val="clear" w:color="auto" w:fill="EEF1FA"/>
          </w:tcPr>
          <w:p w14:paraId="6007D6C1" w14:textId="77777777" w:rsidR="00586B3E" w:rsidRDefault="000E4B04">
            <w:pPr>
              <w:bidi/>
            </w:pPr>
            <w:r>
              <w:rPr>
                <w:sz w:val="17"/>
                <w:szCs w:val="17"/>
                <w:rtl/>
              </w:rPr>
              <w:t>معاينة بعد الفك ومعالجة التعشيش بمواد معتمدة</w:t>
            </w:r>
          </w:p>
        </w:tc>
        <w:tc>
          <w:tcPr>
            <w:tcW w:w="2494" w:type="dxa"/>
            <w:shd w:val="clear" w:color="auto" w:fill="EEF1FA"/>
          </w:tcPr>
          <w:p w14:paraId="27C69BEE" w14:textId="77777777" w:rsidR="00586B3E" w:rsidRDefault="000E4B04">
            <w:pPr>
              <w:bidi/>
            </w:pPr>
            <w:r>
              <w:rPr>
                <w:sz w:val="17"/>
                <w:szCs w:val="17"/>
                <w:rtl/>
              </w:rPr>
              <w:t>حسب المخططات والمواصفات</w:t>
            </w:r>
          </w:p>
        </w:tc>
        <w:tc>
          <w:tcPr>
            <w:tcW w:w="1247" w:type="dxa"/>
            <w:shd w:val="clear" w:color="auto" w:fill="EEF1FA"/>
          </w:tcPr>
          <w:p w14:paraId="0958CFEF" w14:textId="77777777" w:rsidR="00586B3E" w:rsidRDefault="000E4B04">
            <w:pPr>
              <w:bidi/>
              <w:jc w:val="center"/>
            </w:pPr>
            <w:r>
              <w:rPr>
                <w:sz w:val="17"/>
                <w:szCs w:val="17"/>
                <w:rtl/>
              </w:rPr>
              <w:t>ص 89</w:t>
            </w:r>
          </w:p>
        </w:tc>
      </w:tr>
      <w:tr w:rsidR="00586B3E" w14:paraId="512CE02F" w14:textId="77777777">
        <w:trPr>
          <w:cantSplit/>
          <w:jc w:val="center"/>
        </w:trPr>
        <w:tc>
          <w:tcPr>
            <w:tcW w:w="510" w:type="dxa"/>
          </w:tcPr>
          <w:p w14:paraId="05A4B041" w14:textId="77777777" w:rsidR="00586B3E" w:rsidRDefault="000E4B04">
            <w:pPr>
              <w:bidi/>
              <w:jc w:val="center"/>
            </w:pPr>
            <w:r>
              <w:rPr>
                <w:sz w:val="17"/>
                <w:szCs w:val="17"/>
                <w:rtl/>
              </w:rPr>
              <w:t>7</w:t>
            </w:r>
          </w:p>
        </w:tc>
        <w:tc>
          <w:tcPr>
            <w:tcW w:w="1304" w:type="dxa"/>
          </w:tcPr>
          <w:p w14:paraId="1A0A6AFB" w14:textId="77777777" w:rsidR="00586B3E" w:rsidRDefault="000E4B04">
            <w:pPr>
              <w:bidi/>
            </w:pPr>
            <w:r>
              <w:rPr>
                <w:sz w:val="17"/>
                <w:szCs w:val="17"/>
                <w:rtl/>
              </w:rPr>
              <w:t>بعد التنفيذ</w:t>
            </w:r>
          </w:p>
        </w:tc>
        <w:tc>
          <w:tcPr>
            <w:tcW w:w="4535" w:type="dxa"/>
          </w:tcPr>
          <w:p w14:paraId="1CB6EFF5" w14:textId="77777777" w:rsidR="00586B3E" w:rsidRDefault="000E4B04">
            <w:pPr>
              <w:bidi/>
            </w:pPr>
            <w:r>
              <w:rPr>
                <w:sz w:val="17"/>
                <w:szCs w:val="17"/>
                <w:rtl/>
              </w:rPr>
              <w:t>مراجعة رأسية الرقاب وحوائط القص بعد الصب لاحتمال تحرك الشدة</w:t>
            </w:r>
          </w:p>
        </w:tc>
        <w:tc>
          <w:tcPr>
            <w:tcW w:w="2494" w:type="dxa"/>
          </w:tcPr>
          <w:p w14:paraId="31205C80" w14:textId="77777777" w:rsidR="00586B3E" w:rsidRDefault="000E4B04">
            <w:pPr>
              <w:bidi/>
            </w:pPr>
            <w:r>
              <w:rPr>
                <w:sz w:val="17"/>
                <w:szCs w:val="17"/>
                <w:rtl/>
              </w:rPr>
              <w:t>حسب المخططات والمواصفات</w:t>
            </w:r>
          </w:p>
        </w:tc>
        <w:tc>
          <w:tcPr>
            <w:tcW w:w="1247" w:type="dxa"/>
          </w:tcPr>
          <w:p w14:paraId="418973D1" w14:textId="77777777" w:rsidR="00586B3E" w:rsidRDefault="000E4B04">
            <w:pPr>
              <w:bidi/>
              <w:jc w:val="center"/>
            </w:pPr>
            <w:r>
              <w:rPr>
                <w:sz w:val="17"/>
                <w:szCs w:val="17"/>
                <w:rtl/>
              </w:rPr>
              <w:t>ص 89</w:t>
            </w:r>
          </w:p>
        </w:tc>
      </w:tr>
      <w:tr w:rsidR="00586B3E" w14:paraId="322FD715" w14:textId="77777777">
        <w:trPr>
          <w:cantSplit/>
          <w:jc w:val="center"/>
        </w:trPr>
        <w:tc>
          <w:tcPr>
            <w:tcW w:w="510" w:type="dxa"/>
            <w:shd w:val="clear" w:color="auto" w:fill="EEF1FA"/>
          </w:tcPr>
          <w:p w14:paraId="41A13AF3" w14:textId="77777777" w:rsidR="00586B3E" w:rsidRDefault="000E4B04">
            <w:pPr>
              <w:bidi/>
              <w:jc w:val="center"/>
            </w:pPr>
            <w:r>
              <w:rPr>
                <w:sz w:val="17"/>
                <w:szCs w:val="17"/>
                <w:rtl/>
              </w:rPr>
              <w:t>8</w:t>
            </w:r>
          </w:p>
        </w:tc>
        <w:tc>
          <w:tcPr>
            <w:tcW w:w="1304" w:type="dxa"/>
            <w:shd w:val="clear" w:color="auto" w:fill="EEF1FA"/>
          </w:tcPr>
          <w:p w14:paraId="615F47E1" w14:textId="77777777" w:rsidR="00586B3E" w:rsidRDefault="000E4B04">
            <w:pPr>
              <w:bidi/>
            </w:pPr>
            <w:r>
              <w:rPr>
                <w:sz w:val="17"/>
                <w:szCs w:val="17"/>
                <w:rtl/>
              </w:rPr>
              <w:t>بعد التنفيذ</w:t>
            </w:r>
          </w:p>
        </w:tc>
        <w:tc>
          <w:tcPr>
            <w:tcW w:w="4535" w:type="dxa"/>
            <w:shd w:val="clear" w:color="auto" w:fill="EEF1FA"/>
          </w:tcPr>
          <w:p w14:paraId="1F556725" w14:textId="77777777" w:rsidR="00586B3E" w:rsidRDefault="000E4B04">
            <w:pPr>
              <w:bidi/>
            </w:pPr>
            <w:r>
              <w:rPr>
                <w:sz w:val="17"/>
                <w:szCs w:val="17"/>
                <w:rtl/>
              </w:rPr>
              <w:t>منع تفريغ الردم من أسفل الميدات وبلاطة الأرضيات بعد صبها عند حفر مجاور</w:t>
            </w:r>
          </w:p>
        </w:tc>
        <w:tc>
          <w:tcPr>
            <w:tcW w:w="2494" w:type="dxa"/>
            <w:shd w:val="clear" w:color="auto" w:fill="EEF1FA"/>
          </w:tcPr>
          <w:p w14:paraId="2A62B934" w14:textId="77777777" w:rsidR="00586B3E" w:rsidRDefault="000E4B04">
            <w:pPr>
              <w:bidi/>
            </w:pPr>
            <w:r>
              <w:rPr>
                <w:sz w:val="17"/>
                <w:szCs w:val="17"/>
                <w:rtl/>
              </w:rPr>
              <w:t>حسب المخططات والمواصفات</w:t>
            </w:r>
          </w:p>
        </w:tc>
        <w:tc>
          <w:tcPr>
            <w:tcW w:w="1247" w:type="dxa"/>
            <w:shd w:val="clear" w:color="auto" w:fill="EEF1FA"/>
          </w:tcPr>
          <w:p w14:paraId="2867D3AA" w14:textId="77777777" w:rsidR="00586B3E" w:rsidRDefault="000E4B04">
            <w:pPr>
              <w:bidi/>
              <w:jc w:val="center"/>
            </w:pPr>
            <w:r>
              <w:rPr>
                <w:sz w:val="17"/>
                <w:szCs w:val="17"/>
                <w:rtl/>
              </w:rPr>
              <w:t>ص 98</w:t>
            </w:r>
          </w:p>
        </w:tc>
      </w:tr>
    </w:tbl>
    <w:p w14:paraId="705B0E8D" w14:textId="77777777" w:rsidR="00586B3E" w:rsidRDefault="00586B3E">
      <w:pPr>
        <w:bidi/>
        <w:spacing w:after="40"/>
      </w:pPr>
    </w:p>
    <w:p w14:paraId="704A33D3" w14:textId="77777777" w:rsidR="00586B3E" w:rsidRDefault="000E4B04">
      <w:pPr>
        <w:bidi/>
        <w:spacing w:after="80"/>
      </w:pPr>
      <w:r>
        <w:rPr>
          <w:sz w:val="20"/>
          <w:szCs w:val="20"/>
          <w:rtl/>
        </w:rPr>
        <w:t>لا ينتقل العمل من أي نقطة توقف إلى المرحلة التالية إلا بعد توقيع مهندس الإشراف على طلب الفحص IR بالقبول أو القبول بملاحظات.</w:t>
      </w:r>
    </w:p>
    <w:p w14:paraId="69B3288D" w14:textId="77777777" w:rsidR="00586B3E" w:rsidRDefault="000E4B04">
      <w:pPr>
        <w:keepNext/>
        <w:bidi/>
        <w:spacing w:after="120"/>
        <w:outlineLvl w:val="1"/>
      </w:pPr>
      <w:r>
        <w:rPr>
          <w:b/>
          <w:bCs/>
          <w:color w:val="052976"/>
          <w:sz w:val="25"/>
          <w:szCs w:val="25"/>
          <w:rtl/>
        </w:rPr>
        <w:t>6.9  مخاطر السلامة والصحة المهنية وضوابطها</w:t>
      </w:r>
    </w:p>
    <w:tbl>
      <w:tblPr>
        <w:tblStyle w:val="TableGrid"/>
        <w:bidiVisual/>
        <w:tblW w:w="0" w:type="auto"/>
        <w:jc w:val="center"/>
        <w:tblLayout w:type="fixed"/>
        <w:tblLook w:val="04A0" w:firstRow="1" w:lastRow="0" w:firstColumn="1" w:lastColumn="0" w:noHBand="0" w:noVBand="1"/>
      </w:tblPr>
      <w:tblGrid>
        <w:gridCol w:w="510"/>
        <w:gridCol w:w="2948"/>
        <w:gridCol w:w="6633"/>
      </w:tblGrid>
      <w:tr w:rsidR="00586B3E" w14:paraId="229BECFB" w14:textId="77777777">
        <w:trPr>
          <w:cantSplit/>
          <w:tblHeader/>
          <w:jc w:val="center"/>
        </w:trPr>
        <w:tc>
          <w:tcPr>
            <w:tcW w:w="510" w:type="dxa"/>
            <w:shd w:val="clear" w:color="auto" w:fill="052976"/>
          </w:tcPr>
          <w:p w14:paraId="19278FA7" w14:textId="77777777" w:rsidR="00586B3E" w:rsidRDefault="000E4B04">
            <w:pPr>
              <w:bidi/>
              <w:jc w:val="center"/>
            </w:pPr>
            <w:r>
              <w:rPr>
                <w:b/>
                <w:bCs/>
                <w:color w:val="FFFFFF"/>
                <w:sz w:val="19"/>
                <w:szCs w:val="19"/>
                <w:rtl/>
              </w:rPr>
              <w:t>م</w:t>
            </w:r>
          </w:p>
        </w:tc>
        <w:tc>
          <w:tcPr>
            <w:tcW w:w="2948" w:type="dxa"/>
            <w:shd w:val="clear" w:color="auto" w:fill="052976"/>
          </w:tcPr>
          <w:p w14:paraId="1DBEB8C3" w14:textId="77777777" w:rsidR="00586B3E" w:rsidRDefault="000E4B04">
            <w:pPr>
              <w:bidi/>
              <w:jc w:val="center"/>
            </w:pPr>
            <w:r>
              <w:rPr>
                <w:b/>
                <w:bCs/>
                <w:color w:val="FFFFFF"/>
                <w:sz w:val="19"/>
                <w:szCs w:val="19"/>
                <w:rtl/>
              </w:rPr>
              <w:t>الخطر</w:t>
            </w:r>
          </w:p>
        </w:tc>
        <w:tc>
          <w:tcPr>
            <w:tcW w:w="6633" w:type="dxa"/>
            <w:shd w:val="clear" w:color="auto" w:fill="052976"/>
          </w:tcPr>
          <w:p w14:paraId="38C2C212" w14:textId="77777777" w:rsidR="00586B3E" w:rsidRDefault="000E4B04">
            <w:pPr>
              <w:bidi/>
              <w:jc w:val="center"/>
            </w:pPr>
            <w:r>
              <w:rPr>
                <w:b/>
                <w:bCs/>
                <w:color w:val="FFFFFF"/>
                <w:sz w:val="19"/>
                <w:szCs w:val="19"/>
                <w:rtl/>
              </w:rPr>
              <w:t>ضوابط التحكم</w:t>
            </w:r>
          </w:p>
        </w:tc>
      </w:tr>
      <w:tr w:rsidR="00586B3E" w14:paraId="75E958CC" w14:textId="77777777">
        <w:trPr>
          <w:cantSplit/>
          <w:jc w:val="center"/>
        </w:trPr>
        <w:tc>
          <w:tcPr>
            <w:tcW w:w="510" w:type="dxa"/>
          </w:tcPr>
          <w:p w14:paraId="52DF14C0" w14:textId="77777777" w:rsidR="00586B3E" w:rsidRDefault="000E4B04">
            <w:pPr>
              <w:bidi/>
              <w:jc w:val="center"/>
            </w:pPr>
            <w:r>
              <w:rPr>
                <w:sz w:val="18"/>
                <w:szCs w:val="18"/>
                <w:rtl/>
              </w:rPr>
              <w:t>1</w:t>
            </w:r>
          </w:p>
        </w:tc>
        <w:tc>
          <w:tcPr>
            <w:tcW w:w="2948" w:type="dxa"/>
          </w:tcPr>
          <w:p w14:paraId="532BF319" w14:textId="77777777" w:rsidR="00586B3E" w:rsidRDefault="000E4B04">
            <w:pPr>
              <w:bidi/>
            </w:pPr>
            <w:r>
              <w:rPr>
                <w:sz w:val="18"/>
                <w:szCs w:val="18"/>
                <w:rtl/>
              </w:rPr>
              <w:t>العمل داخل الحفر الضيقة</w:t>
            </w:r>
          </w:p>
        </w:tc>
        <w:tc>
          <w:tcPr>
            <w:tcW w:w="6633" w:type="dxa"/>
          </w:tcPr>
          <w:p w14:paraId="5819EEC1" w14:textId="77777777" w:rsidR="00586B3E" w:rsidRDefault="000E4B04">
            <w:pPr>
              <w:bidi/>
            </w:pPr>
            <w:r>
              <w:rPr>
                <w:sz w:val="18"/>
                <w:szCs w:val="18"/>
                <w:rtl/>
              </w:rPr>
              <w:t>سلالم نزول وتهوية ومراقبة الجوانب</w:t>
            </w:r>
          </w:p>
        </w:tc>
      </w:tr>
      <w:tr w:rsidR="00586B3E" w14:paraId="7987BC00" w14:textId="77777777">
        <w:trPr>
          <w:cantSplit/>
          <w:jc w:val="center"/>
        </w:trPr>
        <w:tc>
          <w:tcPr>
            <w:tcW w:w="510" w:type="dxa"/>
            <w:shd w:val="clear" w:color="auto" w:fill="EEF1FA"/>
          </w:tcPr>
          <w:p w14:paraId="14007F86" w14:textId="77777777" w:rsidR="00586B3E" w:rsidRDefault="000E4B04">
            <w:pPr>
              <w:bidi/>
              <w:jc w:val="center"/>
            </w:pPr>
            <w:r>
              <w:rPr>
                <w:sz w:val="18"/>
                <w:szCs w:val="18"/>
                <w:rtl/>
              </w:rPr>
              <w:t>2</w:t>
            </w:r>
          </w:p>
        </w:tc>
        <w:tc>
          <w:tcPr>
            <w:tcW w:w="2948" w:type="dxa"/>
            <w:shd w:val="clear" w:color="auto" w:fill="EEF1FA"/>
          </w:tcPr>
          <w:p w14:paraId="7229036E" w14:textId="77777777" w:rsidR="00586B3E" w:rsidRDefault="000E4B04">
            <w:pPr>
              <w:bidi/>
            </w:pPr>
            <w:r>
              <w:rPr>
                <w:sz w:val="18"/>
                <w:szCs w:val="18"/>
                <w:rtl/>
              </w:rPr>
              <w:t>أطراف الحديد البارزة</w:t>
            </w:r>
          </w:p>
        </w:tc>
        <w:tc>
          <w:tcPr>
            <w:tcW w:w="6633" w:type="dxa"/>
            <w:shd w:val="clear" w:color="auto" w:fill="EEF1FA"/>
          </w:tcPr>
          <w:p w14:paraId="2A75854E" w14:textId="77777777" w:rsidR="00586B3E" w:rsidRDefault="000E4B04">
            <w:pPr>
              <w:bidi/>
            </w:pPr>
            <w:r>
              <w:rPr>
                <w:sz w:val="18"/>
                <w:szCs w:val="18"/>
                <w:rtl/>
              </w:rPr>
              <w:t>أغطية حماية للأشاير</w:t>
            </w:r>
          </w:p>
        </w:tc>
      </w:tr>
      <w:tr w:rsidR="00586B3E" w14:paraId="4CBC33B7" w14:textId="77777777">
        <w:trPr>
          <w:cantSplit/>
          <w:jc w:val="center"/>
        </w:trPr>
        <w:tc>
          <w:tcPr>
            <w:tcW w:w="510" w:type="dxa"/>
          </w:tcPr>
          <w:p w14:paraId="674454D1" w14:textId="77777777" w:rsidR="00586B3E" w:rsidRDefault="000E4B04">
            <w:pPr>
              <w:bidi/>
              <w:jc w:val="center"/>
            </w:pPr>
            <w:r>
              <w:rPr>
                <w:sz w:val="18"/>
                <w:szCs w:val="18"/>
                <w:rtl/>
              </w:rPr>
              <w:t>3</w:t>
            </w:r>
          </w:p>
        </w:tc>
        <w:tc>
          <w:tcPr>
            <w:tcW w:w="2948" w:type="dxa"/>
          </w:tcPr>
          <w:p w14:paraId="4376C9D7" w14:textId="77777777" w:rsidR="00586B3E" w:rsidRDefault="000E4B04">
            <w:pPr>
              <w:bidi/>
            </w:pPr>
            <w:r>
              <w:rPr>
                <w:sz w:val="18"/>
                <w:szCs w:val="18"/>
                <w:rtl/>
              </w:rPr>
              <w:t>سقوط الشدات</w:t>
            </w:r>
          </w:p>
        </w:tc>
        <w:tc>
          <w:tcPr>
            <w:tcW w:w="6633" w:type="dxa"/>
          </w:tcPr>
          <w:p w14:paraId="3F2A16DF" w14:textId="77777777" w:rsidR="00586B3E" w:rsidRDefault="000E4B04">
            <w:pPr>
              <w:bidi/>
            </w:pPr>
            <w:r>
              <w:rPr>
                <w:sz w:val="18"/>
                <w:szCs w:val="18"/>
                <w:rtl/>
              </w:rPr>
              <w:t>تثبيت الجوانب بدعامات مائلة كافية</w:t>
            </w:r>
          </w:p>
        </w:tc>
      </w:tr>
      <w:tr w:rsidR="00586B3E" w14:paraId="02458803" w14:textId="77777777">
        <w:trPr>
          <w:cantSplit/>
          <w:jc w:val="center"/>
        </w:trPr>
        <w:tc>
          <w:tcPr>
            <w:tcW w:w="510" w:type="dxa"/>
            <w:shd w:val="clear" w:color="auto" w:fill="EEF1FA"/>
          </w:tcPr>
          <w:p w14:paraId="6B18D0FD" w14:textId="77777777" w:rsidR="00586B3E" w:rsidRDefault="000E4B04">
            <w:pPr>
              <w:bidi/>
              <w:jc w:val="center"/>
            </w:pPr>
            <w:r>
              <w:rPr>
                <w:sz w:val="18"/>
                <w:szCs w:val="18"/>
                <w:rtl/>
              </w:rPr>
              <w:t>4</w:t>
            </w:r>
          </w:p>
        </w:tc>
        <w:tc>
          <w:tcPr>
            <w:tcW w:w="2948" w:type="dxa"/>
            <w:shd w:val="clear" w:color="auto" w:fill="EEF1FA"/>
          </w:tcPr>
          <w:p w14:paraId="32166E20" w14:textId="77777777" w:rsidR="00586B3E" w:rsidRDefault="000E4B04">
            <w:pPr>
              <w:bidi/>
            </w:pPr>
            <w:r>
              <w:rPr>
                <w:sz w:val="18"/>
                <w:szCs w:val="18"/>
                <w:rtl/>
              </w:rPr>
              <w:t>الإصابات العامة بالموقع</w:t>
            </w:r>
          </w:p>
        </w:tc>
        <w:tc>
          <w:tcPr>
            <w:tcW w:w="6633" w:type="dxa"/>
            <w:shd w:val="clear" w:color="auto" w:fill="EEF1FA"/>
          </w:tcPr>
          <w:p w14:paraId="218B90FA" w14:textId="77777777" w:rsidR="00586B3E" w:rsidRDefault="000E4B04">
            <w:pPr>
              <w:bidi/>
            </w:pPr>
            <w:r>
              <w:rPr>
                <w:sz w:val="18"/>
                <w:szCs w:val="18"/>
                <w:rtl/>
              </w:rPr>
              <w:t>معدات الوقاية الشخصية الأساسية (خوذة، حذاء، سترة عاكسة، نظارات، قفازات)، واجتماع توعية يومي، وتصريح العمل المناسب</w:t>
            </w:r>
          </w:p>
        </w:tc>
      </w:tr>
    </w:tbl>
    <w:p w14:paraId="407F8F9D" w14:textId="77777777" w:rsidR="00586B3E" w:rsidRDefault="00586B3E">
      <w:pPr>
        <w:bidi/>
        <w:spacing w:after="40"/>
      </w:pPr>
    </w:p>
    <w:p w14:paraId="78B56089" w14:textId="77777777" w:rsidR="00586B3E" w:rsidRDefault="000E4B04">
      <w:pPr>
        <w:keepNext/>
        <w:bidi/>
        <w:spacing w:after="120"/>
        <w:outlineLvl w:val="1"/>
      </w:pPr>
      <w:r>
        <w:rPr>
          <w:b/>
          <w:bCs/>
          <w:color w:val="052976"/>
          <w:sz w:val="25"/>
          <w:szCs w:val="25"/>
          <w:rtl/>
        </w:rPr>
        <w:t>6.10  السجلات والنماذج</w:t>
      </w:r>
    </w:p>
    <w:tbl>
      <w:tblPr>
        <w:tblStyle w:val="TableGrid"/>
        <w:bidiVisual/>
        <w:tblW w:w="0" w:type="auto"/>
        <w:jc w:val="center"/>
        <w:tblLayout w:type="fixed"/>
        <w:tblLook w:val="04A0" w:firstRow="1" w:lastRow="0" w:firstColumn="1" w:lastColumn="0" w:noHBand="0" w:noVBand="1"/>
      </w:tblPr>
      <w:tblGrid>
        <w:gridCol w:w="5216"/>
        <w:gridCol w:w="2268"/>
        <w:gridCol w:w="2608"/>
      </w:tblGrid>
      <w:tr w:rsidR="00586B3E" w14:paraId="3E5C17F7" w14:textId="77777777">
        <w:trPr>
          <w:cantSplit/>
          <w:tblHeader/>
          <w:jc w:val="center"/>
        </w:trPr>
        <w:tc>
          <w:tcPr>
            <w:tcW w:w="5216" w:type="dxa"/>
            <w:shd w:val="clear" w:color="auto" w:fill="052976"/>
          </w:tcPr>
          <w:p w14:paraId="61456B31" w14:textId="77777777" w:rsidR="00586B3E" w:rsidRDefault="000E4B04">
            <w:pPr>
              <w:bidi/>
              <w:jc w:val="center"/>
            </w:pPr>
            <w:r>
              <w:rPr>
                <w:b/>
                <w:bCs/>
                <w:color w:val="FFFFFF"/>
                <w:sz w:val="19"/>
                <w:szCs w:val="19"/>
                <w:rtl/>
              </w:rPr>
              <w:t>السجل / النموذج</w:t>
            </w:r>
          </w:p>
        </w:tc>
        <w:tc>
          <w:tcPr>
            <w:tcW w:w="2268" w:type="dxa"/>
            <w:shd w:val="clear" w:color="auto" w:fill="052976"/>
          </w:tcPr>
          <w:p w14:paraId="3F2E27B8" w14:textId="77777777" w:rsidR="00586B3E" w:rsidRDefault="000E4B04">
            <w:pPr>
              <w:bidi/>
              <w:jc w:val="center"/>
            </w:pPr>
            <w:r>
              <w:rPr>
                <w:b/>
                <w:bCs/>
                <w:color w:val="FFFFFF"/>
                <w:sz w:val="19"/>
                <w:szCs w:val="19"/>
                <w:rtl/>
              </w:rPr>
              <w:t>المرجع / الترقيم</w:t>
            </w:r>
          </w:p>
        </w:tc>
        <w:tc>
          <w:tcPr>
            <w:tcW w:w="2608" w:type="dxa"/>
            <w:shd w:val="clear" w:color="auto" w:fill="052976"/>
          </w:tcPr>
          <w:p w14:paraId="68B68D6A" w14:textId="77777777" w:rsidR="00586B3E" w:rsidRDefault="000E4B04">
            <w:pPr>
              <w:bidi/>
              <w:jc w:val="center"/>
            </w:pPr>
            <w:r>
              <w:rPr>
                <w:b/>
                <w:bCs/>
                <w:color w:val="FFFFFF"/>
                <w:sz w:val="19"/>
                <w:szCs w:val="19"/>
                <w:rtl/>
              </w:rPr>
              <w:t>التوقيت</w:t>
            </w:r>
          </w:p>
        </w:tc>
      </w:tr>
      <w:tr w:rsidR="00586B3E" w14:paraId="2F05F7C8" w14:textId="77777777">
        <w:trPr>
          <w:cantSplit/>
          <w:jc w:val="center"/>
        </w:trPr>
        <w:tc>
          <w:tcPr>
            <w:tcW w:w="5216" w:type="dxa"/>
          </w:tcPr>
          <w:p w14:paraId="6E102D41" w14:textId="77777777" w:rsidR="00586B3E" w:rsidRDefault="000E4B04">
            <w:pPr>
              <w:bidi/>
            </w:pPr>
            <w:r>
              <w:rPr>
                <w:sz w:val="17"/>
                <w:szCs w:val="17"/>
                <w:rtl/>
              </w:rPr>
              <w:t>طلب فحص واستلام IR</w:t>
            </w:r>
          </w:p>
        </w:tc>
        <w:tc>
          <w:tcPr>
            <w:tcW w:w="2268" w:type="dxa"/>
          </w:tcPr>
          <w:p w14:paraId="7DA4FE3C" w14:textId="77777777" w:rsidR="00586B3E" w:rsidRDefault="000E4B04">
            <w:pPr>
              <w:bidi/>
            </w:pPr>
            <w:r>
              <w:rPr>
                <w:sz w:val="17"/>
                <w:szCs w:val="17"/>
                <w:rtl/>
              </w:rPr>
              <w:t>[PRJ]-ACE-IR-MS06-xxx</w:t>
            </w:r>
          </w:p>
        </w:tc>
        <w:tc>
          <w:tcPr>
            <w:tcW w:w="2608" w:type="dxa"/>
          </w:tcPr>
          <w:p w14:paraId="3DBA4C18" w14:textId="77777777" w:rsidR="00586B3E" w:rsidRDefault="000E4B04">
            <w:pPr>
              <w:bidi/>
            </w:pPr>
            <w:r>
              <w:rPr>
                <w:sz w:val="17"/>
                <w:szCs w:val="17"/>
                <w:rtl/>
              </w:rPr>
              <w:t>قبل 24 ساعة على الأقل من كل نقطة توقف أو شهود</w:t>
            </w:r>
          </w:p>
        </w:tc>
      </w:tr>
      <w:tr w:rsidR="00586B3E" w14:paraId="1681FA46" w14:textId="77777777">
        <w:trPr>
          <w:cantSplit/>
          <w:jc w:val="center"/>
        </w:trPr>
        <w:tc>
          <w:tcPr>
            <w:tcW w:w="5216" w:type="dxa"/>
            <w:shd w:val="clear" w:color="auto" w:fill="EEF1FA"/>
          </w:tcPr>
          <w:p w14:paraId="12FF7CF0" w14:textId="77777777" w:rsidR="00586B3E" w:rsidRDefault="000E4B04">
            <w:pPr>
              <w:bidi/>
            </w:pPr>
            <w:r>
              <w:rPr>
                <w:sz w:val="17"/>
                <w:szCs w:val="17"/>
                <w:rtl/>
              </w:rPr>
              <w:t>طلب اعتماد مواد MAR مع الشهادات</w:t>
            </w:r>
          </w:p>
        </w:tc>
        <w:tc>
          <w:tcPr>
            <w:tcW w:w="2268" w:type="dxa"/>
            <w:shd w:val="clear" w:color="auto" w:fill="EEF1FA"/>
          </w:tcPr>
          <w:p w14:paraId="6E68CF63" w14:textId="77777777" w:rsidR="00586B3E" w:rsidRDefault="000E4B04">
            <w:pPr>
              <w:bidi/>
            </w:pPr>
            <w:r>
              <w:rPr>
                <w:sz w:val="17"/>
                <w:szCs w:val="17"/>
                <w:rtl/>
              </w:rPr>
              <w:t>[PRJ]-ACE-MAR-xxx</w:t>
            </w:r>
          </w:p>
        </w:tc>
        <w:tc>
          <w:tcPr>
            <w:tcW w:w="2608" w:type="dxa"/>
            <w:shd w:val="clear" w:color="auto" w:fill="EEF1FA"/>
          </w:tcPr>
          <w:p w14:paraId="45E8FEC1" w14:textId="77777777" w:rsidR="00586B3E" w:rsidRDefault="000E4B04">
            <w:pPr>
              <w:bidi/>
            </w:pPr>
            <w:r>
              <w:rPr>
                <w:sz w:val="17"/>
                <w:szCs w:val="17"/>
                <w:rtl/>
              </w:rPr>
              <w:t>قبل التوريد</w:t>
            </w:r>
          </w:p>
        </w:tc>
      </w:tr>
      <w:tr w:rsidR="00586B3E" w14:paraId="0F88B1D2" w14:textId="77777777">
        <w:trPr>
          <w:cantSplit/>
          <w:jc w:val="center"/>
        </w:trPr>
        <w:tc>
          <w:tcPr>
            <w:tcW w:w="5216" w:type="dxa"/>
          </w:tcPr>
          <w:p w14:paraId="136AFFD6" w14:textId="77777777" w:rsidR="00586B3E" w:rsidRDefault="000E4B04">
            <w:pPr>
              <w:bidi/>
            </w:pPr>
            <w:r>
              <w:rPr>
                <w:sz w:val="17"/>
                <w:szCs w:val="17"/>
                <w:rtl/>
              </w:rPr>
              <w:t>تقارير الاختبارات: الهبوط (Slump)، مكعبات الضغط، أسطوانات الضغط، محتوى الهواء (Air Content)، حرارة الخرسانة، زمن الشك الابتدائي (Initial Setting Time)</w:t>
            </w:r>
          </w:p>
        </w:tc>
        <w:tc>
          <w:tcPr>
            <w:tcW w:w="2268" w:type="dxa"/>
          </w:tcPr>
          <w:p w14:paraId="0AE57542" w14:textId="77777777" w:rsidR="00586B3E" w:rsidRDefault="000E4B04">
            <w:pPr>
              <w:bidi/>
            </w:pPr>
            <w:r>
              <w:rPr>
                <w:sz w:val="17"/>
                <w:szCs w:val="17"/>
                <w:rtl/>
              </w:rPr>
              <w:t>تقارير المختبر المعتمد</w:t>
            </w:r>
          </w:p>
        </w:tc>
        <w:tc>
          <w:tcPr>
            <w:tcW w:w="2608" w:type="dxa"/>
          </w:tcPr>
          <w:p w14:paraId="1FD02784" w14:textId="77777777" w:rsidR="00586B3E" w:rsidRDefault="000E4B04">
            <w:pPr>
              <w:bidi/>
            </w:pPr>
            <w:r>
              <w:rPr>
                <w:sz w:val="17"/>
                <w:szCs w:val="17"/>
                <w:rtl/>
              </w:rPr>
              <w:t>مع كل دفعة أو حسب التكرار في البند 6.7.2</w:t>
            </w:r>
          </w:p>
        </w:tc>
      </w:tr>
      <w:tr w:rsidR="00586B3E" w14:paraId="0E1A5098" w14:textId="77777777">
        <w:trPr>
          <w:cantSplit/>
          <w:jc w:val="center"/>
        </w:trPr>
        <w:tc>
          <w:tcPr>
            <w:tcW w:w="5216" w:type="dxa"/>
            <w:shd w:val="clear" w:color="auto" w:fill="EEF1FA"/>
          </w:tcPr>
          <w:p w14:paraId="0A1A87FB" w14:textId="77777777" w:rsidR="00586B3E" w:rsidRDefault="000E4B04">
            <w:pPr>
              <w:bidi/>
            </w:pPr>
            <w:r>
              <w:rPr>
                <w:sz w:val="17"/>
                <w:szCs w:val="17"/>
                <w:rtl/>
              </w:rPr>
              <w:t>بطاقة الصب (Pour Card) وتذاكر توريد الخرسانة وسجل المعالجة</w:t>
            </w:r>
          </w:p>
        </w:tc>
        <w:tc>
          <w:tcPr>
            <w:tcW w:w="2268" w:type="dxa"/>
            <w:shd w:val="clear" w:color="auto" w:fill="EEF1FA"/>
          </w:tcPr>
          <w:p w14:paraId="36DF4E9F" w14:textId="77777777" w:rsidR="00586B3E" w:rsidRDefault="000E4B04">
            <w:pPr>
              <w:bidi/>
            </w:pPr>
            <w:r>
              <w:rPr>
                <w:sz w:val="17"/>
                <w:szCs w:val="17"/>
                <w:rtl/>
              </w:rPr>
              <w:t>[PRJ]-ACE-PC-xxx</w:t>
            </w:r>
          </w:p>
        </w:tc>
        <w:tc>
          <w:tcPr>
            <w:tcW w:w="2608" w:type="dxa"/>
            <w:shd w:val="clear" w:color="auto" w:fill="EEF1FA"/>
          </w:tcPr>
          <w:p w14:paraId="2FD80A92" w14:textId="77777777" w:rsidR="00586B3E" w:rsidRDefault="000E4B04">
            <w:pPr>
              <w:bidi/>
            </w:pPr>
            <w:r>
              <w:rPr>
                <w:sz w:val="17"/>
                <w:szCs w:val="17"/>
                <w:rtl/>
              </w:rPr>
              <w:t>قبل الصب وأثناءه وبعده</w:t>
            </w:r>
          </w:p>
        </w:tc>
      </w:tr>
      <w:tr w:rsidR="00586B3E" w14:paraId="24CEB0E0" w14:textId="77777777">
        <w:trPr>
          <w:cantSplit/>
          <w:jc w:val="center"/>
        </w:trPr>
        <w:tc>
          <w:tcPr>
            <w:tcW w:w="5216" w:type="dxa"/>
          </w:tcPr>
          <w:p w14:paraId="22928A9F" w14:textId="77777777" w:rsidR="00586B3E" w:rsidRDefault="000E4B04">
            <w:pPr>
              <w:bidi/>
            </w:pPr>
            <w:r>
              <w:rPr>
                <w:sz w:val="17"/>
                <w:szCs w:val="17"/>
                <w:rtl/>
              </w:rPr>
              <w:t>تقرير عدم مطابقة NCR عند الحاجة</w:t>
            </w:r>
          </w:p>
        </w:tc>
        <w:tc>
          <w:tcPr>
            <w:tcW w:w="2268" w:type="dxa"/>
          </w:tcPr>
          <w:p w14:paraId="6ADCC077" w14:textId="77777777" w:rsidR="00586B3E" w:rsidRDefault="000E4B04">
            <w:pPr>
              <w:bidi/>
            </w:pPr>
            <w:r>
              <w:rPr>
                <w:sz w:val="17"/>
                <w:szCs w:val="17"/>
                <w:rtl/>
              </w:rPr>
              <w:t>[PRJ]-ACE-NCR-xxx</w:t>
            </w:r>
          </w:p>
        </w:tc>
        <w:tc>
          <w:tcPr>
            <w:tcW w:w="2608" w:type="dxa"/>
          </w:tcPr>
          <w:p w14:paraId="31D072BE" w14:textId="77777777" w:rsidR="00586B3E" w:rsidRDefault="000E4B04">
            <w:pPr>
              <w:bidi/>
            </w:pPr>
            <w:r>
              <w:rPr>
                <w:sz w:val="17"/>
                <w:szCs w:val="17"/>
                <w:rtl/>
              </w:rPr>
              <w:t>عند اكتشاف عدم المطابقة وحتى الإغلاق</w:t>
            </w:r>
          </w:p>
        </w:tc>
      </w:tr>
      <w:tr w:rsidR="00586B3E" w14:paraId="78B2CF15" w14:textId="77777777">
        <w:trPr>
          <w:cantSplit/>
          <w:jc w:val="center"/>
        </w:trPr>
        <w:tc>
          <w:tcPr>
            <w:tcW w:w="5216" w:type="dxa"/>
            <w:shd w:val="clear" w:color="auto" w:fill="EEF1FA"/>
          </w:tcPr>
          <w:p w14:paraId="286450A7" w14:textId="77777777" w:rsidR="00586B3E" w:rsidRDefault="000E4B04">
            <w:pPr>
              <w:bidi/>
            </w:pPr>
            <w:r>
              <w:rPr>
                <w:sz w:val="17"/>
                <w:szCs w:val="17"/>
                <w:rtl/>
              </w:rPr>
              <w:t>تصاريح العمل وتقييم المخاطر وسجل التوعية</w:t>
            </w:r>
          </w:p>
        </w:tc>
        <w:tc>
          <w:tcPr>
            <w:tcW w:w="2268" w:type="dxa"/>
            <w:shd w:val="clear" w:color="auto" w:fill="EEF1FA"/>
          </w:tcPr>
          <w:p w14:paraId="2B76D0E4" w14:textId="77777777" w:rsidR="00586B3E" w:rsidRDefault="000E4B04">
            <w:pPr>
              <w:bidi/>
            </w:pPr>
            <w:r>
              <w:rPr>
                <w:sz w:val="17"/>
                <w:szCs w:val="17"/>
                <w:rtl/>
              </w:rPr>
              <w:t>سجلات HSE للمقاول</w:t>
            </w:r>
          </w:p>
        </w:tc>
        <w:tc>
          <w:tcPr>
            <w:tcW w:w="2608" w:type="dxa"/>
            <w:shd w:val="clear" w:color="auto" w:fill="EEF1FA"/>
          </w:tcPr>
          <w:p w14:paraId="0838737A" w14:textId="77777777" w:rsidR="00586B3E" w:rsidRDefault="000E4B04">
            <w:pPr>
              <w:bidi/>
            </w:pPr>
            <w:r>
              <w:rPr>
                <w:sz w:val="17"/>
                <w:szCs w:val="17"/>
                <w:rtl/>
              </w:rPr>
              <w:t>يوميا</w:t>
            </w:r>
          </w:p>
        </w:tc>
      </w:tr>
    </w:tbl>
    <w:p w14:paraId="7EBF4891" w14:textId="77777777" w:rsidR="00586B3E" w:rsidRDefault="00586B3E">
      <w:pPr>
        <w:bidi/>
        <w:spacing w:after="40"/>
      </w:pPr>
    </w:p>
    <w:p w14:paraId="0B4FF145" w14:textId="77777777" w:rsidR="00586B3E" w:rsidRDefault="000E4B04">
      <w:r>
        <w:br w:type="page"/>
      </w:r>
    </w:p>
    <w:p w14:paraId="14E78AA8" w14:textId="77777777" w:rsidR="00586B3E" w:rsidRDefault="000E4B04">
      <w:pPr>
        <w:keepNext/>
        <w:pBdr>
          <w:bottom w:val="single" w:sz="8" w:space="1" w:color="2633FF"/>
        </w:pBdr>
        <w:bidi/>
        <w:spacing w:before="200" w:after="120"/>
        <w:outlineLvl w:val="0"/>
      </w:pPr>
      <w:bookmarkStart w:id="8" w:name="_Toc242141162"/>
      <w:r>
        <w:rPr>
          <w:b/>
          <w:bCs/>
          <w:color w:val="052976"/>
          <w:sz w:val="30"/>
          <w:szCs w:val="30"/>
          <w:rtl/>
        </w:rPr>
        <w:t>7.  عزل الأساسات ضد الرطوبة والمياه  (Foundation Waterproofing)</w:t>
      </w:r>
      <w:bookmarkEnd w:id="8"/>
    </w:p>
    <w:p w14:paraId="11BF176A" w14:textId="77777777" w:rsidR="00586B3E" w:rsidRDefault="000E4B04">
      <w:pPr>
        <w:bidi/>
        <w:spacing w:after="80"/>
      </w:pPr>
      <w:r>
        <w:rPr>
          <w:color w:val="5B6475"/>
          <w:sz w:val="19"/>
          <w:szCs w:val="19"/>
          <w:rtl/>
        </w:rPr>
        <w:t>رقم الوثيقة: [PRJ]-ACE-MS-07     الإصدار: 00     التاريخ: 2026-10-05</w:t>
      </w:r>
    </w:p>
    <w:p w14:paraId="6AF202D0" w14:textId="77777777" w:rsidR="00586B3E" w:rsidRDefault="000E4B04">
      <w:pPr>
        <w:keepNext/>
        <w:bidi/>
        <w:spacing w:after="120"/>
        <w:outlineLvl w:val="1"/>
      </w:pPr>
      <w:r>
        <w:rPr>
          <w:b/>
          <w:bCs/>
          <w:color w:val="052976"/>
          <w:sz w:val="25"/>
          <w:szCs w:val="25"/>
          <w:rtl/>
        </w:rPr>
        <w:t>7.1  النطاق</w:t>
      </w:r>
    </w:p>
    <w:p w14:paraId="6162E670" w14:textId="77777777" w:rsidR="00586B3E" w:rsidRDefault="000E4B04">
      <w:pPr>
        <w:bidi/>
        <w:spacing w:after="80"/>
      </w:pPr>
      <w:r>
        <w:rPr>
          <w:sz w:val="21"/>
          <w:szCs w:val="21"/>
          <w:rtl/>
        </w:rPr>
        <w:t>عزل أسطح القواعد والرقاب والميدات والحوائط الملامسة للتربة ضد الرطوبة والمياه الجوفية، بالمواد المحددة (بيتومين ساخن أو بارد، لفائف معدلة، أو أغشية)، مع الحماية قبل الردم.</w:t>
      </w:r>
    </w:p>
    <w:p w14:paraId="2A2F40B6" w14:textId="77777777" w:rsidR="00586B3E" w:rsidRDefault="000E4B04">
      <w:pPr>
        <w:bidi/>
        <w:spacing w:after="80"/>
      </w:pPr>
      <w:r>
        <w:rPr>
          <w:color w:val="5B6475"/>
          <w:sz w:val="20"/>
          <w:szCs w:val="20"/>
          <w:rtl/>
        </w:rPr>
        <w:t>يطبق هذا الفصل بالتكامل مع خطة الجودة PQP وخطة الفحص والاختبار ITP وخطة السلامة المعتمدة للمشروع.</w:t>
      </w:r>
    </w:p>
    <w:p w14:paraId="71D260C7" w14:textId="77777777" w:rsidR="00586B3E" w:rsidRDefault="000E4B04">
      <w:pPr>
        <w:keepNext/>
        <w:bidi/>
        <w:spacing w:after="120"/>
        <w:outlineLvl w:val="1"/>
      </w:pPr>
      <w:r>
        <w:rPr>
          <w:b/>
          <w:bCs/>
          <w:color w:val="052976"/>
          <w:sz w:val="25"/>
          <w:szCs w:val="25"/>
          <w:rtl/>
        </w:rPr>
        <w:t>7.2  المراجع</w:t>
      </w:r>
    </w:p>
    <w:p w14:paraId="2ED7AA41" w14:textId="77777777" w:rsidR="00586B3E" w:rsidRDefault="000E4B04">
      <w:pPr>
        <w:bidi/>
        <w:spacing w:after="40"/>
      </w:pPr>
      <w:r>
        <w:rPr>
          <w:sz w:val="21"/>
          <w:szCs w:val="21"/>
          <w:rtl/>
        </w:rPr>
        <w:t>7.2.1  مواصفات المشروع الفنية والمخططات المعتمدة للتنفيذ (IFC) ومخططات الورشة المعتمدة</w:t>
      </w:r>
    </w:p>
    <w:p w14:paraId="22AB521D" w14:textId="77777777" w:rsidR="00586B3E" w:rsidRDefault="000E4B04">
      <w:pPr>
        <w:bidi/>
        <w:spacing w:after="40"/>
      </w:pPr>
      <w:r>
        <w:rPr>
          <w:sz w:val="21"/>
          <w:szCs w:val="21"/>
          <w:rtl/>
        </w:rPr>
        <w:t>7.2.2  SBC 303 و SBC 304</w:t>
      </w:r>
    </w:p>
    <w:p w14:paraId="2179D57D" w14:textId="77777777" w:rsidR="00586B3E" w:rsidRDefault="000E4B04">
      <w:pPr>
        <w:bidi/>
        <w:spacing w:after="40"/>
      </w:pPr>
      <w:r>
        <w:rPr>
          <w:sz w:val="21"/>
          <w:szCs w:val="21"/>
          <w:rtl/>
        </w:rPr>
        <w:t>7.2.3  ASTM D41 البرايمر البيتوميني، ASTM D6162/D6164 اللفائف المعدلة</w:t>
      </w:r>
    </w:p>
    <w:p w14:paraId="59FFE3AA" w14:textId="77777777" w:rsidR="00586B3E" w:rsidRDefault="000E4B04">
      <w:pPr>
        <w:bidi/>
        <w:spacing w:after="40"/>
      </w:pPr>
      <w:r>
        <w:rPr>
          <w:sz w:val="21"/>
          <w:szCs w:val="21"/>
          <w:rtl/>
        </w:rPr>
        <w:t>7.2.4  BS 8102 حماية المنشآت تحت الأرض من المياه</w:t>
      </w:r>
    </w:p>
    <w:p w14:paraId="48CDE6FF" w14:textId="77777777" w:rsidR="00586B3E" w:rsidRDefault="000E4B04">
      <w:pPr>
        <w:bidi/>
        <w:spacing w:after="40"/>
      </w:pPr>
      <w:r>
        <w:rPr>
          <w:sz w:val="21"/>
          <w:szCs w:val="21"/>
          <w:rtl/>
        </w:rPr>
        <w:t>7.2.5  تعليمات المصنع المعتمدة</w:t>
      </w:r>
    </w:p>
    <w:p w14:paraId="1E23903E" w14:textId="77777777" w:rsidR="00586B3E" w:rsidRDefault="000E4B04">
      <w:pPr>
        <w:bidi/>
        <w:spacing w:after="40"/>
      </w:pPr>
      <w:r>
        <w:rPr>
          <w:sz w:val="21"/>
          <w:szCs w:val="21"/>
          <w:rtl/>
        </w:rPr>
        <w:t>7.2.6  كتاب الإشراف الهندسي وأصول التنفيذ لمشروعات المباني، م. يسري أحمد عبد الرحيم، ط4 2018: ص 91 إلى 92، 362، 366، 382؛ الملحق المصور ص 14</w:t>
      </w:r>
    </w:p>
    <w:p w14:paraId="55615890" w14:textId="77777777" w:rsidR="00586B3E" w:rsidRDefault="000E4B04">
      <w:pPr>
        <w:keepNext/>
        <w:bidi/>
        <w:spacing w:after="120"/>
        <w:outlineLvl w:val="1"/>
      </w:pPr>
      <w:r>
        <w:rPr>
          <w:b/>
          <w:bCs/>
          <w:color w:val="052976"/>
          <w:sz w:val="25"/>
          <w:szCs w:val="25"/>
          <w:rtl/>
        </w:rPr>
        <w:t>7.3  المواد والاعتمادات المطلوبة</w:t>
      </w:r>
    </w:p>
    <w:p w14:paraId="128F7571" w14:textId="77777777" w:rsidR="00586B3E" w:rsidRDefault="000E4B04">
      <w:pPr>
        <w:bidi/>
        <w:spacing w:after="40"/>
      </w:pPr>
      <w:r>
        <w:rPr>
          <w:b/>
          <w:bCs/>
          <w:color w:val="052976"/>
          <w:sz w:val="21"/>
          <w:szCs w:val="21"/>
          <w:rtl/>
        </w:rPr>
        <w:t>7.3.1  المواد</w:t>
      </w:r>
    </w:p>
    <w:p w14:paraId="24991D76" w14:textId="77777777" w:rsidR="00586B3E" w:rsidRDefault="000E4B04">
      <w:pPr>
        <w:bidi/>
        <w:spacing w:after="40"/>
      </w:pPr>
      <w:r>
        <w:rPr>
          <w:sz w:val="21"/>
          <w:szCs w:val="21"/>
          <w:rtl/>
        </w:rPr>
        <w:t>7.3.1.1  برايمر بيتوميني</w:t>
      </w:r>
    </w:p>
    <w:p w14:paraId="210BEE31" w14:textId="77777777" w:rsidR="00586B3E" w:rsidRDefault="000E4B04">
      <w:pPr>
        <w:bidi/>
        <w:spacing w:after="40"/>
      </w:pPr>
      <w:r>
        <w:rPr>
          <w:sz w:val="21"/>
          <w:szCs w:val="21"/>
          <w:rtl/>
        </w:rPr>
        <w:t>7.3.1.2  لفائف عزل بيتومينية معدلة أو دهانات بيتومينية حسب المواصفات</w:t>
      </w:r>
    </w:p>
    <w:p w14:paraId="61BD9BB9" w14:textId="77777777" w:rsidR="00586B3E" w:rsidRDefault="000E4B04">
      <w:pPr>
        <w:bidi/>
        <w:spacing w:after="40"/>
      </w:pPr>
      <w:r>
        <w:rPr>
          <w:sz w:val="21"/>
          <w:szCs w:val="21"/>
          <w:rtl/>
        </w:rPr>
        <w:t>7.3.1.3  ألواح حماية (Protection Board) أو بياض حماية</w:t>
      </w:r>
    </w:p>
    <w:p w14:paraId="420C04D0" w14:textId="77777777" w:rsidR="00586B3E" w:rsidRDefault="000E4B04">
      <w:pPr>
        <w:bidi/>
        <w:spacing w:after="40"/>
      </w:pPr>
      <w:r>
        <w:rPr>
          <w:sz w:val="21"/>
          <w:szCs w:val="21"/>
          <w:rtl/>
        </w:rPr>
        <w:t>7.3.1.4  شرائط مانعة للتسرب Water Stop عند فواصل الصب</w:t>
      </w:r>
    </w:p>
    <w:p w14:paraId="62217C06" w14:textId="77777777" w:rsidR="00586B3E" w:rsidRDefault="000E4B04">
      <w:pPr>
        <w:bidi/>
        <w:spacing w:after="40"/>
      </w:pPr>
      <w:r>
        <w:rPr>
          <w:b/>
          <w:bCs/>
          <w:color w:val="052976"/>
          <w:sz w:val="21"/>
          <w:szCs w:val="21"/>
          <w:rtl/>
        </w:rPr>
        <w:t>7.3.2  الاعتمادات المطلوبة قبل البدء</w:t>
      </w:r>
    </w:p>
    <w:p w14:paraId="399FD190" w14:textId="77777777" w:rsidR="00586B3E" w:rsidRDefault="000E4B04">
      <w:pPr>
        <w:bidi/>
        <w:spacing w:after="40"/>
      </w:pPr>
      <w:r>
        <w:rPr>
          <w:sz w:val="21"/>
          <w:szCs w:val="21"/>
          <w:rtl/>
        </w:rPr>
        <w:t>7.3.2.1  اعتماد مادة العزل ونظام التطبيق وعينة مرجعية</w:t>
      </w:r>
    </w:p>
    <w:p w14:paraId="433763EB" w14:textId="77777777" w:rsidR="00586B3E" w:rsidRDefault="000E4B04">
      <w:pPr>
        <w:bidi/>
        <w:spacing w:after="40"/>
      </w:pPr>
      <w:r>
        <w:rPr>
          <w:sz w:val="21"/>
          <w:szCs w:val="21"/>
          <w:rtl/>
        </w:rPr>
        <w:t>7.3.2.2  استلام الأسطح الخرسانية ونظافتها وجفافها</w:t>
      </w:r>
    </w:p>
    <w:p w14:paraId="3F0109B6" w14:textId="77777777" w:rsidR="00586B3E" w:rsidRDefault="000E4B04">
      <w:pPr>
        <w:bidi/>
        <w:spacing w:after="40"/>
      </w:pPr>
      <w:r>
        <w:rPr>
          <w:sz w:val="21"/>
          <w:szCs w:val="21"/>
          <w:rtl/>
        </w:rPr>
        <w:t>7.3.2.3  اعتماد المطبق المتخصص</w:t>
      </w:r>
    </w:p>
    <w:p w14:paraId="25DE4EB4" w14:textId="77777777" w:rsidR="00586B3E" w:rsidRDefault="000E4B04">
      <w:pPr>
        <w:bidi/>
        <w:spacing w:after="40"/>
      </w:pPr>
      <w:r>
        <w:rPr>
          <w:sz w:val="21"/>
          <w:szCs w:val="21"/>
          <w:rtl/>
        </w:rPr>
        <w:t>7.3.2.4  اعتماد نوع العزل واستلام المواد في عبوات عليها اسم الصانع وتاريخ الإنتاج والانتهاء وتخزينها بعيدا عن الشمس (ص 91)</w:t>
      </w:r>
    </w:p>
    <w:p w14:paraId="5C7E2316" w14:textId="77777777" w:rsidR="00586B3E" w:rsidRDefault="000E4B04">
      <w:pPr>
        <w:bidi/>
        <w:spacing w:after="40"/>
      </w:pPr>
      <w:r>
        <w:rPr>
          <w:sz w:val="21"/>
          <w:szCs w:val="21"/>
          <w:rtl/>
        </w:rPr>
        <w:t>7.3.2.5  اختبارات البيتومين المورد: Flash Point و Softening Point و Penetration (ص 91)</w:t>
      </w:r>
    </w:p>
    <w:p w14:paraId="6E14D8B5" w14:textId="77777777" w:rsidR="00586B3E" w:rsidRDefault="000E4B04">
      <w:pPr>
        <w:bidi/>
        <w:spacing w:after="40"/>
      </w:pPr>
      <w:r>
        <w:rPr>
          <w:sz w:val="21"/>
          <w:szCs w:val="21"/>
          <w:rtl/>
        </w:rPr>
        <w:t>7.3.2.6  اعتماد هذا الفصل من طريقة التنفيذ وخطة الفحص ITP للنشاط</w:t>
      </w:r>
    </w:p>
    <w:p w14:paraId="30CA902A" w14:textId="77777777" w:rsidR="00586B3E" w:rsidRDefault="000E4B04">
      <w:pPr>
        <w:keepNext/>
        <w:bidi/>
        <w:spacing w:after="120"/>
        <w:outlineLvl w:val="1"/>
      </w:pPr>
      <w:r>
        <w:rPr>
          <w:b/>
          <w:bCs/>
          <w:color w:val="052976"/>
          <w:sz w:val="25"/>
          <w:szCs w:val="25"/>
          <w:rtl/>
        </w:rPr>
        <w:t>7.4  المعدات والأدوات</w:t>
      </w:r>
    </w:p>
    <w:p w14:paraId="66097133" w14:textId="77777777" w:rsidR="00586B3E" w:rsidRDefault="000E4B04">
      <w:pPr>
        <w:bidi/>
        <w:spacing w:after="40"/>
      </w:pPr>
      <w:r>
        <w:rPr>
          <w:sz w:val="21"/>
          <w:szCs w:val="21"/>
          <w:rtl/>
        </w:rPr>
        <w:t>7.4.1  مشاعل غاز (Torch) واسطوانات بمنظمات</w:t>
      </w:r>
    </w:p>
    <w:p w14:paraId="1348987B" w14:textId="77777777" w:rsidR="00586B3E" w:rsidRDefault="000E4B04">
      <w:pPr>
        <w:bidi/>
        <w:spacing w:after="40"/>
      </w:pPr>
      <w:r>
        <w:rPr>
          <w:sz w:val="21"/>
          <w:szCs w:val="21"/>
          <w:rtl/>
        </w:rPr>
        <w:t>7.4.2  فرش ورولات وبخاخات</w:t>
      </w:r>
    </w:p>
    <w:p w14:paraId="630E7030" w14:textId="77777777" w:rsidR="00586B3E" w:rsidRDefault="000E4B04">
      <w:pPr>
        <w:bidi/>
        <w:spacing w:after="40"/>
      </w:pPr>
      <w:r>
        <w:rPr>
          <w:sz w:val="21"/>
          <w:szCs w:val="21"/>
          <w:rtl/>
        </w:rPr>
        <w:t>7.4.3  أدوات قطع ومكاوي لحام اللفائف</w:t>
      </w:r>
    </w:p>
    <w:p w14:paraId="3BF2C28C" w14:textId="77777777" w:rsidR="00586B3E" w:rsidRDefault="000E4B04">
      <w:pPr>
        <w:bidi/>
        <w:spacing w:after="40"/>
      </w:pPr>
      <w:r>
        <w:rPr>
          <w:sz w:val="21"/>
          <w:szCs w:val="21"/>
          <w:rtl/>
        </w:rPr>
        <w:t>7.4.4  جهاز قياس رطوبة الخرسانة</w:t>
      </w:r>
    </w:p>
    <w:p w14:paraId="6B1E37EB" w14:textId="77777777" w:rsidR="00586B3E" w:rsidRDefault="000E4B04">
      <w:pPr>
        <w:bidi/>
        <w:spacing w:after="40"/>
      </w:pPr>
      <w:r>
        <w:rPr>
          <w:sz w:val="21"/>
          <w:szCs w:val="21"/>
          <w:rtl/>
        </w:rPr>
        <w:t>7.4.5  أجهزة القياس المستخدمة في الاستلام معايرة بشهادات سارية، وتقدم قائمة المعدات الفعلية وأعدادها [يملؤها المقاول].</w:t>
      </w:r>
    </w:p>
    <w:p w14:paraId="01542205" w14:textId="77777777" w:rsidR="00586B3E" w:rsidRDefault="000E4B04">
      <w:pPr>
        <w:keepNext/>
        <w:bidi/>
        <w:spacing w:after="120"/>
        <w:outlineLvl w:val="1"/>
      </w:pPr>
      <w:r>
        <w:rPr>
          <w:b/>
          <w:bCs/>
          <w:color w:val="052976"/>
          <w:sz w:val="25"/>
          <w:szCs w:val="25"/>
          <w:rtl/>
        </w:rPr>
        <w:t>7.5  العمالة والمسؤوليات</w:t>
      </w:r>
    </w:p>
    <w:tbl>
      <w:tblPr>
        <w:tblStyle w:val="TableGrid"/>
        <w:bidiVisual/>
        <w:tblW w:w="0" w:type="auto"/>
        <w:jc w:val="center"/>
        <w:tblLayout w:type="fixed"/>
        <w:tblLook w:val="04A0" w:firstRow="1" w:lastRow="0" w:firstColumn="1" w:lastColumn="0" w:noHBand="0" w:noVBand="1"/>
      </w:tblPr>
      <w:tblGrid>
        <w:gridCol w:w="2608"/>
        <w:gridCol w:w="7483"/>
      </w:tblGrid>
      <w:tr w:rsidR="00586B3E" w14:paraId="3B29B2F1" w14:textId="77777777">
        <w:trPr>
          <w:cantSplit/>
          <w:tblHeader/>
          <w:jc w:val="center"/>
        </w:trPr>
        <w:tc>
          <w:tcPr>
            <w:tcW w:w="2608" w:type="dxa"/>
            <w:shd w:val="clear" w:color="auto" w:fill="052976"/>
          </w:tcPr>
          <w:p w14:paraId="13A9BFCF" w14:textId="77777777" w:rsidR="00586B3E" w:rsidRDefault="000E4B04">
            <w:pPr>
              <w:bidi/>
              <w:jc w:val="center"/>
            </w:pPr>
            <w:r>
              <w:rPr>
                <w:b/>
                <w:bCs/>
                <w:color w:val="FFFFFF"/>
                <w:sz w:val="19"/>
                <w:szCs w:val="19"/>
                <w:rtl/>
              </w:rPr>
              <w:t>الوظيفة</w:t>
            </w:r>
          </w:p>
        </w:tc>
        <w:tc>
          <w:tcPr>
            <w:tcW w:w="7483" w:type="dxa"/>
            <w:shd w:val="clear" w:color="auto" w:fill="052976"/>
          </w:tcPr>
          <w:p w14:paraId="72301F32" w14:textId="77777777" w:rsidR="00586B3E" w:rsidRDefault="000E4B04">
            <w:pPr>
              <w:bidi/>
              <w:jc w:val="center"/>
            </w:pPr>
            <w:r>
              <w:rPr>
                <w:b/>
                <w:bCs/>
                <w:color w:val="FFFFFF"/>
                <w:sz w:val="19"/>
                <w:szCs w:val="19"/>
                <w:rtl/>
              </w:rPr>
              <w:t>المسؤولية في هذا النشاط</w:t>
            </w:r>
          </w:p>
        </w:tc>
      </w:tr>
      <w:tr w:rsidR="00586B3E" w14:paraId="5010C23D" w14:textId="77777777">
        <w:trPr>
          <w:cantSplit/>
          <w:jc w:val="center"/>
        </w:trPr>
        <w:tc>
          <w:tcPr>
            <w:tcW w:w="2608" w:type="dxa"/>
          </w:tcPr>
          <w:p w14:paraId="49C2ADD4" w14:textId="77777777" w:rsidR="00586B3E" w:rsidRDefault="000E4B04">
            <w:pPr>
              <w:bidi/>
            </w:pPr>
            <w:r>
              <w:rPr>
                <w:sz w:val="18"/>
                <w:szCs w:val="18"/>
                <w:rtl/>
              </w:rPr>
              <w:t>مدير المشروع (المقاول)</w:t>
            </w:r>
          </w:p>
        </w:tc>
        <w:tc>
          <w:tcPr>
            <w:tcW w:w="7483" w:type="dxa"/>
          </w:tcPr>
          <w:p w14:paraId="4C937588" w14:textId="77777777" w:rsidR="00586B3E" w:rsidRDefault="000E4B04">
            <w:pPr>
              <w:bidi/>
            </w:pPr>
            <w:r>
              <w:rPr>
                <w:sz w:val="18"/>
                <w:szCs w:val="18"/>
                <w:rtl/>
              </w:rPr>
              <w:t>توفير الموارد وضمان التنفيذ وفق هذا الفصل، واعتماد البرنامج التفصيلي للنشاط</w:t>
            </w:r>
          </w:p>
        </w:tc>
      </w:tr>
      <w:tr w:rsidR="00586B3E" w14:paraId="1D58310E" w14:textId="77777777">
        <w:trPr>
          <w:cantSplit/>
          <w:jc w:val="center"/>
        </w:trPr>
        <w:tc>
          <w:tcPr>
            <w:tcW w:w="2608" w:type="dxa"/>
            <w:shd w:val="clear" w:color="auto" w:fill="EEF1FA"/>
          </w:tcPr>
          <w:p w14:paraId="2DF88437" w14:textId="77777777" w:rsidR="00586B3E" w:rsidRDefault="000E4B04">
            <w:pPr>
              <w:bidi/>
            </w:pPr>
            <w:r>
              <w:rPr>
                <w:sz w:val="18"/>
                <w:szCs w:val="18"/>
                <w:rtl/>
              </w:rPr>
              <w:t>مهندس الموقع (المقاول)</w:t>
            </w:r>
          </w:p>
        </w:tc>
        <w:tc>
          <w:tcPr>
            <w:tcW w:w="7483" w:type="dxa"/>
            <w:shd w:val="clear" w:color="auto" w:fill="EEF1FA"/>
          </w:tcPr>
          <w:p w14:paraId="31F4F498" w14:textId="77777777" w:rsidR="00586B3E" w:rsidRDefault="000E4B04">
            <w:pPr>
              <w:bidi/>
            </w:pPr>
            <w:r>
              <w:rPr>
                <w:sz w:val="18"/>
                <w:szCs w:val="18"/>
                <w:rtl/>
              </w:rPr>
              <w:t>إدارة التنفيذ اليومي وتوزيع الأعمال، وتقديم طلبات الفحص IR في مواعيدها مع المستندات</w:t>
            </w:r>
          </w:p>
        </w:tc>
      </w:tr>
      <w:tr w:rsidR="00586B3E" w14:paraId="0D9FA6C2" w14:textId="77777777">
        <w:trPr>
          <w:cantSplit/>
          <w:jc w:val="center"/>
        </w:trPr>
        <w:tc>
          <w:tcPr>
            <w:tcW w:w="2608" w:type="dxa"/>
          </w:tcPr>
          <w:p w14:paraId="5B5EA4A6" w14:textId="77777777" w:rsidR="00586B3E" w:rsidRDefault="000E4B04">
            <w:pPr>
              <w:bidi/>
            </w:pPr>
            <w:r>
              <w:rPr>
                <w:sz w:val="18"/>
                <w:szCs w:val="18"/>
                <w:rtl/>
              </w:rPr>
              <w:t>مشرف العزل (المقاول)</w:t>
            </w:r>
          </w:p>
        </w:tc>
        <w:tc>
          <w:tcPr>
            <w:tcW w:w="7483" w:type="dxa"/>
          </w:tcPr>
          <w:p w14:paraId="58DF67D8" w14:textId="77777777" w:rsidR="00586B3E" w:rsidRDefault="000E4B04">
            <w:pPr>
              <w:bidi/>
            </w:pPr>
            <w:r>
              <w:rPr>
                <w:sz w:val="18"/>
                <w:szCs w:val="18"/>
                <w:rtl/>
              </w:rPr>
              <w:t>قيادة الفريق الميداني وتطبيق تسلسل التنفيذ والتحقق الذاتي من البنود قبل طلب الفحص</w:t>
            </w:r>
          </w:p>
        </w:tc>
      </w:tr>
      <w:tr w:rsidR="00586B3E" w14:paraId="37B48D79" w14:textId="77777777">
        <w:trPr>
          <w:cantSplit/>
          <w:jc w:val="center"/>
        </w:trPr>
        <w:tc>
          <w:tcPr>
            <w:tcW w:w="2608" w:type="dxa"/>
            <w:shd w:val="clear" w:color="auto" w:fill="EEF1FA"/>
          </w:tcPr>
          <w:p w14:paraId="40CD196C" w14:textId="77777777" w:rsidR="00586B3E" w:rsidRDefault="000E4B04">
            <w:pPr>
              <w:bidi/>
            </w:pPr>
            <w:r>
              <w:rPr>
                <w:sz w:val="18"/>
                <w:szCs w:val="18"/>
                <w:rtl/>
              </w:rPr>
              <w:t>مهندس الجودة QC (المقاول)</w:t>
            </w:r>
          </w:p>
        </w:tc>
        <w:tc>
          <w:tcPr>
            <w:tcW w:w="7483" w:type="dxa"/>
            <w:shd w:val="clear" w:color="auto" w:fill="EEF1FA"/>
          </w:tcPr>
          <w:p w14:paraId="17551FE0" w14:textId="77777777" w:rsidR="00586B3E" w:rsidRDefault="000E4B04">
            <w:pPr>
              <w:bidi/>
            </w:pPr>
            <w:r>
              <w:rPr>
                <w:sz w:val="18"/>
                <w:szCs w:val="18"/>
                <w:rtl/>
              </w:rPr>
              <w:t>الفحص الداخلي، ومتابعة الاختبارات والسجلات، وإغلاق الملاحظات وتقارير عدم المطابقة NCR</w:t>
            </w:r>
          </w:p>
        </w:tc>
      </w:tr>
      <w:tr w:rsidR="00586B3E" w14:paraId="1EDFB211" w14:textId="77777777">
        <w:trPr>
          <w:cantSplit/>
          <w:jc w:val="center"/>
        </w:trPr>
        <w:tc>
          <w:tcPr>
            <w:tcW w:w="2608" w:type="dxa"/>
          </w:tcPr>
          <w:p w14:paraId="24A41E2B" w14:textId="77777777" w:rsidR="00586B3E" w:rsidRDefault="000E4B04">
            <w:pPr>
              <w:bidi/>
            </w:pPr>
            <w:r>
              <w:rPr>
                <w:sz w:val="18"/>
                <w:szCs w:val="18"/>
                <w:rtl/>
              </w:rPr>
              <w:t>مسؤول السلامة HSE (المقاول)</w:t>
            </w:r>
          </w:p>
        </w:tc>
        <w:tc>
          <w:tcPr>
            <w:tcW w:w="7483" w:type="dxa"/>
          </w:tcPr>
          <w:p w14:paraId="47262ED6" w14:textId="77777777" w:rsidR="00586B3E" w:rsidRDefault="000E4B04">
            <w:pPr>
              <w:bidi/>
            </w:pPr>
            <w:r>
              <w:rPr>
                <w:sz w:val="18"/>
                <w:szCs w:val="18"/>
                <w:rtl/>
              </w:rPr>
              <w:t>تقييم المخاطر وتصاريح العمل والتوعية اليومية ومراقبة الالتزام بالضوابط</w:t>
            </w:r>
          </w:p>
        </w:tc>
      </w:tr>
      <w:tr w:rsidR="00586B3E" w14:paraId="262BB81F" w14:textId="77777777">
        <w:trPr>
          <w:cantSplit/>
          <w:jc w:val="center"/>
        </w:trPr>
        <w:tc>
          <w:tcPr>
            <w:tcW w:w="2608" w:type="dxa"/>
            <w:shd w:val="clear" w:color="auto" w:fill="EEF1FA"/>
          </w:tcPr>
          <w:p w14:paraId="06BF065A" w14:textId="77777777" w:rsidR="00586B3E" w:rsidRDefault="000E4B04">
            <w:pPr>
              <w:bidi/>
            </w:pPr>
            <w:r>
              <w:rPr>
                <w:sz w:val="18"/>
                <w:szCs w:val="18"/>
                <w:rtl/>
              </w:rPr>
              <w:t>المساح (المقاول)</w:t>
            </w:r>
          </w:p>
        </w:tc>
        <w:tc>
          <w:tcPr>
            <w:tcW w:w="7483" w:type="dxa"/>
            <w:shd w:val="clear" w:color="auto" w:fill="EEF1FA"/>
          </w:tcPr>
          <w:p w14:paraId="69636BCE" w14:textId="77777777" w:rsidR="00586B3E" w:rsidRDefault="000E4B04">
            <w:pPr>
              <w:bidi/>
            </w:pPr>
            <w:r>
              <w:rPr>
                <w:sz w:val="18"/>
                <w:szCs w:val="18"/>
                <w:rtl/>
              </w:rPr>
              <w:t>التوقيع ونقل المحاور والمناسيب والتحقق من الأبعاد قبل الفحص وبعده</w:t>
            </w:r>
          </w:p>
        </w:tc>
      </w:tr>
      <w:tr w:rsidR="00586B3E" w14:paraId="573101ED" w14:textId="77777777">
        <w:trPr>
          <w:cantSplit/>
          <w:jc w:val="center"/>
        </w:trPr>
        <w:tc>
          <w:tcPr>
            <w:tcW w:w="2608" w:type="dxa"/>
          </w:tcPr>
          <w:p w14:paraId="76434185" w14:textId="77777777" w:rsidR="00586B3E" w:rsidRDefault="000E4B04">
            <w:pPr>
              <w:bidi/>
            </w:pPr>
            <w:r>
              <w:rPr>
                <w:sz w:val="18"/>
                <w:szCs w:val="18"/>
                <w:rtl/>
              </w:rPr>
              <w:t>الفريق الميداني</w:t>
            </w:r>
          </w:p>
        </w:tc>
        <w:tc>
          <w:tcPr>
            <w:tcW w:w="7483" w:type="dxa"/>
          </w:tcPr>
          <w:p w14:paraId="0D35775E" w14:textId="77777777" w:rsidR="00586B3E" w:rsidRDefault="000E4B04">
            <w:pPr>
              <w:bidi/>
            </w:pPr>
            <w:r>
              <w:rPr>
                <w:sz w:val="18"/>
                <w:szCs w:val="18"/>
                <w:rtl/>
              </w:rPr>
              <w:t>فنيو عزل معتمدون من المورد، عمال مساعدون [الأعداد يحددها المقاول]</w:t>
            </w:r>
          </w:p>
        </w:tc>
      </w:tr>
      <w:tr w:rsidR="00586B3E" w14:paraId="2EE40B6D" w14:textId="77777777">
        <w:trPr>
          <w:cantSplit/>
          <w:jc w:val="center"/>
        </w:trPr>
        <w:tc>
          <w:tcPr>
            <w:tcW w:w="2608" w:type="dxa"/>
            <w:shd w:val="clear" w:color="auto" w:fill="EEF1FA"/>
          </w:tcPr>
          <w:p w14:paraId="0E23C475" w14:textId="77777777" w:rsidR="00586B3E" w:rsidRDefault="000E4B04">
            <w:pPr>
              <w:bidi/>
            </w:pPr>
            <w:r>
              <w:rPr>
                <w:sz w:val="18"/>
                <w:szCs w:val="18"/>
                <w:rtl/>
              </w:rPr>
              <w:t>مهندس الإشراف (ACE)</w:t>
            </w:r>
          </w:p>
        </w:tc>
        <w:tc>
          <w:tcPr>
            <w:tcW w:w="7483" w:type="dxa"/>
            <w:shd w:val="clear" w:color="auto" w:fill="EEF1FA"/>
          </w:tcPr>
          <w:p w14:paraId="0D346A70" w14:textId="77777777" w:rsidR="00586B3E" w:rsidRDefault="000E4B04">
            <w:pPr>
              <w:bidi/>
            </w:pPr>
            <w:r>
              <w:rPr>
                <w:sz w:val="18"/>
                <w:szCs w:val="18"/>
                <w:rtl/>
              </w:rPr>
              <w:t>مراجعة واعتماد الفصل، وفحص نقاط التوقف والشهود، وتوقيع المحاضر، وإصدار الملاحظات وطلبات التصحيح</w:t>
            </w:r>
          </w:p>
        </w:tc>
      </w:tr>
    </w:tbl>
    <w:p w14:paraId="7D972C09" w14:textId="77777777" w:rsidR="00586B3E" w:rsidRDefault="00586B3E">
      <w:pPr>
        <w:bidi/>
        <w:spacing w:after="40"/>
      </w:pPr>
    </w:p>
    <w:p w14:paraId="2B815480" w14:textId="77777777" w:rsidR="00586B3E" w:rsidRDefault="000E4B04">
      <w:pPr>
        <w:keepNext/>
        <w:bidi/>
        <w:spacing w:after="120"/>
        <w:outlineLvl w:val="1"/>
      </w:pPr>
      <w:r>
        <w:rPr>
          <w:b/>
          <w:bCs/>
          <w:color w:val="052976"/>
          <w:sz w:val="25"/>
          <w:szCs w:val="25"/>
          <w:rtl/>
        </w:rPr>
        <w:t>7.6  تسلسل التنفيذ</w:t>
      </w:r>
    </w:p>
    <w:p w14:paraId="1B937676" w14:textId="77777777" w:rsidR="00586B3E" w:rsidRDefault="000E4B04">
      <w:pPr>
        <w:bidi/>
        <w:spacing w:after="40"/>
      </w:pPr>
      <w:r>
        <w:rPr>
          <w:b/>
          <w:bCs/>
          <w:color w:val="052976"/>
          <w:sz w:val="21"/>
          <w:szCs w:val="21"/>
          <w:rtl/>
        </w:rPr>
        <w:t>7.6.1  قبل التنفيذ</w:t>
      </w:r>
    </w:p>
    <w:p w14:paraId="03345D0B" w14:textId="77777777" w:rsidR="00586B3E" w:rsidRDefault="000E4B04">
      <w:pPr>
        <w:bidi/>
        <w:spacing w:after="40"/>
      </w:pPr>
      <w:r>
        <w:rPr>
          <w:sz w:val="20"/>
          <w:szCs w:val="20"/>
          <w:rtl/>
        </w:rPr>
        <w:t>7.6.1.1  تنظيف سطح الخرسانة بالهواء المضغوط وإزالة الأتربة  [W] (ص 91)</w:t>
      </w:r>
    </w:p>
    <w:p w14:paraId="0AE2301D" w14:textId="77777777" w:rsidR="00586B3E" w:rsidRDefault="000E4B04">
      <w:pPr>
        <w:bidi/>
        <w:spacing w:after="40"/>
      </w:pPr>
      <w:r>
        <w:rPr>
          <w:sz w:val="20"/>
          <w:szCs w:val="20"/>
          <w:rtl/>
        </w:rPr>
        <w:t>7.6.1.2  نعومة الأسطح وإزالة رتش الخرسانة وقطع الخشب، وتقطيع الزراجين وملء أماكنها بالمونة  [W] (ص 91)</w:t>
      </w:r>
    </w:p>
    <w:p w14:paraId="225C7619" w14:textId="77777777" w:rsidR="00586B3E" w:rsidRDefault="000E4B04">
      <w:pPr>
        <w:bidi/>
        <w:spacing w:after="40"/>
      </w:pPr>
      <w:r>
        <w:rPr>
          <w:sz w:val="20"/>
          <w:szCs w:val="20"/>
          <w:rtl/>
        </w:rPr>
        <w:t>7.6.1.3  بدء العزل بعد انتهاء معالجة آخر عنصر، إلا مع مواد معالجة كيميائية بيتومينية فيدهن بمجرد الفك، المعيار: 7 أيام من صب آخر عنصر  [H] (ص 91)</w:t>
      </w:r>
    </w:p>
    <w:p w14:paraId="502B51F9" w14:textId="77777777" w:rsidR="00586B3E" w:rsidRDefault="000E4B04">
      <w:pPr>
        <w:bidi/>
        <w:spacing w:after="40"/>
      </w:pPr>
      <w:r>
        <w:rPr>
          <w:sz w:val="20"/>
          <w:szCs w:val="20"/>
          <w:rtl/>
        </w:rPr>
        <w:t>7.6.1.4  معالجة الخرسانة جيدا وجفاف السطح تماما قبل العزل  [H] (ص 91)</w:t>
      </w:r>
    </w:p>
    <w:p w14:paraId="28F49131" w14:textId="77777777" w:rsidR="00586B3E" w:rsidRDefault="000E4B04">
      <w:pPr>
        <w:bidi/>
        <w:spacing w:after="40"/>
      </w:pPr>
      <w:r>
        <w:rPr>
          <w:sz w:val="20"/>
          <w:szCs w:val="20"/>
          <w:rtl/>
        </w:rPr>
        <w:t>7.6.1.5  الجدران الساندة بالبدروم والقبو وجدران المصاعد أسفل الأرض مع مياه جوفية: عزل خارجي بلفائف بيتومين لا عزل سائل  [H] (ص 92)</w:t>
      </w:r>
    </w:p>
    <w:p w14:paraId="4972CAC9" w14:textId="77777777" w:rsidR="00586B3E" w:rsidRDefault="000E4B04">
      <w:pPr>
        <w:bidi/>
        <w:spacing w:after="40"/>
      </w:pPr>
      <w:r>
        <w:rPr>
          <w:sz w:val="20"/>
          <w:szCs w:val="20"/>
          <w:rtl/>
        </w:rPr>
        <w:t>7.6.1.6  تعذر الاختبار لوجود مبان مجاورة: عناية بالإشراف وإسناد العزل لشركات متخصصة وزيادة معدلات المواد، المعيار: +25% عن العادية  [H] (ص 92)</w:t>
      </w:r>
    </w:p>
    <w:p w14:paraId="53DA4D85" w14:textId="77777777" w:rsidR="00586B3E" w:rsidRDefault="000E4B04">
      <w:pPr>
        <w:bidi/>
        <w:spacing w:after="40"/>
      </w:pPr>
      <w:r>
        <w:rPr>
          <w:sz w:val="20"/>
          <w:szCs w:val="20"/>
          <w:rtl/>
        </w:rPr>
        <w:t>7.6.1.7  الجدران الساندة: عزل لفائف من أسفل الحائط حتى فوق أعلى منسوب متوقع للمياه الجوفية والباقي عزل رطوبة (SBC)، المعيار: 300 مم فوق أعلى منسوب مياه  [H] (ص 92)</w:t>
      </w:r>
    </w:p>
    <w:p w14:paraId="78DCD29C" w14:textId="77777777" w:rsidR="00586B3E" w:rsidRDefault="000E4B04">
      <w:pPr>
        <w:bidi/>
        <w:spacing w:after="40"/>
      </w:pPr>
      <w:r>
        <w:rPr>
          <w:sz w:val="20"/>
          <w:szCs w:val="20"/>
          <w:rtl/>
        </w:rPr>
        <w:t>7.6.1.8  معالجة التعشيش قبل العزل  [H] (ملحق مصور ص 14)</w:t>
      </w:r>
    </w:p>
    <w:p w14:paraId="4A88AF12" w14:textId="77777777" w:rsidR="00586B3E" w:rsidRDefault="000E4B04">
      <w:pPr>
        <w:bidi/>
        <w:spacing w:after="40"/>
      </w:pPr>
      <w:r>
        <w:rPr>
          <w:sz w:val="20"/>
          <w:szCs w:val="20"/>
          <w:rtl/>
        </w:rPr>
        <w:t>7.6.1.9  تقطيع الزراجين الحديد للداخل وتغطيتها بالمونة، المعيار: 5 مم  [W] (ملحق مصور ص 14)</w:t>
      </w:r>
    </w:p>
    <w:p w14:paraId="78B11DE0" w14:textId="77777777" w:rsidR="00586B3E" w:rsidRDefault="000E4B04">
      <w:pPr>
        <w:bidi/>
        <w:spacing w:after="40"/>
      </w:pPr>
      <w:r>
        <w:rPr>
          <w:sz w:val="20"/>
          <w:szCs w:val="20"/>
          <w:rtl/>
        </w:rPr>
        <w:t>7.6.1.10  كنس القواعد وتنظيفها بالهواء المضغوط  [W] (ملحق مصور ص 14)</w:t>
      </w:r>
    </w:p>
    <w:p w14:paraId="3DD4207F" w14:textId="77777777" w:rsidR="00586B3E" w:rsidRDefault="000E4B04">
      <w:pPr>
        <w:bidi/>
        <w:spacing w:after="40"/>
      </w:pPr>
      <w:r>
        <w:rPr>
          <w:b/>
          <w:bCs/>
          <w:color w:val="052976"/>
          <w:sz w:val="21"/>
          <w:szCs w:val="21"/>
          <w:rtl/>
        </w:rPr>
        <w:t>7.6.2  أثناء التنفيذ</w:t>
      </w:r>
    </w:p>
    <w:p w14:paraId="0DEF8760" w14:textId="77777777" w:rsidR="00586B3E" w:rsidRDefault="000E4B04">
      <w:pPr>
        <w:bidi/>
        <w:spacing w:after="40"/>
      </w:pPr>
      <w:r>
        <w:rPr>
          <w:sz w:val="20"/>
          <w:szCs w:val="20"/>
          <w:rtl/>
        </w:rPr>
        <w:t>7.6.2.1  منع تخفيف العزل بالماء أو الكيروسين ما لم تنص النشرة الفنية مع مراجعة نسب الخلط  [W] (ص 91)</w:t>
      </w:r>
    </w:p>
    <w:p w14:paraId="39291C2E" w14:textId="77777777" w:rsidR="00586B3E" w:rsidRDefault="000E4B04">
      <w:pPr>
        <w:bidi/>
        <w:spacing w:after="40"/>
      </w:pPr>
      <w:r>
        <w:rPr>
          <w:sz w:val="20"/>
          <w:szCs w:val="20"/>
          <w:rtl/>
        </w:rPr>
        <w:t>7.6.2.2  طبقة برايمر للبيتومين البارد إن نصت المواصفات وجفافها قبل الطبقة التالية، المعيار: 750 جم/م2  [W] (ص 91 إلى 92)</w:t>
      </w:r>
    </w:p>
    <w:p w14:paraId="792AF44A" w14:textId="77777777" w:rsidR="00586B3E" w:rsidRDefault="000E4B04">
      <w:pPr>
        <w:bidi/>
        <w:spacing w:after="40"/>
      </w:pPr>
      <w:r>
        <w:rPr>
          <w:sz w:val="20"/>
          <w:szCs w:val="20"/>
          <w:rtl/>
        </w:rPr>
        <w:t>7.6.2.3  الوجه الأول في اتجاه واحد واستلامه ثم الثاني متعامدا واستلامه، والمدة بين الطبقات حسب المنتج  [H] (ص 92)</w:t>
      </w:r>
    </w:p>
    <w:p w14:paraId="7FEAA414" w14:textId="77777777" w:rsidR="00586B3E" w:rsidRDefault="000E4B04">
      <w:pPr>
        <w:bidi/>
        <w:spacing w:after="40"/>
      </w:pPr>
      <w:r>
        <w:rPr>
          <w:sz w:val="20"/>
          <w:szCs w:val="20"/>
          <w:rtl/>
        </w:rPr>
        <w:t>7.6.2.4  جفاف كل طبقة قبل التالية  [W] (ص 92)</w:t>
      </w:r>
    </w:p>
    <w:p w14:paraId="67A5945D" w14:textId="77777777" w:rsidR="00586B3E" w:rsidRDefault="000E4B04">
      <w:pPr>
        <w:bidi/>
        <w:spacing w:after="40"/>
      </w:pPr>
      <w:r>
        <w:rPr>
          <w:sz w:val="20"/>
          <w:szCs w:val="20"/>
          <w:rtl/>
        </w:rPr>
        <w:t>7.6.2.5  معدل دهان البيتومين البارد حسب تعليمات الصانع، المعيار: 1-1.5 كجم/م2  [W] (ص 92)</w:t>
      </w:r>
    </w:p>
    <w:p w14:paraId="5639B2CA" w14:textId="77777777" w:rsidR="00586B3E" w:rsidRDefault="000E4B04">
      <w:pPr>
        <w:bidi/>
        <w:spacing w:after="40"/>
      </w:pPr>
      <w:r>
        <w:rPr>
          <w:sz w:val="20"/>
          <w:szCs w:val="20"/>
          <w:rtl/>
        </w:rPr>
        <w:t>7.6.2.6  دهان البيتومين على طبقات مع جفاف الأولى قبل الثانية وبالمعدل المطلوب، المعيار: 0.45 إلى 0.85 كجم/م2 للطبقة  [W] (ملحق مصور ص 14)</w:t>
      </w:r>
    </w:p>
    <w:p w14:paraId="7E8CC4A6" w14:textId="77777777" w:rsidR="00586B3E" w:rsidRDefault="000E4B04">
      <w:pPr>
        <w:bidi/>
        <w:spacing w:after="40"/>
      </w:pPr>
      <w:r>
        <w:rPr>
          <w:sz w:val="20"/>
          <w:szCs w:val="20"/>
          <w:rtl/>
        </w:rPr>
        <w:t>7.6.2.7  فرد غشاء البولي إيثيلين 200 micron تحت البلاطة  [W] (ص 362)</w:t>
      </w:r>
    </w:p>
    <w:p w14:paraId="79610944" w14:textId="77777777" w:rsidR="00586B3E" w:rsidRDefault="000E4B04">
      <w:pPr>
        <w:bidi/>
        <w:spacing w:after="40"/>
      </w:pPr>
      <w:r>
        <w:rPr>
          <w:sz w:val="20"/>
          <w:szCs w:val="20"/>
          <w:rtl/>
        </w:rPr>
        <w:t>7.6.2.8  دهان بيتوميني طبقتين لأوجه القواعد والرقاب والميدات الملاصقة للتربة قبل الردم، المعيار: طبقتان  [H] (ص 362)</w:t>
      </w:r>
    </w:p>
    <w:p w14:paraId="1AAD6460" w14:textId="77777777" w:rsidR="00586B3E" w:rsidRDefault="000E4B04">
      <w:pPr>
        <w:bidi/>
        <w:spacing w:after="40"/>
      </w:pPr>
      <w:r>
        <w:rPr>
          <w:sz w:val="20"/>
          <w:szCs w:val="20"/>
          <w:rtl/>
        </w:rPr>
        <w:t>7.6.2.9  عزل البدروم على الوجه الخارجي للحوائط مستمر تحت البلاطة الأرضية ويرتفع فوق منسوب الصفر  [H] (ص 382)</w:t>
      </w:r>
    </w:p>
    <w:p w14:paraId="08F0754B" w14:textId="77777777" w:rsidR="00586B3E" w:rsidRDefault="000E4B04">
      <w:pPr>
        <w:bidi/>
        <w:spacing w:after="40"/>
      </w:pPr>
      <w:r>
        <w:rPr>
          <w:sz w:val="20"/>
          <w:szCs w:val="20"/>
          <w:rtl/>
        </w:rPr>
        <w:t>7.6.2.10  طوبة حماية (نصف طوبة) أمام الطبقة العازلة الرأسية  [W] (ص 382)</w:t>
      </w:r>
    </w:p>
    <w:p w14:paraId="0BD07D7D" w14:textId="77777777" w:rsidR="00586B3E" w:rsidRDefault="000E4B04">
      <w:pPr>
        <w:bidi/>
        <w:spacing w:after="40"/>
      </w:pPr>
      <w:r>
        <w:rPr>
          <w:sz w:val="20"/>
          <w:szCs w:val="20"/>
          <w:rtl/>
        </w:rPr>
        <w:t>7.6.2.11  طبقة عزل أفقية في الحائط أسفل منسوب الدور الأرضي ومتصلة بعزل البلاطة  [H] (ص 382)</w:t>
      </w:r>
    </w:p>
    <w:p w14:paraId="586AE393" w14:textId="77777777" w:rsidR="00586B3E" w:rsidRDefault="000E4B04">
      <w:pPr>
        <w:bidi/>
        <w:spacing w:after="40"/>
      </w:pPr>
      <w:r>
        <w:rPr>
          <w:sz w:val="20"/>
          <w:szCs w:val="20"/>
          <w:rtl/>
        </w:rPr>
        <w:t>7.6.2.12  دهان عازل سائل (Liquid waterproofing) على وجه الميدة الملاصق للبلاطة  [W] (ص 366)</w:t>
      </w:r>
    </w:p>
    <w:p w14:paraId="17A95CF7" w14:textId="77777777" w:rsidR="00586B3E" w:rsidRDefault="000E4B04">
      <w:pPr>
        <w:bidi/>
        <w:spacing w:after="40"/>
      </w:pPr>
      <w:r>
        <w:rPr>
          <w:sz w:val="20"/>
          <w:szCs w:val="20"/>
          <w:rtl/>
        </w:rPr>
        <w:t>7.6.2.13  عازل رطوبة تحت البلاطة والتخانة وتحت الميدة حسب المواصفات  [W] (ص 366)</w:t>
      </w:r>
    </w:p>
    <w:p w14:paraId="57602C0C" w14:textId="77777777" w:rsidR="00586B3E" w:rsidRDefault="000E4B04">
      <w:pPr>
        <w:bidi/>
        <w:spacing w:after="40"/>
      </w:pPr>
      <w:r>
        <w:rPr>
          <w:b/>
          <w:bCs/>
          <w:color w:val="052976"/>
          <w:sz w:val="21"/>
          <w:szCs w:val="21"/>
          <w:rtl/>
        </w:rPr>
        <w:t>7.6.3  بعد التنفيذ</w:t>
      </w:r>
    </w:p>
    <w:p w14:paraId="1F86AAAB" w14:textId="77777777" w:rsidR="00586B3E" w:rsidRDefault="000E4B04">
      <w:pPr>
        <w:bidi/>
        <w:spacing w:after="40"/>
      </w:pPr>
      <w:r>
        <w:rPr>
          <w:sz w:val="20"/>
          <w:szCs w:val="20"/>
          <w:rtl/>
        </w:rPr>
        <w:t>7.6.3.1  استلام الطبقة الأخيرة بالسمك المطلوب وبدون أماكن غير معزولة (حرامية)  [H] (ص 92)</w:t>
      </w:r>
    </w:p>
    <w:p w14:paraId="0C4E2197" w14:textId="77777777" w:rsidR="00586B3E" w:rsidRDefault="000E4B04">
      <w:pPr>
        <w:bidi/>
        <w:spacing w:after="40"/>
      </w:pPr>
      <w:r>
        <w:rPr>
          <w:sz w:val="20"/>
          <w:szCs w:val="20"/>
          <w:rtl/>
        </w:rPr>
        <w:t>7.6.3.2  الخزانات الأرضية وحوائط البدروم: لفائف + طبقة حماية (بوليسترين مضغوط، بلوك مصمت، كارتونال، خرسانة للأفقي)  [W] (ص 92)</w:t>
      </w:r>
    </w:p>
    <w:p w14:paraId="2C6B4B90" w14:textId="77777777" w:rsidR="00586B3E" w:rsidRDefault="000E4B04">
      <w:pPr>
        <w:bidi/>
        <w:spacing w:after="40"/>
      </w:pPr>
      <w:r>
        <w:rPr>
          <w:sz w:val="20"/>
          <w:szCs w:val="20"/>
          <w:rtl/>
        </w:rPr>
        <w:t>7.6.3.3  اختبار عزل حوائط البدروم: معاينة اللحام بين الوصلات والطبقات والمنسوب  [H] (ص 92)</w:t>
      </w:r>
    </w:p>
    <w:p w14:paraId="2B3EA583" w14:textId="77777777" w:rsidR="00586B3E" w:rsidRDefault="000E4B04">
      <w:pPr>
        <w:bidi/>
        <w:spacing w:after="40"/>
      </w:pPr>
      <w:r>
        <w:rPr>
          <w:sz w:val="20"/>
          <w:szCs w:val="20"/>
          <w:rtl/>
        </w:rPr>
        <w:t>7.6.3.4  اختبار الغمر: ردم حول الحائط حتى نصف ارتفاعه وغمر الردم بالماء حتى التشبع لمدة أسبوع، وإلا إعادة العزل واختباره، المعيار: لا رطوبة أو رشح بالداخل  [H] (ص 92)</w:t>
      </w:r>
    </w:p>
    <w:p w14:paraId="1D605009" w14:textId="77777777" w:rsidR="00586B3E" w:rsidRDefault="000E4B04">
      <w:pPr>
        <w:bidi/>
        <w:spacing w:after="40"/>
      </w:pPr>
      <w:r>
        <w:rPr>
          <w:sz w:val="20"/>
          <w:szCs w:val="20"/>
          <w:rtl/>
        </w:rPr>
        <w:t>7.6.3.5  طبقة حماية للعزل الخارجي قبل الردم (غالبا طوب مصمت)  [W] (ص 92)</w:t>
      </w:r>
    </w:p>
    <w:p w14:paraId="12EB1AA6" w14:textId="77777777" w:rsidR="00586B3E" w:rsidRDefault="000E4B04">
      <w:pPr>
        <w:keepNext/>
        <w:bidi/>
        <w:spacing w:after="120"/>
        <w:outlineLvl w:val="1"/>
      </w:pPr>
      <w:r>
        <w:rPr>
          <w:b/>
          <w:bCs/>
          <w:color w:val="052976"/>
          <w:sz w:val="25"/>
          <w:szCs w:val="25"/>
          <w:rtl/>
        </w:rPr>
        <w:t>7.7  ضبط الجودة</w:t>
      </w:r>
    </w:p>
    <w:p w14:paraId="606A20AE" w14:textId="77777777" w:rsidR="00586B3E" w:rsidRDefault="000E4B04">
      <w:pPr>
        <w:bidi/>
        <w:spacing w:after="40"/>
      </w:pPr>
      <w:r>
        <w:rPr>
          <w:b/>
          <w:bCs/>
          <w:color w:val="052976"/>
          <w:sz w:val="21"/>
          <w:szCs w:val="21"/>
          <w:rtl/>
        </w:rPr>
        <w:t>7.7.1  السماحيات والقيم الحاكمة</w:t>
      </w:r>
    </w:p>
    <w:tbl>
      <w:tblPr>
        <w:tblStyle w:val="TableGrid"/>
        <w:bidiVisual/>
        <w:tblW w:w="0" w:type="auto"/>
        <w:jc w:val="center"/>
        <w:tblLayout w:type="fixed"/>
        <w:tblLook w:val="04A0" w:firstRow="1" w:lastRow="0" w:firstColumn="1" w:lastColumn="0" w:noHBand="0" w:noVBand="1"/>
      </w:tblPr>
      <w:tblGrid>
        <w:gridCol w:w="2608"/>
        <w:gridCol w:w="2494"/>
        <w:gridCol w:w="3742"/>
        <w:gridCol w:w="1247"/>
      </w:tblGrid>
      <w:tr w:rsidR="00586B3E" w14:paraId="391A0293" w14:textId="77777777">
        <w:trPr>
          <w:cantSplit/>
          <w:tblHeader/>
          <w:jc w:val="center"/>
        </w:trPr>
        <w:tc>
          <w:tcPr>
            <w:tcW w:w="2608" w:type="dxa"/>
            <w:shd w:val="clear" w:color="auto" w:fill="052976"/>
          </w:tcPr>
          <w:p w14:paraId="62748CE6" w14:textId="77777777" w:rsidR="00586B3E" w:rsidRDefault="000E4B04">
            <w:pPr>
              <w:bidi/>
              <w:jc w:val="center"/>
            </w:pPr>
            <w:r>
              <w:rPr>
                <w:b/>
                <w:bCs/>
                <w:color w:val="FFFFFF"/>
                <w:sz w:val="19"/>
                <w:szCs w:val="19"/>
                <w:rtl/>
              </w:rPr>
              <w:t>البند</w:t>
            </w:r>
          </w:p>
        </w:tc>
        <w:tc>
          <w:tcPr>
            <w:tcW w:w="2494" w:type="dxa"/>
            <w:shd w:val="clear" w:color="auto" w:fill="052976"/>
          </w:tcPr>
          <w:p w14:paraId="2C4E3DA8" w14:textId="77777777" w:rsidR="00586B3E" w:rsidRDefault="000E4B04">
            <w:pPr>
              <w:bidi/>
              <w:jc w:val="center"/>
            </w:pPr>
            <w:r>
              <w:rPr>
                <w:b/>
                <w:bCs/>
                <w:color w:val="FFFFFF"/>
                <w:sz w:val="19"/>
                <w:szCs w:val="19"/>
                <w:rtl/>
              </w:rPr>
              <w:t>القيمة المسموحة</w:t>
            </w:r>
          </w:p>
        </w:tc>
        <w:tc>
          <w:tcPr>
            <w:tcW w:w="3742" w:type="dxa"/>
            <w:shd w:val="clear" w:color="auto" w:fill="052976"/>
          </w:tcPr>
          <w:p w14:paraId="50A0114D" w14:textId="77777777" w:rsidR="00586B3E" w:rsidRDefault="000E4B04">
            <w:pPr>
              <w:bidi/>
              <w:jc w:val="center"/>
            </w:pPr>
            <w:r>
              <w:rPr>
                <w:b/>
                <w:bCs/>
                <w:color w:val="FFFFFF"/>
                <w:sz w:val="19"/>
                <w:szCs w:val="19"/>
                <w:rtl/>
              </w:rPr>
              <w:t>الشرط / الملاحظة</w:t>
            </w:r>
          </w:p>
        </w:tc>
        <w:tc>
          <w:tcPr>
            <w:tcW w:w="1247" w:type="dxa"/>
            <w:shd w:val="clear" w:color="auto" w:fill="052976"/>
          </w:tcPr>
          <w:p w14:paraId="27C48473" w14:textId="77777777" w:rsidR="00586B3E" w:rsidRDefault="000E4B04">
            <w:pPr>
              <w:bidi/>
              <w:jc w:val="center"/>
            </w:pPr>
            <w:r>
              <w:rPr>
                <w:b/>
                <w:bCs/>
                <w:color w:val="FFFFFF"/>
                <w:sz w:val="19"/>
                <w:szCs w:val="19"/>
                <w:rtl/>
              </w:rPr>
              <w:t>المرجع</w:t>
            </w:r>
          </w:p>
        </w:tc>
      </w:tr>
      <w:tr w:rsidR="00586B3E" w14:paraId="6B5E5312" w14:textId="77777777">
        <w:trPr>
          <w:cantSplit/>
          <w:jc w:val="center"/>
        </w:trPr>
        <w:tc>
          <w:tcPr>
            <w:tcW w:w="2608" w:type="dxa"/>
          </w:tcPr>
          <w:p w14:paraId="35E1903A" w14:textId="77777777" w:rsidR="00586B3E" w:rsidRDefault="000E4B04">
            <w:pPr>
              <w:bidi/>
            </w:pPr>
            <w:r>
              <w:rPr>
                <w:sz w:val="17"/>
                <w:szCs w:val="17"/>
                <w:rtl/>
              </w:rPr>
              <w:t>بدء العزل</w:t>
            </w:r>
          </w:p>
        </w:tc>
        <w:tc>
          <w:tcPr>
            <w:tcW w:w="2494" w:type="dxa"/>
          </w:tcPr>
          <w:p w14:paraId="2966DE35" w14:textId="77777777" w:rsidR="00586B3E" w:rsidRDefault="000E4B04">
            <w:pPr>
              <w:bidi/>
            </w:pPr>
            <w:r>
              <w:rPr>
                <w:sz w:val="17"/>
                <w:szCs w:val="17"/>
                <w:rtl/>
              </w:rPr>
              <w:t>بعد 7 أيام من صب آخر عنصر</w:t>
            </w:r>
          </w:p>
        </w:tc>
        <w:tc>
          <w:tcPr>
            <w:tcW w:w="3742" w:type="dxa"/>
          </w:tcPr>
          <w:p w14:paraId="6A6768A0" w14:textId="77777777" w:rsidR="00586B3E" w:rsidRDefault="00586B3E">
            <w:pPr>
              <w:bidi/>
            </w:pPr>
          </w:p>
        </w:tc>
        <w:tc>
          <w:tcPr>
            <w:tcW w:w="1247" w:type="dxa"/>
          </w:tcPr>
          <w:p w14:paraId="1C25A602" w14:textId="77777777" w:rsidR="00586B3E" w:rsidRDefault="000E4B04">
            <w:pPr>
              <w:bidi/>
              <w:jc w:val="center"/>
            </w:pPr>
            <w:r>
              <w:rPr>
                <w:sz w:val="17"/>
                <w:szCs w:val="17"/>
                <w:rtl/>
              </w:rPr>
              <w:t>ص 91</w:t>
            </w:r>
          </w:p>
        </w:tc>
      </w:tr>
      <w:tr w:rsidR="00586B3E" w14:paraId="45B3D844" w14:textId="77777777">
        <w:trPr>
          <w:cantSplit/>
          <w:jc w:val="center"/>
        </w:trPr>
        <w:tc>
          <w:tcPr>
            <w:tcW w:w="2608" w:type="dxa"/>
            <w:shd w:val="clear" w:color="auto" w:fill="EEF1FA"/>
          </w:tcPr>
          <w:p w14:paraId="1CA5CA29" w14:textId="77777777" w:rsidR="00586B3E" w:rsidRDefault="000E4B04">
            <w:pPr>
              <w:bidi/>
            </w:pPr>
            <w:r>
              <w:rPr>
                <w:sz w:val="17"/>
                <w:szCs w:val="17"/>
                <w:rtl/>
              </w:rPr>
              <w:t>الوزرة بين العمود والقاعدة</w:t>
            </w:r>
          </w:p>
        </w:tc>
        <w:tc>
          <w:tcPr>
            <w:tcW w:w="2494" w:type="dxa"/>
            <w:shd w:val="clear" w:color="auto" w:fill="EEF1FA"/>
          </w:tcPr>
          <w:p w14:paraId="1F493AAC" w14:textId="77777777" w:rsidR="00586B3E" w:rsidRDefault="000E4B04">
            <w:pPr>
              <w:bidi/>
            </w:pPr>
            <w:r>
              <w:rPr>
                <w:sz w:val="17"/>
                <w:szCs w:val="17"/>
                <w:rtl/>
              </w:rPr>
              <w:t>5 سم ارتفاع</w:t>
            </w:r>
          </w:p>
        </w:tc>
        <w:tc>
          <w:tcPr>
            <w:tcW w:w="3742" w:type="dxa"/>
            <w:shd w:val="clear" w:color="auto" w:fill="EEF1FA"/>
          </w:tcPr>
          <w:p w14:paraId="575C9FAA" w14:textId="77777777" w:rsidR="00586B3E" w:rsidRDefault="00586B3E">
            <w:pPr>
              <w:bidi/>
            </w:pPr>
          </w:p>
        </w:tc>
        <w:tc>
          <w:tcPr>
            <w:tcW w:w="1247" w:type="dxa"/>
            <w:shd w:val="clear" w:color="auto" w:fill="EEF1FA"/>
          </w:tcPr>
          <w:p w14:paraId="17662C07" w14:textId="77777777" w:rsidR="00586B3E" w:rsidRDefault="000E4B04">
            <w:pPr>
              <w:bidi/>
              <w:jc w:val="center"/>
            </w:pPr>
            <w:r>
              <w:rPr>
                <w:sz w:val="17"/>
                <w:szCs w:val="17"/>
                <w:rtl/>
              </w:rPr>
              <w:t>ص 91</w:t>
            </w:r>
          </w:p>
        </w:tc>
      </w:tr>
      <w:tr w:rsidR="00586B3E" w14:paraId="11D3395D" w14:textId="77777777">
        <w:trPr>
          <w:cantSplit/>
          <w:jc w:val="center"/>
        </w:trPr>
        <w:tc>
          <w:tcPr>
            <w:tcW w:w="2608" w:type="dxa"/>
          </w:tcPr>
          <w:p w14:paraId="1F7C8CBC" w14:textId="77777777" w:rsidR="00586B3E" w:rsidRDefault="000E4B04">
            <w:pPr>
              <w:bidi/>
            </w:pPr>
            <w:r>
              <w:rPr>
                <w:sz w:val="17"/>
                <w:szCs w:val="17"/>
                <w:rtl/>
              </w:rPr>
              <w:t>قص الزراجين</w:t>
            </w:r>
          </w:p>
        </w:tc>
        <w:tc>
          <w:tcPr>
            <w:tcW w:w="2494" w:type="dxa"/>
          </w:tcPr>
          <w:p w14:paraId="082FCE95" w14:textId="77777777" w:rsidR="00586B3E" w:rsidRDefault="000E4B04">
            <w:pPr>
              <w:bidi/>
            </w:pPr>
            <w:r>
              <w:rPr>
                <w:sz w:val="17"/>
                <w:szCs w:val="17"/>
                <w:rtl/>
              </w:rPr>
              <w:t>≥ 5 مم تحت السطح</w:t>
            </w:r>
          </w:p>
        </w:tc>
        <w:tc>
          <w:tcPr>
            <w:tcW w:w="3742" w:type="dxa"/>
          </w:tcPr>
          <w:p w14:paraId="2D14EC24" w14:textId="77777777" w:rsidR="00586B3E" w:rsidRDefault="00586B3E">
            <w:pPr>
              <w:bidi/>
            </w:pPr>
          </w:p>
        </w:tc>
        <w:tc>
          <w:tcPr>
            <w:tcW w:w="1247" w:type="dxa"/>
          </w:tcPr>
          <w:p w14:paraId="16B3FBE5" w14:textId="77777777" w:rsidR="00586B3E" w:rsidRDefault="000E4B04">
            <w:pPr>
              <w:bidi/>
              <w:jc w:val="center"/>
            </w:pPr>
            <w:r>
              <w:rPr>
                <w:sz w:val="17"/>
                <w:szCs w:val="17"/>
                <w:rtl/>
              </w:rPr>
              <w:t>ص 91</w:t>
            </w:r>
          </w:p>
        </w:tc>
      </w:tr>
      <w:tr w:rsidR="00586B3E" w14:paraId="6DB0A517" w14:textId="77777777">
        <w:trPr>
          <w:cantSplit/>
          <w:jc w:val="center"/>
        </w:trPr>
        <w:tc>
          <w:tcPr>
            <w:tcW w:w="2608" w:type="dxa"/>
            <w:shd w:val="clear" w:color="auto" w:fill="EEF1FA"/>
          </w:tcPr>
          <w:p w14:paraId="6F4C6EF6" w14:textId="77777777" w:rsidR="00586B3E" w:rsidRDefault="000E4B04">
            <w:pPr>
              <w:bidi/>
            </w:pPr>
            <w:r>
              <w:rPr>
                <w:sz w:val="17"/>
                <w:szCs w:val="17"/>
                <w:rtl/>
              </w:rPr>
              <w:t>معدل البرايمر</w:t>
            </w:r>
          </w:p>
        </w:tc>
        <w:tc>
          <w:tcPr>
            <w:tcW w:w="2494" w:type="dxa"/>
            <w:shd w:val="clear" w:color="auto" w:fill="EEF1FA"/>
          </w:tcPr>
          <w:p w14:paraId="6249CCD3" w14:textId="77777777" w:rsidR="00586B3E" w:rsidRDefault="000E4B04">
            <w:pPr>
              <w:bidi/>
            </w:pPr>
            <w:r>
              <w:rPr>
                <w:sz w:val="17"/>
                <w:szCs w:val="17"/>
                <w:rtl/>
              </w:rPr>
              <w:t>750 جم/م2</w:t>
            </w:r>
          </w:p>
        </w:tc>
        <w:tc>
          <w:tcPr>
            <w:tcW w:w="3742" w:type="dxa"/>
            <w:shd w:val="clear" w:color="auto" w:fill="EEF1FA"/>
          </w:tcPr>
          <w:p w14:paraId="4443A56D" w14:textId="77777777" w:rsidR="00586B3E" w:rsidRDefault="000E4B04">
            <w:pPr>
              <w:bidi/>
            </w:pPr>
            <w:r>
              <w:rPr>
                <w:sz w:val="17"/>
                <w:szCs w:val="17"/>
                <w:rtl/>
              </w:rPr>
              <w:t>بيتومين بارد</w:t>
            </w:r>
          </w:p>
        </w:tc>
        <w:tc>
          <w:tcPr>
            <w:tcW w:w="1247" w:type="dxa"/>
            <w:shd w:val="clear" w:color="auto" w:fill="EEF1FA"/>
          </w:tcPr>
          <w:p w14:paraId="722E1A37" w14:textId="77777777" w:rsidR="00586B3E" w:rsidRDefault="000E4B04">
            <w:pPr>
              <w:bidi/>
              <w:jc w:val="center"/>
            </w:pPr>
            <w:r>
              <w:rPr>
                <w:sz w:val="17"/>
                <w:szCs w:val="17"/>
                <w:rtl/>
              </w:rPr>
              <w:t>ص 91 إلى 92</w:t>
            </w:r>
          </w:p>
        </w:tc>
      </w:tr>
      <w:tr w:rsidR="00586B3E" w14:paraId="09120E03" w14:textId="77777777">
        <w:trPr>
          <w:cantSplit/>
          <w:jc w:val="center"/>
        </w:trPr>
        <w:tc>
          <w:tcPr>
            <w:tcW w:w="2608" w:type="dxa"/>
          </w:tcPr>
          <w:p w14:paraId="2CBA5FF6" w14:textId="77777777" w:rsidR="00586B3E" w:rsidRDefault="000E4B04">
            <w:pPr>
              <w:bidi/>
            </w:pPr>
            <w:r>
              <w:rPr>
                <w:sz w:val="17"/>
                <w:szCs w:val="17"/>
                <w:rtl/>
              </w:rPr>
              <w:t>معدل البيتومين البارد</w:t>
            </w:r>
          </w:p>
        </w:tc>
        <w:tc>
          <w:tcPr>
            <w:tcW w:w="2494" w:type="dxa"/>
          </w:tcPr>
          <w:p w14:paraId="05003CE8" w14:textId="77777777" w:rsidR="00586B3E" w:rsidRDefault="000E4B04">
            <w:pPr>
              <w:bidi/>
            </w:pPr>
            <w:r>
              <w:rPr>
                <w:sz w:val="17"/>
                <w:szCs w:val="17"/>
                <w:rtl/>
              </w:rPr>
              <w:t>1-1.5 كجم/م2</w:t>
            </w:r>
          </w:p>
        </w:tc>
        <w:tc>
          <w:tcPr>
            <w:tcW w:w="3742" w:type="dxa"/>
          </w:tcPr>
          <w:p w14:paraId="752D5044" w14:textId="77777777" w:rsidR="00586B3E" w:rsidRDefault="00586B3E">
            <w:pPr>
              <w:bidi/>
            </w:pPr>
          </w:p>
        </w:tc>
        <w:tc>
          <w:tcPr>
            <w:tcW w:w="1247" w:type="dxa"/>
          </w:tcPr>
          <w:p w14:paraId="666D458D" w14:textId="77777777" w:rsidR="00586B3E" w:rsidRDefault="000E4B04">
            <w:pPr>
              <w:bidi/>
              <w:jc w:val="center"/>
            </w:pPr>
            <w:r>
              <w:rPr>
                <w:sz w:val="17"/>
                <w:szCs w:val="17"/>
                <w:rtl/>
              </w:rPr>
              <w:t>ص 92</w:t>
            </w:r>
          </w:p>
        </w:tc>
      </w:tr>
      <w:tr w:rsidR="00586B3E" w14:paraId="212FAB63" w14:textId="77777777">
        <w:trPr>
          <w:cantSplit/>
          <w:jc w:val="center"/>
        </w:trPr>
        <w:tc>
          <w:tcPr>
            <w:tcW w:w="2608" w:type="dxa"/>
            <w:shd w:val="clear" w:color="auto" w:fill="EEF1FA"/>
          </w:tcPr>
          <w:p w14:paraId="14B05020" w14:textId="77777777" w:rsidR="00586B3E" w:rsidRDefault="000E4B04">
            <w:pPr>
              <w:bidi/>
            </w:pPr>
            <w:r>
              <w:rPr>
                <w:sz w:val="17"/>
                <w:szCs w:val="17"/>
                <w:rtl/>
              </w:rPr>
              <w:t>اختبار الغمر</w:t>
            </w:r>
          </w:p>
        </w:tc>
        <w:tc>
          <w:tcPr>
            <w:tcW w:w="2494" w:type="dxa"/>
            <w:shd w:val="clear" w:color="auto" w:fill="EEF1FA"/>
          </w:tcPr>
          <w:p w14:paraId="4AFE9698" w14:textId="77777777" w:rsidR="00586B3E" w:rsidRDefault="000E4B04">
            <w:pPr>
              <w:bidi/>
            </w:pPr>
            <w:r>
              <w:rPr>
                <w:sz w:val="17"/>
                <w:szCs w:val="17"/>
                <w:rtl/>
              </w:rPr>
              <w:t>ردم لنصف الارتفاع + غمر أسبوع</w:t>
            </w:r>
          </w:p>
        </w:tc>
        <w:tc>
          <w:tcPr>
            <w:tcW w:w="3742" w:type="dxa"/>
            <w:shd w:val="clear" w:color="auto" w:fill="EEF1FA"/>
          </w:tcPr>
          <w:p w14:paraId="23E41D30" w14:textId="77777777" w:rsidR="00586B3E" w:rsidRDefault="000E4B04">
            <w:pPr>
              <w:bidi/>
            </w:pPr>
            <w:r>
              <w:rPr>
                <w:sz w:val="17"/>
                <w:szCs w:val="17"/>
                <w:rtl/>
              </w:rPr>
              <w:t>حوائط البدروم</w:t>
            </w:r>
          </w:p>
        </w:tc>
        <w:tc>
          <w:tcPr>
            <w:tcW w:w="1247" w:type="dxa"/>
            <w:shd w:val="clear" w:color="auto" w:fill="EEF1FA"/>
          </w:tcPr>
          <w:p w14:paraId="0140775C" w14:textId="77777777" w:rsidR="00586B3E" w:rsidRDefault="000E4B04">
            <w:pPr>
              <w:bidi/>
              <w:jc w:val="center"/>
            </w:pPr>
            <w:r>
              <w:rPr>
                <w:sz w:val="17"/>
                <w:szCs w:val="17"/>
                <w:rtl/>
              </w:rPr>
              <w:t>ص 92</w:t>
            </w:r>
          </w:p>
        </w:tc>
      </w:tr>
      <w:tr w:rsidR="00586B3E" w14:paraId="4E5359D0" w14:textId="77777777">
        <w:trPr>
          <w:cantSplit/>
          <w:jc w:val="center"/>
        </w:trPr>
        <w:tc>
          <w:tcPr>
            <w:tcW w:w="2608" w:type="dxa"/>
          </w:tcPr>
          <w:p w14:paraId="3CCEB9D3" w14:textId="77777777" w:rsidR="00586B3E" w:rsidRDefault="000E4B04">
            <w:pPr>
              <w:bidi/>
            </w:pPr>
            <w:r>
              <w:rPr>
                <w:sz w:val="17"/>
                <w:szCs w:val="17"/>
                <w:rtl/>
              </w:rPr>
              <w:t>زيادة معدلات العزل</w:t>
            </w:r>
          </w:p>
        </w:tc>
        <w:tc>
          <w:tcPr>
            <w:tcW w:w="2494" w:type="dxa"/>
          </w:tcPr>
          <w:p w14:paraId="61BBB638" w14:textId="77777777" w:rsidR="00586B3E" w:rsidRDefault="000E4B04">
            <w:pPr>
              <w:bidi/>
            </w:pPr>
            <w:r>
              <w:rPr>
                <w:sz w:val="17"/>
                <w:szCs w:val="17"/>
                <w:rtl/>
              </w:rPr>
              <w:t>+25%</w:t>
            </w:r>
          </w:p>
        </w:tc>
        <w:tc>
          <w:tcPr>
            <w:tcW w:w="3742" w:type="dxa"/>
          </w:tcPr>
          <w:p w14:paraId="794A6D57" w14:textId="77777777" w:rsidR="00586B3E" w:rsidRDefault="000E4B04">
            <w:pPr>
              <w:bidi/>
            </w:pPr>
            <w:r>
              <w:rPr>
                <w:sz w:val="17"/>
                <w:szCs w:val="17"/>
                <w:rtl/>
              </w:rPr>
              <w:t>عند تعذر الاختبار</w:t>
            </w:r>
          </w:p>
        </w:tc>
        <w:tc>
          <w:tcPr>
            <w:tcW w:w="1247" w:type="dxa"/>
          </w:tcPr>
          <w:p w14:paraId="37518B22" w14:textId="77777777" w:rsidR="00586B3E" w:rsidRDefault="000E4B04">
            <w:pPr>
              <w:bidi/>
              <w:jc w:val="center"/>
            </w:pPr>
            <w:r>
              <w:rPr>
                <w:sz w:val="17"/>
                <w:szCs w:val="17"/>
                <w:rtl/>
              </w:rPr>
              <w:t>ص 92</w:t>
            </w:r>
          </w:p>
        </w:tc>
      </w:tr>
      <w:tr w:rsidR="00586B3E" w14:paraId="39B17A52" w14:textId="77777777">
        <w:trPr>
          <w:cantSplit/>
          <w:jc w:val="center"/>
        </w:trPr>
        <w:tc>
          <w:tcPr>
            <w:tcW w:w="2608" w:type="dxa"/>
            <w:shd w:val="clear" w:color="auto" w:fill="EEF1FA"/>
          </w:tcPr>
          <w:p w14:paraId="6EA95ED2" w14:textId="77777777" w:rsidR="00586B3E" w:rsidRDefault="000E4B04">
            <w:pPr>
              <w:bidi/>
            </w:pPr>
            <w:r>
              <w:rPr>
                <w:sz w:val="17"/>
                <w:szCs w:val="17"/>
                <w:rtl/>
              </w:rPr>
              <w:t>امتداد العزل باللفائف</w:t>
            </w:r>
          </w:p>
        </w:tc>
        <w:tc>
          <w:tcPr>
            <w:tcW w:w="2494" w:type="dxa"/>
            <w:shd w:val="clear" w:color="auto" w:fill="EEF1FA"/>
          </w:tcPr>
          <w:p w14:paraId="72A78B75" w14:textId="77777777" w:rsidR="00586B3E" w:rsidRDefault="000E4B04">
            <w:pPr>
              <w:bidi/>
            </w:pPr>
            <w:r>
              <w:rPr>
                <w:sz w:val="17"/>
                <w:szCs w:val="17"/>
                <w:rtl/>
              </w:rPr>
              <w:t>300 مم فوق أعلى منسوب مياه جوفية</w:t>
            </w:r>
          </w:p>
        </w:tc>
        <w:tc>
          <w:tcPr>
            <w:tcW w:w="3742" w:type="dxa"/>
            <w:shd w:val="clear" w:color="auto" w:fill="EEF1FA"/>
          </w:tcPr>
          <w:p w14:paraId="209DFA5F" w14:textId="77777777" w:rsidR="00586B3E" w:rsidRDefault="000E4B04">
            <w:pPr>
              <w:bidi/>
            </w:pPr>
            <w:r>
              <w:rPr>
                <w:sz w:val="17"/>
                <w:szCs w:val="17"/>
                <w:rtl/>
              </w:rPr>
              <w:t>SBC</w:t>
            </w:r>
          </w:p>
        </w:tc>
        <w:tc>
          <w:tcPr>
            <w:tcW w:w="1247" w:type="dxa"/>
            <w:shd w:val="clear" w:color="auto" w:fill="EEF1FA"/>
          </w:tcPr>
          <w:p w14:paraId="679AD385" w14:textId="77777777" w:rsidR="00586B3E" w:rsidRDefault="000E4B04">
            <w:pPr>
              <w:bidi/>
              <w:jc w:val="center"/>
            </w:pPr>
            <w:r>
              <w:rPr>
                <w:sz w:val="17"/>
                <w:szCs w:val="17"/>
                <w:rtl/>
              </w:rPr>
              <w:t>ص 92</w:t>
            </w:r>
          </w:p>
        </w:tc>
      </w:tr>
      <w:tr w:rsidR="00586B3E" w14:paraId="6CF62E18" w14:textId="77777777">
        <w:trPr>
          <w:cantSplit/>
          <w:jc w:val="center"/>
        </w:trPr>
        <w:tc>
          <w:tcPr>
            <w:tcW w:w="2608" w:type="dxa"/>
          </w:tcPr>
          <w:p w14:paraId="68AE6FEE" w14:textId="77777777" w:rsidR="00586B3E" w:rsidRDefault="000E4B04">
            <w:pPr>
              <w:bidi/>
            </w:pPr>
            <w:r>
              <w:rPr>
                <w:sz w:val="17"/>
                <w:szCs w:val="17"/>
                <w:rtl/>
              </w:rPr>
              <w:t>تقطيع الزراجين الحديد</w:t>
            </w:r>
          </w:p>
        </w:tc>
        <w:tc>
          <w:tcPr>
            <w:tcW w:w="2494" w:type="dxa"/>
          </w:tcPr>
          <w:p w14:paraId="0708FCFE" w14:textId="77777777" w:rsidR="00586B3E" w:rsidRDefault="000E4B04">
            <w:pPr>
              <w:bidi/>
            </w:pPr>
            <w:r>
              <w:rPr>
                <w:sz w:val="17"/>
                <w:szCs w:val="17"/>
                <w:rtl/>
              </w:rPr>
              <w:t>5 مم للداخل وتغطيتها بالمونة</w:t>
            </w:r>
          </w:p>
        </w:tc>
        <w:tc>
          <w:tcPr>
            <w:tcW w:w="3742" w:type="dxa"/>
          </w:tcPr>
          <w:p w14:paraId="7EDE5597" w14:textId="77777777" w:rsidR="00586B3E" w:rsidRDefault="000E4B04">
            <w:pPr>
              <w:bidi/>
            </w:pPr>
            <w:r>
              <w:rPr>
                <w:sz w:val="17"/>
                <w:szCs w:val="17"/>
                <w:rtl/>
              </w:rPr>
              <w:t>قبل العزل</w:t>
            </w:r>
          </w:p>
        </w:tc>
        <w:tc>
          <w:tcPr>
            <w:tcW w:w="1247" w:type="dxa"/>
          </w:tcPr>
          <w:p w14:paraId="32868056" w14:textId="77777777" w:rsidR="00586B3E" w:rsidRDefault="000E4B04">
            <w:pPr>
              <w:bidi/>
              <w:jc w:val="center"/>
            </w:pPr>
            <w:r>
              <w:rPr>
                <w:sz w:val="17"/>
                <w:szCs w:val="17"/>
                <w:rtl/>
              </w:rPr>
              <w:t>ملحق مصور ص 14</w:t>
            </w:r>
          </w:p>
        </w:tc>
      </w:tr>
      <w:tr w:rsidR="00586B3E" w14:paraId="62285F91" w14:textId="77777777">
        <w:trPr>
          <w:cantSplit/>
          <w:jc w:val="center"/>
        </w:trPr>
        <w:tc>
          <w:tcPr>
            <w:tcW w:w="2608" w:type="dxa"/>
            <w:shd w:val="clear" w:color="auto" w:fill="EEF1FA"/>
          </w:tcPr>
          <w:p w14:paraId="3B533A2B" w14:textId="77777777" w:rsidR="00586B3E" w:rsidRDefault="000E4B04">
            <w:pPr>
              <w:bidi/>
            </w:pPr>
            <w:r>
              <w:rPr>
                <w:sz w:val="17"/>
                <w:szCs w:val="17"/>
                <w:rtl/>
              </w:rPr>
              <w:t>معدل البيتومين للطبقة</w:t>
            </w:r>
          </w:p>
        </w:tc>
        <w:tc>
          <w:tcPr>
            <w:tcW w:w="2494" w:type="dxa"/>
            <w:shd w:val="clear" w:color="auto" w:fill="EEF1FA"/>
          </w:tcPr>
          <w:p w14:paraId="02EB4962" w14:textId="77777777" w:rsidR="00586B3E" w:rsidRDefault="000E4B04">
            <w:pPr>
              <w:bidi/>
            </w:pPr>
            <w:r>
              <w:rPr>
                <w:sz w:val="17"/>
                <w:szCs w:val="17"/>
                <w:rtl/>
              </w:rPr>
              <w:t>0.45 إلى 0.85 كجم/م2 غالبا</w:t>
            </w:r>
          </w:p>
        </w:tc>
        <w:tc>
          <w:tcPr>
            <w:tcW w:w="3742" w:type="dxa"/>
            <w:shd w:val="clear" w:color="auto" w:fill="EEF1FA"/>
          </w:tcPr>
          <w:p w14:paraId="176AEC33" w14:textId="77777777" w:rsidR="00586B3E" w:rsidRDefault="000E4B04">
            <w:pPr>
              <w:bidi/>
            </w:pPr>
            <w:r>
              <w:rPr>
                <w:sz w:val="17"/>
                <w:szCs w:val="17"/>
                <w:rtl/>
              </w:rPr>
              <w:t>حسب صانع العزل</w:t>
            </w:r>
          </w:p>
        </w:tc>
        <w:tc>
          <w:tcPr>
            <w:tcW w:w="1247" w:type="dxa"/>
            <w:shd w:val="clear" w:color="auto" w:fill="EEF1FA"/>
          </w:tcPr>
          <w:p w14:paraId="7BF431D3" w14:textId="77777777" w:rsidR="00586B3E" w:rsidRDefault="000E4B04">
            <w:pPr>
              <w:bidi/>
              <w:jc w:val="center"/>
            </w:pPr>
            <w:r>
              <w:rPr>
                <w:sz w:val="17"/>
                <w:szCs w:val="17"/>
                <w:rtl/>
              </w:rPr>
              <w:t>ملحق مصور ص 14</w:t>
            </w:r>
          </w:p>
        </w:tc>
      </w:tr>
      <w:tr w:rsidR="00586B3E" w14:paraId="7AF49D76" w14:textId="77777777">
        <w:trPr>
          <w:cantSplit/>
          <w:jc w:val="center"/>
        </w:trPr>
        <w:tc>
          <w:tcPr>
            <w:tcW w:w="2608" w:type="dxa"/>
          </w:tcPr>
          <w:p w14:paraId="41E71784" w14:textId="77777777" w:rsidR="00586B3E" w:rsidRDefault="000E4B04">
            <w:pPr>
              <w:bidi/>
            </w:pPr>
            <w:r>
              <w:rPr>
                <w:sz w:val="17"/>
                <w:szCs w:val="17"/>
                <w:rtl/>
              </w:rPr>
              <w:t>الدهان البيتوميني</w:t>
            </w:r>
          </w:p>
        </w:tc>
        <w:tc>
          <w:tcPr>
            <w:tcW w:w="2494" w:type="dxa"/>
          </w:tcPr>
          <w:p w14:paraId="597DF4A0" w14:textId="77777777" w:rsidR="00586B3E" w:rsidRDefault="000E4B04">
            <w:pPr>
              <w:bidi/>
            </w:pPr>
            <w:r>
              <w:rPr>
                <w:sz w:val="17"/>
                <w:szCs w:val="17"/>
                <w:rtl/>
              </w:rPr>
              <w:t>طبقتان</w:t>
            </w:r>
          </w:p>
        </w:tc>
        <w:tc>
          <w:tcPr>
            <w:tcW w:w="3742" w:type="dxa"/>
          </w:tcPr>
          <w:p w14:paraId="501E7784" w14:textId="77777777" w:rsidR="00586B3E" w:rsidRDefault="000E4B04">
            <w:pPr>
              <w:bidi/>
            </w:pPr>
            <w:r>
              <w:rPr>
                <w:sz w:val="17"/>
                <w:szCs w:val="17"/>
                <w:rtl/>
              </w:rPr>
              <w:t>أوجه القاعدة والرقبة والميدة الملاصقة للتربة</w:t>
            </w:r>
          </w:p>
        </w:tc>
        <w:tc>
          <w:tcPr>
            <w:tcW w:w="1247" w:type="dxa"/>
          </w:tcPr>
          <w:p w14:paraId="3BDBD12E" w14:textId="77777777" w:rsidR="00586B3E" w:rsidRDefault="000E4B04">
            <w:pPr>
              <w:bidi/>
              <w:jc w:val="center"/>
            </w:pPr>
            <w:r>
              <w:rPr>
                <w:sz w:val="17"/>
                <w:szCs w:val="17"/>
                <w:rtl/>
              </w:rPr>
              <w:t>ص 362</w:t>
            </w:r>
          </w:p>
        </w:tc>
      </w:tr>
      <w:tr w:rsidR="00586B3E" w14:paraId="222FD09D" w14:textId="77777777">
        <w:trPr>
          <w:cantSplit/>
          <w:jc w:val="center"/>
        </w:trPr>
        <w:tc>
          <w:tcPr>
            <w:tcW w:w="2608" w:type="dxa"/>
            <w:shd w:val="clear" w:color="auto" w:fill="EEF1FA"/>
          </w:tcPr>
          <w:p w14:paraId="1549AA36" w14:textId="77777777" w:rsidR="00586B3E" w:rsidRDefault="000E4B04">
            <w:pPr>
              <w:bidi/>
            </w:pPr>
            <w:r>
              <w:rPr>
                <w:sz w:val="17"/>
                <w:szCs w:val="17"/>
                <w:rtl/>
              </w:rPr>
              <w:t>سمك غشاء البولي إيثيلين</w:t>
            </w:r>
          </w:p>
        </w:tc>
        <w:tc>
          <w:tcPr>
            <w:tcW w:w="2494" w:type="dxa"/>
            <w:shd w:val="clear" w:color="auto" w:fill="EEF1FA"/>
          </w:tcPr>
          <w:p w14:paraId="46139449" w14:textId="77777777" w:rsidR="00586B3E" w:rsidRDefault="000E4B04">
            <w:pPr>
              <w:bidi/>
            </w:pPr>
            <w:r>
              <w:rPr>
                <w:sz w:val="17"/>
                <w:szCs w:val="17"/>
                <w:rtl/>
              </w:rPr>
              <w:t>200 micron</w:t>
            </w:r>
          </w:p>
        </w:tc>
        <w:tc>
          <w:tcPr>
            <w:tcW w:w="3742" w:type="dxa"/>
            <w:shd w:val="clear" w:color="auto" w:fill="EEF1FA"/>
          </w:tcPr>
          <w:p w14:paraId="782C96F9" w14:textId="77777777" w:rsidR="00586B3E" w:rsidRDefault="000E4B04">
            <w:pPr>
              <w:bidi/>
            </w:pPr>
            <w:r>
              <w:rPr>
                <w:sz w:val="17"/>
                <w:szCs w:val="17"/>
                <w:rtl/>
              </w:rPr>
              <w:t>تحت البلاطة الأرضية</w:t>
            </w:r>
          </w:p>
        </w:tc>
        <w:tc>
          <w:tcPr>
            <w:tcW w:w="1247" w:type="dxa"/>
            <w:shd w:val="clear" w:color="auto" w:fill="EEF1FA"/>
          </w:tcPr>
          <w:p w14:paraId="61A8C238" w14:textId="77777777" w:rsidR="00586B3E" w:rsidRDefault="000E4B04">
            <w:pPr>
              <w:bidi/>
              <w:jc w:val="center"/>
            </w:pPr>
            <w:r>
              <w:rPr>
                <w:sz w:val="17"/>
                <w:szCs w:val="17"/>
                <w:rtl/>
              </w:rPr>
              <w:t>ص 362</w:t>
            </w:r>
          </w:p>
        </w:tc>
      </w:tr>
    </w:tbl>
    <w:p w14:paraId="1F62CA97" w14:textId="77777777" w:rsidR="00586B3E" w:rsidRDefault="00586B3E">
      <w:pPr>
        <w:bidi/>
        <w:spacing w:after="40"/>
      </w:pPr>
    </w:p>
    <w:p w14:paraId="2C02B522" w14:textId="77777777" w:rsidR="00586B3E" w:rsidRDefault="000E4B04">
      <w:pPr>
        <w:bidi/>
        <w:spacing w:after="40"/>
      </w:pPr>
      <w:r>
        <w:rPr>
          <w:b/>
          <w:bCs/>
          <w:color w:val="052976"/>
          <w:sz w:val="21"/>
          <w:szCs w:val="21"/>
          <w:rtl/>
        </w:rPr>
        <w:t>7.7.2  الاختبارات</w:t>
      </w:r>
    </w:p>
    <w:tbl>
      <w:tblPr>
        <w:tblStyle w:val="TableGrid"/>
        <w:bidiVisual/>
        <w:tblW w:w="0" w:type="auto"/>
        <w:jc w:val="center"/>
        <w:tblLayout w:type="fixed"/>
        <w:tblLook w:val="04A0" w:firstRow="1" w:lastRow="0" w:firstColumn="1" w:lastColumn="0" w:noHBand="0" w:noVBand="1"/>
      </w:tblPr>
      <w:tblGrid>
        <w:gridCol w:w="2268"/>
        <w:gridCol w:w="1701"/>
        <w:gridCol w:w="2381"/>
        <w:gridCol w:w="2494"/>
        <w:gridCol w:w="1247"/>
      </w:tblGrid>
      <w:tr w:rsidR="00586B3E" w14:paraId="74653446" w14:textId="77777777">
        <w:trPr>
          <w:cantSplit/>
          <w:tblHeader/>
          <w:jc w:val="center"/>
        </w:trPr>
        <w:tc>
          <w:tcPr>
            <w:tcW w:w="2268" w:type="dxa"/>
            <w:shd w:val="clear" w:color="auto" w:fill="052976"/>
          </w:tcPr>
          <w:p w14:paraId="7EEBAE9E" w14:textId="77777777" w:rsidR="00586B3E" w:rsidRDefault="000E4B04">
            <w:pPr>
              <w:bidi/>
              <w:jc w:val="center"/>
            </w:pPr>
            <w:r>
              <w:rPr>
                <w:b/>
                <w:bCs/>
                <w:color w:val="FFFFFF"/>
                <w:sz w:val="19"/>
                <w:szCs w:val="19"/>
                <w:rtl/>
              </w:rPr>
              <w:t>الاختبار</w:t>
            </w:r>
          </w:p>
        </w:tc>
        <w:tc>
          <w:tcPr>
            <w:tcW w:w="1701" w:type="dxa"/>
            <w:shd w:val="clear" w:color="auto" w:fill="052976"/>
          </w:tcPr>
          <w:p w14:paraId="3296D85D" w14:textId="77777777" w:rsidR="00586B3E" w:rsidRDefault="000E4B04">
            <w:pPr>
              <w:bidi/>
              <w:jc w:val="center"/>
            </w:pPr>
            <w:r>
              <w:rPr>
                <w:b/>
                <w:bCs/>
                <w:color w:val="FFFFFF"/>
                <w:sz w:val="19"/>
                <w:szCs w:val="19"/>
                <w:rtl/>
              </w:rPr>
              <w:t>المعيار</w:t>
            </w:r>
          </w:p>
        </w:tc>
        <w:tc>
          <w:tcPr>
            <w:tcW w:w="2381" w:type="dxa"/>
            <w:shd w:val="clear" w:color="auto" w:fill="052976"/>
          </w:tcPr>
          <w:p w14:paraId="5FF73017" w14:textId="77777777" w:rsidR="00586B3E" w:rsidRDefault="000E4B04">
            <w:pPr>
              <w:bidi/>
              <w:jc w:val="center"/>
            </w:pPr>
            <w:r>
              <w:rPr>
                <w:b/>
                <w:bCs/>
                <w:color w:val="FFFFFF"/>
                <w:sz w:val="19"/>
                <w:szCs w:val="19"/>
                <w:rtl/>
              </w:rPr>
              <w:t>التكرار</w:t>
            </w:r>
          </w:p>
        </w:tc>
        <w:tc>
          <w:tcPr>
            <w:tcW w:w="2494" w:type="dxa"/>
            <w:shd w:val="clear" w:color="auto" w:fill="052976"/>
          </w:tcPr>
          <w:p w14:paraId="28FCC710"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046D6916" w14:textId="77777777" w:rsidR="00586B3E" w:rsidRDefault="000E4B04">
            <w:pPr>
              <w:bidi/>
              <w:jc w:val="center"/>
            </w:pPr>
            <w:r>
              <w:rPr>
                <w:b/>
                <w:bCs/>
                <w:color w:val="FFFFFF"/>
                <w:sz w:val="19"/>
                <w:szCs w:val="19"/>
                <w:rtl/>
              </w:rPr>
              <w:t>المرجع</w:t>
            </w:r>
          </w:p>
        </w:tc>
      </w:tr>
      <w:tr w:rsidR="00586B3E" w14:paraId="42684FED" w14:textId="77777777">
        <w:trPr>
          <w:cantSplit/>
          <w:jc w:val="center"/>
        </w:trPr>
        <w:tc>
          <w:tcPr>
            <w:tcW w:w="2268" w:type="dxa"/>
          </w:tcPr>
          <w:p w14:paraId="699365FA" w14:textId="77777777" w:rsidR="00586B3E" w:rsidRDefault="000E4B04">
            <w:pPr>
              <w:bidi/>
            </w:pPr>
            <w:r>
              <w:rPr>
                <w:sz w:val="17"/>
                <w:szCs w:val="17"/>
                <w:rtl/>
              </w:rPr>
              <w:t>Flash Point للبيتومين</w:t>
            </w:r>
          </w:p>
        </w:tc>
        <w:tc>
          <w:tcPr>
            <w:tcW w:w="1701" w:type="dxa"/>
          </w:tcPr>
          <w:p w14:paraId="56BC0E19" w14:textId="77777777" w:rsidR="00586B3E" w:rsidRDefault="000E4B04">
            <w:pPr>
              <w:bidi/>
            </w:pPr>
            <w:r>
              <w:rPr>
                <w:sz w:val="17"/>
                <w:szCs w:val="17"/>
                <w:rtl/>
              </w:rPr>
              <w:t>مواصفات المشروع</w:t>
            </w:r>
          </w:p>
        </w:tc>
        <w:tc>
          <w:tcPr>
            <w:tcW w:w="2381" w:type="dxa"/>
          </w:tcPr>
          <w:p w14:paraId="0775AC9A" w14:textId="77777777" w:rsidR="00586B3E" w:rsidRDefault="000E4B04">
            <w:pPr>
              <w:bidi/>
            </w:pPr>
            <w:r>
              <w:rPr>
                <w:sz w:val="17"/>
                <w:szCs w:val="17"/>
                <w:rtl/>
              </w:rPr>
              <w:t>لكل توريد</w:t>
            </w:r>
          </w:p>
        </w:tc>
        <w:tc>
          <w:tcPr>
            <w:tcW w:w="2494" w:type="dxa"/>
          </w:tcPr>
          <w:p w14:paraId="486B496A" w14:textId="77777777" w:rsidR="00586B3E" w:rsidRDefault="000E4B04">
            <w:pPr>
              <w:bidi/>
            </w:pPr>
            <w:r>
              <w:rPr>
                <w:sz w:val="17"/>
                <w:szCs w:val="17"/>
                <w:rtl/>
              </w:rPr>
              <w:t>حسب المواصفات</w:t>
            </w:r>
          </w:p>
        </w:tc>
        <w:tc>
          <w:tcPr>
            <w:tcW w:w="1247" w:type="dxa"/>
          </w:tcPr>
          <w:p w14:paraId="56EC4D8F" w14:textId="77777777" w:rsidR="00586B3E" w:rsidRDefault="000E4B04">
            <w:pPr>
              <w:bidi/>
              <w:jc w:val="center"/>
            </w:pPr>
            <w:r>
              <w:rPr>
                <w:sz w:val="17"/>
                <w:szCs w:val="17"/>
                <w:rtl/>
              </w:rPr>
              <w:t>ص 91</w:t>
            </w:r>
          </w:p>
        </w:tc>
      </w:tr>
      <w:tr w:rsidR="00586B3E" w14:paraId="1BF71B2D" w14:textId="77777777">
        <w:trPr>
          <w:cantSplit/>
          <w:jc w:val="center"/>
        </w:trPr>
        <w:tc>
          <w:tcPr>
            <w:tcW w:w="2268" w:type="dxa"/>
            <w:shd w:val="clear" w:color="auto" w:fill="EEF1FA"/>
          </w:tcPr>
          <w:p w14:paraId="36CEFCEF" w14:textId="77777777" w:rsidR="00586B3E" w:rsidRDefault="000E4B04">
            <w:pPr>
              <w:bidi/>
            </w:pPr>
            <w:r>
              <w:rPr>
                <w:sz w:val="17"/>
                <w:szCs w:val="17"/>
                <w:rtl/>
              </w:rPr>
              <w:t>Softening Point للبيتومين</w:t>
            </w:r>
          </w:p>
        </w:tc>
        <w:tc>
          <w:tcPr>
            <w:tcW w:w="1701" w:type="dxa"/>
            <w:shd w:val="clear" w:color="auto" w:fill="EEF1FA"/>
          </w:tcPr>
          <w:p w14:paraId="3DCA1B64" w14:textId="77777777" w:rsidR="00586B3E" w:rsidRDefault="000E4B04">
            <w:pPr>
              <w:bidi/>
            </w:pPr>
            <w:r>
              <w:rPr>
                <w:sz w:val="17"/>
                <w:szCs w:val="17"/>
                <w:rtl/>
              </w:rPr>
              <w:t>مواصفات المشروع</w:t>
            </w:r>
          </w:p>
        </w:tc>
        <w:tc>
          <w:tcPr>
            <w:tcW w:w="2381" w:type="dxa"/>
            <w:shd w:val="clear" w:color="auto" w:fill="EEF1FA"/>
          </w:tcPr>
          <w:p w14:paraId="0D899882" w14:textId="77777777" w:rsidR="00586B3E" w:rsidRDefault="000E4B04">
            <w:pPr>
              <w:bidi/>
            </w:pPr>
            <w:r>
              <w:rPr>
                <w:sz w:val="17"/>
                <w:szCs w:val="17"/>
                <w:rtl/>
              </w:rPr>
              <w:t>لكل توريد</w:t>
            </w:r>
          </w:p>
        </w:tc>
        <w:tc>
          <w:tcPr>
            <w:tcW w:w="2494" w:type="dxa"/>
            <w:shd w:val="clear" w:color="auto" w:fill="EEF1FA"/>
          </w:tcPr>
          <w:p w14:paraId="72AC6A25" w14:textId="77777777" w:rsidR="00586B3E" w:rsidRDefault="000E4B04">
            <w:pPr>
              <w:bidi/>
            </w:pPr>
            <w:r>
              <w:rPr>
                <w:sz w:val="17"/>
                <w:szCs w:val="17"/>
                <w:rtl/>
              </w:rPr>
              <w:t>حسب المواصفات</w:t>
            </w:r>
          </w:p>
        </w:tc>
        <w:tc>
          <w:tcPr>
            <w:tcW w:w="1247" w:type="dxa"/>
            <w:shd w:val="clear" w:color="auto" w:fill="EEF1FA"/>
          </w:tcPr>
          <w:p w14:paraId="5B71131D" w14:textId="77777777" w:rsidR="00586B3E" w:rsidRDefault="000E4B04">
            <w:pPr>
              <w:bidi/>
              <w:jc w:val="center"/>
            </w:pPr>
            <w:r>
              <w:rPr>
                <w:sz w:val="17"/>
                <w:szCs w:val="17"/>
                <w:rtl/>
              </w:rPr>
              <w:t>ص 91</w:t>
            </w:r>
          </w:p>
        </w:tc>
      </w:tr>
      <w:tr w:rsidR="00586B3E" w14:paraId="67B0D687" w14:textId="77777777">
        <w:trPr>
          <w:cantSplit/>
          <w:jc w:val="center"/>
        </w:trPr>
        <w:tc>
          <w:tcPr>
            <w:tcW w:w="2268" w:type="dxa"/>
          </w:tcPr>
          <w:p w14:paraId="71DA4671" w14:textId="77777777" w:rsidR="00586B3E" w:rsidRDefault="000E4B04">
            <w:pPr>
              <w:bidi/>
            </w:pPr>
            <w:r>
              <w:rPr>
                <w:sz w:val="17"/>
                <w:szCs w:val="17"/>
                <w:rtl/>
              </w:rPr>
              <w:t>Penetration للبيتومين</w:t>
            </w:r>
          </w:p>
        </w:tc>
        <w:tc>
          <w:tcPr>
            <w:tcW w:w="1701" w:type="dxa"/>
          </w:tcPr>
          <w:p w14:paraId="5DCD46A0" w14:textId="77777777" w:rsidR="00586B3E" w:rsidRDefault="000E4B04">
            <w:pPr>
              <w:bidi/>
            </w:pPr>
            <w:r>
              <w:rPr>
                <w:sz w:val="17"/>
                <w:szCs w:val="17"/>
                <w:rtl/>
              </w:rPr>
              <w:t>مواصفات المشروع</w:t>
            </w:r>
          </w:p>
        </w:tc>
        <w:tc>
          <w:tcPr>
            <w:tcW w:w="2381" w:type="dxa"/>
          </w:tcPr>
          <w:p w14:paraId="271B3F6B" w14:textId="77777777" w:rsidR="00586B3E" w:rsidRDefault="000E4B04">
            <w:pPr>
              <w:bidi/>
            </w:pPr>
            <w:r>
              <w:rPr>
                <w:sz w:val="17"/>
                <w:szCs w:val="17"/>
                <w:rtl/>
              </w:rPr>
              <w:t>لكل توريد</w:t>
            </w:r>
          </w:p>
        </w:tc>
        <w:tc>
          <w:tcPr>
            <w:tcW w:w="2494" w:type="dxa"/>
          </w:tcPr>
          <w:p w14:paraId="5B5CB6CC" w14:textId="77777777" w:rsidR="00586B3E" w:rsidRDefault="000E4B04">
            <w:pPr>
              <w:bidi/>
            </w:pPr>
            <w:r>
              <w:rPr>
                <w:sz w:val="17"/>
                <w:szCs w:val="17"/>
                <w:rtl/>
              </w:rPr>
              <w:t>حسب المواصفات</w:t>
            </w:r>
          </w:p>
        </w:tc>
        <w:tc>
          <w:tcPr>
            <w:tcW w:w="1247" w:type="dxa"/>
          </w:tcPr>
          <w:p w14:paraId="0EDDA287" w14:textId="77777777" w:rsidR="00586B3E" w:rsidRDefault="000E4B04">
            <w:pPr>
              <w:bidi/>
              <w:jc w:val="center"/>
            </w:pPr>
            <w:r>
              <w:rPr>
                <w:sz w:val="17"/>
                <w:szCs w:val="17"/>
                <w:rtl/>
              </w:rPr>
              <w:t>ص 91</w:t>
            </w:r>
          </w:p>
        </w:tc>
      </w:tr>
      <w:tr w:rsidR="00586B3E" w14:paraId="00440A1F" w14:textId="77777777">
        <w:trPr>
          <w:cantSplit/>
          <w:jc w:val="center"/>
        </w:trPr>
        <w:tc>
          <w:tcPr>
            <w:tcW w:w="2268" w:type="dxa"/>
            <w:shd w:val="clear" w:color="auto" w:fill="EEF1FA"/>
          </w:tcPr>
          <w:p w14:paraId="0622EFCF" w14:textId="77777777" w:rsidR="00586B3E" w:rsidRDefault="000E4B04">
            <w:pPr>
              <w:bidi/>
            </w:pPr>
            <w:r>
              <w:rPr>
                <w:sz w:val="17"/>
                <w:szCs w:val="17"/>
                <w:rtl/>
              </w:rPr>
              <w:t>اختبار غمر العزل الخارجي لحوائط البدروم</w:t>
            </w:r>
          </w:p>
        </w:tc>
        <w:tc>
          <w:tcPr>
            <w:tcW w:w="1701" w:type="dxa"/>
            <w:shd w:val="clear" w:color="auto" w:fill="EEF1FA"/>
          </w:tcPr>
          <w:p w14:paraId="055687DC" w14:textId="77777777" w:rsidR="00586B3E" w:rsidRDefault="000E4B04">
            <w:pPr>
              <w:bidi/>
            </w:pPr>
            <w:r>
              <w:rPr>
                <w:sz w:val="17"/>
                <w:szCs w:val="17"/>
                <w:rtl/>
              </w:rPr>
              <w:t>مواصفات المشروع</w:t>
            </w:r>
          </w:p>
        </w:tc>
        <w:tc>
          <w:tcPr>
            <w:tcW w:w="2381" w:type="dxa"/>
            <w:shd w:val="clear" w:color="auto" w:fill="EEF1FA"/>
          </w:tcPr>
          <w:p w14:paraId="63A6A41D" w14:textId="77777777" w:rsidR="00586B3E" w:rsidRDefault="000E4B04">
            <w:pPr>
              <w:bidi/>
            </w:pPr>
            <w:r>
              <w:rPr>
                <w:sz w:val="17"/>
                <w:szCs w:val="17"/>
                <w:rtl/>
              </w:rPr>
              <w:t>لكل حائط بدروم معزول بلفائف</w:t>
            </w:r>
          </w:p>
        </w:tc>
        <w:tc>
          <w:tcPr>
            <w:tcW w:w="2494" w:type="dxa"/>
            <w:shd w:val="clear" w:color="auto" w:fill="EEF1FA"/>
          </w:tcPr>
          <w:p w14:paraId="0AF2D849" w14:textId="77777777" w:rsidR="00586B3E" w:rsidRDefault="000E4B04">
            <w:pPr>
              <w:bidi/>
            </w:pPr>
            <w:r>
              <w:rPr>
                <w:sz w:val="17"/>
                <w:szCs w:val="17"/>
                <w:rtl/>
              </w:rPr>
              <w:t>عدم ظهور رطوبة أو رشح بالداخل بعد أسبوع غمر</w:t>
            </w:r>
          </w:p>
        </w:tc>
        <w:tc>
          <w:tcPr>
            <w:tcW w:w="1247" w:type="dxa"/>
            <w:shd w:val="clear" w:color="auto" w:fill="EEF1FA"/>
          </w:tcPr>
          <w:p w14:paraId="216023A4" w14:textId="77777777" w:rsidR="00586B3E" w:rsidRDefault="000E4B04">
            <w:pPr>
              <w:bidi/>
              <w:jc w:val="center"/>
            </w:pPr>
            <w:r>
              <w:rPr>
                <w:sz w:val="17"/>
                <w:szCs w:val="17"/>
                <w:rtl/>
              </w:rPr>
              <w:t>ص 92</w:t>
            </w:r>
          </w:p>
        </w:tc>
      </w:tr>
    </w:tbl>
    <w:p w14:paraId="4D44FBF0" w14:textId="77777777" w:rsidR="00586B3E" w:rsidRDefault="00586B3E">
      <w:pPr>
        <w:bidi/>
        <w:spacing w:after="40"/>
      </w:pPr>
    </w:p>
    <w:p w14:paraId="6A81F443" w14:textId="77777777" w:rsidR="00586B3E" w:rsidRDefault="000E4B04">
      <w:pPr>
        <w:keepNext/>
        <w:bidi/>
        <w:spacing w:after="120"/>
        <w:outlineLvl w:val="1"/>
      </w:pPr>
      <w:r>
        <w:rPr>
          <w:b/>
          <w:bCs/>
          <w:color w:val="052976"/>
          <w:sz w:val="25"/>
          <w:szCs w:val="25"/>
          <w:rtl/>
        </w:rPr>
        <w:t>7.8  نقاط التوقف للفحص من الاستشاري</w:t>
      </w:r>
    </w:p>
    <w:tbl>
      <w:tblPr>
        <w:tblStyle w:val="TableGrid"/>
        <w:bidiVisual/>
        <w:tblW w:w="0" w:type="auto"/>
        <w:jc w:val="center"/>
        <w:tblLayout w:type="fixed"/>
        <w:tblLook w:val="04A0" w:firstRow="1" w:lastRow="0" w:firstColumn="1" w:lastColumn="0" w:noHBand="0" w:noVBand="1"/>
      </w:tblPr>
      <w:tblGrid>
        <w:gridCol w:w="510"/>
        <w:gridCol w:w="1304"/>
        <w:gridCol w:w="4535"/>
        <w:gridCol w:w="2494"/>
        <w:gridCol w:w="1247"/>
      </w:tblGrid>
      <w:tr w:rsidR="00586B3E" w14:paraId="096C78C3" w14:textId="77777777">
        <w:trPr>
          <w:cantSplit/>
          <w:tblHeader/>
          <w:jc w:val="center"/>
        </w:trPr>
        <w:tc>
          <w:tcPr>
            <w:tcW w:w="510" w:type="dxa"/>
            <w:shd w:val="clear" w:color="auto" w:fill="052976"/>
          </w:tcPr>
          <w:p w14:paraId="1684A0E8" w14:textId="77777777" w:rsidR="00586B3E" w:rsidRDefault="000E4B04">
            <w:pPr>
              <w:bidi/>
              <w:jc w:val="center"/>
            </w:pPr>
            <w:r>
              <w:rPr>
                <w:b/>
                <w:bCs/>
                <w:color w:val="FFFFFF"/>
                <w:sz w:val="19"/>
                <w:szCs w:val="19"/>
                <w:rtl/>
              </w:rPr>
              <w:t>م</w:t>
            </w:r>
          </w:p>
        </w:tc>
        <w:tc>
          <w:tcPr>
            <w:tcW w:w="1304" w:type="dxa"/>
            <w:shd w:val="clear" w:color="auto" w:fill="052976"/>
          </w:tcPr>
          <w:p w14:paraId="791DB3B4" w14:textId="77777777" w:rsidR="00586B3E" w:rsidRDefault="000E4B04">
            <w:pPr>
              <w:bidi/>
              <w:jc w:val="center"/>
            </w:pPr>
            <w:r>
              <w:rPr>
                <w:b/>
                <w:bCs/>
                <w:color w:val="FFFFFF"/>
                <w:sz w:val="19"/>
                <w:szCs w:val="19"/>
                <w:rtl/>
              </w:rPr>
              <w:t>المرحلة</w:t>
            </w:r>
          </w:p>
        </w:tc>
        <w:tc>
          <w:tcPr>
            <w:tcW w:w="4535" w:type="dxa"/>
            <w:shd w:val="clear" w:color="auto" w:fill="052976"/>
          </w:tcPr>
          <w:p w14:paraId="0383EEEA" w14:textId="77777777" w:rsidR="00586B3E" w:rsidRDefault="000E4B04">
            <w:pPr>
              <w:bidi/>
              <w:jc w:val="center"/>
            </w:pPr>
            <w:r>
              <w:rPr>
                <w:b/>
                <w:bCs/>
                <w:color w:val="FFFFFF"/>
                <w:sz w:val="19"/>
                <w:szCs w:val="19"/>
                <w:rtl/>
              </w:rPr>
              <w:t>نقطة التوقف</w:t>
            </w:r>
          </w:p>
        </w:tc>
        <w:tc>
          <w:tcPr>
            <w:tcW w:w="2494" w:type="dxa"/>
            <w:shd w:val="clear" w:color="auto" w:fill="052976"/>
          </w:tcPr>
          <w:p w14:paraId="7771377C"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4D6A7DE4" w14:textId="77777777" w:rsidR="00586B3E" w:rsidRDefault="000E4B04">
            <w:pPr>
              <w:bidi/>
              <w:jc w:val="center"/>
            </w:pPr>
            <w:r>
              <w:rPr>
                <w:b/>
                <w:bCs/>
                <w:color w:val="FFFFFF"/>
                <w:sz w:val="19"/>
                <w:szCs w:val="19"/>
                <w:rtl/>
              </w:rPr>
              <w:t>المرجع</w:t>
            </w:r>
          </w:p>
        </w:tc>
      </w:tr>
      <w:tr w:rsidR="00586B3E" w14:paraId="165AC4CF" w14:textId="77777777">
        <w:trPr>
          <w:cantSplit/>
          <w:jc w:val="center"/>
        </w:trPr>
        <w:tc>
          <w:tcPr>
            <w:tcW w:w="510" w:type="dxa"/>
          </w:tcPr>
          <w:p w14:paraId="216177A8" w14:textId="77777777" w:rsidR="00586B3E" w:rsidRDefault="000E4B04">
            <w:pPr>
              <w:bidi/>
              <w:jc w:val="center"/>
            </w:pPr>
            <w:r>
              <w:rPr>
                <w:sz w:val="17"/>
                <w:szCs w:val="17"/>
                <w:rtl/>
              </w:rPr>
              <w:t>1</w:t>
            </w:r>
          </w:p>
        </w:tc>
        <w:tc>
          <w:tcPr>
            <w:tcW w:w="1304" w:type="dxa"/>
          </w:tcPr>
          <w:p w14:paraId="33381EF4" w14:textId="77777777" w:rsidR="00586B3E" w:rsidRDefault="000E4B04">
            <w:pPr>
              <w:bidi/>
            </w:pPr>
            <w:r>
              <w:rPr>
                <w:sz w:val="17"/>
                <w:szCs w:val="17"/>
                <w:rtl/>
              </w:rPr>
              <w:t>قبل التنفيذ</w:t>
            </w:r>
          </w:p>
        </w:tc>
        <w:tc>
          <w:tcPr>
            <w:tcW w:w="4535" w:type="dxa"/>
          </w:tcPr>
          <w:p w14:paraId="0B0855F4" w14:textId="77777777" w:rsidR="00586B3E" w:rsidRDefault="000E4B04">
            <w:pPr>
              <w:bidi/>
            </w:pPr>
            <w:r>
              <w:rPr>
                <w:sz w:val="17"/>
                <w:szCs w:val="17"/>
                <w:rtl/>
              </w:rPr>
              <w:t>بدء العزل بعد انتهاء معالجة آخر عنصر، إلا مع مواد معالجة كيميائية بيتومينية فيدهن بمجرد الفك</w:t>
            </w:r>
          </w:p>
        </w:tc>
        <w:tc>
          <w:tcPr>
            <w:tcW w:w="2494" w:type="dxa"/>
          </w:tcPr>
          <w:p w14:paraId="59D626EA" w14:textId="77777777" w:rsidR="00586B3E" w:rsidRDefault="000E4B04">
            <w:pPr>
              <w:bidi/>
            </w:pPr>
            <w:r>
              <w:rPr>
                <w:sz w:val="17"/>
                <w:szCs w:val="17"/>
                <w:rtl/>
              </w:rPr>
              <w:t>7 أيام من صب آخر عنصر</w:t>
            </w:r>
          </w:p>
        </w:tc>
        <w:tc>
          <w:tcPr>
            <w:tcW w:w="1247" w:type="dxa"/>
          </w:tcPr>
          <w:p w14:paraId="079FBE78" w14:textId="77777777" w:rsidR="00586B3E" w:rsidRDefault="000E4B04">
            <w:pPr>
              <w:bidi/>
              <w:jc w:val="center"/>
            </w:pPr>
            <w:r>
              <w:rPr>
                <w:sz w:val="17"/>
                <w:szCs w:val="17"/>
                <w:rtl/>
              </w:rPr>
              <w:t>ص 91</w:t>
            </w:r>
          </w:p>
        </w:tc>
      </w:tr>
      <w:tr w:rsidR="00586B3E" w14:paraId="6F2FD74F" w14:textId="77777777">
        <w:trPr>
          <w:cantSplit/>
          <w:jc w:val="center"/>
        </w:trPr>
        <w:tc>
          <w:tcPr>
            <w:tcW w:w="510" w:type="dxa"/>
            <w:shd w:val="clear" w:color="auto" w:fill="EEF1FA"/>
          </w:tcPr>
          <w:p w14:paraId="333CEA0E" w14:textId="77777777" w:rsidR="00586B3E" w:rsidRDefault="000E4B04">
            <w:pPr>
              <w:bidi/>
              <w:jc w:val="center"/>
            </w:pPr>
            <w:r>
              <w:rPr>
                <w:sz w:val="17"/>
                <w:szCs w:val="17"/>
                <w:rtl/>
              </w:rPr>
              <w:t>2</w:t>
            </w:r>
          </w:p>
        </w:tc>
        <w:tc>
          <w:tcPr>
            <w:tcW w:w="1304" w:type="dxa"/>
            <w:shd w:val="clear" w:color="auto" w:fill="EEF1FA"/>
          </w:tcPr>
          <w:p w14:paraId="42EBDF0C" w14:textId="77777777" w:rsidR="00586B3E" w:rsidRDefault="000E4B04">
            <w:pPr>
              <w:bidi/>
            </w:pPr>
            <w:r>
              <w:rPr>
                <w:sz w:val="17"/>
                <w:szCs w:val="17"/>
                <w:rtl/>
              </w:rPr>
              <w:t>قبل التنفيذ</w:t>
            </w:r>
          </w:p>
        </w:tc>
        <w:tc>
          <w:tcPr>
            <w:tcW w:w="4535" w:type="dxa"/>
            <w:shd w:val="clear" w:color="auto" w:fill="EEF1FA"/>
          </w:tcPr>
          <w:p w14:paraId="6DD89F88" w14:textId="77777777" w:rsidR="00586B3E" w:rsidRDefault="000E4B04">
            <w:pPr>
              <w:bidi/>
            </w:pPr>
            <w:r>
              <w:rPr>
                <w:sz w:val="17"/>
                <w:szCs w:val="17"/>
                <w:rtl/>
              </w:rPr>
              <w:t>معالجة الخرسانة جيدا وجفاف السطح تماما قبل العزل</w:t>
            </w:r>
          </w:p>
        </w:tc>
        <w:tc>
          <w:tcPr>
            <w:tcW w:w="2494" w:type="dxa"/>
            <w:shd w:val="clear" w:color="auto" w:fill="EEF1FA"/>
          </w:tcPr>
          <w:p w14:paraId="2A6D0BE2" w14:textId="77777777" w:rsidR="00586B3E" w:rsidRDefault="000E4B04">
            <w:pPr>
              <w:bidi/>
            </w:pPr>
            <w:r>
              <w:rPr>
                <w:sz w:val="17"/>
                <w:szCs w:val="17"/>
                <w:rtl/>
              </w:rPr>
              <w:t>حسب المخططات والمواصفات</w:t>
            </w:r>
          </w:p>
        </w:tc>
        <w:tc>
          <w:tcPr>
            <w:tcW w:w="1247" w:type="dxa"/>
            <w:shd w:val="clear" w:color="auto" w:fill="EEF1FA"/>
          </w:tcPr>
          <w:p w14:paraId="346DB119" w14:textId="77777777" w:rsidR="00586B3E" w:rsidRDefault="000E4B04">
            <w:pPr>
              <w:bidi/>
              <w:jc w:val="center"/>
            </w:pPr>
            <w:r>
              <w:rPr>
                <w:sz w:val="17"/>
                <w:szCs w:val="17"/>
                <w:rtl/>
              </w:rPr>
              <w:t>ص 91</w:t>
            </w:r>
          </w:p>
        </w:tc>
      </w:tr>
      <w:tr w:rsidR="00586B3E" w14:paraId="3BC1956A" w14:textId="77777777">
        <w:trPr>
          <w:cantSplit/>
          <w:jc w:val="center"/>
        </w:trPr>
        <w:tc>
          <w:tcPr>
            <w:tcW w:w="510" w:type="dxa"/>
          </w:tcPr>
          <w:p w14:paraId="1963D9A1" w14:textId="77777777" w:rsidR="00586B3E" w:rsidRDefault="000E4B04">
            <w:pPr>
              <w:bidi/>
              <w:jc w:val="center"/>
            </w:pPr>
            <w:r>
              <w:rPr>
                <w:sz w:val="17"/>
                <w:szCs w:val="17"/>
                <w:rtl/>
              </w:rPr>
              <w:t>3</w:t>
            </w:r>
          </w:p>
        </w:tc>
        <w:tc>
          <w:tcPr>
            <w:tcW w:w="1304" w:type="dxa"/>
          </w:tcPr>
          <w:p w14:paraId="26A0A691" w14:textId="77777777" w:rsidR="00586B3E" w:rsidRDefault="000E4B04">
            <w:pPr>
              <w:bidi/>
            </w:pPr>
            <w:r>
              <w:rPr>
                <w:sz w:val="17"/>
                <w:szCs w:val="17"/>
                <w:rtl/>
              </w:rPr>
              <w:t>قبل التنفيذ</w:t>
            </w:r>
          </w:p>
        </w:tc>
        <w:tc>
          <w:tcPr>
            <w:tcW w:w="4535" w:type="dxa"/>
          </w:tcPr>
          <w:p w14:paraId="7C22E18A" w14:textId="77777777" w:rsidR="00586B3E" w:rsidRDefault="000E4B04">
            <w:pPr>
              <w:bidi/>
            </w:pPr>
            <w:r>
              <w:rPr>
                <w:sz w:val="17"/>
                <w:szCs w:val="17"/>
                <w:rtl/>
              </w:rPr>
              <w:t>الجدران الساندة بالبدروم والقبو وجدران المصاعد أسفل الأرض مع مياه جوفية: عزل خارجي بلفائف بيتومين لا عزل سائل</w:t>
            </w:r>
          </w:p>
        </w:tc>
        <w:tc>
          <w:tcPr>
            <w:tcW w:w="2494" w:type="dxa"/>
          </w:tcPr>
          <w:p w14:paraId="6133554E" w14:textId="77777777" w:rsidR="00586B3E" w:rsidRDefault="000E4B04">
            <w:pPr>
              <w:bidi/>
            </w:pPr>
            <w:r>
              <w:rPr>
                <w:sz w:val="17"/>
                <w:szCs w:val="17"/>
                <w:rtl/>
              </w:rPr>
              <w:t>حسب المخططات والمواصفات</w:t>
            </w:r>
          </w:p>
        </w:tc>
        <w:tc>
          <w:tcPr>
            <w:tcW w:w="1247" w:type="dxa"/>
          </w:tcPr>
          <w:p w14:paraId="095C7A04" w14:textId="77777777" w:rsidR="00586B3E" w:rsidRDefault="000E4B04">
            <w:pPr>
              <w:bidi/>
              <w:jc w:val="center"/>
            </w:pPr>
            <w:r>
              <w:rPr>
                <w:sz w:val="17"/>
                <w:szCs w:val="17"/>
                <w:rtl/>
              </w:rPr>
              <w:t>ص 92</w:t>
            </w:r>
          </w:p>
        </w:tc>
      </w:tr>
      <w:tr w:rsidR="00586B3E" w14:paraId="7D3799DE" w14:textId="77777777">
        <w:trPr>
          <w:cantSplit/>
          <w:jc w:val="center"/>
        </w:trPr>
        <w:tc>
          <w:tcPr>
            <w:tcW w:w="510" w:type="dxa"/>
            <w:shd w:val="clear" w:color="auto" w:fill="EEF1FA"/>
          </w:tcPr>
          <w:p w14:paraId="0C8DD290" w14:textId="77777777" w:rsidR="00586B3E" w:rsidRDefault="000E4B04">
            <w:pPr>
              <w:bidi/>
              <w:jc w:val="center"/>
            </w:pPr>
            <w:r>
              <w:rPr>
                <w:sz w:val="17"/>
                <w:szCs w:val="17"/>
                <w:rtl/>
              </w:rPr>
              <w:t>4</w:t>
            </w:r>
          </w:p>
        </w:tc>
        <w:tc>
          <w:tcPr>
            <w:tcW w:w="1304" w:type="dxa"/>
            <w:shd w:val="clear" w:color="auto" w:fill="EEF1FA"/>
          </w:tcPr>
          <w:p w14:paraId="37D383A1" w14:textId="77777777" w:rsidR="00586B3E" w:rsidRDefault="000E4B04">
            <w:pPr>
              <w:bidi/>
            </w:pPr>
            <w:r>
              <w:rPr>
                <w:sz w:val="17"/>
                <w:szCs w:val="17"/>
                <w:rtl/>
              </w:rPr>
              <w:t>أثناء التنفيذ</w:t>
            </w:r>
          </w:p>
        </w:tc>
        <w:tc>
          <w:tcPr>
            <w:tcW w:w="4535" w:type="dxa"/>
            <w:shd w:val="clear" w:color="auto" w:fill="EEF1FA"/>
          </w:tcPr>
          <w:p w14:paraId="486D7C7F" w14:textId="77777777" w:rsidR="00586B3E" w:rsidRDefault="000E4B04">
            <w:pPr>
              <w:bidi/>
            </w:pPr>
            <w:r>
              <w:rPr>
                <w:sz w:val="17"/>
                <w:szCs w:val="17"/>
                <w:rtl/>
              </w:rPr>
              <w:t>الوجه الأول في اتجاه واحد واستلامه ثم الثاني متعامدا واستلامه، والمدة بين الطبقات حسب المنتج</w:t>
            </w:r>
          </w:p>
        </w:tc>
        <w:tc>
          <w:tcPr>
            <w:tcW w:w="2494" w:type="dxa"/>
            <w:shd w:val="clear" w:color="auto" w:fill="EEF1FA"/>
          </w:tcPr>
          <w:p w14:paraId="2B4DF924" w14:textId="77777777" w:rsidR="00586B3E" w:rsidRDefault="000E4B04">
            <w:pPr>
              <w:bidi/>
            </w:pPr>
            <w:r>
              <w:rPr>
                <w:sz w:val="17"/>
                <w:szCs w:val="17"/>
                <w:rtl/>
              </w:rPr>
              <w:t>حسب المخططات والمواصفات</w:t>
            </w:r>
          </w:p>
        </w:tc>
        <w:tc>
          <w:tcPr>
            <w:tcW w:w="1247" w:type="dxa"/>
            <w:shd w:val="clear" w:color="auto" w:fill="EEF1FA"/>
          </w:tcPr>
          <w:p w14:paraId="695BAE38" w14:textId="77777777" w:rsidR="00586B3E" w:rsidRDefault="000E4B04">
            <w:pPr>
              <w:bidi/>
              <w:jc w:val="center"/>
            </w:pPr>
            <w:r>
              <w:rPr>
                <w:sz w:val="17"/>
                <w:szCs w:val="17"/>
                <w:rtl/>
              </w:rPr>
              <w:t>ص 92</w:t>
            </w:r>
          </w:p>
        </w:tc>
      </w:tr>
      <w:tr w:rsidR="00586B3E" w14:paraId="2174F5E6" w14:textId="77777777">
        <w:trPr>
          <w:cantSplit/>
          <w:jc w:val="center"/>
        </w:trPr>
        <w:tc>
          <w:tcPr>
            <w:tcW w:w="510" w:type="dxa"/>
          </w:tcPr>
          <w:p w14:paraId="5916DFB2" w14:textId="77777777" w:rsidR="00586B3E" w:rsidRDefault="000E4B04">
            <w:pPr>
              <w:bidi/>
              <w:jc w:val="center"/>
            </w:pPr>
            <w:r>
              <w:rPr>
                <w:sz w:val="17"/>
                <w:szCs w:val="17"/>
                <w:rtl/>
              </w:rPr>
              <w:t>5</w:t>
            </w:r>
          </w:p>
        </w:tc>
        <w:tc>
          <w:tcPr>
            <w:tcW w:w="1304" w:type="dxa"/>
          </w:tcPr>
          <w:p w14:paraId="5D9087DA" w14:textId="77777777" w:rsidR="00586B3E" w:rsidRDefault="000E4B04">
            <w:pPr>
              <w:bidi/>
            </w:pPr>
            <w:r>
              <w:rPr>
                <w:sz w:val="17"/>
                <w:szCs w:val="17"/>
                <w:rtl/>
              </w:rPr>
              <w:t>أثناء التنفيذ</w:t>
            </w:r>
          </w:p>
        </w:tc>
        <w:tc>
          <w:tcPr>
            <w:tcW w:w="4535" w:type="dxa"/>
          </w:tcPr>
          <w:p w14:paraId="0CB8AE62" w14:textId="77777777" w:rsidR="00586B3E" w:rsidRDefault="000E4B04">
            <w:pPr>
              <w:bidi/>
            </w:pPr>
            <w:r>
              <w:rPr>
                <w:sz w:val="17"/>
                <w:szCs w:val="17"/>
                <w:rtl/>
              </w:rPr>
              <w:t>دهان بيتوميني طبقتين لأوجه القواعد والرقاب والميدات الملاصقة للتربة قبل الردم</w:t>
            </w:r>
          </w:p>
        </w:tc>
        <w:tc>
          <w:tcPr>
            <w:tcW w:w="2494" w:type="dxa"/>
          </w:tcPr>
          <w:p w14:paraId="2406A691" w14:textId="77777777" w:rsidR="00586B3E" w:rsidRDefault="000E4B04">
            <w:pPr>
              <w:bidi/>
            </w:pPr>
            <w:r>
              <w:rPr>
                <w:sz w:val="17"/>
                <w:szCs w:val="17"/>
                <w:rtl/>
              </w:rPr>
              <w:t>طبقتان</w:t>
            </w:r>
          </w:p>
        </w:tc>
        <w:tc>
          <w:tcPr>
            <w:tcW w:w="1247" w:type="dxa"/>
          </w:tcPr>
          <w:p w14:paraId="2E30CEA9" w14:textId="77777777" w:rsidR="00586B3E" w:rsidRDefault="000E4B04">
            <w:pPr>
              <w:bidi/>
              <w:jc w:val="center"/>
            </w:pPr>
            <w:r>
              <w:rPr>
                <w:sz w:val="17"/>
                <w:szCs w:val="17"/>
                <w:rtl/>
              </w:rPr>
              <w:t>ص 362</w:t>
            </w:r>
          </w:p>
        </w:tc>
      </w:tr>
      <w:tr w:rsidR="00586B3E" w14:paraId="6C9F7D9C" w14:textId="77777777">
        <w:trPr>
          <w:cantSplit/>
          <w:jc w:val="center"/>
        </w:trPr>
        <w:tc>
          <w:tcPr>
            <w:tcW w:w="510" w:type="dxa"/>
            <w:shd w:val="clear" w:color="auto" w:fill="EEF1FA"/>
          </w:tcPr>
          <w:p w14:paraId="1F0A3D7E" w14:textId="77777777" w:rsidR="00586B3E" w:rsidRDefault="000E4B04">
            <w:pPr>
              <w:bidi/>
              <w:jc w:val="center"/>
            </w:pPr>
            <w:r>
              <w:rPr>
                <w:sz w:val="17"/>
                <w:szCs w:val="17"/>
                <w:rtl/>
              </w:rPr>
              <w:t>6</w:t>
            </w:r>
          </w:p>
        </w:tc>
        <w:tc>
          <w:tcPr>
            <w:tcW w:w="1304" w:type="dxa"/>
            <w:shd w:val="clear" w:color="auto" w:fill="EEF1FA"/>
          </w:tcPr>
          <w:p w14:paraId="66E5C271" w14:textId="77777777" w:rsidR="00586B3E" w:rsidRDefault="000E4B04">
            <w:pPr>
              <w:bidi/>
            </w:pPr>
            <w:r>
              <w:rPr>
                <w:sz w:val="17"/>
                <w:szCs w:val="17"/>
                <w:rtl/>
              </w:rPr>
              <w:t>أثناء التنفيذ</w:t>
            </w:r>
          </w:p>
        </w:tc>
        <w:tc>
          <w:tcPr>
            <w:tcW w:w="4535" w:type="dxa"/>
            <w:shd w:val="clear" w:color="auto" w:fill="EEF1FA"/>
          </w:tcPr>
          <w:p w14:paraId="176167AF" w14:textId="77777777" w:rsidR="00586B3E" w:rsidRDefault="000E4B04">
            <w:pPr>
              <w:bidi/>
            </w:pPr>
            <w:r>
              <w:rPr>
                <w:sz w:val="17"/>
                <w:szCs w:val="17"/>
                <w:rtl/>
              </w:rPr>
              <w:t>عزل البدروم على الوجه الخارجي للحوائط مستمر تحت البلاطة الأرضية ويرتفع فوق منسوب الصفر</w:t>
            </w:r>
          </w:p>
        </w:tc>
        <w:tc>
          <w:tcPr>
            <w:tcW w:w="2494" w:type="dxa"/>
            <w:shd w:val="clear" w:color="auto" w:fill="EEF1FA"/>
          </w:tcPr>
          <w:p w14:paraId="0ED35701" w14:textId="77777777" w:rsidR="00586B3E" w:rsidRDefault="000E4B04">
            <w:pPr>
              <w:bidi/>
            </w:pPr>
            <w:r>
              <w:rPr>
                <w:sz w:val="17"/>
                <w:szCs w:val="17"/>
                <w:rtl/>
              </w:rPr>
              <w:t>حسب المخططات والمواصفات</w:t>
            </w:r>
          </w:p>
        </w:tc>
        <w:tc>
          <w:tcPr>
            <w:tcW w:w="1247" w:type="dxa"/>
            <w:shd w:val="clear" w:color="auto" w:fill="EEF1FA"/>
          </w:tcPr>
          <w:p w14:paraId="5CBD7E34" w14:textId="77777777" w:rsidR="00586B3E" w:rsidRDefault="000E4B04">
            <w:pPr>
              <w:bidi/>
              <w:jc w:val="center"/>
            </w:pPr>
            <w:r>
              <w:rPr>
                <w:sz w:val="17"/>
                <w:szCs w:val="17"/>
                <w:rtl/>
              </w:rPr>
              <w:t>ص 382</w:t>
            </w:r>
          </w:p>
        </w:tc>
      </w:tr>
      <w:tr w:rsidR="00586B3E" w14:paraId="7AF51A09" w14:textId="77777777">
        <w:trPr>
          <w:cantSplit/>
          <w:jc w:val="center"/>
        </w:trPr>
        <w:tc>
          <w:tcPr>
            <w:tcW w:w="510" w:type="dxa"/>
          </w:tcPr>
          <w:p w14:paraId="3DA2B904" w14:textId="77777777" w:rsidR="00586B3E" w:rsidRDefault="000E4B04">
            <w:pPr>
              <w:bidi/>
              <w:jc w:val="center"/>
            </w:pPr>
            <w:r>
              <w:rPr>
                <w:sz w:val="17"/>
                <w:szCs w:val="17"/>
                <w:rtl/>
              </w:rPr>
              <w:t>7</w:t>
            </w:r>
          </w:p>
        </w:tc>
        <w:tc>
          <w:tcPr>
            <w:tcW w:w="1304" w:type="dxa"/>
          </w:tcPr>
          <w:p w14:paraId="26A0A54C" w14:textId="77777777" w:rsidR="00586B3E" w:rsidRDefault="000E4B04">
            <w:pPr>
              <w:bidi/>
            </w:pPr>
            <w:r>
              <w:rPr>
                <w:sz w:val="17"/>
                <w:szCs w:val="17"/>
                <w:rtl/>
              </w:rPr>
              <w:t>أثناء التنفيذ</w:t>
            </w:r>
          </w:p>
        </w:tc>
        <w:tc>
          <w:tcPr>
            <w:tcW w:w="4535" w:type="dxa"/>
          </w:tcPr>
          <w:p w14:paraId="7BF21C16" w14:textId="77777777" w:rsidR="00586B3E" w:rsidRDefault="000E4B04">
            <w:pPr>
              <w:bidi/>
            </w:pPr>
            <w:r>
              <w:rPr>
                <w:sz w:val="17"/>
                <w:szCs w:val="17"/>
                <w:rtl/>
              </w:rPr>
              <w:t>طبقة عزل أفقية في الحائط أسفل منسوب الدور الأرضي ومتصلة بعزل البلاطة</w:t>
            </w:r>
          </w:p>
        </w:tc>
        <w:tc>
          <w:tcPr>
            <w:tcW w:w="2494" w:type="dxa"/>
          </w:tcPr>
          <w:p w14:paraId="122C8323" w14:textId="77777777" w:rsidR="00586B3E" w:rsidRDefault="000E4B04">
            <w:pPr>
              <w:bidi/>
            </w:pPr>
            <w:r>
              <w:rPr>
                <w:sz w:val="17"/>
                <w:szCs w:val="17"/>
                <w:rtl/>
              </w:rPr>
              <w:t>حسب المخططات والمواصفات</w:t>
            </w:r>
          </w:p>
        </w:tc>
        <w:tc>
          <w:tcPr>
            <w:tcW w:w="1247" w:type="dxa"/>
          </w:tcPr>
          <w:p w14:paraId="50AF9507" w14:textId="77777777" w:rsidR="00586B3E" w:rsidRDefault="000E4B04">
            <w:pPr>
              <w:bidi/>
              <w:jc w:val="center"/>
            </w:pPr>
            <w:r>
              <w:rPr>
                <w:sz w:val="17"/>
                <w:szCs w:val="17"/>
                <w:rtl/>
              </w:rPr>
              <w:t>ص 382</w:t>
            </w:r>
          </w:p>
        </w:tc>
      </w:tr>
      <w:tr w:rsidR="00586B3E" w14:paraId="4C06F26D" w14:textId="77777777">
        <w:trPr>
          <w:cantSplit/>
          <w:jc w:val="center"/>
        </w:trPr>
        <w:tc>
          <w:tcPr>
            <w:tcW w:w="510" w:type="dxa"/>
            <w:shd w:val="clear" w:color="auto" w:fill="EEF1FA"/>
          </w:tcPr>
          <w:p w14:paraId="27F4CC13" w14:textId="77777777" w:rsidR="00586B3E" w:rsidRDefault="000E4B04">
            <w:pPr>
              <w:bidi/>
              <w:jc w:val="center"/>
            </w:pPr>
            <w:r>
              <w:rPr>
                <w:sz w:val="17"/>
                <w:szCs w:val="17"/>
                <w:rtl/>
              </w:rPr>
              <w:t>8</w:t>
            </w:r>
          </w:p>
        </w:tc>
        <w:tc>
          <w:tcPr>
            <w:tcW w:w="1304" w:type="dxa"/>
            <w:shd w:val="clear" w:color="auto" w:fill="EEF1FA"/>
          </w:tcPr>
          <w:p w14:paraId="7545B1AB" w14:textId="77777777" w:rsidR="00586B3E" w:rsidRDefault="000E4B04">
            <w:pPr>
              <w:bidi/>
            </w:pPr>
            <w:r>
              <w:rPr>
                <w:sz w:val="17"/>
                <w:szCs w:val="17"/>
                <w:rtl/>
              </w:rPr>
              <w:t>بعد التنفيذ</w:t>
            </w:r>
          </w:p>
        </w:tc>
        <w:tc>
          <w:tcPr>
            <w:tcW w:w="4535" w:type="dxa"/>
            <w:shd w:val="clear" w:color="auto" w:fill="EEF1FA"/>
          </w:tcPr>
          <w:p w14:paraId="0DBDD2E1" w14:textId="77777777" w:rsidR="00586B3E" w:rsidRDefault="000E4B04">
            <w:pPr>
              <w:bidi/>
            </w:pPr>
            <w:r>
              <w:rPr>
                <w:sz w:val="17"/>
                <w:szCs w:val="17"/>
                <w:rtl/>
              </w:rPr>
              <w:t>استلام الطبقة الأخيرة بالسمك المطلوب وبدون أماكن غير معزولة (حرامية)</w:t>
            </w:r>
          </w:p>
        </w:tc>
        <w:tc>
          <w:tcPr>
            <w:tcW w:w="2494" w:type="dxa"/>
            <w:shd w:val="clear" w:color="auto" w:fill="EEF1FA"/>
          </w:tcPr>
          <w:p w14:paraId="464FA8A0" w14:textId="77777777" w:rsidR="00586B3E" w:rsidRDefault="000E4B04">
            <w:pPr>
              <w:bidi/>
            </w:pPr>
            <w:r>
              <w:rPr>
                <w:sz w:val="17"/>
                <w:szCs w:val="17"/>
                <w:rtl/>
              </w:rPr>
              <w:t>حسب المخططات والمواصفات</w:t>
            </w:r>
          </w:p>
        </w:tc>
        <w:tc>
          <w:tcPr>
            <w:tcW w:w="1247" w:type="dxa"/>
            <w:shd w:val="clear" w:color="auto" w:fill="EEF1FA"/>
          </w:tcPr>
          <w:p w14:paraId="7904E660" w14:textId="77777777" w:rsidR="00586B3E" w:rsidRDefault="000E4B04">
            <w:pPr>
              <w:bidi/>
              <w:jc w:val="center"/>
            </w:pPr>
            <w:r>
              <w:rPr>
                <w:sz w:val="17"/>
                <w:szCs w:val="17"/>
                <w:rtl/>
              </w:rPr>
              <w:t>ص 92</w:t>
            </w:r>
          </w:p>
        </w:tc>
      </w:tr>
      <w:tr w:rsidR="00586B3E" w14:paraId="5BA098E2" w14:textId="77777777">
        <w:trPr>
          <w:cantSplit/>
          <w:jc w:val="center"/>
        </w:trPr>
        <w:tc>
          <w:tcPr>
            <w:tcW w:w="510" w:type="dxa"/>
          </w:tcPr>
          <w:p w14:paraId="418F1BAF" w14:textId="77777777" w:rsidR="00586B3E" w:rsidRDefault="000E4B04">
            <w:pPr>
              <w:bidi/>
              <w:jc w:val="center"/>
            </w:pPr>
            <w:r>
              <w:rPr>
                <w:sz w:val="17"/>
                <w:szCs w:val="17"/>
                <w:rtl/>
              </w:rPr>
              <w:t>9</w:t>
            </w:r>
          </w:p>
        </w:tc>
        <w:tc>
          <w:tcPr>
            <w:tcW w:w="1304" w:type="dxa"/>
          </w:tcPr>
          <w:p w14:paraId="2A25EB7B" w14:textId="77777777" w:rsidR="00586B3E" w:rsidRDefault="000E4B04">
            <w:pPr>
              <w:bidi/>
            </w:pPr>
            <w:r>
              <w:rPr>
                <w:sz w:val="17"/>
                <w:szCs w:val="17"/>
                <w:rtl/>
              </w:rPr>
              <w:t>بعد التنفيذ</w:t>
            </w:r>
          </w:p>
        </w:tc>
        <w:tc>
          <w:tcPr>
            <w:tcW w:w="4535" w:type="dxa"/>
          </w:tcPr>
          <w:p w14:paraId="0BC79E89" w14:textId="77777777" w:rsidR="00586B3E" w:rsidRDefault="000E4B04">
            <w:pPr>
              <w:bidi/>
            </w:pPr>
            <w:r>
              <w:rPr>
                <w:sz w:val="17"/>
                <w:szCs w:val="17"/>
                <w:rtl/>
              </w:rPr>
              <w:t>اختبار عزل حوائط البدروم: معاينة اللحام بين الوصلات والطبقات والمنسوب</w:t>
            </w:r>
          </w:p>
        </w:tc>
        <w:tc>
          <w:tcPr>
            <w:tcW w:w="2494" w:type="dxa"/>
          </w:tcPr>
          <w:p w14:paraId="0419A0E0" w14:textId="77777777" w:rsidR="00586B3E" w:rsidRDefault="000E4B04">
            <w:pPr>
              <w:bidi/>
            </w:pPr>
            <w:r>
              <w:rPr>
                <w:sz w:val="17"/>
                <w:szCs w:val="17"/>
                <w:rtl/>
              </w:rPr>
              <w:t>حسب المخططات والمواصفات</w:t>
            </w:r>
          </w:p>
        </w:tc>
        <w:tc>
          <w:tcPr>
            <w:tcW w:w="1247" w:type="dxa"/>
          </w:tcPr>
          <w:p w14:paraId="663D6034" w14:textId="77777777" w:rsidR="00586B3E" w:rsidRDefault="000E4B04">
            <w:pPr>
              <w:bidi/>
              <w:jc w:val="center"/>
            </w:pPr>
            <w:r>
              <w:rPr>
                <w:sz w:val="17"/>
                <w:szCs w:val="17"/>
                <w:rtl/>
              </w:rPr>
              <w:t>ص 92</w:t>
            </w:r>
          </w:p>
        </w:tc>
      </w:tr>
      <w:tr w:rsidR="00586B3E" w14:paraId="584CD821" w14:textId="77777777">
        <w:trPr>
          <w:cantSplit/>
          <w:jc w:val="center"/>
        </w:trPr>
        <w:tc>
          <w:tcPr>
            <w:tcW w:w="510" w:type="dxa"/>
            <w:shd w:val="clear" w:color="auto" w:fill="EEF1FA"/>
          </w:tcPr>
          <w:p w14:paraId="3B1608D1" w14:textId="77777777" w:rsidR="00586B3E" w:rsidRDefault="000E4B04">
            <w:pPr>
              <w:bidi/>
              <w:jc w:val="center"/>
            </w:pPr>
            <w:r>
              <w:rPr>
                <w:sz w:val="17"/>
                <w:szCs w:val="17"/>
                <w:rtl/>
              </w:rPr>
              <w:t>10</w:t>
            </w:r>
          </w:p>
        </w:tc>
        <w:tc>
          <w:tcPr>
            <w:tcW w:w="1304" w:type="dxa"/>
            <w:shd w:val="clear" w:color="auto" w:fill="EEF1FA"/>
          </w:tcPr>
          <w:p w14:paraId="575D1749" w14:textId="77777777" w:rsidR="00586B3E" w:rsidRDefault="000E4B04">
            <w:pPr>
              <w:bidi/>
            </w:pPr>
            <w:r>
              <w:rPr>
                <w:sz w:val="17"/>
                <w:szCs w:val="17"/>
                <w:rtl/>
              </w:rPr>
              <w:t>بعد التنفيذ</w:t>
            </w:r>
          </w:p>
        </w:tc>
        <w:tc>
          <w:tcPr>
            <w:tcW w:w="4535" w:type="dxa"/>
            <w:shd w:val="clear" w:color="auto" w:fill="EEF1FA"/>
          </w:tcPr>
          <w:p w14:paraId="295331CC" w14:textId="77777777" w:rsidR="00586B3E" w:rsidRDefault="000E4B04">
            <w:pPr>
              <w:bidi/>
            </w:pPr>
            <w:r>
              <w:rPr>
                <w:sz w:val="17"/>
                <w:szCs w:val="17"/>
                <w:rtl/>
              </w:rPr>
              <w:t>اختبار الغمر: ردم حول الحائط حتى نصف ارتفاعه وغمر الردم بالماء حتى التشبع لمدة أسبوع، وإلا إعادة العزل واختباره</w:t>
            </w:r>
          </w:p>
        </w:tc>
        <w:tc>
          <w:tcPr>
            <w:tcW w:w="2494" w:type="dxa"/>
            <w:shd w:val="clear" w:color="auto" w:fill="EEF1FA"/>
          </w:tcPr>
          <w:p w14:paraId="77AA369F" w14:textId="77777777" w:rsidR="00586B3E" w:rsidRDefault="000E4B04">
            <w:pPr>
              <w:bidi/>
            </w:pPr>
            <w:r>
              <w:rPr>
                <w:sz w:val="17"/>
                <w:szCs w:val="17"/>
                <w:rtl/>
              </w:rPr>
              <w:t>لا رطوبة أو رشح بالداخل</w:t>
            </w:r>
          </w:p>
        </w:tc>
        <w:tc>
          <w:tcPr>
            <w:tcW w:w="1247" w:type="dxa"/>
            <w:shd w:val="clear" w:color="auto" w:fill="EEF1FA"/>
          </w:tcPr>
          <w:p w14:paraId="57FE77F5" w14:textId="77777777" w:rsidR="00586B3E" w:rsidRDefault="000E4B04">
            <w:pPr>
              <w:bidi/>
              <w:jc w:val="center"/>
            </w:pPr>
            <w:r>
              <w:rPr>
                <w:sz w:val="17"/>
                <w:szCs w:val="17"/>
                <w:rtl/>
              </w:rPr>
              <w:t>ص 92</w:t>
            </w:r>
          </w:p>
        </w:tc>
      </w:tr>
    </w:tbl>
    <w:p w14:paraId="170C59EF" w14:textId="77777777" w:rsidR="00586B3E" w:rsidRDefault="00586B3E">
      <w:pPr>
        <w:bidi/>
        <w:spacing w:after="40"/>
      </w:pPr>
    </w:p>
    <w:p w14:paraId="4FE2E789" w14:textId="77777777" w:rsidR="00586B3E" w:rsidRDefault="000E4B04">
      <w:pPr>
        <w:bidi/>
        <w:spacing w:after="80"/>
      </w:pPr>
      <w:r>
        <w:rPr>
          <w:sz w:val="20"/>
          <w:szCs w:val="20"/>
          <w:rtl/>
        </w:rPr>
        <w:t>لا ينتقل العمل من أي نقطة توقف إلى المرحلة التالية إلا بعد توقيع مهندس الإشراف على طلب الفحص IR بالقبول أو القبول بملاحظات.</w:t>
      </w:r>
    </w:p>
    <w:p w14:paraId="4ED95812" w14:textId="77777777" w:rsidR="00586B3E" w:rsidRDefault="000E4B04">
      <w:pPr>
        <w:keepNext/>
        <w:bidi/>
        <w:spacing w:after="120"/>
        <w:outlineLvl w:val="1"/>
      </w:pPr>
      <w:r>
        <w:rPr>
          <w:b/>
          <w:bCs/>
          <w:color w:val="052976"/>
          <w:sz w:val="25"/>
          <w:szCs w:val="25"/>
          <w:rtl/>
        </w:rPr>
        <w:t>7.9  مخاطر السلامة والصحة المهنية وضوابطها</w:t>
      </w:r>
    </w:p>
    <w:tbl>
      <w:tblPr>
        <w:tblStyle w:val="TableGrid"/>
        <w:bidiVisual/>
        <w:tblW w:w="0" w:type="auto"/>
        <w:jc w:val="center"/>
        <w:tblLayout w:type="fixed"/>
        <w:tblLook w:val="04A0" w:firstRow="1" w:lastRow="0" w:firstColumn="1" w:lastColumn="0" w:noHBand="0" w:noVBand="1"/>
      </w:tblPr>
      <w:tblGrid>
        <w:gridCol w:w="510"/>
        <w:gridCol w:w="2948"/>
        <w:gridCol w:w="6633"/>
      </w:tblGrid>
      <w:tr w:rsidR="00586B3E" w14:paraId="652F6C84" w14:textId="77777777">
        <w:trPr>
          <w:cantSplit/>
          <w:tblHeader/>
          <w:jc w:val="center"/>
        </w:trPr>
        <w:tc>
          <w:tcPr>
            <w:tcW w:w="510" w:type="dxa"/>
            <w:shd w:val="clear" w:color="auto" w:fill="052976"/>
          </w:tcPr>
          <w:p w14:paraId="03149A90" w14:textId="77777777" w:rsidR="00586B3E" w:rsidRDefault="000E4B04">
            <w:pPr>
              <w:bidi/>
              <w:jc w:val="center"/>
            </w:pPr>
            <w:r>
              <w:rPr>
                <w:b/>
                <w:bCs/>
                <w:color w:val="FFFFFF"/>
                <w:sz w:val="19"/>
                <w:szCs w:val="19"/>
                <w:rtl/>
              </w:rPr>
              <w:t>م</w:t>
            </w:r>
          </w:p>
        </w:tc>
        <w:tc>
          <w:tcPr>
            <w:tcW w:w="2948" w:type="dxa"/>
            <w:shd w:val="clear" w:color="auto" w:fill="052976"/>
          </w:tcPr>
          <w:p w14:paraId="487A28A1" w14:textId="77777777" w:rsidR="00586B3E" w:rsidRDefault="000E4B04">
            <w:pPr>
              <w:bidi/>
              <w:jc w:val="center"/>
            </w:pPr>
            <w:r>
              <w:rPr>
                <w:b/>
                <w:bCs/>
                <w:color w:val="FFFFFF"/>
                <w:sz w:val="19"/>
                <w:szCs w:val="19"/>
                <w:rtl/>
              </w:rPr>
              <w:t>الخطر</w:t>
            </w:r>
          </w:p>
        </w:tc>
        <w:tc>
          <w:tcPr>
            <w:tcW w:w="6633" w:type="dxa"/>
            <w:shd w:val="clear" w:color="auto" w:fill="052976"/>
          </w:tcPr>
          <w:p w14:paraId="117589AD" w14:textId="77777777" w:rsidR="00586B3E" w:rsidRDefault="000E4B04">
            <w:pPr>
              <w:bidi/>
              <w:jc w:val="center"/>
            </w:pPr>
            <w:r>
              <w:rPr>
                <w:b/>
                <w:bCs/>
                <w:color w:val="FFFFFF"/>
                <w:sz w:val="19"/>
                <w:szCs w:val="19"/>
                <w:rtl/>
              </w:rPr>
              <w:t>ضوابط التحكم</w:t>
            </w:r>
          </w:p>
        </w:tc>
      </w:tr>
      <w:tr w:rsidR="00586B3E" w14:paraId="65FB2FE2" w14:textId="77777777">
        <w:trPr>
          <w:cantSplit/>
          <w:jc w:val="center"/>
        </w:trPr>
        <w:tc>
          <w:tcPr>
            <w:tcW w:w="510" w:type="dxa"/>
          </w:tcPr>
          <w:p w14:paraId="6762E668" w14:textId="77777777" w:rsidR="00586B3E" w:rsidRDefault="000E4B04">
            <w:pPr>
              <w:bidi/>
              <w:jc w:val="center"/>
            </w:pPr>
            <w:r>
              <w:rPr>
                <w:sz w:val="18"/>
                <w:szCs w:val="18"/>
                <w:rtl/>
              </w:rPr>
              <w:t>1</w:t>
            </w:r>
          </w:p>
        </w:tc>
        <w:tc>
          <w:tcPr>
            <w:tcW w:w="2948" w:type="dxa"/>
          </w:tcPr>
          <w:p w14:paraId="582E178B" w14:textId="77777777" w:rsidR="00586B3E" w:rsidRDefault="000E4B04">
            <w:pPr>
              <w:bidi/>
            </w:pPr>
            <w:r>
              <w:rPr>
                <w:sz w:val="18"/>
                <w:szCs w:val="18"/>
                <w:rtl/>
              </w:rPr>
              <w:t>الحريق من المشاعل</w:t>
            </w:r>
          </w:p>
        </w:tc>
        <w:tc>
          <w:tcPr>
            <w:tcW w:w="6633" w:type="dxa"/>
          </w:tcPr>
          <w:p w14:paraId="7B4A21AF" w14:textId="77777777" w:rsidR="00586B3E" w:rsidRDefault="000E4B04">
            <w:pPr>
              <w:bidi/>
            </w:pPr>
            <w:r>
              <w:rPr>
                <w:sz w:val="18"/>
                <w:szCs w:val="18"/>
                <w:rtl/>
              </w:rPr>
              <w:t>طفايات بجوار العمل وتصريح عمل ساخن وإبعاد المواد القابلة للاشتعال</w:t>
            </w:r>
          </w:p>
        </w:tc>
      </w:tr>
      <w:tr w:rsidR="00586B3E" w14:paraId="7B5AC23B" w14:textId="77777777">
        <w:trPr>
          <w:cantSplit/>
          <w:jc w:val="center"/>
        </w:trPr>
        <w:tc>
          <w:tcPr>
            <w:tcW w:w="510" w:type="dxa"/>
            <w:shd w:val="clear" w:color="auto" w:fill="EEF1FA"/>
          </w:tcPr>
          <w:p w14:paraId="7068CDEF" w14:textId="77777777" w:rsidR="00586B3E" w:rsidRDefault="000E4B04">
            <w:pPr>
              <w:bidi/>
              <w:jc w:val="center"/>
            </w:pPr>
            <w:r>
              <w:rPr>
                <w:sz w:val="18"/>
                <w:szCs w:val="18"/>
                <w:rtl/>
              </w:rPr>
              <w:t>2</w:t>
            </w:r>
          </w:p>
        </w:tc>
        <w:tc>
          <w:tcPr>
            <w:tcW w:w="2948" w:type="dxa"/>
            <w:shd w:val="clear" w:color="auto" w:fill="EEF1FA"/>
          </w:tcPr>
          <w:p w14:paraId="7FB14C0C" w14:textId="77777777" w:rsidR="00586B3E" w:rsidRDefault="000E4B04">
            <w:pPr>
              <w:bidi/>
            </w:pPr>
            <w:r>
              <w:rPr>
                <w:sz w:val="18"/>
                <w:szCs w:val="18"/>
                <w:rtl/>
              </w:rPr>
              <w:t>الحروق من البيتومين الساخن</w:t>
            </w:r>
          </w:p>
        </w:tc>
        <w:tc>
          <w:tcPr>
            <w:tcW w:w="6633" w:type="dxa"/>
            <w:shd w:val="clear" w:color="auto" w:fill="EEF1FA"/>
          </w:tcPr>
          <w:p w14:paraId="4FBF5CDF" w14:textId="77777777" w:rsidR="00586B3E" w:rsidRDefault="000E4B04">
            <w:pPr>
              <w:bidi/>
            </w:pPr>
            <w:r>
              <w:rPr>
                <w:sz w:val="18"/>
                <w:szCs w:val="18"/>
                <w:rtl/>
              </w:rPr>
              <w:t>ملابس ووقاية كاملة للوجه واليدين</w:t>
            </w:r>
          </w:p>
        </w:tc>
      </w:tr>
      <w:tr w:rsidR="00586B3E" w14:paraId="29166810" w14:textId="77777777">
        <w:trPr>
          <w:cantSplit/>
          <w:jc w:val="center"/>
        </w:trPr>
        <w:tc>
          <w:tcPr>
            <w:tcW w:w="510" w:type="dxa"/>
          </w:tcPr>
          <w:p w14:paraId="63DA4EDD" w14:textId="77777777" w:rsidR="00586B3E" w:rsidRDefault="000E4B04">
            <w:pPr>
              <w:bidi/>
              <w:jc w:val="center"/>
            </w:pPr>
            <w:r>
              <w:rPr>
                <w:sz w:val="18"/>
                <w:szCs w:val="18"/>
                <w:rtl/>
              </w:rPr>
              <w:t>3</w:t>
            </w:r>
          </w:p>
        </w:tc>
        <w:tc>
          <w:tcPr>
            <w:tcW w:w="2948" w:type="dxa"/>
          </w:tcPr>
          <w:p w14:paraId="491050D2" w14:textId="77777777" w:rsidR="00586B3E" w:rsidRDefault="000E4B04">
            <w:pPr>
              <w:bidi/>
            </w:pPr>
            <w:r>
              <w:rPr>
                <w:sz w:val="18"/>
                <w:szCs w:val="18"/>
                <w:rtl/>
              </w:rPr>
              <w:t>الأبخرة في الأماكن الضيقة</w:t>
            </w:r>
          </w:p>
        </w:tc>
        <w:tc>
          <w:tcPr>
            <w:tcW w:w="6633" w:type="dxa"/>
          </w:tcPr>
          <w:p w14:paraId="11F96EA5" w14:textId="77777777" w:rsidR="00586B3E" w:rsidRDefault="000E4B04">
            <w:pPr>
              <w:bidi/>
            </w:pPr>
            <w:r>
              <w:rPr>
                <w:sz w:val="18"/>
                <w:szCs w:val="18"/>
                <w:rtl/>
              </w:rPr>
              <w:t>تهوية كافية وكمامات بفلتر مناسب</w:t>
            </w:r>
          </w:p>
        </w:tc>
      </w:tr>
      <w:tr w:rsidR="00586B3E" w14:paraId="736FAEEE" w14:textId="77777777">
        <w:trPr>
          <w:cantSplit/>
          <w:jc w:val="center"/>
        </w:trPr>
        <w:tc>
          <w:tcPr>
            <w:tcW w:w="510" w:type="dxa"/>
            <w:shd w:val="clear" w:color="auto" w:fill="EEF1FA"/>
          </w:tcPr>
          <w:p w14:paraId="5BA30986" w14:textId="77777777" w:rsidR="00586B3E" w:rsidRDefault="000E4B04">
            <w:pPr>
              <w:bidi/>
              <w:jc w:val="center"/>
            </w:pPr>
            <w:r>
              <w:rPr>
                <w:sz w:val="18"/>
                <w:szCs w:val="18"/>
                <w:rtl/>
              </w:rPr>
              <w:t>4</w:t>
            </w:r>
          </w:p>
        </w:tc>
        <w:tc>
          <w:tcPr>
            <w:tcW w:w="2948" w:type="dxa"/>
            <w:shd w:val="clear" w:color="auto" w:fill="EEF1FA"/>
          </w:tcPr>
          <w:p w14:paraId="18B1401C" w14:textId="77777777" w:rsidR="00586B3E" w:rsidRDefault="000E4B04">
            <w:pPr>
              <w:bidi/>
            </w:pPr>
            <w:r>
              <w:rPr>
                <w:sz w:val="18"/>
                <w:szCs w:val="18"/>
                <w:rtl/>
              </w:rPr>
              <w:t>الإصابات العامة بالموقع</w:t>
            </w:r>
          </w:p>
        </w:tc>
        <w:tc>
          <w:tcPr>
            <w:tcW w:w="6633" w:type="dxa"/>
            <w:shd w:val="clear" w:color="auto" w:fill="EEF1FA"/>
          </w:tcPr>
          <w:p w14:paraId="62F53142" w14:textId="77777777" w:rsidR="00586B3E" w:rsidRDefault="000E4B04">
            <w:pPr>
              <w:bidi/>
            </w:pPr>
            <w:r>
              <w:rPr>
                <w:sz w:val="18"/>
                <w:szCs w:val="18"/>
                <w:rtl/>
              </w:rPr>
              <w:t>معدات الوقاية الشخصية الأساسية (خوذة، حذاء، سترة عاكسة، نظارات، قفازات)، واجتماع توعية يومي، وتصريح العمل المناسب</w:t>
            </w:r>
          </w:p>
        </w:tc>
      </w:tr>
    </w:tbl>
    <w:p w14:paraId="1E96C744" w14:textId="77777777" w:rsidR="00586B3E" w:rsidRDefault="00586B3E">
      <w:pPr>
        <w:bidi/>
        <w:spacing w:after="40"/>
      </w:pPr>
    </w:p>
    <w:p w14:paraId="19673746" w14:textId="77777777" w:rsidR="00586B3E" w:rsidRDefault="000E4B04">
      <w:pPr>
        <w:keepNext/>
        <w:bidi/>
        <w:spacing w:after="120"/>
        <w:outlineLvl w:val="1"/>
      </w:pPr>
      <w:r>
        <w:rPr>
          <w:b/>
          <w:bCs/>
          <w:color w:val="052976"/>
          <w:sz w:val="25"/>
          <w:szCs w:val="25"/>
          <w:rtl/>
        </w:rPr>
        <w:t>7.10  السجلات والنماذج</w:t>
      </w:r>
    </w:p>
    <w:tbl>
      <w:tblPr>
        <w:tblStyle w:val="TableGrid"/>
        <w:bidiVisual/>
        <w:tblW w:w="0" w:type="auto"/>
        <w:jc w:val="center"/>
        <w:tblLayout w:type="fixed"/>
        <w:tblLook w:val="04A0" w:firstRow="1" w:lastRow="0" w:firstColumn="1" w:lastColumn="0" w:noHBand="0" w:noVBand="1"/>
      </w:tblPr>
      <w:tblGrid>
        <w:gridCol w:w="5216"/>
        <w:gridCol w:w="2268"/>
        <w:gridCol w:w="2608"/>
      </w:tblGrid>
      <w:tr w:rsidR="00586B3E" w14:paraId="7A28311A" w14:textId="77777777">
        <w:trPr>
          <w:cantSplit/>
          <w:tblHeader/>
          <w:jc w:val="center"/>
        </w:trPr>
        <w:tc>
          <w:tcPr>
            <w:tcW w:w="5216" w:type="dxa"/>
            <w:shd w:val="clear" w:color="auto" w:fill="052976"/>
          </w:tcPr>
          <w:p w14:paraId="27C03B6B" w14:textId="77777777" w:rsidR="00586B3E" w:rsidRDefault="000E4B04">
            <w:pPr>
              <w:bidi/>
              <w:jc w:val="center"/>
            </w:pPr>
            <w:r>
              <w:rPr>
                <w:b/>
                <w:bCs/>
                <w:color w:val="FFFFFF"/>
                <w:sz w:val="19"/>
                <w:szCs w:val="19"/>
                <w:rtl/>
              </w:rPr>
              <w:t>السجل / النموذج</w:t>
            </w:r>
          </w:p>
        </w:tc>
        <w:tc>
          <w:tcPr>
            <w:tcW w:w="2268" w:type="dxa"/>
            <w:shd w:val="clear" w:color="auto" w:fill="052976"/>
          </w:tcPr>
          <w:p w14:paraId="14B43A30" w14:textId="77777777" w:rsidR="00586B3E" w:rsidRDefault="000E4B04">
            <w:pPr>
              <w:bidi/>
              <w:jc w:val="center"/>
            </w:pPr>
            <w:r>
              <w:rPr>
                <w:b/>
                <w:bCs/>
                <w:color w:val="FFFFFF"/>
                <w:sz w:val="19"/>
                <w:szCs w:val="19"/>
                <w:rtl/>
              </w:rPr>
              <w:t>المرجع / الترقيم</w:t>
            </w:r>
          </w:p>
        </w:tc>
        <w:tc>
          <w:tcPr>
            <w:tcW w:w="2608" w:type="dxa"/>
            <w:shd w:val="clear" w:color="auto" w:fill="052976"/>
          </w:tcPr>
          <w:p w14:paraId="6128ED65" w14:textId="77777777" w:rsidR="00586B3E" w:rsidRDefault="000E4B04">
            <w:pPr>
              <w:bidi/>
              <w:jc w:val="center"/>
            </w:pPr>
            <w:r>
              <w:rPr>
                <w:b/>
                <w:bCs/>
                <w:color w:val="FFFFFF"/>
                <w:sz w:val="19"/>
                <w:szCs w:val="19"/>
                <w:rtl/>
              </w:rPr>
              <w:t>التوقيت</w:t>
            </w:r>
          </w:p>
        </w:tc>
      </w:tr>
      <w:tr w:rsidR="00586B3E" w14:paraId="147CE62D" w14:textId="77777777">
        <w:trPr>
          <w:cantSplit/>
          <w:jc w:val="center"/>
        </w:trPr>
        <w:tc>
          <w:tcPr>
            <w:tcW w:w="5216" w:type="dxa"/>
          </w:tcPr>
          <w:p w14:paraId="72F0A47C" w14:textId="77777777" w:rsidR="00586B3E" w:rsidRDefault="000E4B04">
            <w:pPr>
              <w:bidi/>
            </w:pPr>
            <w:r>
              <w:rPr>
                <w:sz w:val="17"/>
                <w:szCs w:val="17"/>
                <w:rtl/>
              </w:rPr>
              <w:t>طلب فحص واستلام IR</w:t>
            </w:r>
          </w:p>
        </w:tc>
        <w:tc>
          <w:tcPr>
            <w:tcW w:w="2268" w:type="dxa"/>
          </w:tcPr>
          <w:p w14:paraId="14E31492" w14:textId="77777777" w:rsidR="00586B3E" w:rsidRDefault="000E4B04">
            <w:pPr>
              <w:bidi/>
            </w:pPr>
            <w:r>
              <w:rPr>
                <w:sz w:val="17"/>
                <w:szCs w:val="17"/>
                <w:rtl/>
              </w:rPr>
              <w:t>[PRJ]-ACE-IR-MS07-xxx</w:t>
            </w:r>
          </w:p>
        </w:tc>
        <w:tc>
          <w:tcPr>
            <w:tcW w:w="2608" w:type="dxa"/>
          </w:tcPr>
          <w:p w14:paraId="6698F1B0" w14:textId="77777777" w:rsidR="00586B3E" w:rsidRDefault="000E4B04">
            <w:pPr>
              <w:bidi/>
            </w:pPr>
            <w:r>
              <w:rPr>
                <w:sz w:val="17"/>
                <w:szCs w:val="17"/>
                <w:rtl/>
              </w:rPr>
              <w:t>قبل 24 ساعة على الأقل من كل نقطة توقف أو شهود</w:t>
            </w:r>
          </w:p>
        </w:tc>
      </w:tr>
      <w:tr w:rsidR="00586B3E" w14:paraId="4BCD27C5" w14:textId="77777777">
        <w:trPr>
          <w:cantSplit/>
          <w:jc w:val="center"/>
        </w:trPr>
        <w:tc>
          <w:tcPr>
            <w:tcW w:w="5216" w:type="dxa"/>
            <w:shd w:val="clear" w:color="auto" w:fill="EEF1FA"/>
          </w:tcPr>
          <w:p w14:paraId="1696FBC8" w14:textId="77777777" w:rsidR="00586B3E" w:rsidRDefault="000E4B04">
            <w:pPr>
              <w:bidi/>
            </w:pPr>
            <w:r>
              <w:rPr>
                <w:sz w:val="17"/>
                <w:szCs w:val="17"/>
                <w:rtl/>
              </w:rPr>
              <w:t>طلب اعتماد مواد MAR مع الشهادات</w:t>
            </w:r>
          </w:p>
        </w:tc>
        <w:tc>
          <w:tcPr>
            <w:tcW w:w="2268" w:type="dxa"/>
            <w:shd w:val="clear" w:color="auto" w:fill="EEF1FA"/>
          </w:tcPr>
          <w:p w14:paraId="3945DA4F" w14:textId="77777777" w:rsidR="00586B3E" w:rsidRDefault="000E4B04">
            <w:pPr>
              <w:bidi/>
            </w:pPr>
            <w:r>
              <w:rPr>
                <w:sz w:val="17"/>
                <w:szCs w:val="17"/>
                <w:rtl/>
              </w:rPr>
              <w:t>[PRJ]-ACE-MAR-xxx</w:t>
            </w:r>
          </w:p>
        </w:tc>
        <w:tc>
          <w:tcPr>
            <w:tcW w:w="2608" w:type="dxa"/>
            <w:shd w:val="clear" w:color="auto" w:fill="EEF1FA"/>
          </w:tcPr>
          <w:p w14:paraId="47D4DA72" w14:textId="77777777" w:rsidR="00586B3E" w:rsidRDefault="000E4B04">
            <w:pPr>
              <w:bidi/>
            </w:pPr>
            <w:r>
              <w:rPr>
                <w:sz w:val="17"/>
                <w:szCs w:val="17"/>
                <w:rtl/>
              </w:rPr>
              <w:t>قبل التوريد</w:t>
            </w:r>
          </w:p>
        </w:tc>
      </w:tr>
      <w:tr w:rsidR="00586B3E" w14:paraId="2C76CCDE" w14:textId="77777777">
        <w:trPr>
          <w:cantSplit/>
          <w:jc w:val="center"/>
        </w:trPr>
        <w:tc>
          <w:tcPr>
            <w:tcW w:w="5216" w:type="dxa"/>
          </w:tcPr>
          <w:p w14:paraId="187BA109" w14:textId="77777777" w:rsidR="00586B3E" w:rsidRDefault="000E4B04">
            <w:pPr>
              <w:bidi/>
            </w:pPr>
            <w:r>
              <w:rPr>
                <w:sz w:val="17"/>
                <w:szCs w:val="17"/>
                <w:rtl/>
              </w:rPr>
              <w:t>تقارير الاختبارات: Flash Point للبيتومين، Softening Point للبيتومين، Penetration للبيتومين، اختبار غمر العزل الخارجي لحوائط البدروم</w:t>
            </w:r>
          </w:p>
        </w:tc>
        <w:tc>
          <w:tcPr>
            <w:tcW w:w="2268" w:type="dxa"/>
          </w:tcPr>
          <w:p w14:paraId="59DDA265" w14:textId="77777777" w:rsidR="00586B3E" w:rsidRDefault="000E4B04">
            <w:pPr>
              <w:bidi/>
            </w:pPr>
            <w:r>
              <w:rPr>
                <w:sz w:val="17"/>
                <w:szCs w:val="17"/>
                <w:rtl/>
              </w:rPr>
              <w:t>تقارير المختبر المعتمد</w:t>
            </w:r>
          </w:p>
        </w:tc>
        <w:tc>
          <w:tcPr>
            <w:tcW w:w="2608" w:type="dxa"/>
          </w:tcPr>
          <w:p w14:paraId="26ABEB83" w14:textId="77777777" w:rsidR="00586B3E" w:rsidRDefault="000E4B04">
            <w:pPr>
              <w:bidi/>
            </w:pPr>
            <w:r>
              <w:rPr>
                <w:sz w:val="17"/>
                <w:szCs w:val="17"/>
                <w:rtl/>
              </w:rPr>
              <w:t>مع كل دفعة أو حسب التكرار في البند 7.7.2</w:t>
            </w:r>
          </w:p>
        </w:tc>
      </w:tr>
      <w:tr w:rsidR="00586B3E" w14:paraId="64469EB6" w14:textId="77777777">
        <w:trPr>
          <w:cantSplit/>
          <w:jc w:val="center"/>
        </w:trPr>
        <w:tc>
          <w:tcPr>
            <w:tcW w:w="5216" w:type="dxa"/>
            <w:shd w:val="clear" w:color="auto" w:fill="EEF1FA"/>
          </w:tcPr>
          <w:p w14:paraId="649E370A" w14:textId="77777777" w:rsidR="00586B3E" w:rsidRDefault="000E4B04">
            <w:pPr>
              <w:bidi/>
            </w:pPr>
            <w:r>
              <w:rPr>
                <w:sz w:val="17"/>
                <w:szCs w:val="17"/>
                <w:rtl/>
              </w:rPr>
              <w:t>تقرير عدم مطابقة NCR عند الحاجة</w:t>
            </w:r>
          </w:p>
        </w:tc>
        <w:tc>
          <w:tcPr>
            <w:tcW w:w="2268" w:type="dxa"/>
            <w:shd w:val="clear" w:color="auto" w:fill="EEF1FA"/>
          </w:tcPr>
          <w:p w14:paraId="24B26508" w14:textId="77777777" w:rsidR="00586B3E" w:rsidRDefault="000E4B04">
            <w:pPr>
              <w:bidi/>
            </w:pPr>
            <w:r>
              <w:rPr>
                <w:sz w:val="17"/>
                <w:szCs w:val="17"/>
                <w:rtl/>
              </w:rPr>
              <w:t>[PRJ]-ACE-NCR-xxx</w:t>
            </w:r>
          </w:p>
        </w:tc>
        <w:tc>
          <w:tcPr>
            <w:tcW w:w="2608" w:type="dxa"/>
            <w:shd w:val="clear" w:color="auto" w:fill="EEF1FA"/>
          </w:tcPr>
          <w:p w14:paraId="6ADABB0C" w14:textId="77777777" w:rsidR="00586B3E" w:rsidRDefault="000E4B04">
            <w:pPr>
              <w:bidi/>
            </w:pPr>
            <w:r>
              <w:rPr>
                <w:sz w:val="17"/>
                <w:szCs w:val="17"/>
                <w:rtl/>
              </w:rPr>
              <w:t>عند اكتشاف عدم المطابقة وحتى الإغلاق</w:t>
            </w:r>
          </w:p>
        </w:tc>
      </w:tr>
      <w:tr w:rsidR="00586B3E" w14:paraId="3C3F1A9A" w14:textId="77777777">
        <w:trPr>
          <w:cantSplit/>
          <w:jc w:val="center"/>
        </w:trPr>
        <w:tc>
          <w:tcPr>
            <w:tcW w:w="5216" w:type="dxa"/>
          </w:tcPr>
          <w:p w14:paraId="0443A6EE" w14:textId="77777777" w:rsidR="00586B3E" w:rsidRDefault="000E4B04">
            <w:pPr>
              <w:bidi/>
            </w:pPr>
            <w:r>
              <w:rPr>
                <w:sz w:val="17"/>
                <w:szCs w:val="17"/>
                <w:rtl/>
              </w:rPr>
              <w:t>تصاريح العمل وتقييم المخاطر وسجل التوعية</w:t>
            </w:r>
          </w:p>
        </w:tc>
        <w:tc>
          <w:tcPr>
            <w:tcW w:w="2268" w:type="dxa"/>
          </w:tcPr>
          <w:p w14:paraId="3267A0C6" w14:textId="77777777" w:rsidR="00586B3E" w:rsidRDefault="000E4B04">
            <w:pPr>
              <w:bidi/>
            </w:pPr>
            <w:r>
              <w:rPr>
                <w:sz w:val="17"/>
                <w:szCs w:val="17"/>
                <w:rtl/>
              </w:rPr>
              <w:t>سجلات HSE للمقاول</w:t>
            </w:r>
          </w:p>
        </w:tc>
        <w:tc>
          <w:tcPr>
            <w:tcW w:w="2608" w:type="dxa"/>
          </w:tcPr>
          <w:p w14:paraId="4C8F9B21" w14:textId="77777777" w:rsidR="00586B3E" w:rsidRDefault="000E4B04">
            <w:pPr>
              <w:bidi/>
            </w:pPr>
            <w:r>
              <w:rPr>
                <w:sz w:val="17"/>
                <w:szCs w:val="17"/>
                <w:rtl/>
              </w:rPr>
              <w:t>يوميا</w:t>
            </w:r>
          </w:p>
        </w:tc>
      </w:tr>
    </w:tbl>
    <w:p w14:paraId="5BEC6913" w14:textId="77777777" w:rsidR="00586B3E" w:rsidRDefault="00586B3E">
      <w:pPr>
        <w:bidi/>
        <w:spacing w:after="40"/>
      </w:pPr>
    </w:p>
    <w:p w14:paraId="1787E3A8" w14:textId="77777777" w:rsidR="00586B3E" w:rsidRDefault="000E4B04">
      <w:r>
        <w:br w:type="page"/>
      </w:r>
    </w:p>
    <w:p w14:paraId="53357122" w14:textId="77777777" w:rsidR="00586B3E" w:rsidRDefault="000E4B04">
      <w:pPr>
        <w:keepNext/>
        <w:pBdr>
          <w:bottom w:val="single" w:sz="8" w:space="1" w:color="2633FF"/>
        </w:pBdr>
        <w:bidi/>
        <w:spacing w:before="200" w:after="120"/>
        <w:outlineLvl w:val="0"/>
      </w:pPr>
      <w:bookmarkStart w:id="9" w:name="_Toc242141163"/>
      <w:r>
        <w:rPr>
          <w:b/>
          <w:bCs/>
          <w:color w:val="052976"/>
          <w:sz w:val="30"/>
          <w:szCs w:val="30"/>
          <w:rtl/>
        </w:rPr>
        <w:t>8.  الردم حول الأساسات ومكافحة النمل الأبيض  (Backfilling and Termite Control)</w:t>
      </w:r>
      <w:bookmarkEnd w:id="9"/>
    </w:p>
    <w:p w14:paraId="4441FBAB" w14:textId="77777777" w:rsidR="00586B3E" w:rsidRDefault="000E4B04">
      <w:pPr>
        <w:bidi/>
        <w:spacing w:after="80"/>
      </w:pPr>
      <w:r>
        <w:rPr>
          <w:color w:val="5B6475"/>
          <w:sz w:val="19"/>
          <w:szCs w:val="19"/>
          <w:rtl/>
        </w:rPr>
        <w:t>رقم الوثيقة: [PRJ]-ACE-MS-08     الإصدار: 00     التاريخ: 2026-10-05</w:t>
      </w:r>
    </w:p>
    <w:p w14:paraId="3260B28D" w14:textId="77777777" w:rsidR="00586B3E" w:rsidRDefault="000E4B04">
      <w:pPr>
        <w:keepNext/>
        <w:bidi/>
        <w:spacing w:after="120"/>
        <w:outlineLvl w:val="1"/>
      </w:pPr>
      <w:r>
        <w:rPr>
          <w:b/>
          <w:bCs/>
          <w:color w:val="052976"/>
          <w:sz w:val="25"/>
          <w:szCs w:val="25"/>
          <w:rtl/>
        </w:rPr>
        <w:t>8.1  النطاق</w:t>
      </w:r>
    </w:p>
    <w:p w14:paraId="42AEA67C" w14:textId="77777777" w:rsidR="00586B3E" w:rsidRDefault="000E4B04">
      <w:pPr>
        <w:bidi/>
        <w:spacing w:after="80"/>
      </w:pPr>
      <w:r>
        <w:rPr>
          <w:sz w:val="21"/>
          <w:szCs w:val="21"/>
          <w:rtl/>
        </w:rPr>
        <w:t>ردم الفراغات حول الأساسات وأسفل البلاطة الأرضية على طبقات مدموكة بالنسب المحددة، ومعالجة التربة بمبيد النمل الأبيض المعتمد قبل صب البلاطة الأرضية.</w:t>
      </w:r>
    </w:p>
    <w:p w14:paraId="4135C607" w14:textId="77777777" w:rsidR="00586B3E" w:rsidRDefault="000E4B04">
      <w:pPr>
        <w:bidi/>
        <w:spacing w:after="80"/>
      </w:pPr>
      <w:r>
        <w:rPr>
          <w:color w:val="5B6475"/>
          <w:sz w:val="20"/>
          <w:szCs w:val="20"/>
          <w:rtl/>
        </w:rPr>
        <w:t>يطبق هذا الفصل بالتكامل مع خطة الجودة PQP وخطة الفحص والاختبار ITP وخطة السلامة المعتمدة للمشروع.</w:t>
      </w:r>
    </w:p>
    <w:p w14:paraId="46FAD25C" w14:textId="77777777" w:rsidR="00586B3E" w:rsidRDefault="000E4B04">
      <w:pPr>
        <w:keepNext/>
        <w:bidi/>
        <w:spacing w:after="120"/>
        <w:outlineLvl w:val="1"/>
      </w:pPr>
      <w:r>
        <w:rPr>
          <w:b/>
          <w:bCs/>
          <w:color w:val="052976"/>
          <w:sz w:val="25"/>
          <w:szCs w:val="25"/>
          <w:rtl/>
        </w:rPr>
        <w:t>8.2  المراجع</w:t>
      </w:r>
    </w:p>
    <w:p w14:paraId="1F64E8C4" w14:textId="77777777" w:rsidR="00586B3E" w:rsidRDefault="000E4B04">
      <w:pPr>
        <w:bidi/>
        <w:spacing w:after="40"/>
      </w:pPr>
      <w:r>
        <w:rPr>
          <w:sz w:val="21"/>
          <w:szCs w:val="21"/>
          <w:rtl/>
        </w:rPr>
        <w:t>8.2.1  مواصفات المشروع الفنية والمخططات المعتمدة للتنفيذ (IFC) ومخططات الورشة المعتمدة</w:t>
      </w:r>
    </w:p>
    <w:p w14:paraId="7D427CC5" w14:textId="77777777" w:rsidR="00586B3E" w:rsidRDefault="000E4B04">
      <w:pPr>
        <w:bidi/>
        <w:spacing w:after="40"/>
      </w:pPr>
      <w:r>
        <w:rPr>
          <w:sz w:val="21"/>
          <w:szCs w:val="21"/>
          <w:rtl/>
        </w:rPr>
        <w:t>8.2.2  SBC 303 كود التربة والأساسات</w:t>
      </w:r>
    </w:p>
    <w:p w14:paraId="7AB97C09" w14:textId="77777777" w:rsidR="00586B3E" w:rsidRDefault="000E4B04">
      <w:pPr>
        <w:bidi/>
        <w:spacing w:after="40"/>
      </w:pPr>
      <w:r>
        <w:rPr>
          <w:sz w:val="21"/>
          <w:szCs w:val="21"/>
          <w:rtl/>
        </w:rPr>
        <w:t>8.2.3  ASTM D1557 و ASTM D1556</w:t>
      </w:r>
    </w:p>
    <w:p w14:paraId="38D869D2" w14:textId="77777777" w:rsidR="00586B3E" w:rsidRDefault="000E4B04">
      <w:pPr>
        <w:bidi/>
        <w:spacing w:after="40"/>
      </w:pPr>
      <w:r>
        <w:rPr>
          <w:sz w:val="21"/>
          <w:szCs w:val="21"/>
          <w:rtl/>
        </w:rPr>
        <w:t>8.2.4  اشتراطات الجهات المختصة للمبيدات المسجلة</w:t>
      </w:r>
    </w:p>
    <w:p w14:paraId="61605D34" w14:textId="77777777" w:rsidR="00586B3E" w:rsidRDefault="000E4B04">
      <w:pPr>
        <w:bidi/>
        <w:spacing w:after="40"/>
      </w:pPr>
      <w:r>
        <w:rPr>
          <w:sz w:val="21"/>
          <w:szCs w:val="21"/>
          <w:rtl/>
        </w:rPr>
        <w:t>8.2.5  كتاب الإشراف الهندسي وأصول التنفيذ لمشروعات المباني، م. يسري أحمد عبد الرحيم، ط4 2018: ص 93 إلى 96، 102 إلى 103، 401؛ الملحق المصور ص 14</w:t>
      </w:r>
    </w:p>
    <w:p w14:paraId="48E46B68" w14:textId="77777777" w:rsidR="00586B3E" w:rsidRDefault="000E4B04">
      <w:pPr>
        <w:keepNext/>
        <w:bidi/>
        <w:spacing w:after="120"/>
        <w:outlineLvl w:val="1"/>
      </w:pPr>
      <w:r>
        <w:rPr>
          <w:b/>
          <w:bCs/>
          <w:color w:val="052976"/>
          <w:sz w:val="25"/>
          <w:szCs w:val="25"/>
          <w:rtl/>
        </w:rPr>
        <w:t>8.3  المواد والاعتمادات المطلوبة</w:t>
      </w:r>
    </w:p>
    <w:p w14:paraId="7DF9549C" w14:textId="77777777" w:rsidR="00586B3E" w:rsidRDefault="000E4B04">
      <w:pPr>
        <w:bidi/>
        <w:spacing w:after="40"/>
      </w:pPr>
      <w:r>
        <w:rPr>
          <w:b/>
          <w:bCs/>
          <w:color w:val="052976"/>
          <w:sz w:val="21"/>
          <w:szCs w:val="21"/>
          <w:rtl/>
        </w:rPr>
        <w:t>8.3.1  المواد</w:t>
      </w:r>
    </w:p>
    <w:p w14:paraId="612FF116" w14:textId="77777777" w:rsidR="00586B3E" w:rsidRDefault="000E4B04">
      <w:pPr>
        <w:bidi/>
        <w:spacing w:after="40"/>
      </w:pPr>
      <w:r>
        <w:rPr>
          <w:sz w:val="21"/>
          <w:szCs w:val="21"/>
          <w:rtl/>
        </w:rPr>
        <w:t>8.3.1.1  تربة ردم معتمدة مطابقة للعينة</w:t>
      </w:r>
    </w:p>
    <w:p w14:paraId="0740C21F" w14:textId="77777777" w:rsidR="00586B3E" w:rsidRDefault="000E4B04">
      <w:pPr>
        <w:bidi/>
        <w:spacing w:after="40"/>
      </w:pPr>
      <w:r>
        <w:rPr>
          <w:sz w:val="21"/>
          <w:szCs w:val="21"/>
          <w:rtl/>
        </w:rPr>
        <w:t>8.3.1.2  مبيد نمل أبيض مسجل معتمد بالتركيز المحدد من المصنع</w:t>
      </w:r>
    </w:p>
    <w:p w14:paraId="5A63CCAB" w14:textId="77777777" w:rsidR="00586B3E" w:rsidRDefault="000E4B04">
      <w:pPr>
        <w:bidi/>
        <w:spacing w:after="40"/>
      </w:pPr>
      <w:r>
        <w:rPr>
          <w:sz w:val="21"/>
          <w:szCs w:val="21"/>
          <w:rtl/>
        </w:rPr>
        <w:t>8.3.1.3  مياه للرش</w:t>
      </w:r>
    </w:p>
    <w:p w14:paraId="41AF98CF" w14:textId="77777777" w:rsidR="00586B3E" w:rsidRDefault="000E4B04">
      <w:pPr>
        <w:bidi/>
        <w:spacing w:after="40"/>
      </w:pPr>
      <w:r>
        <w:rPr>
          <w:b/>
          <w:bCs/>
          <w:color w:val="052976"/>
          <w:sz w:val="21"/>
          <w:szCs w:val="21"/>
          <w:rtl/>
        </w:rPr>
        <w:t>8.3.2  الاعتمادات المطلوبة قبل البدء</w:t>
      </w:r>
    </w:p>
    <w:p w14:paraId="08860B21" w14:textId="77777777" w:rsidR="00586B3E" w:rsidRDefault="000E4B04">
      <w:pPr>
        <w:bidi/>
        <w:spacing w:after="40"/>
      </w:pPr>
      <w:r>
        <w:rPr>
          <w:sz w:val="21"/>
          <w:szCs w:val="21"/>
          <w:rtl/>
        </w:rPr>
        <w:t>8.3.2.1  استلام عزل الأساسات قبل الردم</w:t>
      </w:r>
    </w:p>
    <w:p w14:paraId="1965A0DF" w14:textId="77777777" w:rsidR="00586B3E" w:rsidRDefault="000E4B04">
      <w:pPr>
        <w:bidi/>
        <w:spacing w:after="40"/>
      </w:pPr>
      <w:r>
        <w:rPr>
          <w:sz w:val="21"/>
          <w:szCs w:val="21"/>
          <w:rtl/>
        </w:rPr>
        <w:t>8.3.2.2  اعتماد عينة الردم واختباراتها</w:t>
      </w:r>
    </w:p>
    <w:p w14:paraId="6AD9411C" w14:textId="77777777" w:rsidR="00586B3E" w:rsidRDefault="000E4B04">
      <w:pPr>
        <w:bidi/>
        <w:spacing w:after="40"/>
      </w:pPr>
      <w:r>
        <w:rPr>
          <w:sz w:val="21"/>
          <w:szCs w:val="21"/>
          <w:rtl/>
        </w:rPr>
        <w:t>8.3.2.3  اعتماد المبيد ومقاول المكافحة والضمان</w:t>
      </w:r>
    </w:p>
    <w:p w14:paraId="2BA3AE8F" w14:textId="77777777" w:rsidR="00586B3E" w:rsidRDefault="000E4B04">
      <w:pPr>
        <w:bidi/>
        <w:spacing w:after="40"/>
      </w:pPr>
      <w:r>
        <w:rPr>
          <w:sz w:val="21"/>
          <w:szCs w:val="21"/>
          <w:rtl/>
        </w:rPr>
        <w:t>8.3.2.4  تقرير تربة الردم: النوع والتصنيف والصلاحية والكثافة القصوى والمحتوى الأمثل ومنحنى الرطوبة والكثافة وتقارير Field density (ص 93)</w:t>
      </w:r>
    </w:p>
    <w:p w14:paraId="416C6044" w14:textId="77777777" w:rsidR="00586B3E" w:rsidRDefault="000E4B04">
      <w:pPr>
        <w:bidi/>
        <w:spacing w:after="40"/>
      </w:pPr>
      <w:r>
        <w:rPr>
          <w:sz w:val="21"/>
          <w:szCs w:val="21"/>
          <w:rtl/>
        </w:rPr>
        <w:t>8.3.2.5  اعتماد هذا الفصل من طريقة التنفيذ وخطة الفحص ITP للنشاط</w:t>
      </w:r>
    </w:p>
    <w:p w14:paraId="75B5F302" w14:textId="77777777" w:rsidR="00586B3E" w:rsidRDefault="000E4B04">
      <w:pPr>
        <w:keepNext/>
        <w:bidi/>
        <w:spacing w:after="120"/>
        <w:outlineLvl w:val="1"/>
      </w:pPr>
      <w:r>
        <w:rPr>
          <w:b/>
          <w:bCs/>
          <w:color w:val="052976"/>
          <w:sz w:val="25"/>
          <w:szCs w:val="25"/>
          <w:rtl/>
        </w:rPr>
        <w:t>8.4  المعدات والأدوات</w:t>
      </w:r>
    </w:p>
    <w:p w14:paraId="6038798D" w14:textId="77777777" w:rsidR="00586B3E" w:rsidRDefault="000E4B04">
      <w:pPr>
        <w:bidi/>
        <w:spacing w:after="40"/>
      </w:pPr>
      <w:r>
        <w:rPr>
          <w:sz w:val="21"/>
          <w:szCs w:val="21"/>
          <w:rtl/>
        </w:rPr>
        <w:t>8.4.1  هراسات ودكاكات يدوية (Plate Compactor و Rammer)</w:t>
      </w:r>
    </w:p>
    <w:p w14:paraId="719C10BA" w14:textId="77777777" w:rsidR="00586B3E" w:rsidRDefault="000E4B04">
      <w:pPr>
        <w:bidi/>
        <w:spacing w:after="40"/>
      </w:pPr>
      <w:r>
        <w:rPr>
          <w:sz w:val="21"/>
          <w:szCs w:val="21"/>
          <w:rtl/>
        </w:rPr>
        <w:t>8.4.2  لودر وقلابات</w:t>
      </w:r>
    </w:p>
    <w:p w14:paraId="0B3AAF1A" w14:textId="77777777" w:rsidR="00586B3E" w:rsidRDefault="000E4B04">
      <w:pPr>
        <w:bidi/>
        <w:spacing w:after="40"/>
      </w:pPr>
      <w:r>
        <w:rPr>
          <w:sz w:val="21"/>
          <w:szCs w:val="21"/>
          <w:rtl/>
        </w:rPr>
        <w:t>8.4.3  مضخة رش مبيد معايرة</w:t>
      </w:r>
    </w:p>
    <w:p w14:paraId="655C31EA" w14:textId="77777777" w:rsidR="00586B3E" w:rsidRDefault="000E4B04">
      <w:pPr>
        <w:bidi/>
        <w:spacing w:after="40"/>
      </w:pPr>
      <w:r>
        <w:rPr>
          <w:sz w:val="21"/>
          <w:szCs w:val="21"/>
          <w:rtl/>
        </w:rPr>
        <w:t>8.4.4  جهاز الكثافة الحقلية</w:t>
      </w:r>
    </w:p>
    <w:p w14:paraId="1CF3C410" w14:textId="77777777" w:rsidR="00586B3E" w:rsidRDefault="000E4B04">
      <w:pPr>
        <w:bidi/>
        <w:spacing w:after="40"/>
      </w:pPr>
      <w:r>
        <w:rPr>
          <w:sz w:val="21"/>
          <w:szCs w:val="21"/>
          <w:rtl/>
        </w:rPr>
        <w:t>8.4.5  أجهزة القياس المستخدمة في الاستلام معايرة بشهادات سارية، وتقدم قائمة المعدات الفعلية وأعدادها [يملؤها المقاول].</w:t>
      </w:r>
    </w:p>
    <w:p w14:paraId="4EB55C6C" w14:textId="77777777" w:rsidR="00586B3E" w:rsidRDefault="000E4B04">
      <w:pPr>
        <w:keepNext/>
        <w:bidi/>
        <w:spacing w:after="120"/>
        <w:outlineLvl w:val="1"/>
      </w:pPr>
      <w:r>
        <w:rPr>
          <w:b/>
          <w:bCs/>
          <w:color w:val="052976"/>
          <w:sz w:val="25"/>
          <w:szCs w:val="25"/>
          <w:rtl/>
        </w:rPr>
        <w:t>8.5  العمالة والمسؤوليات</w:t>
      </w:r>
    </w:p>
    <w:tbl>
      <w:tblPr>
        <w:tblStyle w:val="TableGrid"/>
        <w:bidiVisual/>
        <w:tblW w:w="0" w:type="auto"/>
        <w:jc w:val="center"/>
        <w:tblLayout w:type="fixed"/>
        <w:tblLook w:val="04A0" w:firstRow="1" w:lastRow="0" w:firstColumn="1" w:lastColumn="0" w:noHBand="0" w:noVBand="1"/>
      </w:tblPr>
      <w:tblGrid>
        <w:gridCol w:w="2608"/>
        <w:gridCol w:w="7483"/>
      </w:tblGrid>
      <w:tr w:rsidR="00586B3E" w14:paraId="4A4ED701" w14:textId="77777777">
        <w:trPr>
          <w:cantSplit/>
          <w:tblHeader/>
          <w:jc w:val="center"/>
        </w:trPr>
        <w:tc>
          <w:tcPr>
            <w:tcW w:w="2608" w:type="dxa"/>
            <w:shd w:val="clear" w:color="auto" w:fill="052976"/>
          </w:tcPr>
          <w:p w14:paraId="1EA7876F" w14:textId="77777777" w:rsidR="00586B3E" w:rsidRDefault="000E4B04">
            <w:pPr>
              <w:bidi/>
              <w:jc w:val="center"/>
            </w:pPr>
            <w:r>
              <w:rPr>
                <w:b/>
                <w:bCs/>
                <w:color w:val="FFFFFF"/>
                <w:sz w:val="19"/>
                <w:szCs w:val="19"/>
                <w:rtl/>
              </w:rPr>
              <w:t>الوظيفة</w:t>
            </w:r>
          </w:p>
        </w:tc>
        <w:tc>
          <w:tcPr>
            <w:tcW w:w="7483" w:type="dxa"/>
            <w:shd w:val="clear" w:color="auto" w:fill="052976"/>
          </w:tcPr>
          <w:p w14:paraId="1C036BE4" w14:textId="77777777" w:rsidR="00586B3E" w:rsidRDefault="000E4B04">
            <w:pPr>
              <w:bidi/>
              <w:jc w:val="center"/>
            </w:pPr>
            <w:r>
              <w:rPr>
                <w:b/>
                <w:bCs/>
                <w:color w:val="FFFFFF"/>
                <w:sz w:val="19"/>
                <w:szCs w:val="19"/>
                <w:rtl/>
              </w:rPr>
              <w:t>المسؤولية في هذا النشاط</w:t>
            </w:r>
          </w:p>
        </w:tc>
      </w:tr>
      <w:tr w:rsidR="00586B3E" w14:paraId="682553AC" w14:textId="77777777">
        <w:trPr>
          <w:cantSplit/>
          <w:jc w:val="center"/>
        </w:trPr>
        <w:tc>
          <w:tcPr>
            <w:tcW w:w="2608" w:type="dxa"/>
          </w:tcPr>
          <w:p w14:paraId="4D9B1EA6" w14:textId="77777777" w:rsidR="00586B3E" w:rsidRDefault="000E4B04">
            <w:pPr>
              <w:bidi/>
            </w:pPr>
            <w:r>
              <w:rPr>
                <w:sz w:val="18"/>
                <w:szCs w:val="18"/>
                <w:rtl/>
              </w:rPr>
              <w:t>مدير المشروع (المقاول)</w:t>
            </w:r>
          </w:p>
        </w:tc>
        <w:tc>
          <w:tcPr>
            <w:tcW w:w="7483" w:type="dxa"/>
          </w:tcPr>
          <w:p w14:paraId="52F3A59D" w14:textId="77777777" w:rsidR="00586B3E" w:rsidRDefault="000E4B04">
            <w:pPr>
              <w:bidi/>
            </w:pPr>
            <w:r>
              <w:rPr>
                <w:sz w:val="18"/>
                <w:szCs w:val="18"/>
                <w:rtl/>
              </w:rPr>
              <w:t>توفير الموارد وضمان التنفيذ وفق هذا الفصل، واعتماد البرنامج التفصيلي للنشاط</w:t>
            </w:r>
          </w:p>
        </w:tc>
      </w:tr>
      <w:tr w:rsidR="00586B3E" w14:paraId="51A659EA" w14:textId="77777777">
        <w:trPr>
          <w:cantSplit/>
          <w:jc w:val="center"/>
        </w:trPr>
        <w:tc>
          <w:tcPr>
            <w:tcW w:w="2608" w:type="dxa"/>
            <w:shd w:val="clear" w:color="auto" w:fill="EEF1FA"/>
          </w:tcPr>
          <w:p w14:paraId="7B07CCF1" w14:textId="77777777" w:rsidR="00586B3E" w:rsidRDefault="000E4B04">
            <w:pPr>
              <w:bidi/>
            </w:pPr>
            <w:r>
              <w:rPr>
                <w:sz w:val="18"/>
                <w:szCs w:val="18"/>
                <w:rtl/>
              </w:rPr>
              <w:t>مهندس الموقع (المقاول)</w:t>
            </w:r>
          </w:p>
        </w:tc>
        <w:tc>
          <w:tcPr>
            <w:tcW w:w="7483" w:type="dxa"/>
            <w:shd w:val="clear" w:color="auto" w:fill="EEF1FA"/>
          </w:tcPr>
          <w:p w14:paraId="754E231F" w14:textId="77777777" w:rsidR="00586B3E" w:rsidRDefault="000E4B04">
            <w:pPr>
              <w:bidi/>
            </w:pPr>
            <w:r>
              <w:rPr>
                <w:sz w:val="18"/>
                <w:szCs w:val="18"/>
                <w:rtl/>
              </w:rPr>
              <w:t>إدارة التنفيذ اليومي وتوزيع الأعمال، وتقديم طلبات الفحص IR في مواعيدها مع المستندات</w:t>
            </w:r>
          </w:p>
        </w:tc>
      </w:tr>
      <w:tr w:rsidR="00586B3E" w14:paraId="2EE2C4EC" w14:textId="77777777">
        <w:trPr>
          <w:cantSplit/>
          <w:jc w:val="center"/>
        </w:trPr>
        <w:tc>
          <w:tcPr>
            <w:tcW w:w="2608" w:type="dxa"/>
          </w:tcPr>
          <w:p w14:paraId="75D4575F" w14:textId="77777777" w:rsidR="00586B3E" w:rsidRDefault="000E4B04">
            <w:pPr>
              <w:bidi/>
            </w:pPr>
            <w:r>
              <w:rPr>
                <w:sz w:val="18"/>
                <w:szCs w:val="18"/>
                <w:rtl/>
              </w:rPr>
              <w:t>مشرف أعمال التربة (المقاول)</w:t>
            </w:r>
          </w:p>
        </w:tc>
        <w:tc>
          <w:tcPr>
            <w:tcW w:w="7483" w:type="dxa"/>
          </w:tcPr>
          <w:p w14:paraId="6E28D0E5" w14:textId="77777777" w:rsidR="00586B3E" w:rsidRDefault="000E4B04">
            <w:pPr>
              <w:bidi/>
            </w:pPr>
            <w:r>
              <w:rPr>
                <w:sz w:val="18"/>
                <w:szCs w:val="18"/>
                <w:rtl/>
              </w:rPr>
              <w:t>قيادة الفريق الميداني وتطبيق تسلسل التنفيذ والتحقق الذاتي من البنود قبل طلب الفحص</w:t>
            </w:r>
          </w:p>
        </w:tc>
      </w:tr>
      <w:tr w:rsidR="00586B3E" w14:paraId="0BF0E76A" w14:textId="77777777">
        <w:trPr>
          <w:cantSplit/>
          <w:jc w:val="center"/>
        </w:trPr>
        <w:tc>
          <w:tcPr>
            <w:tcW w:w="2608" w:type="dxa"/>
            <w:shd w:val="clear" w:color="auto" w:fill="EEF1FA"/>
          </w:tcPr>
          <w:p w14:paraId="4CA96295" w14:textId="77777777" w:rsidR="00586B3E" w:rsidRDefault="000E4B04">
            <w:pPr>
              <w:bidi/>
            </w:pPr>
            <w:r>
              <w:rPr>
                <w:sz w:val="18"/>
                <w:szCs w:val="18"/>
                <w:rtl/>
              </w:rPr>
              <w:t>مهندس الجودة QC (المقاول)</w:t>
            </w:r>
          </w:p>
        </w:tc>
        <w:tc>
          <w:tcPr>
            <w:tcW w:w="7483" w:type="dxa"/>
            <w:shd w:val="clear" w:color="auto" w:fill="EEF1FA"/>
          </w:tcPr>
          <w:p w14:paraId="1937C799" w14:textId="77777777" w:rsidR="00586B3E" w:rsidRDefault="000E4B04">
            <w:pPr>
              <w:bidi/>
            </w:pPr>
            <w:r>
              <w:rPr>
                <w:sz w:val="18"/>
                <w:szCs w:val="18"/>
                <w:rtl/>
              </w:rPr>
              <w:t>الفحص الداخلي، ومتابعة الاختبارات والسجلات، وإغلاق الملاحظات وتقارير عدم المطابقة NCR</w:t>
            </w:r>
          </w:p>
        </w:tc>
      </w:tr>
      <w:tr w:rsidR="00586B3E" w14:paraId="422F2352" w14:textId="77777777">
        <w:trPr>
          <w:cantSplit/>
          <w:jc w:val="center"/>
        </w:trPr>
        <w:tc>
          <w:tcPr>
            <w:tcW w:w="2608" w:type="dxa"/>
          </w:tcPr>
          <w:p w14:paraId="33EA9524" w14:textId="77777777" w:rsidR="00586B3E" w:rsidRDefault="000E4B04">
            <w:pPr>
              <w:bidi/>
            </w:pPr>
            <w:r>
              <w:rPr>
                <w:sz w:val="18"/>
                <w:szCs w:val="18"/>
                <w:rtl/>
              </w:rPr>
              <w:t>مسؤول السلامة HSE (المقاول)</w:t>
            </w:r>
          </w:p>
        </w:tc>
        <w:tc>
          <w:tcPr>
            <w:tcW w:w="7483" w:type="dxa"/>
          </w:tcPr>
          <w:p w14:paraId="4968526E" w14:textId="77777777" w:rsidR="00586B3E" w:rsidRDefault="000E4B04">
            <w:pPr>
              <w:bidi/>
            </w:pPr>
            <w:r>
              <w:rPr>
                <w:sz w:val="18"/>
                <w:szCs w:val="18"/>
                <w:rtl/>
              </w:rPr>
              <w:t>تقييم المخاطر وتصاريح العمل والتوعية اليومية ومراقبة الالتزام بالضوابط</w:t>
            </w:r>
          </w:p>
        </w:tc>
      </w:tr>
      <w:tr w:rsidR="00586B3E" w14:paraId="5EEABC22" w14:textId="77777777">
        <w:trPr>
          <w:cantSplit/>
          <w:jc w:val="center"/>
        </w:trPr>
        <w:tc>
          <w:tcPr>
            <w:tcW w:w="2608" w:type="dxa"/>
            <w:shd w:val="clear" w:color="auto" w:fill="EEF1FA"/>
          </w:tcPr>
          <w:p w14:paraId="256AE711" w14:textId="77777777" w:rsidR="00586B3E" w:rsidRDefault="000E4B04">
            <w:pPr>
              <w:bidi/>
            </w:pPr>
            <w:r>
              <w:rPr>
                <w:sz w:val="18"/>
                <w:szCs w:val="18"/>
                <w:rtl/>
              </w:rPr>
              <w:t>المساح (المقاول)</w:t>
            </w:r>
          </w:p>
        </w:tc>
        <w:tc>
          <w:tcPr>
            <w:tcW w:w="7483" w:type="dxa"/>
            <w:shd w:val="clear" w:color="auto" w:fill="EEF1FA"/>
          </w:tcPr>
          <w:p w14:paraId="112F4EB2" w14:textId="77777777" w:rsidR="00586B3E" w:rsidRDefault="000E4B04">
            <w:pPr>
              <w:bidi/>
            </w:pPr>
            <w:r>
              <w:rPr>
                <w:sz w:val="18"/>
                <w:szCs w:val="18"/>
                <w:rtl/>
              </w:rPr>
              <w:t>التوقيع ونقل المحاور والمناسيب والتحقق من الأبعاد قبل الفحص وبعده</w:t>
            </w:r>
          </w:p>
        </w:tc>
      </w:tr>
      <w:tr w:rsidR="00586B3E" w14:paraId="6693FA99" w14:textId="77777777">
        <w:trPr>
          <w:cantSplit/>
          <w:jc w:val="center"/>
        </w:trPr>
        <w:tc>
          <w:tcPr>
            <w:tcW w:w="2608" w:type="dxa"/>
          </w:tcPr>
          <w:p w14:paraId="6E404A67" w14:textId="77777777" w:rsidR="00586B3E" w:rsidRDefault="000E4B04">
            <w:pPr>
              <w:bidi/>
            </w:pPr>
            <w:r>
              <w:rPr>
                <w:sz w:val="18"/>
                <w:szCs w:val="18"/>
                <w:rtl/>
              </w:rPr>
              <w:t>الفريق الميداني</w:t>
            </w:r>
          </w:p>
        </w:tc>
        <w:tc>
          <w:tcPr>
            <w:tcW w:w="7483" w:type="dxa"/>
          </w:tcPr>
          <w:p w14:paraId="33733A65" w14:textId="77777777" w:rsidR="00586B3E" w:rsidRDefault="000E4B04">
            <w:pPr>
              <w:bidi/>
            </w:pPr>
            <w:r>
              <w:rPr>
                <w:sz w:val="18"/>
                <w:szCs w:val="18"/>
                <w:rtl/>
              </w:rPr>
              <w:t>مشغلو دكاكات، عمالة ردم، فني مكافحة مرخص [الأعداد يحددها المقاول]</w:t>
            </w:r>
          </w:p>
        </w:tc>
      </w:tr>
      <w:tr w:rsidR="00586B3E" w14:paraId="6F386E51" w14:textId="77777777">
        <w:trPr>
          <w:cantSplit/>
          <w:jc w:val="center"/>
        </w:trPr>
        <w:tc>
          <w:tcPr>
            <w:tcW w:w="2608" w:type="dxa"/>
            <w:shd w:val="clear" w:color="auto" w:fill="EEF1FA"/>
          </w:tcPr>
          <w:p w14:paraId="5601AB7A" w14:textId="77777777" w:rsidR="00586B3E" w:rsidRDefault="000E4B04">
            <w:pPr>
              <w:bidi/>
            </w:pPr>
            <w:r>
              <w:rPr>
                <w:sz w:val="18"/>
                <w:szCs w:val="18"/>
                <w:rtl/>
              </w:rPr>
              <w:t>مهندس الإشراف (ACE)</w:t>
            </w:r>
          </w:p>
        </w:tc>
        <w:tc>
          <w:tcPr>
            <w:tcW w:w="7483" w:type="dxa"/>
            <w:shd w:val="clear" w:color="auto" w:fill="EEF1FA"/>
          </w:tcPr>
          <w:p w14:paraId="191C56BE" w14:textId="77777777" w:rsidR="00586B3E" w:rsidRDefault="000E4B04">
            <w:pPr>
              <w:bidi/>
            </w:pPr>
            <w:r>
              <w:rPr>
                <w:sz w:val="18"/>
                <w:szCs w:val="18"/>
                <w:rtl/>
              </w:rPr>
              <w:t>مراجعة واعتماد الفصل، وفحص نقاط التوقف والشهود، وتوقيع المحاضر، وإصدار الملاحظات وطلبات التصحيح</w:t>
            </w:r>
          </w:p>
        </w:tc>
      </w:tr>
    </w:tbl>
    <w:p w14:paraId="62ED1B93" w14:textId="77777777" w:rsidR="00586B3E" w:rsidRDefault="00586B3E">
      <w:pPr>
        <w:bidi/>
        <w:spacing w:after="40"/>
      </w:pPr>
    </w:p>
    <w:p w14:paraId="3D47C3E0" w14:textId="77777777" w:rsidR="00586B3E" w:rsidRDefault="000E4B04">
      <w:pPr>
        <w:keepNext/>
        <w:bidi/>
        <w:spacing w:after="120"/>
        <w:outlineLvl w:val="1"/>
      </w:pPr>
      <w:r>
        <w:rPr>
          <w:b/>
          <w:bCs/>
          <w:color w:val="052976"/>
          <w:sz w:val="25"/>
          <w:szCs w:val="25"/>
          <w:rtl/>
        </w:rPr>
        <w:t>8.6  تسلسل التنفيذ</w:t>
      </w:r>
    </w:p>
    <w:p w14:paraId="05322A51" w14:textId="77777777" w:rsidR="00586B3E" w:rsidRDefault="000E4B04">
      <w:pPr>
        <w:bidi/>
        <w:spacing w:after="40"/>
      </w:pPr>
      <w:r>
        <w:rPr>
          <w:b/>
          <w:bCs/>
          <w:color w:val="052976"/>
          <w:sz w:val="21"/>
          <w:szCs w:val="21"/>
          <w:rtl/>
        </w:rPr>
        <w:t>8.6.1  قبل التنفيذ</w:t>
      </w:r>
    </w:p>
    <w:p w14:paraId="708E12E8" w14:textId="77777777" w:rsidR="00586B3E" w:rsidRDefault="000E4B04">
      <w:pPr>
        <w:bidi/>
        <w:spacing w:after="40"/>
      </w:pPr>
      <w:r>
        <w:rPr>
          <w:sz w:val="20"/>
          <w:szCs w:val="20"/>
          <w:rtl/>
        </w:rPr>
        <w:t>8.6.1.1  اعتماد تربة الردم وفق تقرير التربة، وإلا توريد تربة نظيفة بعد اعتمادها من مكتب تربة متخصص بتحليل منخلي وكيميائي  [H] (ص 93)</w:t>
      </w:r>
    </w:p>
    <w:p w14:paraId="157831F0" w14:textId="77777777" w:rsidR="00586B3E" w:rsidRDefault="000E4B04">
      <w:pPr>
        <w:bidi/>
        <w:spacing w:after="40"/>
      </w:pPr>
      <w:r>
        <w:rPr>
          <w:sz w:val="20"/>
          <w:szCs w:val="20"/>
          <w:rtl/>
        </w:rPr>
        <w:t>8.6.1.2  موافقة كتابية من الاستشاري قبل البدء  [H] (ص 93)</w:t>
      </w:r>
    </w:p>
    <w:p w14:paraId="3F208E24" w14:textId="77777777" w:rsidR="00586B3E" w:rsidRDefault="000E4B04">
      <w:pPr>
        <w:bidi/>
        <w:spacing w:after="40"/>
      </w:pPr>
      <w:r>
        <w:rPr>
          <w:sz w:val="20"/>
          <w:szCs w:val="20"/>
          <w:rtl/>
        </w:rPr>
        <w:t>8.6.1.3  تنظيف قاع الردم من الكتل الخرسانية وبقايا الأخشاب  [W] (ص 93)</w:t>
      </w:r>
    </w:p>
    <w:p w14:paraId="5EF9DFA1" w14:textId="77777777" w:rsidR="00586B3E" w:rsidRDefault="000E4B04">
      <w:pPr>
        <w:bidi/>
        <w:spacing w:after="40"/>
      </w:pPr>
      <w:r>
        <w:rPr>
          <w:sz w:val="20"/>
          <w:szCs w:val="20"/>
          <w:rtl/>
        </w:rPr>
        <w:t>8.6.1.4  استبعاد التربة ذات حد سيولة أو مجال لدونة مرتفع، المعيار: LL ≤ 40%، PI ≤ 10%  [H] (ص 94)</w:t>
      </w:r>
    </w:p>
    <w:p w14:paraId="33051A8D" w14:textId="77777777" w:rsidR="00586B3E" w:rsidRDefault="000E4B04">
      <w:pPr>
        <w:bidi/>
        <w:spacing w:after="40"/>
      </w:pPr>
      <w:r>
        <w:rPr>
          <w:sz w:val="20"/>
          <w:szCs w:val="20"/>
          <w:rtl/>
        </w:rPr>
        <w:t>8.6.1.5  عدم البدء قبل الرطوبة المناسبة واعتماد المهندس  [H] (ص 94)</w:t>
      </w:r>
    </w:p>
    <w:p w14:paraId="65D85EC0" w14:textId="77777777" w:rsidR="00586B3E" w:rsidRDefault="000E4B04">
      <w:pPr>
        <w:bidi/>
        <w:spacing w:after="40"/>
      </w:pPr>
      <w:r>
        <w:rPr>
          <w:sz w:val="20"/>
          <w:szCs w:val="20"/>
          <w:rtl/>
        </w:rPr>
        <w:t>8.6.1.6  استبعاد المواد الناعمة جدا وذات الاحتواء المائي المفرط أو قابلية الانتفاخ، المعيار: المار من منخل 200 &gt; 50% غير صالح  [H] (ص 94)</w:t>
      </w:r>
    </w:p>
    <w:p w14:paraId="38B7C930" w14:textId="77777777" w:rsidR="00586B3E" w:rsidRDefault="000E4B04">
      <w:pPr>
        <w:bidi/>
        <w:spacing w:after="40"/>
      </w:pPr>
      <w:r>
        <w:rPr>
          <w:sz w:val="20"/>
          <w:szCs w:val="20"/>
          <w:rtl/>
        </w:rPr>
        <w:t>8.6.1.7  خلو الردم من الصخور والحصى الكبير والمخلفات والمواد العضوية، ونسبة الناعم محدودة، المعيار: حصى ≤ 80 مم، المار من منخل 200 (75 ميكرون) أقل من 15% بالوزن  [H] (ص 94)</w:t>
      </w:r>
    </w:p>
    <w:p w14:paraId="7DADFD51" w14:textId="77777777" w:rsidR="00586B3E" w:rsidRDefault="000E4B04">
      <w:pPr>
        <w:bidi/>
        <w:spacing w:after="40"/>
      </w:pPr>
      <w:r>
        <w:rPr>
          <w:sz w:val="20"/>
          <w:szCs w:val="20"/>
          <w:rtl/>
        </w:rPr>
        <w:t>8.6.1.8  تحديد سمك الطبقات وعددها ومنسوبها بعلامات على رقاب الأعمدة وترقيمها  [H] (ص 94)</w:t>
      </w:r>
    </w:p>
    <w:p w14:paraId="16DC0630" w14:textId="77777777" w:rsidR="00586B3E" w:rsidRDefault="000E4B04">
      <w:pPr>
        <w:bidi/>
        <w:spacing w:after="40"/>
      </w:pPr>
      <w:r>
        <w:rPr>
          <w:sz w:val="20"/>
          <w:szCs w:val="20"/>
          <w:rtl/>
        </w:rPr>
        <w:t>8.6.1.9  تنفيذ كل المسارات والمواسير أسفل أرضية المبنى (كابلات، صرف صحي، أمطار، تكييف) قبل الردم  [H] (ص 96)</w:t>
      </w:r>
    </w:p>
    <w:p w14:paraId="11E6195C" w14:textId="77777777" w:rsidR="00586B3E" w:rsidRDefault="000E4B04">
      <w:pPr>
        <w:bidi/>
        <w:spacing w:after="40"/>
      </w:pPr>
      <w:r>
        <w:rPr>
          <w:sz w:val="20"/>
          <w:szCs w:val="20"/>
          <w:rtl/>
        </w:rPr>
        <w:t>8.6.1.10  المواد غير الصالحة للردم: CL، OL، CH، OH والمواد الناعمة جدا، المعيار: المار من منخل 200 أكبر من 50% غير صالح  [H] (ص 94)</w:t>
      </w:r>
    </w:p>
    <w:p w14:paraId="4367A18F" w14:textId="77777777" w:rsidR="00586B3E" w:rsidRDefault="000E4B04">
      <w:pPr>
        <w:bidi/>
        <w:spacing w:after="40"/>
      </w:pPr>
      <w:r>
        <w:rPr>
          <w:b/>
          <w:bCs/>
          <w:color w:val="052976"/>
          <w:sz w:val="21"/>
          <w:szCs w:val="21"/>
          <w:rtl/>
        </w:rPr>
        <w:t>8.6.2  أثناء التنفيذ</w:t>
      </w:r>
    </w:p>
    <w:p w14:paraId="79ADBB32" w14:textId="77777777" w:rsidR="00586B3E" w:rsidRDefault="000E4B04">
      <w:pPr>
        <w:bidi/>
        <w:spacing w:after="40"/>
      </w:pPr>
      <w:r>
        <w:rPr>
          <w:sz w:val="20"/>
          <w:szCs w:val="20"/>
          <w:rtl/>
        </w:rPr>
        <w:t>8.6.2.1  منشآت بردم في الاتجاهين: الردم بارتفاعات متساوية دون أن يسبق اتجاه الآخر  [W] (ص 95)</w:t>
      </w:r>
    </w:p>
    <w:p w14:paraId="18F35B9C" w14:textId="77777777" w:rsidR="00586B3E" w:rsidRDefault="000E4B04">
      <w:pPr>
        <w:bidi/>
        <w:spacing w:after="40"/>
      </w:pPr>
      <w:r>
        <w:rPr>
          <w:sz w:val="20"/>
          <w:szCs w:val="20"/>
          <w:rtl/>
        </w:rPr>
        <w:t>8.6.2.2  البدء من الأماكن الأعمق حتى يتوازى مع منسوب الطبقة المجاورة  [W] (ص 95)</w:t>
      </w:r>
    </w:p>
    <w:p w14:paraId="4B0E3F9F" w14:textId="77777777" w:rsidR="00586B3E" w:rsidRDefault="000E4B04">
      <w:pPr>
        <w:bidi/>
        <w:spacing w:after="40"/>
      </w:pPr>
      <w:r>
        <w:rPr>
          <w:sz w:val="20"/>
          <w:szCs w:val="20"/>
          <w:rtl/>
        </w:rPr>
        <w:t>8.6.2.3  استلام كل طبقة على حدة مع اختبار الدمك وتسجيل منسوبها ودليل على جانب الحفر، المعيار: طبقات 25 سم، دمك ≥ 95%  [H] (ص 95)</w:t>
      </w:r>
    </w:p>
    <w:p w14:paraId="7CAB8954" w14:textId="77777777" w:rsidR="00586B3E" w:rsidRDefault="000E4B04">
      <w:pPr>
        <w:bidi/>
        <w:spacing w:after="40"/>
      </w:pPr>
      <w:r>
        <w:rPr>
          <w:sz w:val="20"/>
          <w:szCs w:val="20"/>
          <w:rtl/>
        </w:rPr>
        <w:t>8.6.2.4  سمك الطبقة حسب معدات الدمك، المعيار: ≤ 250 مم معدات ثقيلة، ≤ 100 مم دكاكات يدوية  [W] (ص 95)</w:t>
      </w:r>
    </w:p>
    <w:p w14:paraId="5BC06229" w14:textId="77777777" w:rsidR="00586B3E" w:rsidRDefault="000E4B04">
      <w:pPr>
        <w:bidi/>
        <w:spacing w:after="40"/>
      </w:pPr>
      <w:r>
        <w:rPr>
          <w:sz w:val="20"/>
          <w:szCs w:val="20"/>
          <w:rtl/>
        </w:rPr>
        <w:t>8.6.2.5  عدم الردم حول الحائط الاستنادي للبدروم قبل صب سقف البدروم  [H] (ص 95)</w:t>
      </w:r>
    </w:p>
    <w:p w14:paraId="7E82A877" w14:textId="77777777" w:rsidR="00586B3E" w:rsidRDefault="000E4B04">
      <w:pPr>
        <w:bidi/>
        <w:spacing w:after="40"/>
      </w:pPr>
      <w:r>
        <w:rPr>
          <w:sz w:val="20"/>
          <w:szCs w:val="20"/>
          <w:rtl/>
        </w:rPr>
        <w:t>8.6.2.6  الحوائط الساندة: عدم الردم قبل بلوغ الخرسانة الجهد التصميمي  [H] (ص 95)</w:t>
      </w:r>
    </w:p>
    <w:p w14:paraId="7585DACF" w14:textId="77777777" w:rsidR="00586B3E" w:rsidRDefault="000E4B04">
      <w:pPr>
        <w:bidi/>
        <w:spacing w:after="40"/>
      </w:pPr>
      <w:r>
        <w:rPr>
          <w:sz w:val="20"/>
          <w:szCs w:val="20"/>
          <w:rtl/>
        </w:rPr>
        <w:t>8.6.2.7  التربة الانتفاشية مع إحلال وبدروم: الردم حول حوائط البدروم بتربة غير منتفخة كالمستخدمة بالإحلال  [H] (ص 95)</w:t>
      </w:r>
    </w:p>
    <w:p w14:paraId="2B282186" w14:textId="77777777" w:rsidR="00586B3E" w:rsidRDefault="000E4B04">
      <w:pPr>
        <w:bidi/>
        <w:spacing w:after="40"/>
      </w:pPr>
      <w:r>
        <w:rPr>
          <w:sz w:val="20"/>
          <w:szCs w:val="20"/>
          <w:rtl/>
        </w:rPr>
        <w:t>8.6.2.8  منع إغراق طبقات الردم بالماء، وعند حدوثه يصرف المقاول الماء، ولا رص إلا بعد تأكد المهندس من بلوغ المحتوى المائي المحدد معمليا (Modified Proctor)  [H] (ص 96)</w:t>
      </w:r>
    </w:p>
    <w:p w14:paraId="3D9AE1EE" w14:textId="77777777" w:rsidR="00586B3E" w:rsidRDefault="000E4B04">
      <w:pPr>
        <w:bidi/>
        <w:spacing w:after="40"/>
      </w:pPr>
      <w:r>
        <w:rPr>
          <w:sz w:val="20"/>
          <w:szCs w:val="20"/>
          <w:rtl/>
        </w:rPr>
        <w:t>8.6.2.9  عدم ردم الطبقة الثانية إلا بعد نجاح نتائج الأولى  [H] (ص 96)</w:t>
      </w:r>
    </w:p>
    <w:p w14:paraId="79DA2F8A" w14:textId="77777777" w:rsidR="00586B3E" w:rsidRDefault="000E4B04">
      <w:pPr>
        <w:bidi/>
        <w:spacing w:after="40"/>
      </w:pPr>
      <w:r>
        <w:rPr>
          <w:sz w:val="20"/>
          <w:szCs w:val="20"/>
          <w:rtl/>
        </w:rPr>
        <w:t>8.6.2.10  فرد الردم على طبقات، المعيار: 20 إلى 25 سم  [W] (ملحق مصور ص 14)</w:t>
      </w:r>
    </w:p>
    <w:p w14:paraId="425EB74B" w14:textId="77777777" w:rsidR="00586B3E" w:rsidRDefault="000E4B04">
      <w:pPr>
        <w:bidi/>
        <w:spacing w:after="40"/>
      </w:pPr>
      <w:r>
        <w:rPr>
          <w:sz w:val="20"/>
          <w:szCs w:val="20"/>
          <w:rtl/>
        </w:rPr>
        <w:t>8.6.2.11  تحقيق الرطوبة المثلى بغمر الردم في أكوام حسب اختبار العينة، المعيار: O.M.C  [W] (ملحق مصور ص 14)</w:t>
      </w:r>
    </w:p>
    <w:p w14:paraId="46AAA352" w14:textId="77777777" w:rsidR="00586B3E" w:rsidRDefault="000E4B04">
      <w:pPr>
        <w:bidi/>
        <w:spacing w:after="40"/>
      </w:pPr>
      <w:r>
        <w:rPr>
          <w:sz w:val="20"/>
          <w:szCs w:val="20"/>
          <w:rtl/>
        </w:rPr>
        <w:t>8.6.2.12  توزيع منتظم للمياه على كامل سمك الطبقة  [W] (ملحق مصور ص 14)</w:t>
      </w:r>
    </w:p>
    <w:p w14:paraId="1B4849EC" w14:textId="77777777" w:rsidR="00586B3E" w:rsidRDefault="000E4B04">
      <w:pPr>
        <w:bidi/>
        <w:spacing w:after="40"/>
      </w:pPr>
      <w:r>
        <w:rPr>
          <w:sz w:val="20"/>
          <w:szCs w:val="20"/>
          <w:rtl/>
        </w:rPr>
        <w:t>8.6.2.13  الرش أسفل خرسانة الأرضيات (Slab-on-Grade) والميدات العلوية وحول المبنى  [W] (ص 102)</w:t>
      </w:r>
    </w:p>
    <w:p w14:paraId="3F48A100" w14:textId="77777777" w:rsidR="00586B3E" w:rsidRDefault="000E4B04">
      <w:pPr>
        <w:bidi/>
        <w:spacing w:after="40"/>
      </w:pPr>
      <w:r>
        <w:rPr>
          <w:sz w:val="20"/>
          <w:szCs w:val="20"/>
          <w:rtl/>
        </w:rPr>
        <w:t>8.6.2.14  نسبة تخفيف المادة المركزة بالماء حسب توصيات الصانع  [W] (ص 102)</w:t>
      </w:r>
    </w:p>
    <w:p w14:paraId="605554AA" w14:textId="77777777" w:rsidR="00586B3E" w:rsidRDefault="000E4B04">
      <w:pPr>
        <w:bidi/>
        <w:spacing w:after="40"/>
      </w:pPr>
      <w:r>
        <w:rPr>
          <w:sz w:val="20"/>
          <w:szCs w:val="20"/>
          <w:rtl/>
        </w:rPr>
        <w:t>8.6.2.15  الرش بالدفع برشاش يعمل بالضغط  [W] (ص 102)</w:t>
      </w:r>
    </w:p>
    <w:p w14:paraId="449DEB87" w14:textId="77777777" w:rsidR="00586B3E" w:rsidRDefault="000E4B04">
      <w:pPr>
        <w:bidi/>
        <w:spacing w:after="40"/>
      </w:pPr>
      <w:r>
        <w:rPr>
          <w:sz w:val="20"/>
          <w:szCs w:val="20"/>
          <w:rtl/>
        </w:rPr>
        <w:t>8.6.2.16  نظام سند جانبي للخندق عند الحاجة ثم الردم  [W] (ص 401)</w:t>
      </w:r>
    </w:p>
    <w:p w14:paraId="796177DA" w14:textId="77777777" w:rsidR="00586B3E" w:rsidRDefault="000E4B04">
      <w:pPr>
        <w:bidi/>
        <w:spacing w:after="40"/>
      </w:pPr>
      <w:r>
        <w:rPr>
          <w:b/>
          <w:bCs/>
          <w:color w:val="052976"/>
          <w:sz w:val="21"/>
          <w:szCs w:val="21"/>
          <w:rtl/>
        </w:rPr>
        <w:t>8.6.3  بعد التنفيذ</w:t>
      </w:r>
    </w:p>
    <w:p w14:paraId="2B3FCFEC" w14:textId="77777777" w:rsidR="00586B3E" w:rsidRDefault="000E4B04">
      <w:pPr>
        <w:bidi/>
        <w:spacing w:after="40"/>
      </w:pPr>
      <w:r>
        <w:rPr>
          <w:sz w:val="20"/>
          <w:szCs w:val="20"/>
          <w:rtl/>
        </w:rPr>
        <w:t>8.6.3.1  معاينة سطح الطبقة وعدم وجود آثار سير المعدة  [W] (ملحق مصور ص 14)</w:t>
      </w:r>
    </w:p>
    <w:p w14:paraId="4A184F99" w14:textId="77777777" w:rsidR="00586B3E" w:rsidRDefault="000E4B04">
      <w:pPr>
        <w:bidi/>
        <w:spacing w:after="40"/>
      </w:pPr>
      <w:r>
        <w:rPr>
          <w:sz w:val="20"/>
          <w:szCs w:val="20"/>
          <w:rtl/>
        </w:rPr>
        <w:t>8.6.3.2  اختبار دمك لكل طبقة وعدم فرد التالية قبل ظهور النتيجة  [H] (ملحق مصور ص 14)</w:t>
      </w:r>
    </w:p>
    <w:p w14:paraId="21B289A2" w14:textId="77777777" w:rsidR="00586B3E" w:rsidRDefault="000E4B04">
      <w:pPr>
        <w:bidi/>
        <w:spacing w:after="40"/>
      </w:pPr>
      <w:r>
        <w:rPr>
          <w:sz w:val="20"/>
          <w:szCs w:val="20"/>
          <w:rtl/>
        </w:rPr>
        <w:t>8.6.3.3  التغطية والصب مباشرة بعد الرش لعدم تطاير المواد، المعيار: خلال 24 ساعة  [H] (ص 102)</w:t>
      </w:r>
    </w:p>
    <w:p w14:paraId="5956D8A7" w14:textId="77777777" w:rsidR="00586B3E" w:rsidRDefault="000E4B04">
      <w:pPr>
        <w:bidi/>
        <w:spacing w:after="40"/>
      </w:pPr>
      <w:r>
        <w:rPr>
          <w:sz w:val="20"/>
          <w:szCs w:val="20"/>
          <w:rtl/>
        </w:rPr>
        <w:t>8.6.3.4  منع حفر أو تقليب التربة المعالجة بعد الرش  [W] (ص 102)</w:t>
      </w:r>
    </w:p>
    <w:p w14:paraId="73C25F79" w14:textId="77777777" w:rsidR="00586B3E" w:rsidRDefault="000E4B04">
      <w:pPr>
        <w:bidi/>
        <w:spacing w:after="40"/>
      </w:pPr>
      <w:r>
        <w:rPr>
          <w:sz w:val="20"/>
          <w:szCs w:val="20"/>
          <w:rtl/>
        </w:rPr>
        <w:t>8.6.3.5  تغطية المناطق المرشوشة بمشمع بولي إيثيلين مباشرة ويفضل صب الأرضيات مباشرة  [W] (ص 103)</w:t>
      </w:r>
    </w:p>
    <w:p w14:paraId="02D598E0" w14:textId="77777777" w:rsidR="00586B3E" w:rsidRDefault="000E4B04">
      <w:pPr>
        <w:bidi/>
        <w:spacing w:after="40"/>
      </w:pPr>
      <w:r>
        <w:rPr>
          <w:sz w:val="20"/>
          <w:szCs w:val="20"/>
          <w:rtl/>
        </w:rPr>
        <w:t>8.6.3.6  المناطق المصابة: معالجة الأخشاب المستخدمة في الأثاث والأبواب والشبابيك  [R] (ص 103)</w:t>
      </w:r>
    </w:p>
    <w:p w14:paraId="57567CDA" w14:textId="77777777" w:rsidR="00586B3E" w:rsidRDefault="000E4B04">
      <w:pPr>
        <w:keepNext/>
        <w:bidi/>
        <w:spacing w:after="120"/>
        <w:outlineLvl w:val="1"/>
      </w:pPr>
      <w:r>
        <w:rPr>
          <w:b/>
          <w:bCs/>
          <w:color w:val="052976"/>
          <w:sz w:val="25"/>
          <w:szCs w:val="25"/>
          <w:rtl/>
        </w:rPr>
        <w:t>8.7  ضبط الجودة</w:t>
      </w:r>
    </w:p>
    <w:p w14:paraId="2C0088DF" w14:textId="77777777" w:rsidR="00586B3E" w:rsidRDefault="000E4B04">
      <w:pPr>
        <w:bidi/>
        <w:spacing w:after="40"/>
      </w:pPr>
      <w:r>
        <w:rPr>
          <w:b/>
          <w:bCs/>
          <w:color w:val="052976"/>
          <w:sz w:val="21"/>
          <w:szCs w:val="21"/>
          <w:rtl/>
        </w:rPr>
        <w:t>8.7.1  السماحيات والقيم الحاكمة</w:t>
      </w:r>
    </w:p>
    <w:tbl>
      <w:tblPr>
        <w:tblStyle w:val="TableGrid"/>
        <w:bidiVisual/>
        <w:tblW w:w="0" w:type="auto"/>
        <w:jc w:val="center"/>
        <w:tblLayout w:type="fixed"/>
        <w:tblLook w:val="04A0" w:firstRow="1" w:lastRow="0" w:firstColumn="1" w:lastColumn="0" w:noHBand="0" w:noVBand="1"/>
      </w:tblPr>
      <w:tblGrid>
        <w:gridCol w:w="2608"/>
        <w:gridCol w:w="2494"/>
        <w:gridCol w:w="3742"/>
        <w:gridCol w:w="1247"/>
      </w:tblGrid>
      <w:tr w:rsidR="00586B3E" w14:paraId="00DA9FE5" w14:textId="77777777">
        <w:trPr>
          <w:cantSplit/>
          <w:tblHeader/>
          <w:jc w:val="center"/>
        </w:trPr>
        <w:tc>
          <w:tcPr>
            <w:tcW w:w="2608" w:type="dxa"/>
            <w:shd w:val="clear" w:color="auto" w:fill="052976"/>
          </w:tcPr>
          <w:p w14:paraId="2B8F9D0B" w14:textId="77777777" w:rsidR="00586B3E" w:rsidRDefault="000E4B04">
            <w:pPr>
              <w:bidi/>
              <w:jc w:val="center"/>
            </w:pPr>
            <w:r>
              <w:rPr>
                <w:b/>
                <w:bCs/>
                <w:color w:val="FFFFFF"/>
                <w:sz w:val="19"/>
                <w:szCs w:val="19"/>
                <w:rtl/>
              </w:rPr>
              <w:t>البند</w:t>
            </w:r>
          </w:p>
        </w:tc>
        <w:tc>
          <w:tcPr>
            <w:tcW w:w="2494" w:type="dxa"/>
            <w:shd w:val="clear" w:color="auto" w:fill="052976"/>
          </w:tcPr>
          <w:p w14:paraId="3F887428" w14:textId="77777777" w:rsidR="00586B3E" w:rsidRDefault="000E4B04">
            <w:pPr>
              <w:bidi/>
              <w:jc w:val="center"/>
            </w:pPr>
            <w:r>
              <w:rPr>
                <w:b/>
                <w:bCs/>
                <w:color w:val="FFFFFF"/>
                <w:sz w:val="19"/>
                <w:szCs w:val="19"/>
                <w:rtl/>
              </w:rPr>
              <w:t>القيمة المسموحة</w:t>
            </w:r>
          </w:p>
        </w:tc>
        <w:tc>
          <w:tcPr>
            <w:tcW w:w="3742" w:type="dxa"/>
            <w:shd w:val="clear" w:color="auto" w:fill="052976"/>
          </w:tcPr>
          <w:p w14:paraId="70DCEF1B" w14:textId="77777777" w:rsidR="00586B3E" w:rsidRDefault="000E4B04">
            <w:pPr>
              <w:bidi/>
              <w:jc w:val="center"/>
            </w:pPr>
            <w:r>
              <w:rPr>
                <w:b/>
                <w:bCs/>
                <w:color w:val="FFFFFF"/>
                <w:sz w:val="19"/>
                <w:szCs w:val="19"/>
                <w:rtl/>
              </w:rPr>
              <w:t>الشرط / الملاحظة</w:t>
            </w:r>
          </w:p>
        </w:tc>
        <w:tc>
          <w:tcPr>
            <w:tcW w:w="1247" w:type="dxa"/>
            <w:shd w:val="clear" w:color="auto" w:fill="052976"/>
          </w:tcPr>
          <w:p w14:paraId="66CDD112" w14:textId="77777777" w:rsidR="00586B3E" w:rsidRDefault="000E4B04">
            <w:pPr>
              <w:bidi/>
              <w:jc w:val="center"/>
            </w:pPr>
            <w:r>
              <w:rPr>
                <w:b/>
                <w:bCs/>
                <w:color w:val="FFFFFF"/>
                <w:sz w:val="19"/>
                <w:szCs w:val="19"/>
                <w:rtl/>
              </w:rPr>
              <w:t>المرجع</w:t>
            </w:r>
          </w:p>
        </w:tc>
      </w:tr>
      <w:tr w:rsidR="00586B3E" w14:paraId="7F172EFC" w14:textId="77777777">
        <w:trPr>
          <w:cantSplit/>
          <w:jc w:val="center"/>
        </w:trPr>
        <w:tc>
          <w:tcPr>
            <w:tcW w:w="2608" w:type="dxa"/>
          </w:tcPr>
          <w:p w14:paraId="5E34CD6F" w14:textId="77777777" w:rsidR="00586B3E" w:rsidRDefault="000E4B04">
            <w:pPr>
              <w:bidi/>
            </w:pPr>
            <w:r>
              <w:rPr>
                <w:sz w:val="17"/>
                <w:szCs w:val="17"/>
                <w:rtl/>
              </w:rPr>
              <w:t>حد السيولة LL</w:t>
            </w:r>
          </w:p>
        </w:tc>
        <w:tc>
          <w:tcPr>
            <w:tcW w:w="2494" w:type="dxa"/>
          </w:tcPr>
          <w:p w14:paraId="2ABA12D6" w14:textId="77777777" w:rsidR="00586B3E" w:rsidRDefault="000E4B04">
            <w:pPr>
              <w:bidi/>
            </w:pPr>
            <w:r>
              <w:rPr>
                <w:sz w:val="17"/>
                <w:szCs w:val="17"/>
                <w:rtl/>
              </w:rPr>
              <w:t>≤ 40%</w:t>
            </w:r>
          </w:p>
        </w:tc>
        <w:tc>
          <w:tcPr>
            <w:tcW w:w="3742" w:type="dxa"/>
          </w:tcPr>
          <w:p w14:paraId="3F71762E" w14:textId="77777777" w:rsidR="00586B3E" w:rsidRDefault="00586B3E">
            <w:pPr>
              <w:bidi/>
            </w:pPr>
          </w:p>
        </w:tc>
        <w:tc>
          <w:tcPr>
            <w:tcW w:w="1247" w:type="dxa"/>
          </w:tcPr>
          <w:p w14:paraId="7ECFA5C3" w14:textId="77777777" w:rsidR="00586B3E" w:rsidRDefault="000E4B04">
            <w:pPr>
              <w:bidi/>
              <w:jc w:val="center"/>
            </w:pPr>
            <w:r>
              <w:rPr>
                <w:sz w:val="17"/>
                <w:szCs w:val="17"/>
                <w:rtl/>
              </w:rPr>
              <w:t>ص 94</w:t>
            </w:r>
          </w:p>
        </w:tc>
      </w:tr>
      <w:tr w:rsidR="00586B3E" w14:paraId="1B725C96" w14:textId="77777777">
        <w:trPr>
          <w:cantSplit/>
          <w:jc w:val="center"/>
        </w:trPr>
        <w:tc>
          <w:tcPr>
            <w:tcW w:w="2608" w:type="dxa"/>
            <w:shd w:val="clear" w:color="auto" w:fill="EEF1FA"/>
          </w:tcPr>
          <w:p w14:paraId="37727135" w14:textId="77777777" w:rsidR="00586B3E" w:rsidRDefault="000E4B04">
            <w:pPr>
              <w:bidi/>
            </w:pPr>
            <w:r>
              <w:rPr>
                <w:sz w:val="17"/>
                <w:szCs w:val="17"/>
                <w:rtl/>
              </w:rPr>
              <w:t>مجال اللدونة PI</w:t>
            </w:r>
          </w:p>
        </w:tc>
        <w:tc>
          <w:tcPr>
            <w:tcW w:w="2494" w:type="dxa"/>
            <w:shd w:val="clear" w:color="auto" w:fill="EEF1FA"/>
          </w:tcPr>
          <w:p w14:paraId="3C6DDB3E" w14:textId="77777777" w:rsidR="00586B3E" w:rsidRDefault="000E4B04">
            <w:pPr>
              <w:bidi/>
            </w:pPr>
            <w:r>
              <w:rPr>
                <w:sz w:val="17"/>
                <w:szCs w:val="17"/>
                <w:rtl/>
              </w:rPr>
              <w:t>≤ 10%</w:t>
            </w:r>
          </w:p>
        </w:tc>
        <w:tc>
          <w:tcPr>
            <w:tcW w:w="3742" w:type="dxa"/>
            <w:shd w:val="clear" w:color="auto" w:fill="EEF1FA"/>
          </w:tcPr>
          <w:p w14:paraId="5D809CF5" w14:textId="77777777" w:rsidR="00586B3E" w:rsidRDefault="00586B3E">
            <w:pPr>
              <w:bidi/>
            </w:pPr>
          </w:p>
        </w:tc>
        <w:tc>
          <w:tcPr>
            <w:tcW w:w="1247" w:type="dxa"/>
            <w:shd w:val="clear" w:color="auto" w:fill="EEF1FA"/>
          </w:tcPr>
          <w:p w14:paraId="2A124F21" w14:textId="77777777" w:rsidR="00586B3E" w:rsidRDefault="000E4B04">
            <w:pPr>
              <w:bidi/>
              <w:jc w:val="center"/>
            </w:pPr>
            <w:r>
              <w:rPr>
                <w:sz w:val="17"/>
                <w:szCs w:val="17"/>
                <w:rtl/>
              </w:rPr>
              <w:t>ص 94</w:t>
            </w:r>
          </w:p>
        </w:tc>
      </w:tr>
      <w:tr w:rsidR="00586B3E" w14:paraId="25099F07" w14:textId="77777777">
        <w:trPr>
          <w:cantSplit/>
          <w:jc w:val="center"/>
        </w:trPr>
        <w:tc>
          <w:tcPr>
            <w:tcW w:w="2608" w:type="dxa"/>
          </w:tcPr>
          <w:p w14:paraId="0D56B7CB" w14:textId="77777777" w:rsidR="00586B3E" w:rsidRDefault="000E4B04">
            <w:pPr>
              <w:bidi/>
            </w:pPr>
            <w:r>
              <w:rPr>
                <w:sz w:val="17"/>
                <w:szCs w:val="17"/>
                <w:rtl/>
              </w:rPr>
              <w:t>المار من منخل 200</w:t>
            </w:r>
          </w:p>
        </w:tc>
        <w:tc>
          <w:tcPr>
            <w:tcW w:w="2494" w:type="dxa"/>
          </w:tcPr>
          <w:p w14:paraId="52D59D4B" w14:textId="77777777" w:rsidR="00586B3E" w:rsidRDefault="000E4B04">
            <w:pPr>
              <w:bidi/>
            </w:pPr>
            <w:r>
              <w:rPr>
                <w:sz w:val="17"/>
                <w:szCs w:val="17"/>
                <w:rtl/>
              </w:rPr>
              <w:t>&gt; 50% غير صالح، المطلوب أقل من 15% بالوزن</w:t>
            </w:r>
          </w:p>
        </w:tc>
        <w:tc>
          <w:tcPr>
            <w:tcW w:w="3742" w:type="dxa"/>
          </w:tcPr>
          <w:p w14:paraId="68002913" w14:textId="77777777" w:rsidR="00586B3E" w:rsidRDefault="00586B3E">
            <w:pPr>
              <w:bidi/>
            </w:pPr>
          </w:p>
        </w:tc>
        <w:tc>
          <w:tcPr>
            <w:tcW w:w="1247" w:type="dxa"/>
          </w:tcPr>
          <w:p w14:paraId="6934AE25" w14:textId="77777777" w:rsidR="00586B3E" w:rsidRDefault="000E4B04">
            <w:pPr>
              <w:bidi/>
              <w:jc w:val="center"/>
            </w:pPr>
            <w:r>
              <w:rPr>
                <w:sz w:val="17"/>
                <w:szCs w:val="17"/>
                <w:rtl/>
              </w:rPr>
              <w:t>ص 94</w:t>
            </w:r>
          </w:p>
        </w:tc>
      </w:tr>
      <w:tr w:rsidR="00586B3E" w14:paraId="1A7911E0" w14:textId="77777777">
        <w:trPr>
          <w:cantSplit/>
          <w:jc w:val="center"/>
        </w:trPr>
        <w:tc>
          <w:tcPr>
            <w:tcW w:w="2608" w:type="dxa"/>
            <w:shd w:val="clear" w:color="auto" w:fill="EEF1FA"/>
          </w:tcPr>
          <w:p w14:paraId="7D26A45C" w14:textId="77777777" w:rsidR="00586B3E" w:rsidRDefault="000E4B04">
            <w:pPr>
              <w:bidi/>
            </w:pPr>
            <w:r>
              <w:rPr>
                <w:sz w:val="17"/>
                <w:szCs w:val="17"/>
                <w:rtl/>
              </w:rPr>
              <w:t>أكبر حبيبات حصى</w:t>
            </w:r>
          </w:p>
        </w:tc>
        <w:tc>
          <w:tcPr>
            <w:tcW w:w="2494" w:type="dxa"/>
            <w:shd w:val="clear" w:color="auto" w:fill="EEF1FA"/>
          </w:tcPr>
          <w:p w14:paraId="4E7C4EF0" w14:textId="77777777" w:rsidR="00586B3E" w:rsidRDefault="000E4B04">
            <w:pPr>
              <w:bidi/>
            </w:pPr>
            <w:r>
              <w:rPr>
                <w:sz w:val="17"/>
                <w:szCs w:val="17"/>
                <w:rtl/>
              </w:rPr>
              <w:t>80 مم</w:t>
            </w:r>
          </w:p>
        </w:tc>
        <w:tc>
          <w:tcPr>
            <w:tcW w:w="3742" w:type="dxa"/>
            <w:shd w:val="clear" w:color="auto" w:fill="EEF1FA"/>
          </w:tcPr>
          <w:p w14:paraId="11ED2E39" w14:textId="77777777" w:rsidR="00586B3E" w:rsidRDefault="00586B3E">
            <w:pPr>
              <w:bidi/>
            </w:pPr>
          </w:p>
        </w:tc>
        <w:tc>
          <w:tcPr>
            <w:tcW w:w="1247" w:type="dxa"/>
            <w:shd w:val="clear" w:color="auto" w:fill="EEF1FA"/>
          </w:tcPr>
          <w:p w14:paraId="5312FCCC" w14:textId="77777777" w:rsidR="00586B3E" w:rsidRDefault="000E4B04">
            <w:pPr>
              <w:bidi/>
              <w:jc w:val="center"/>
            </w:pPr>
            <w:r>
              <w:rPr>
                <w:sz w:val="17"/>
                <w:szCs w:val="17"/>
                <w:rtl/>
              </w:rPr>
              <w:t>ص 94</w:t>
            </w:r>
          </w:p>
        </w:tc>
      </w:tr>
      <w:tr w:rsidR="00586B3E" w14:paraId="49D06299" w14:textId="77777777">
        <w:trPr>
          <w:cantSplit/>
          <w:jc w:val="center"/>
        </w:trPr>
        <w:tc>
          <w:tcPr>
            <w:tcW w:w="2608" w:type="dxa"/>
          </w:tcPr>
          <w:p w14:paraId="31AF8A34" w14:textId="77777777" w:rsidR="00586B3E" w:rsidRDefault="000E4B04">
            <w:pPr>
              <w:bidi/>
            </w:pPr>
            <w:r>
              <w:rPr>
                <w:sz w:val="17"/>
                <w:szCs w:val="17"/>
                <w:rtl/>
              </w:rPr>
              <w:t>أقصى حجم حجر</w:t>
            </w:r>
          </w:p>
        </w:tc>
        <w:tc>
          <w:tcPr>
            <w:tcW w:w="2494" w:type="dxa"/>
          </w:tcPr>
          <w:p w14:paraId="3655BFD6" w14:textId="77777777" w:rsidR="00586B3E" w:rsidRDefault="000E4B04">
            <w:pPr>
              <w:bidi/>
            </w:pPr>
            <w:r>
              <w:rPr>
                <w:sz w:val="17"/>
                <w:szCs w:val="17"/>
                <w:rtl/>
              </w:rPr>
              <w:t>15 سم</w:t>
            </w:r>
          </w:p>
        </w:tc>
        <w:tc>
          <w:tcPr>
            <w:tcW w:w="3742" w:type="dxa"/>
          </w:tcPr>
          <w:p w14:paraId="12AD5182" w14:textId="77777777" w:rsidR="00586B3E" w:rsidRDefault="000E4B04">
            <w:pPr>
              <w:bidi/>
            </w:pPr>
            <w:r>
              <w:rPr>
                <w:sz w:val="17"/>
                <w:szCs w:val="17"/>
                <w:rtl/>
              </w:rPr>
              <w:t>الأحجار التي يزيد حجمها عن 15 سم مرفوضة (ص 95-96)</w:t>
            </w:r>
          </w:p>
        </w:tc>
        <w:tc>
          <w:tcPr>
            <w:tcW w:w="1247" w:type="dxa"/>
          </w:tcPr>
          <w:p w14:paraId="1E1C96C2" w14:textId="77777777" w:rsidR="00586B3E" w:rsidRDefault="000E4B04">
            <w:pPr>
              <w:bidi/>
              <w:jc w:val="center"/>
            </w:pPr>
            <w:r>
              <w:rPr>
                <w:sz w:val="17"/>
                <w:szCs w:val="17"/>
                <w:rtl/>
              </w:rPr>
              <w:t>ص 95 إلى 96</w:t>
            </w:r>
          </w:p>
        </w:tc>
      </w:tr>
      <w:tr w:rsidR="00586B3E" w14:paraId="744AF2A0" w14:textId="77777777">
        <w:trPr>
          <w:cantSplit/>
          <w:jc w:val="center"/>
        </w:trPr>
        <w:tc>
          <w:tcPr>
            <w:tcW w:w="2608" w:type="dxa"/>
            <w:shd w:val="clear" w:color="auto" w:fill="EEF1FA"/>
          </w:tcPr>
          <w:p w14:paraId="5A63646B" w14:textId="77777777" w:rsidR="00586B3E" w:rsidRDefault="000E4B04">
            <w:pPr>
              <w:bidi/>
            </w:pPr>
            <w:r>
              <w:rPr>
                <w:sz w:val="17"/>
                <w:szCs w:val="17"/>
                <w:rtl/>
              </w:rPr>
              <w:t>عينة مطابقة التوريد</w:t>
            </w:r>
          </w:p>
        </w:tc>
        <w:tc>
          <w:tcPr>
            <w:tcW w:w="2494" w:type="dxa"/>
            <w:shd w:val="clear" w:color="auto" w:fill="EEF1FA"/>
          </w:tcPr>
          <w:p w14:paraId="321038BC" w14:textId="77777777" w:rsidR="00586B3E" w:rsidRDefault="000E4B04">
            <w:pPr>
              <w:bidi/>
            </w:pPr>
            <w:r>
              <w:rPr>
                <w:sz w:val="17"/>
                <w:szCs w:val="17"/>
                <w:rtl/>
              </w:rPr>
              <w:t>كل 500 م3</w:t>
            </w:r>
          </w:p>
        </w:tc>
        <w:tc>
          <w:tcPr>
            <w:tcW w:w="3742" w:type="dxa"/>
            <w:shd w:val="clear" w:color="auto" w:fill="EEF1FA"/>
          </w:tcPr>
          <w:p w14:paraId="335D524C" w14:textId="77777777" w:rsidR="00586B3E" w:rsidRDefault="00586B3E">
            <w:pPr>
              <w:bidi/>
            </w:pPr>
          </w:p>
        </w:tc>
        <w:tc>
          <w:tcPr>
            <w:tcW w:w="1247" w:type="dxa"/>
            <w:shd w:val="clear" w:color="auto" w:fill="EEF1FA"/>
          </w:tcPr>
          <w:p w14:paraId="1E2B0AD3" w14:textId="77777777" w:rsidR="00586B3E" w:rsidRDefault="000E4B04">
            <w:pPr>
              <w:bidi/>
              <w:jc w:val="center"/>
            </w:pPr>
            <w:r>
              <w:rPr>
                <w:sz w:val="17"/>
                <w:szCs w:val="17"/>
                <w:rtl/>
              </w:rPr>
              <w:t>ص 94</w:t>
            </w:r>
          </w:p>
        </w:tc>
      </w:tr>
      <w:tr w:rsidR="00586B3E" w14:paraId="2E5803B9" w14:textId="77777777">
        <w:trPr>
          <w:cantSplit/>
          <w:jc w:val="center"/>
        </w:trPr>
        <w:tc>
          <w:tcPr>
            <w:tcW w:w="2608" w:type="dxa"/>
          </w:tcPr>
          <w:p w14:paraId="7A4AEA3E" w14:textId="77777777" w:rsidR="00586B3E" w:rsidRDefault="000E4B04">
            <w:pPr>
              <w:bidi/>
            </w:pPr>
            <w:r>
              <w:rPr>
                <w:sz w:val="17"/>
                <w:szCs w:val="17"/>
                <w:rtl/>
              </w:rPr>
              <w:t>سمك الطبقة</w:t>
            </w:r>
          </w:p>
        </w:tc>
        <w:tc>
          <w:tcPr>
            <w:tcW w:w="2494" w:type="dxa"/>
          </w:tcPr>
          <w:p w14:paraId="2709521F" w14:textId="77777777" w:rsidR="00586B3E" w:rsidRDefault="000E4B04">
            <w:pPr>
              <w:bidi/>
            </w:pPr>
            <w:r>
              <w:rPr>
                <w:sz w:val="17"/>
                <w:szCs w:val="17"/>
                <w:rtl/>
              </w:rPr>
              <w:t>25 سم</w:t>
            </w:r>
          </w:p>
        </w:tc>
        <w:tc>
          <w:tcPr>
            <w:tcW w:w="3742" w:type="dxa"/>
          </w:tcPr>
          <w:p w14:paraId="2BA04402" w14:textId="77777777" w:rsidR="00586B3E" w:rsidRDefault="00586B3E">
            <w:pPr>
              <w:bidi/>
            </w:pPr>
          </w:p>
        </w:tc>
        <w:tc>
          <w:tcPr>
            <w:tcW w:w="1247" w:type="dxa"/>
          </w:tcPr>
          <w:p w14:paraId="3E5DC4E9" w14:textId="77777777" w:rsidR="00586B3E" w:rsidRDefault="000E4B04">
            <w:pPr>
              <w:bidi/>
              <w:jc w:val="center"/>
            </w:pPr>
            <w:r>
              <w:rPr>
                <w:sz w:val="17"/>
                <w:szCs w:val="17"/>
                <w:rtl/>
              </w:rPr>
              <w:t>ص 95</w:t>
            </w:r>
          </w:p>
        </w:tc>
      </w:tr>
      <w:tr w:rsidR="00586B3E" w14:paraId="2D347FEB" w14:textId="77777777">
        <w:trPr>
          <w:cantSplit/>
          <w:jc w:val="center"/>
        </w:trPr>
        <w:tc>
          <w:tcPr>
            <w:tcW w:w="2608" w:type="dxa"/>
            <w:shd w:val="clear" w:color="auto" w:fill="EEF1FA"/>
          </w:tcPr>
          <w:p w14:paraId="0193AB53" w14:textId="77777777" w:rsidR="00586B3E" w:rsidRDefault="000E4B04">
            <w:pPr>
              <w:bidi/>
            </w:pPr>
            <w:r>
              <w:rPr>
                <w:sz w:val="17"/>
                <w:szCs w:val="17"/>
                <w:rtl/>
              </w:rPr>
              <w:t>سمك الطبقة مع معدات ثقيلة</w:t>
            </w:r>
          </w:p>
        </w:tc>
        <w:tc>
          <w:tcPr>
            <w:tcW w:w="2494" w:type="dxa"/>
            <w:shd w:val="clear" w:color="auto" w:fill="EEF1FA"/>
          </w:tcPr>
          <w:p w14:paraId="19203DD6" w14:textId="77777777" w:rsidR="00586B3E" w:rsidRDefault="000E4B04">
            <w:pPr>
              <w:bidi/>
            </w:pPr>
            <w:r>
              <w:rPr>
                <w:sz w:val="17"/>
                <w:szCs w:val="17"/>
                <w:rtl/>
              </w:rPr>
              <w:t>≤ 250 مم</w:t>
            </w:r>
          </w:p>
        </w:tc>
        <w:tc>
          <w:tcPr>
            <w:tcW w:w="3742" w:type="dxa"/>
            <w:shd w:val="clear" w:color="auto" w:fill="EEF1FA"/>
          </w:tcPr>
          <w:p w14:paraId="04F0F471" w14:textId="77777777" w:rsidR="00586B3E" w:rsidRDefault="00586B3E">
            <w:pPr>
              <w:bidi/>
            </w:pPr>
          </w:p>
        </w:tc>
        <w:tc>
          <w:tcPr>
            <w:tcW w:w="1247" w:type="dxa"/>
            <w:shd w:val="clear" w:color="auto" w:fill="EEF1FA"/>
          </w:tcPr>
          <w:p w14:paraId="2ADE4CC9" w14:textId="77777777" w:rsidR="00586B3E" w:rsidRDefault="000E4B04">
            <w:pPr>
              <w:bidi/>
              <w:jc w:val="center"/>
            </w:pPr>
            <w:r>
              <w:rPr>
                <w:sz w:val="17"/>
                <w:szCs w:val="17"/>
                <w:rtl/>
              </w:rPr>
              <w:t>ص 95</w:t>
            </w:r>
          </w:p>
        </w:tc>
      </w:tr>
      <w:tr w:rsidR="00586B3E" w14:paraId="1B1A1375" w14:textId="77777777">
        <w:trPr>
          <w:cantSplit/>
          <w:jc w:val="center"/>
        </w:trPr>
        <w:tc>
          <w:tcPr>
            <w:tcW w:w="2608" w:type="dxa"/>
          </w:tcPr>
          <w:p w14:paraId="521C21BD" w14:textId="77777777" w:rsidR="00586B3E" w:rsidRDefault="000E4B04">
            <w:pPr>
              <w:bidi/>
            </w:pPr>
            <w:r>
              <w:rPr>
                <w:sz w:val="17"/>
                <w:szCs w:val="17"/>
                <w:rtl/>
              </w:rPr>
              <w:t>سمك الطبقة مع دكاكات يدوية</w:t>
            </w:r>
          </w:p>
        </w:tc>
        <w:tc>
          <w:tcPr>
            <w:tcW w:w="2494" w:type="dxa"/>
          </w:tcPr>
          <w:p w14:paraId="1C473D2C" w14:textId="77777777" w:rsidR="00586B3E" w:rsidRDefault="000E4B04">
            <w:pPr>
              <w:bidi/>
            </w:pPr>
            <w:r>
              <w:rPr>
                <w:sz w:val="17"/>
                <w:szCs w:val="17"/>
                <w:rtl/>
              </w:rPr>
              <w:t>≤ 100 مم</w:t>
            </w:r>
          </w:p>
        </w:tc>
        <w:tc>
          <w:tcPr>
            <w:tcW w:w="3742" w:type="dxa"/>
          </w:tcPr>
          <w:p w14:paraId="7402732F" w14:textId="77777777" w:rsidR="00586B3E" w:rsidRDefault="00586B3E">
            <w:pPr>
              <w:bidi/>
            </w:pPr>
          </w:p>
        </w:tc>
        <w:tc>
          <w:tcPr>
            <w:tcW w:w="1247" w:type="dxa"/>
          </w:tcPr>
          <w:p w14:paraId="1D09C6BD" w14:textId="77777777" w:rsidR="00586B3E" w:rsidRDefault="000E4B04">
            <w:pPr>
              <w:bidi/>
              <w:jc w:val="center"/>
            </w:pPr>
            <w:r>
              <w:rPr>
                <w:sz w:val="17"/>
                <w:szCs w:val="17"/>
                <w:rtl/>
              </w:rPr>
              <w:t>ص 95</w:t>
            </w:r>
          </w:p>
        </w:tc>
      </w:tr>
      <w:tr w:rsidR="00586B3E" w14:paraId="0D6FEC4D" w14:textId="77777777">
        <w:trPr>
          <w:cantSplit/>
          <w:jc w:val="center"/>
        </w:trPr>
        <w:tc>
          <w:tcPr>
            <w:tcW w:w="2608" w:type="dxa"/>
            <w:shd w:val="clear" w:color="auto" w:fill="EEF1FA"/>
          </w:tcPr>
          <w:p w14:paraId="52693E54" w14:textId="77777777" w:rsidR="00586B3E" w:rsidRDefault="000E4B04">
            <w:pPr>
              <w:bidi/>
            </w:pPr>
            <w:r>
              <w:rPr>
                <w:sz w:val="17"/>
                <w:szCs w:val="17"/>
                <w:rtl/>
              </w:rPr>
              <w:t>سمك الطبقة بجوار الحوائط الساندة</w:t>
            </w:r>
          </w:p>
        </w:tc>
        <w:tc>
          <w:tcPr>
            <w:tcW w:w="2494" w:type="dxa"/>
            <w:shd w:val="clear" w:color="auto" w:fill="EEF1FA"/>
          </w:tcPr>
          <w:p w14:paraId="2A88F9A7" w14:textId="77777777" w:rsidR="00586B3E" w:rsidRDefault="000E4B04">
            <w:pPr>
              <w:bidi/>
            </w:pPr>
            <w:r>
              <w:rPr>
                <w:sz w:val="17"/>
                <w:szCs w:val="17"/>
                <w:rtl/>
              </w:rPr>
              <w:t>≤ 150 مم</w:t>
            </w:r>
          </w:p>
        </w:tc>
        <w:tc>
          <w:tcPr>
            <w:tcW w:w="3742" w:type="dxa"/>
            <w:shd w:val="clear" w:color="auto" w:fill="EEF1FA"/>
          </w:tcPr>
          <w:p w14:paraId="63DE4D0A" w14:textId="77777777" w:rsidR="00586B3E" w:rsidRDefault="000E4B04">
            <w:pPr>
              <w:bidi/>
            </w:pPr>
            <w:r>
              <w:rPr>
                <w:sz w:val="17"/>
                <w:szCs w:val="17"/>
                <w:rtl/>
              </w:rPr>
              <w:t>دكاكة يدوية بمحرك</w:t>
            </w:r>
          </w:p>
        </w:tc>
        <w:tc>
          <w:tcPr>
            <w:tcW w:w="1247" w:type="dxa"/>
            <w:shd w:val="clear" w:color="auto" w:fill="EEF1FA"/>
          </w:tcPr>
          <w:p w14:paraId="623E5C83" w14:textId="77777777" w:rsidR="00586B3E" w:rsidRDefault="000E4B04">
            <w:pPr>
              <w:bidi/>
              <w:jc w:val="center"/>
            </w:pPr>
            <w:r>
              <w:rPr>
                <w:sz w:val="17"/>
                <w:szCs w:val="17"/>
                <w:rtl/>
              </w:rPr>
              <w:t>ص 95</w:t>
            </w:r>
          </w:p>
        </w:tc>
      </w:tr>
      <w:tr w:rsidR="00586B3E" w14:paraId="18A4FAC3" w14:textId="77777777">
        <w:trPr>
          <w:cantSplit/>
          <w:jc w:val="center"/>
        </w:trPr>
        <w:tc>
          <w:tcPr>
            <w:tcW w:w="2608" w:type="dxa"/>
          </w:tcPr>
          <w:p w14:paraId="19C9103B" w14:textId="77777777" w:rsidR="00586B3E" w:rsidRDefault="000E4B04">
            <w:pPr>
              <w:bidi/>
            </w:pPr>
            <w:r>
              <w:rPr>
                <w:sz w:val="17"/>
                <w:szCs w:val="17"/>
                <w:rtl/>
              </w:rPr>
              <w:t>نسبة الدمك</w:t>
            </w:r>
          </w:p>
        </w:tc>
        <w:tc>
          <w:tcPr>
            <w:tcW w:w="2494" w:type="dxa"/>
          </w:tcPr>
          <w:p w14:paraId="51805B22" w14:textId="77777777" w:rsidR="00586B3E" w:rsidRDefault="000E4B04">
            <w:pPr>
              <w:bidi/>
            </w:pPr>
            <w:r>
              <w:rPr>
                <w:sz w:val="17"/>
                <w:szCs w:val="17"/>
                <w:rtl/>
              </w:rPr>
              <w:t>≥ 95%</w:t>
            </w:r>
          </w:p>
        </w:tc>
        <w:tc>
          <w:tcPr>
            <w:tcW w:w="3742" w:type="dxa"/>
          </w:tcPr>
          <w:p w14:paraId="44350DEE" w14:textId="77777777" w:rsidR="00586B3E" w:rsidRDefault="00586B3E">
            <w:pPr>
              <w:bidi/>
            </w:pPr>
          </w:p>
        </w:tc>
        <w:tc>
          <w:tcPr>
            <w:tcW w:w="1247" w:type="dxa"/>
          </w:tcPr>
          <w:p w14:paraId="4264307D" w14:textId="77777777" w:rsidR="00586B3E" w:rsidRDefault="000E4B04">
            <w:pPr>
              <w:bidi/>
              <w:jc w:val="center"/>
            </w:pPr>
            <w:r>
              <w:rPr>
                <w:sz w:val="17"/>
                <w:szCs w:val="17"/>
                <w:rtl/>
              </w:rPr>
              <w:t>ص 95</w:t>
            </w:r>
          </w:p>
        </w:tc>
      </w:tr>
      <w:tr w:rsidR="00586B3E" w14:paraId="17903A5B" w14:textId="77777777">
        <w:trPr>
          <w:cantSplit/>
          <w:jc w:val="center"/>
        </w:trPr>
        <w:tc>
          <w:tcPr>
            <w:tcW w:w="2608" w:type="dxa"/>
            <w:shd w:val="clear" w:color="auto" w:fill="EEF1FA"/>
          </w:tcPr>
          <w:p w14:paraId="0C34CC08" w14:textId="77777777" w:rsidR="00586B3E" w:rsidRDefault="000E4B04">
            <w:pPr>
              <w:bidi/>
            </w:pPr>
            <w:r>
              <w:rPr>
                <w:sz w:val="17"/>
                <w:szCs w:val="17"/>
                <w:rtl/>
              </w:rPr>
              <w:t>سمك طبقة الردم</w:t>
            </w:r>
          </w:p>
        </w:tc>
        <w:tc>
          <w:tcPr>
            <w:tcW w:w="2494" w:type="dxa"/>
            <w:shd w:val="clear" w:color="auto" w:fill="EEF1FA"/>
          </w:tcPr>
          <w:p w14:paraId="6084036E" w14:textId="77777777" w:rsidR="00586B3E" w:rsidRDefault="000E4B04">
            <w:pPr>
              <w:bidi/>
            </w:pPr>
            <w:r>
              <w:rPr>
                <w:sz w:val="17"/>
                <w:szCs w:val="17"/>
                <w:rtl/>
              </w:rPr>
              <w:t>20 إلى 25 سم</w:t>
            </w:r>
          </w:p>
        </w:tc>
        <w:tc>
          <w:tcPr>
            <w:tcW w:w="3742" w:type="dxa"/>
            <w:shd w:val="clear" w:color="auto" w:fill="EEF1FA"/>
          </w:tcPr>
          <w:p w14:paraId="43847977" w14:textId="77777777" w:rsidR="00586B3E" w:rsidRDefault="000E4B04">
            <w:pPr>
              <w:bidi/>
            </w:pPr>
            <w:r>
              <w:rPr>
                <w:sz w:val="17"/>
                <w:szCs w:val="17"/>
                <w:rtl/>
              </w:rPr>
              <w:t>كل طبقة</w:t>
            </w:r>
          </w:p>
        </w:tc>
        <w:tc>
          <w:tcPr>
            <w:tcW w:w="1247" w:type="dxa"/>
            <w:shd w:val="clear" w:color="auto" w:fill="EEF1FA"/>
          </w:tcPr>
          <w:p w14:paraId="4C34904A" w14:textId="77777777" w:rsidR="00586B3E" w:rsidRDefault="000E4B04">
            <w:pPr>
              <w:bidi/>
              <w:jc w:val="center"/>
            </w:pPr>
            <w:r>
              <w:rPr>
                <w:sz w:val="17"/>
                <w:szCs w:val="17"/>
                <w:rtl/>
              </w:rPr>
              <w:t>ملحق مصور ص 14</w:t>
            </w:r>
          </w:p>
        </w:tc>
      </w:tr>
      <w:tr w:rsidR="00586B3E" w14:paraId="0A39853B" w14:textId="77777777">
        <w:trPr>
          <w:cantSplit/>
          <w:jc w:val="center"/>
        </w:trPr>
        <w:tc>
          <w:tcPr>
            <w:tcW w:w="2608" w:type="dxa"/>
          </w:tcPr>
          <w:p w14:paraId="131B75E0" w14:textId="77777777" w:rsidR="00586B3E" w:rsidRDefault="000E4B04">
            <w:pPr>
              <w:bidi/>
            </w:pPr>
            <w:r>
              <w:rPr>
                <w:sz w:val="17"/>
                <w:szCs w:val="17"/>
                <w:rtl/>
              </w:rPr>
              <w:t>المحتوى المائي</w:t>
            </w:r>
          </w:p>
        </w:tc>
        <w:tc>
          <w:tcPr>
            <w:tcW w:w="2494" w:type="dxa"/>
          </w:tcPr>
          <w:p w14:paraId="1F85CA6C" w14:textId="77777777" w:rsidR="00586B3E" w:rsidRDefault="000E4B04">
            <w:pPr>
              <w:bidi/>
            </w:pPr>
            <w:r>
              <w:rPr>
                <w:sz w:val="17"/>
                <w:szCs w:val="17"/>
                <w:rtl/>
              </w:rPr>
              <w:t>الرطوبة المثلى O.M.C</w:t>
            </w:r>
          </w:p>
        </w:tc>
        <w:tc>
          <w:tcPr>
            <w:tcW w:w="3742" w:type="dxa"/>
          </w:tcPr>
          <w:p w14:paraId="6AB365FA" w14:textId="77777777" w:rsidR="00586B3E" w:rsidRDefault="000E4B04">
            <w:pPr>
              <w:bidi/>
            </w:pPr>
            <w:r>
              <w:rPr>
                <w:sz w:val="17"/>
                <w:szCs w:val="17"/>
                <w:rtl/>
              </w:rPr>
              <w:t>حسب اختبار العينة</w:t>
            </w:r>
          </w:p>
        </w:tc>
        <w:tc>
          <w:tcPr>
            <w:tcW w:w="1247" w:type="dxa"/>
          </w:tcPr>
          <w:p w14:paraId="7F5C125D" w14:textId="77777777" w:rsidR="00586B3E" w:rsidRDefault="000E4B04">
            <w:pPr>
              <w:bidi/>
              <w:jc w:val="center"/>
            </w:pPr>
            <w:r>
              <w:rPr>
                <w:sz w:val="17"/>
                <w:szCs w:val="17"/>
                <w:rtl/>
              </w:rPr>
              <w:t>ملحق مصور ص 14</w:t>
            </w:r>
          </w:p>
        </w:tc>
      </w:tr>
      <w:tr w:rsidR="00586B3E" w14:paraId="23A9BB91" w14:textId="77777777">
        <w:trPr>
          <w:cantSplit/>
          <w:jc w:val="center"/>
        </w:trPr>
        <w:tc>
          <w:tcPr>
            <w:tcW w:w="2608" w:type="dxa"/>
            <w:shd w:val="clear" w:color="auto" w:fill="EEF1FA"/>
          </w:tcPr>
          <w:p w14:paraId="5BB8DD42" w14:textId="77777777" w:rsidR="00586B3E" w:rsidRDefault="000E4B04">
            <w:pPr>
              <w:bidi/>
            </w:pPr>
            <w:r>
              <w:rPr>
                <w:sz w:val="17"/>
                <w:szCs w:val="17"/>
                <w:rtl/>
              </w:rPr>
              <w:t>ضمان الشركة</w:t>
            </w:r>
          </w:p>
        </w:tc>
        <w:tc>
          <w:tcPr>
            <w:tcW w:w="2494" w:type="dxa"/>
            <w:shd w:val="clear" w:color="auto" w:fill="EEF1FA"/>
          </w:tcPr>
          <w:p w14:paraId="5E0D08FD" w14:textId="77777777" w:rsidR="00586B3E" w:rsidRDefault="000E4B04">
            <w:pPr>
              <w:bidi/>
            </w:pPr>
            <w:r>
              <w:rPr>
                <w:sz w:val="17"/>
                <w:szCs w:val="17"/>
                <w:rtl/>
              </w:rPr>
              <w:t>5-10 سنوات</w:t>
            </w:r>
          </w:p>
        </w:tc>
        <w:tc>
          <w:tcPr>
            <w:tcW w:w="3742" w:type="dxa"/>
            <w:shd w:val="clear" w:color="auto" w:fill="EEF1FA"/>
          </w:tcPr>
          <w:p w14:paraId="351EADD9" w14:textId="77777777" w:rsidR="00586B3E" w:rsidRDefault="00586B3E">
            <w:pPr>
              <w:bidi/>
            </w:pPr>
          </w:p>
        </w:tc>
        <w:tc>
          <w:tcPr>
            <w:tcW w:w="1247" w:type="dxa"/>
            <w:shd w:val="clear" w:color="auto" w:fill="EEF1FA"/>
          </w:tcPr>
          <w:p w14:paraId="750032CC" w14:textId="77777777" w:rsidR="00586B3E" w:rsidRDefault="000E4B04">
            <w:pPr>
              <w:bidi/>
              <w:jc w:val="center"/>
            </w:pPr>
            <w:r>
              <w:rPr>
                <w:sz w:val="17"/>
                <w:szCs w:val="17"/>
                <w:rtl/>
              </w:rPr>
              <w:t>ص 102</w:t>
            </w:r>
          </w:p>
        </w:tc>
      </w:tr>
      <w:tr w:rsidR="00586B3E" w14:paraId="08CC4560" w14:textId="77777777">
        <w:trPr>
          <w:cantSplit/>
          <w:jc w:val="center"/>
        </w:trPr>
        <w:tc>
          <w:tcPr>
            <w:tcW w:w="2608" w:type="dxa"/>
          </w:tcPr>
          <w:p w14:paraId="418D5C1A" w14:textId="77777777" w:rsidR="00586B3E" w:rsidRDefault="000E4B04">
            <w:pPr>
              <w:bidi/>
            </w:pPr>
            <w:r>
              <w:rPr>
                <w:sz w:val="17"/>
                <w:szCs w:val="17"/>
                <w:rtl/>
              </w:rPr>
              <w:t>معدل الرش</w:t>
            </w:r>
          </w:p>
        </w:tc>
        <w:tc>
          <w:tcPr>
            <w:tcW w:w="2494" w:type="dxa"/>
          </w:tcPr>
          <w:p w14:paraId="671334A6" w14:textId="77777777" w:rsidR="00586B3E" w:rsidRDefault="000E4B04">
            <w:pPr>
              <w:bidi/>
            </w:pPr>
            <w:r>
              <w:rPr>
                <w:sz w:val="17"/>
                <w:szCs w:val="17"/>
                <w:rtl/>
              </w:rPr>
              <w:t>5-6 لتر/م2</w:t>
            </w:r>
          </w:p>
        </w:tc>
        <w:tc>
          <w:tcPr>
            <w:tcW w:w="3742" w:type="dxa"/>
          </w:tcPr>
          <w:p w14:paraId="66D7B106" w14:textId="77777777" w:rsidR="00586B3E" w:rsidRDefault="00586B3E">
            <w:pPr>
              <w:bidi/>
            </w:pPr>
          </w:p>
        </w:tc>
        <w:tc>
          <w:tcPr>
            <w:tcW w:w="1247" w:type="dxa"/>
          </w:tcPr>
          <w:p w14:paraId="7BAF2285" w14:textId="77777777" w:rsidR="00586B3E" w:rsidRDefault="000E4B04">
            <w:pPr>
              <w:bidi/>
              <w:jc w:val="center"/>
            </w:pPr>
            <w:r>
              <w:rPr>
                <w:sz w:val="17"/>
                <w:szCs w:val="17"/>
                <w:rtl/>
              </w:rPr>
              <w:t>ص 102</w:t>
            </w:r>
          </w:p>
        </w:tc>
      </w:tr>
      <w:tr w:rsidR="00586B3E" w14:paraId="3CFCA16F" w14:textId="77777777">
        <w:trPr>
          <w:cantSplit/>
          <w:jc w:val="center"/>
        </w:trPr>
        <w:tc>
          <w:tcPr>
            <w:tcW w:w="2608" w:type="dxa"/>
            <w:shd w:val="clear" w:color="auto" w:fill="EEF1FA"/>
          </w:tcPr>
          <w:p w14:paraId="1F8E2D7F" w14:textId="77777777" w:rsidR="00586B3E" w:rsidRDefault="000E4B04">
            <w:pPr>
              <w:bidi/>
            </w:pPr>
            <w:r>
              <w:rPr>
                <w:sz w:val="17"/>
                <w:szCs w:val="17"/>
                <w:rtl/>
              </w:rPr>
              <w:t>زمن التغطية والصب بعد الرش</w:t>
            </w:r>
          </w:p>
        </w:tc>
        <w:tc>
          <w:tcPr>
            <w:tcW w:w="2494" w:type="dxa"/>
            <w:shd w:val="clear" w:color="auto" w:fill="EEF1FA"/>
          </w:tcPr>
          <w:p w14:paraId="2C742EC4" w14:textId="77777777" w:rsidR="00586B3E" w:rsidRDefault="000E4B04">
            <w:pPr>
              <w:bidi/>
            </w:pPr>
            <w:r>
              <w:rPr>
                <w:sz w:val="17"/>
                <w:szCs w:val="17"/>
                <w:rtl/>
              </w:rPr>
              <w:t>خلال 24 ساعة</w:t>
            </w:r>
          </w:p>
        </w:tc>
        <w:tc>
          <w:tcPr>
            <w:tcW w:w="3742" w:type="dxa"/>
            <w:shd w:val="clear" w:color="auto" w:fill="EEF1FA"/>
          </w:tcPr>
          <w:p w14:paraId="0032CF94" w14:textId="77777777" w:rsidR="00586B3E" w:rsidRDefault="00586B3E">
            <w:pPr>
              <w:bidi/>
            </w:pPr>
          </w:p>
        </w:tc>
        <w:tc>
          <w:tcPr>
            <w:tcW w:w="1247" w:type="dxa"/>
            <w:shd w:val="clear" w:color="auto" w:fill="EEF1FA"/>
          </w:tcPr>
          <w:p w14:paraId="385200FC" w14:textId="77777777" w:rsidR="00586B3E" w:rsidRDefault="000E4B04">
            <w:pPr>
              <w:bidi/>
              <w:jc w:val="center"/>
            </w:pPr>
            <w:r>
              <w:rPr>
                <w:sz w:val="17"/>
                <w:szCs w:val="17"/>
                <w:rtl/>
              </w:rPr>
              <w:t>ص 102</w:t>
            </w:r>
          </w:p>
        </w:tc>
      </w:tr>
      <w:tr w:rsidR="00586B3E" w14:paraId="314C0174" w14:textId="77777777">
        <w:trPr>
          <w:cantSplit/>
          <w:jc w:val="center"/>
        </w:trPr>
        <w:tc>
          <w:tcPr>
            <w:tcW w:w="2608" w:type="dxa"/>
          </w:tcPr>
          <w:p w14:paraId="42C9F80A" w14:textId="77777777" w:rsidR="00586B3E" w:rsidRDefault="000E4B04">
            <w:pPr>
              <w:bidi/>
            </w:pPr>
            <w:r>
              <w:rPr>
                <w:sz w:val="17"/>
                <w:szCs w:val="17"/>
                <w:rtl/>
              </w:rPr>
              <w:t>ترانش المحيط</w:t>
            </w:r>
          </w:p>
        </w:tc>
        <w:tc>
          <w:tcPr>
            <w:tcW w:w="2494" w:type="dxa"/>
          </w:tcPr>
          <w:p w14:paraId="593D73DE" w14:textId="77777777" w:rsidR="00586B3E" w:rsidRDefault="000E4B04">
            <w:pPr>
              <w:bidi/>
            </w:pPr>
            <w:r>
              <w:rPr>
                <w:sz w:val="17"/>
                <w:szCs w:val="17"/>
                <w:rtl/>
              </w:rPr>
              <w:t>20 سم عرض × 30 سم عمق</w:t>
            </w:r>
          </w:p>
        </w:tc>
        <w:tc>
          <w:tcPr>
            <w:tcW w:w="3742" w:type="dxa"/>
          </w:tcPr>
          <w:p w14:paraId="2592FC7E" w14:textId="77777777" w:rsidR="00586B3E" w:rsidRDefault="00586B3E">
            <w:pPr>
              <w:bidi/>
            </w:pPr>
          </w:p>
        </w:tc>
        <w:tc>
          <w:tcPr>
            <w:tcW w:w="1247" w:type="dxa"/>
          </w:tcPr>
          <w:p w14:paraId="12ED3662" w14:textId="77777777" w:rsidR="00586B3E" w:rsidRDefault="000E4B04">
            <w:pPr>
              <w:bidi/>
              <w:jc w:val="center"/>
            </w:pPr>
            <w:r>
              <w:rPr>
                <w:sz w:val="17"/>
                <w:szCs w:val="17"/>
                <w:rtl/>
              </w:rPr>
              <w:t>ص 102</w:t>
            </w:r>
          </w:p>
        </w:tc>
      </w:tr>
      <w:tr w:rsidR="00586B3E" w14:paraId="0B1AFE8F" w14:textId="77777777">
        <w:trPr>
          <w:cantSplit/>
          <w:jc w:val="center"/>
        </w:trPr>
        <w:tc>
          <w:tcPr>
            <w:tcW w:w="2608" w:type="dxa"/>
            <w:shd w:val="clear" w:color="auto" w:fill="EEF1FA"/>
          </w:tcPr>
          <w:p w14:paraId="4BE08D4A" w14:textId="77777777" w:rsidR="00586B3E" w:rsidRDefault="000E4B04">
            <w:pPr>
              <w:bidi/>
            </w:pPr>
            <w:r>
              <w:rPr>
                <w:sz w:val="17"/>
                <w:szCs w:val="17"/>
                <w:rtl/>
              </w:rPr>
              <w:t>فرشة أسفل الماسورة</w:t>
            </w:r>
          </w:p>
        </w:tc>
        <w:tc>
          <w:tcPr>
            <w:tcW w:w="2494" w:type="dxa"/>
            <w:shd w:val="clear" w:color="auto" w:fill="EEF1FA"/>
          </w:tcPr>
          <w:p w14:paraId="00993B09" w14:textId="77777777" w:rsidR="00586B3E" w:rsidRDefault="000E4B04">
            <w:pPr>
              <w:bidi/>
            </w:pPr>
            <w:r>
              <w:rPr>
                <w:sz w:val="17"/>
                <w:szCs w:val="17"/>
                <w:rtl/>
              </w:rPr>
              <w:t>200 مم رمل نظيف مدموك</w:t>
            </w:r>
          </w:p>
        </w:tc>
        <w:tc>
          <w:tcPr>
            <w:tcW w:w="3742" w:type="dxa"/>
            <w:shd w:val="clear" w:color="auto" w:fill="EEF1FA"/>
          </w:tcPr>
          <w:p w14:paraId="117A7202" w14:textId="77777777" w:rsidR="00586B3E" w:rsidRDefault="000E4B04">
            <w:pPr>
              <w:bidi/>
            </w:pPr>
            <w:r>
              <w:rPr>
                <w:sz w:val="17"/>
                <w:szCs w:val="17"/>
                <w:rtl/>
              </w:rPr>
              <w:t>مواسير صرف</w:t>
            </w:r>
          </w:p>
        </w:tc>
        <w:tc>
          <w:tcPr>
            <w:tcW w:w="1247" w:type="dxa"/>
            <w:shd w:val="clear" w:color="auto" w:fill="EEF1FA"/>
          </w:tcPr>
          <w:p w14:paraId="217470E0" w14:textId="77777777" w:rsidR="00586B3E" w:rsidRDefault="000E4B04">
            <w:pPr>
              <w:bidi/>
              <w:jc w:val="center"/>
            </w:pPr>
            <w:r>
              <w:rPr>
                <w:sz w:val="17"/>
                <w:szCs w:val="17"/>
                <w:rtl/>
              </w:rPr>
              <w:t>ص 401</w:t>
            </w:r>
          </w:p>
        </w:tc>
      </w:tr>
      <w:tr w:rsidR="00586B3E" w14:paraId="57079335" w14:textId="77777777">
        <w:trPr>
          <w:cantSplit/>
          <w:jc w:val="center"/>
        </w:trPr>
        <w:tc>
          <w:tcPr>
            <w:tcW w:w="2608" w:type="dxa"/>
          </w:tcPr>
          <w:p w14:paraId="25A4601F" w14:textId="77777777" w:rsidR="00586B3E" w:rsidRDefault="000E4B04">
            <w:pPr>
              <w:bidi/>
            </w:pPr>
            <w:r>
              <w:rPr>
                <w:sz w:val="17"/>
                <w:szCs w:val="17"/>
                <w:rtl/>
              </w:rPr>
              <w:t>رمل فوق الماسورة</w:t>
            </w:r>
          </w:p>
        </w:tc>
        <w:tc>
          <w:tcPr>
            <w:tcW w:w="2494" w:type="dxa"/>
          </w:tcPr>
          <w:p w14:paraId="2E084EE1" w14:textId="77777777" w:rsidR="00586B3E" w:rsidRDefault="000E4B04">
            <w:pPr>
              <w:bidi/>
            </w:pPr>
            <w:r>
              <w:rPr>
                <w:sz w:val="17"/>
                <w:szCs w:val="17"/>
                <w:rtl/>
              </w:rPr>
              <w:t>300 مم رمل نظيف مدموك</w:t>
            </w:r>
          </w:p>
        </w:tc>
        <w:tc>
          <w:tcPr>
            <w:tcW w:w="3742" w:type="dxa"/>
          </w:tcPr>
          <w:p w14:paraId="0FC6E61F" w14:textId="77777777" w:rsidR="00586B3E" w:rsidRDefault="000E4B04">
            <w:pPr>
              <w:bidi/>
            </w:pPr>
            <w:r>
              <w:rPr>
                <w:sz w:val="17"/>
                <w:szCs w:val="17"/>
                <w:rtl/>
              </w:rPr>
              <w:t>مواسير صرف</w:t>
            </w:r>
          </w:p>
        </w:tc>
        <w:tc>
          <w:tcPr>
            <w:tcW w:w="1247" w:type="dxa"/>
          </w:tcPr>
          <w:p w14:paraId="5C76DCF5" w14:textId="77777777" w:rsidR="00586B3E" w:rsidRDefault="000E4B04">
            <w:pPr>
              <w:bidi/>
              <w:jc w:val="center"/>
            </w:pPr>
            <w:r>
              <w:rPr>
                <w:sz w:val="17"/>
                <w:szCs w:val="17"/>
                <w:rtl/>
              </w:rPr>
              <w:t>ص 401</w:t>
            </w:r>
          </w:p>
        </w:tc>
      </w:tr>
      <w:tr w:rsidR="00586B3E" w14:paraId="09B5C0DD" w14:textId="77777777">
        <w:trPr>
          <w:cantSplit/>
          <w:jc w:val="center"/>
        </w:trPr>
        <w:tc>
          <w:tcPr>
            <w:tcW w:w="2608" w:type="dxa"/>
            <w:shd w:val="clear" w:color="auto" w:fill="EEF1FA"/>
          </w:tcPr>
          <w:p w14:paraId="58A74580" w14:textId="77777777" w:rsidR="00586B3E" w:rsidRDefault="000E4B04">
            <w:pPr>
              <w:bidi/>
            </w:pPr>
            <w:r>
              <w:rPr>
                <w:sz w:val="17"/>
                <w:szCs w:val="17"/>
                <w:rtl/>
              </w:rPr>
              <w:t>الغطاء الكلي فوق الماسورة</w:t>
            </w:r>
          </w:p>
        </w:tc>
        <w:tc>
          <w:tcPr>
            <w:tcW w:w="2494" w:type="dxa"/>
            <w:shd w:val="clear" w:color="auto" w:fill="EEF1FA"/>
          </w:tcPr>
          <w:p w14:paraId="242212E6" w14:textId="77777777" w:rsidR="00586B3E" w:rsidRDefault="000E4B04">
            <w:pPr>
              <w:bidi/>
            </w:pPr>
            <w:r>
              <w:rPr>
                <w:sz w:val="17"/>
                <w:szCs w:val="17"/>
                <w:rtl/>
              </w:rPr>
              <w:t>900 مم min</w:t>
            </w:r>
          </w:p>
        </w:tc>
        <w:tc>
          <w:tcPr>
            <w:tcW w:w="3742" w:type="dxa"/>
            <w:shd w:val="clear" w:color="auto" w:fill="EEF1FA"/>
          </w:tcPr>
          <w:p w14:paraId="4A3BBB66" w14:textId="77777777" w:rsidR="00586B3E" w:rsidRDefault="000E4B04">
            <w:pPr>
              <w:bidi/>
            </w:pPr>
            <w:r>
              <w:rPr>
                <w:sz w:val="17"/>
                <w:szCs w:val="17"/>
                <w:rtl/>
              </w:rPr>
              <w:t>مواسير صرف</w:t>
            </w:r>
          </w:p>
        </w:tc>
        <w:tc>
          <w:tcPr>
            <w:tcW w:w="1247" w:type="dxa"/>
            <w:shd w:val="clear" w:color="auto" w:fill="EEF1FA"/>
          </w:tcPr>
          <w:p w14:paraId="70911A95" w14:textId="77777777" w:rsidR="00586B3E" w:rsidRDefault="000E4B04">
            <w:pPr>
              <w:bidi/>
              <w:jc w:val="center"/>
            </w:pPr>
            <w:r>
              <w:rPr>
                <w:sz w:val="17"/>
                <w:szCs w:val="17"/>
                <w:rtl/>
              </w:rPr>
              <w:t>ص 401</w:t>
            </w:r>
          </w:p>
        </w:tc>
      </w:tr>
    </w:tbl>
    <w:p w14:paraId="1CB4A625" w14:textId="77777777" w:rsidR="00586B3E" w:rsidRDefault="00586B3E">
      <w:pPr>
        <w:bidi/>
        <w:spacing w:after="40"/>
      </w:pPr>
    </w:p>
    <w:p w14:paraId="59569455" w14:textId="77777777" w:rsidR="00586B3E" w:rsidRDefault="000E4B04">
      <w:pPr>
        <w:bidi/>
        <w:spacing w:after="40"/>
      </w:pPr>
      <w:r>
        <w:rPr>
          <w:b/>
          <w:bCs/>
          <w:color w:val="052976"/>
          <w:sz w:val="21"/>
          <w:szCs w:val="21"/>
          <w:rtl/>
        </w:rPr>
        <w:t>8.7.2  الاختبارات</w:t>
      </w:r>
    </w:p>
    <w:tbl>
      <w:tblPr>
        <w:tblStyle w:val="TableGrid"/>
        <w:bidiVisual/>
        <w:tblW w:w="0" w:type="auto"/>
        <w:jc w:val="center"/>
        <w:tblLayout w:type="fixed"/>
        <w:tblLook w:val="04A0" w:firstRow="1" w:lastRow="0" w:firstColumn="1" w:lastColumn="0" w:noHBand="0" w:noVBand="1"/>
      </w:tblPr>
      <w:tblGrid>
        <w:gridCol w:w="2268"/>
        <w:gridCol w:w="1701"/>
        <w:gridCol w:w="2381"/>
        <w:gridCol w:w="2494"/>
        <w:gridCol w:w="1247"/>
      </w:tblGrid>
      <w:tr w:rsidR="00586B3E" w14:paraId="4AE30A7C" w14:textId="77777777">
        <w:trPr>
          <w:cantSplit/>
          <w:tblHeader/>
          <w:jc w:val="center"/>
        </w:trPr>
        <w:tc>
          <w:tcPr>
            <w:tcW w:w="2268" w:type="dxa"/>
            <w:shd w:val="clear" w:color="auto" w:fill="052976"/>
          </w:tcPr>
          <w:p w14:paraId="6985783D" w14:textId="77777777" w:rsidR="00586B3E" w:rsidRDefault="000E4B04">
            <w:pPr>
              <w:bidi/>
              <w:jc w:val="center"/>
            </w:pPr>
            <w:r>
              <w:rPr>
                <w:b/>
                <w:bCs/>
                <w:color w:val="FFFFFF"/>
                <w:sz w:val="19"/>
                <w:szCs w:val="19"/>
                <w:rtl/>
              </w:rPr>
              <w:t>الاختبار</w:t>
            </w:r>
          </w:p>
        </w:tc>
        <w:tc>
          <w:tcPr>
            <w:tcW w:w="1701" w:type="dxa"/>
            <w:shd w:val="clear" w:color="auto" w:fill="052976"/>
          </w:tcPr>
          <w:p w14:paraId="4062A390" w14:textId="77777777" w:rsidR="00586B3E" w:rsidRDefault="000E4B04">
            <w:pPr>
              <w:bidi/>
              <w:jc w:val="center"/>
            </w:pPr>
            <w:r>
              <w:rPr>
                <w:b/>
                <w:bCs/>
                <w:color w:val="FFFFFF"/>
                <w:sz w:val="19"/>
                <w:szCs w:val="19"/>
                <w:rtl/>
              </w:rPr>
              <w:t>المعيار</w:t>
            </w:r>
          </w:p>
        </w:tc>
        <w:tc>
          <w:tcPr>
            <w:tcW w:w="2381" w:type="dxa"/>
            <w:shd w:val="clear" w:color="auto" w:fill="052976"/>
          </w:tcPr>
          <w:p w14:paraId="23299844" w14:textId="77777777" w:rsidR="00586B3E" w:rsidRDefault="000E4B04">
            <w:pPr>
              <w:bidi/>
              <w:jc w:val="center"/>
            </w:pPr>
            <w:r>
              <w:rPr>
                <w:b/>
                <w:bCs/>
                <w:color w:val="FFFFFF"/>
                <w:sz w:val="19"/>
                <w:szCs w:val="19"/>
                <w:rtl/>
              </w:rPr>
              <w:t>التكرار</w:t>
            </w:r>
          </w:p>
        </w:tc>
        <w:tc>
          <w:tcPr>
            <w:tcW w:w="2494" w:type="dxa"/>
            <w:shd w:val="clear" w:color="auto" w:fill="052976"/>
          </w:tcPr>
          <w:p w14:paraId="0DC33116"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143EDE4E" w14:textId="77777777" w:rsidR="00586B3E" w:rsidRDefault="000E4B04">
            <w:pPr>
              <w:bidi/>
              <w:jc w:val="center"/>
            </w:pPr>
            <w:r>
              <w:rPr>
                <w:b/>
                <w:bCs/>
                <w:color w:val="FFFFFF"/>
                <w:sz w:val="19"/>
                <w:szCs w:val="19"/>
                <w:rtl/>
              </w:rPr>
              <w:t>المرجع</w:t>
            </w:r>
          </w:p>
        </w:tc>
      </w:tr>
      <w:tr w:rsidR="00586B3E" w14:paraId="584ECAC9" w14:textId="77777777">
        <w:trPr>
          <w:cantSplit/>
          <w:jc w:val="center"/>
        </w:trPr>
        <w:tc>
          <w:tcPr>
            <w:tcW w:w="2268" w:type="dxa"/>
          </w:tcPr>
          <w:p w14:paraId="03162113" w14:textId="77777777" w:rsidR="00586B3E" w:rsidRDefault="000E4B04">
            <w:pPr>
              <w:bidi/>
            </w:pPr>
            <w:r>
              <w:rPr>
                <w:sz w:val="17"/>
                <w:szCs w:val="17"/>
                <w:rtl/>
              </w:rPr>
              <w:t>CBR</w:t>
            </w:r>
          </w:p>
        </w:tc>
        <w:tc>
          <w:tcPr>
            <w:tcW w:w="1701" w:type="dxa"/>
          </w:tcPr>
          <w:p w14:paraId="02FF8A35" w14:textId="77777777" w:rsidR="00586B3E" w:rsidRDefault="000E4B04">
            <w:pPr>
              <w:bidi/>
            </w:pPr>
            <w:r>
              <w:rPr>
                <w:sz w:val="17"/>
                <w:szCs w:val="17"/>
                <w:rtl/>
              </w:rPr>
              <w:t>مواصفات المشروع</w:t>
            </w:r>
          </w:p>
        </w:tc>
        <w:tc>
          <w:tcPr>
            <w:tcW w:w="2381" w:type="dxa"/>
          </w:tcPr>
          <w:p w14:paraId="2065BE7E" w14:textId="77777777" w:rsidR="00586B3E" w:rsidRDefault="000E4B04">
            <w:pPr>
              <w:bidi/>
            </w:pPr>
            <w:r>
              <w:rPr>
                <w:sz w:val="17"/>
                <w:szCs w:val="17"/>
                <w:rtl/>
              </w:rPr>
              <w:t>عند اعتماد عينة الردم</w:t>
            </w:r>
          </w:p>
        </w:tc>
        <w:tc>
          <w:tcPr>
            <w:tcW w:w="2494" w:type="dxa"/>
          </w:tcPr>
          <w:p w14:paraId="7A49AAD4" w14:textId="77777777" w:rsidR="00586B3E" w:rsidRDefault="000E4B04">
            <w:pPr>
              <w:bidi/>
            </w:pPr>
            <w:r>
              <w:rPr>
                <w:sz w:val="17"/>
                <w:szCs w:val="17"/>
                <w:rtl/>
              </w:rPr>
              <w:t>حسب جدول 6</w:t>
            </w:r>
          </w:p>
        </w:tc>
        <w:tc>
          <w:tcPr>
            <w:tcW w:w="1247" w:type="dxa"/>
          </w:tcPr>
          <w:p w14:paraId="772B6F03" w14:textId="77777777" w:rsidR="00586B3E" w:rsidRDefault="000E4B04">
            <w:pPr>
              <w:bidi/>
              <w:jc w:val="center"/>
            </w:pPr>
            <w:r>
              <w:rPr>
                <w:sz w:val="17"/>
                <w:szCs w:val="17"/>
                <w:rtl/>
              </w:rPr>
              <w:t>ص 93 إلى 94</w:t>
            </w:r>
          </w:p>
        </w:tc>
      </w:tr>
      <w:tr w:rsidR="00586B3E" w14:paraId="36DBA1D2" w14:textId="77777777">
        <w:trPr>
          <w:cantSplit/>
          <w:jc w:val="center"/>
        </w:trPr>
        <w:tc>
          <w:tcPr>
            <w:tcW w:w="2268" w:type="dxa"/>
            <w:shd w:val="clear" w:color="auto" w:fill="EEF1FA"/>
          </w:tcPr>
          <w:p w14:paraId="61C6753B" w14:textId="77777777" w:rsidR="00586B3E" w:rsidRDefault="000E4B04">
            <w:pPr>
              <w:bidi/>
            </w:pPr>
            <w:r>
              <w:rPr>
                <w:sz w:val="17"/>
                <w:szCs w:val="17"/>
                <w:rtl/>
              </w:rPr>
              <w:t>Modified Proctor (أقصى كثافة جافة و O.M.C)</w:t>
            </w:r>
          </w:p>
        </w:tc>
        <w:tc>
          <w:tcPr>
            <w:tcW w:w="1701" w:type="dxa"/>
            <w:shd w:val="clear" w:color="auto" w:fill="EEF1FA"/>
          </w:tcPr>
          <w:p w14:paraId="158C4E13" w14:textId="77777777" w:rsidR="00586B3E" w:rsidRDefault="000E4B04">
            <w:pPr>
              <w:bidi/>
            </w:pPr>
            <w:r>
              <w:rPr>
                <w:sz w:val="17"/>
                <w:szCs w:val="17"/>
                <w:rtl/>
              </w:rPr>
              <w:t>مواصفات المشروع</w:t>
            </w:r>
          </w:p>
        </w:tc>
        <w:tc>
          <w:tcPr>
            <w:tcW w:w="2381" w:type="dxa"/>
            <w:shd w:val="clear" w:color="auto" w:fill="EEF1FA"/>
          </w:tcPr>
          <w:p w14:paraId="429BE91F" w14:textId="77777777" w:rsidR="00586B3E" w:rsidRDefault="000E4B04">
            <w:pPr>
              <w:bidi/>
            </w:pPr>
            <w:r>
              <w:rPr>
                <w:sz w:val="17"/>
                <w:szCs w:val="17"/>
                <w:rtl/>
              </w:rPr>
              <w:t>عند الاعتماد</w:t>
            </w:r>
          </w:p>
        </w:tc>
        <w:tc>
          <w:tcPr>
            <w:tcW w:w="2494" w:type="dxa"/>
            <w:shd w:val="clear" w:color="auto" w:fill="EEF1FA"/>
          </w:tcPr>
          <w:p w14:paraId="724B2945" w14:textId="77777777" w:rsidR="00586B3E" w:rsidRDefault="000E4B04">
            <w:pPr>
              <w:bidi/>
            </w:pPr>
            <w:r>
              <w:rPr>
                <w:sz w:val="17"/>
                <w:szCs w:val="17"/>
                <w:rtl/>
              </w:rPr>
              <w:t>منحنى الرطوبة والكثافة</w:t>
            </w:r>
          </w:p>
        </w:tc>
        <w:tc>
          <w:tcPr>
            <w:tcW w:w="1247" w:type="dxa"/>
            <w:shd w:val="clear" w:color="auto" w:fill="EEF1FA"/>
          </w:tcPr>
          <w:p w14:paraId="487B2232" w14:textId="77777777" w:rsidR="00586B3E" w:rsidRDefault="000E4B04">
            <w:pPr>
              <w:bidi/>
              <w:jc w:val="center"/>
            </w:pPr>
            <w:r>
              <w:rPr>
                <w:sz w:val="17"/>
                <w:szCs w:val="17"/>
                <w:rtl/>
              </w:rPr>
              <w:t>ص 93</w:t>
            </w:r>
          </w:p>
        </w:tc>
      </w:tr>
      <w:tr w:rsidR="00586B3E" w14:paraId="74EB18FA" w14:textId="77777777">
        <w:trPr>
          <w:cantSplit/>
          <w:jc w:val="center"/>
        </w:trPr>
        <w:tc>
          <w:tcPr>
            <w:tcW w:w="2268" w:type="dxa"/>
          </w:tcPr>
          <w:p w14:paraId="22DBBDF9" w14:textId="77777777" w:rsidR="00586B3E" w:rsidRDefault="000E4B04">
            <w:pPr>
              <w:bidi/>
            </w:pPr>
            <w:r>
              <w:rPr>
                <w:sz w:val="17"/>
                <w:szCs w:val="17"/>
                <w:rtl/>
              </w:rPr>
              <w:t>التدرج الحبيبي</w:t>
            </w:r>
          </w:p>
        </w:tc>
        <w:tc>
          <w:tcPr>
            <w:tcW w:w="1701" w:type="dxa"/>
          </w:tcPr>
          <w:p w14:paraId="6313B446" w14:textId="77777777" w:rsidR="00586B3E" w:rsidRDefault="000E4B04">
            <w:pPr>
              <w:bidi/>
            </w:pPr>
            <w:r>
              <w:rPr>
                <w:sz w:val="17"/>
                <w:szCs w:val="17"/>
                <w:rtl/>
              </w:rPr>
              <w:t>مواصفات المشروع</w:t>
            </w:r>
          </w:p>
        </w:tc>
        <w:tc>
          <w:tcPr>
            <w:tcW w:w="2381" w:type="dxa"/>
          </w:tcPr>
          <w:p w14:paraId="05F7D1D3" w14:textId="77777777" w:rsidR="00586B3E" w:rsidRDefault="000E4B04">
            <w:pPr>
              <w:bidi/>
            </w:pPr>
            <w:r>
              <w:rPr>
                <w:sz w:val="17"/>
                <w:szCs w:val="17"/>
                <w:rtl/>
              </w:rPr>
              <w:t>عند الاعتماد</w:t>
            </w:r>
          </w:p>
        </w:tc>
        <w:tc>
          <w:tcPr>
            <w:tcW w:w="2494" w:type="dxa"/>
          </w:tcPr>
          <w:p w14:paraId="0F3950D1" w14:textId="77777777" w:rsidR="00586B3E" w:rsidRDefault="000E4B04">
            <w:pPr>
              <w:bidi/>
            </w:pPr>
            <w:r>
              <w:rPr>
                <w:sz w:val="17"/>
                <w:szCs w:val="17"/>
                <w:rtl/>
              </w:rPr>
              <w:t>المار من منخل 200 أقل من 15%، حصى ≤ 80 مم</w:t>
            </w:r>
          </w:p>
        </w:tc>
        <w:tc>
          <w:tcPr>
            <w:tcW w:w="1247" w:type="dxa"/>
          </w:tcPr>
          <w:p w14:paraId="24DE0824" w14:textId="77777777" w:rsidR="00586B3E" w:rsidRDefault="000E4B04">
            <w:pPr>
              <w:bidi/>
              <w:jc w:val="center"/>
            </w:pPr>
            <w:r>
              <w:rPr>
                <w:sz w:val="17"/>
                <w:szCs w:val="17"/>
                <w:rtl/>
              </w:rPr>
              <w:t>ص 93 إلى 94</w:t>
            </w:r>
          </w:p>
        </w:tc>
      </w:tr>
      <w:tr w:rsidR="00586B3E" w14:paraId="38B878AB" w14:textId="77777777">
        <w:trPr>
          <w:cantSplit/>
          <w:jc w:val="center"/>
        </w:trPr>
        <w:tc>
          <w:tcPr>
            <w:tcW w:w="2268" w:type="dxa"/>
            <w:shd w:val="clear" w:color="auto" w:fill="EEF1FA"/>
          </w:tcPr>
          <w:p w14:paraId="7A2A2F18" w14:textId="77777777" w:rsidR="00586B3E" w:rsidRDefault="000E4B04">
            <w:pPr>
              <w:bidi/>
            </w:pPr>
            <w:r>
              <w:rPr>
                <w:sz w:val="17"/>
                <w:szCs w:val="17"/>
                <w:rtl/>
              </w:rPr>
              <w:t>حدود أتربرج (PL، LL، SL)</w:t>
            </w:r>
          </w:p>
        </w:tc>
        <w:tc>
          <w:tcPr>
            <w:tcW w:w="1701" w:type="dxa"/>
            <w:shd w:val="clear" w:color="auto" w:fill="EEF1FA"/>
          </w:tcPr>
          <w:p w14:paraId="3F5DAAB9" w14:textId="77777777" w:rsidR="00586B3E" w:rsidRDefault="000E4B04">
            <w:pPr>
              <w:bidi/>
            </w:pPr>
            <w:r>
              <w:rPr>
                <w:sz w:val="17"/>
                <w:szCs w:val="17"/>
                <w:rtl/>
              </w:rPr>
              <w:t>مواصفات المشروع</w:t>
            </w:r>
          </w:p>
        </w:tc>
        <w:tc>
          <w:tcPr>
            <w:tcW w:w="2381" w:type="dxa"/>
            <w:shd w:val="clear" w:color="auto" w:fill="EEF1FA"/>
          </w:tcPr>
          <w:p w14:paraId="076B508E" w14:textId="77777777" w:rsidR="00586B3E" w:rsidRDefault="000E4B04">
            <w:pPr>
              <w:bidi/>
            </w:pPr>
            <w:r>
              <w:rPr>
                <w:sz w:val="17"/>
                <w:szCs w:val="17"/>
                <w:rtl/>
              </w:rPr>
              <w:t>عند الاعتماد</w:t>
            </w:r>
          </w:p>
        </w:tc>
        <w:tc>
          <w:tcPr>
            <w:tcW w:w="2494" w:type="dxa"/>
            <w:shd w:val="clear" w:color="auto" w:fill="EEF1FA"/>
          </w:tcPr>
          <w:p w14:paraId="3AFE06CB" w14:textId="77777777" w:rsidR="00586B3E" w:rsidRDefault="000E4B04">
            <w:pPr>
              <w:bidi/>
            </w:pPr>
            <w:r>
              <w:rPr>
                <w:sz w:val="17"/>
                <w:szCs w:val="17"/>
                <w:rtl/>
              </w:rPr>
              <w:t>LL ≤ 40%، PI ≤ 10%</w:t>
            </w:r>
          </w:p>
        </w:tc>
        <w:tc>
          <w:tcPr>
            <w:tcW w:w="1247" w:type="dxa"/>
            <w:shd w:val="clear" w:color="auto" w:fill="EEF1FA"/>
          </w:tcPr>
          <w:p w14:paraId="3E575DDB" w14:textId="77777777" w:rsidR="00586B3E" w:rsidRDefault="000E4B04">
            <w:pPr>
              <w:bidi/>
              <w:jc w:val="center"/>
            </w:pPr>
            <w:r>
              <w:rPr>
                <w:sz w:val="17"/>
                <w:szCs w:val="17"/>
                <w:rtl/>
              </w:rPr>
              <w:t>ص 93 إلى 94</w:t>
            </w:r>
          </w:p>
        </w:tc>
      </w:tr>
      <w:tr w:rsidR="00586B3E" w14:paraId="2B4C8471" w14:textId="77777777">
        <w:trPr>
          <w:cantSplit/>
          <w:jc w:val="center"/>
        </w:trPr>
        <w:tc>
          <w:tcPr>
            <w:tcW w:w="2268" w:type="dxa"/>
          </w:tcPr>
          <w:p w14:paraId="17FA175C" w14:textId="77777777" w:rsidR="00586B3E" w:rsidRDefault="000E4B04">
            <w:pPr>
              <w:bidi/>
            </w:pPr>
            <w:r>
              <w:rPr>
                <w:sz w:val="17"/>
                <w:szCs w:val="17"/>
                <w:rtl/>
              </w:rPr>
              <w:t>تصنيف التربة</w:t>
            </w:r>
          </w:p>
        </w:tc>
        <w:tc>
          <w:tcPr>
            <w:tcW w:w="1701" w:type="dxa"/>
          </w:tcPr>
          <w:p w14:paraId="705ED2BA" w14:textId="77777777" w:rsidR="00586B3E" w:rsidRDefault="000E4B04">
            <w:pPr>
              <w:bidi/>
            </w:pPr>
            <w:r>
              <w:rPr>
                <w:sz w:val="17"/>
                <w:szCs w:val="17"/>
                <w:rtl/>
              </w:rPr>
              <w:t>ASTM D2487 / AASHTO M145</w:t>
            </w:r>
          </w:p>
        </w:tc>
        <w:tc>
          <w:tcPr>
            <w:tcW w:w="2381" w:type="dxa"/>
          </w:tcPr>
          <w:p w14:paraId="00C70D27" w14:textId="77777777" w:rsidR="00586B3E" w:rsidRDefault="000E4B04">
            <w:pPr>
              <w:bidi/>
            </w:pPr>
            <w:r>
              <w:rPr>
                <w:sz w:val="17"/>
                <w:szCs w:val="17"/>
                <w:rtl/>
              </w:rPr>
              <w:t>عند الاعتماد</w:t>
            </w:r>
          </w:p>
        </w:tc>
        <w:tc>
          <w:tcPr>
            <w:tcW w:w="2494" w:type="dxa"/>
          </w:tcPr>
          <w:p w14:paraId="6F505414" w14:textId="77777777" w:rsidR="00586B3E" w:rsidRDefault="000E4B04">
            <w:pPr>
              <w:bidi/>
            </w:pPr>
            <w:r>
              <w:rPr>
                <w:sz w:val="17"/>
                <w:szCs w:val="17"/>
                <w:rtl/>
              </w:rPr>
              <w:t>GW, GP, GM, SM, SW, SP أو A-1, A-2, A-3</w:t>
            </w:r>
          </w:p>
        </w:tc>
        <w:tc>
          <w:tcPr>
            <w:tcW w:w="1247" w:type="dxa"/>
          </w:tcPr>
          <w:p w14:paraId="77B664F8" w14:textId="77777777" w:rsidR="00586B3E" w:rsidRDefault="000E4B04">
            <w:pPr>
              <w:bidi/>
              <w:jc w:val="center"/>
            </w:pPr>
            <w:r>
              <w:rPr>
                <w:sz w:val="17"/>
                <w:szCs w:val="17"/>
                <w:rtl/>
              </w:rPr>
              <w:t>ص 93</w:t>
            </w:r>
          </w:p>
        </w:tc>
      </w:tr>
      <w:tr w:rsidR="00586B3E" w14:paraId="6F70ED50" w14:textId="77777777">
        <w:trPr>
          <w:cantSplit/>
          <w:jc w:val="center"/>
        </w:trPr>
        <w:tc>
          <w:tcPr>
            <w:tcW w:w="2268" w:type="dxa"/>
            <w:shd w:val="clear" w:color="auto" w:fill="EEF1FA"/>
          </w:tcPr>
          <w:p w14:paraId="3181B0C1" w14:textId="77777777" w:rsidR="00586B3E" w:rsidRDefault="000E4B04">
            <w:pPr>
              <w:bidi/>
            </w:pPr>
            <w:r>
              <w:rPr>
                <w:sz w:val="17"/>
                <w:szCs w:val="17"/>
                <w:rtl/>
              </w:rPr>
              <w:t>تحليل كيميائي للتربة الموردة</w:t>
            </w:r>
          </w:p>
        </w:tc>
        <w:tc>
          <w:tcPr>
            <w:tcW w:w="1701" w:type="dxa"/>
            <w:shd w:val="clear" w:color="auto" w:fill="EEF1FA"/>
          </w:tcPr>
          <w:p w14:paraId="57669D73" w14:textId="77777777" w:rsidR="00586B3E" w:rsidRDefault="000E4B04">
            <w:pPr>
              <w:bidi/>
            </w:pPr>
            <w:r>
              <w:rPr>
                <w:sz w:val="17"/>
                <w:szCs w:val="17"/>
                <w:rtl/>
              </w:rPr>
              <w:t>مواصفات المشروع</w:t>
            </w:r>
          </w:p>
        </w:tc>
        <w:tc>
          <w:tcPr>
            <w:tcW w:w="2381" w:type="dxa"/>
            <w:shd w:val="clear" w:color="auto" w:fill="EEF1FA"/>
          </w:tcPr>
          <w:p w14:paraId="16B32D9B" w14:textId="77777777" w:rsidR="00586B3E" w:rsidRDefault="000E4B04">
            <w:pPr>
              <w:bidi/>
            </w:pPr>
            <w:r>
              <w:rPr>
                <w:sz w:val="17"/>
                <w:szCs w:val="17"/>
                <w:rtl/>
              </w:rPr>
              <w:t>عند الاعتماد</w:t>
            </w:r>
          </w:p>
        </w:tc>
        <w:tc>
          <w:tcPr>
            <w:tcW w:w="2494" w:type="dxa"/>
            <w:shd w:val="clear" w:color="auto" w:fill="EEF1FA"/>
          </w:tcPr>
          <w:p w14:paraId="72E94B34" w14:textId="77777777" w:rsidR="00586B3E" w:rsidRDefault="000E4B04">
            <w:pPr>
              <w:bidi/>
            </w:pPr>
            <w:r>
              <w:rPr>
                <w:sz w:val="17"/>
                <w:szCs w:val="17"/>
                <w:rtl/>
              </w:rPr>
              <w:t>حسب مكتب التربة</w:t>
            </w:r>
          </w:p>
        </w:tc>
        <w:tc>
          <w:tcPr>
            <w:tcW w:w="1247" w:type="dxa"/>
            <w:shd w:val="clear" w:color="auto" w:fill="EEF1FA"/>
          </w:tcPr>
          <w:p w14:paraId="7AF6F70F" w14:textId="77777777" w:rsidR="00586B3E" w:rsidRDefault="000E4B04">
            <w:pPr>
              <w:bidi/>
              <w:jc w:val="center"/>
            </w:pPr>
            <w:r>
              <w:rPr>
                <w:sz w:val="17"/>
                <w:szCs w:val="17"/>
                <w:rtl/>
              </w:rPr>
              <w:t>ص 93</w:t>
            </w:r>
          </w:p>
        </w:tc>
      </w:tr>
      <w:tr w:rsidR="00586B3E" w14:paraId="60DFB156" w14:textId="77777777">
        <w:trPr>
          <w:cantSplit/>
          <w:jc w:val="center"/>
        </w:trPr>
        <w:tc>
          <w:tcPr>
            <w:tcW w:w="2268" w:type="dxa"/>
          </w:tcPr>
          <w:p w14:paraId="5A4D016F" w14:textId="77777777" w:rsidR="00586B3E" w:rsidRDefault="000E4B04">
            <w:pPr>
              <w:bidi/>
            </w:pPr>
            <w:r>
              <w:rPr>
                <w:sz w:val="17"/>
                <w:szCs w:val="17"/>
                <w:rtl/>
              </w:rPr>
              <w:t>مطابقة التربة الموردة للعينة المعتمدة</w:t>
            </w:r>
          </w:p>
        </w:tc>
        <w:tc>
          <w:tcPr>
            <w:tcW w:w="1701" w:type="dxa"/>
          </w:tcPr>
          <w:p w14:paraId="573CE467" w14:textId="77777777" w:rsidR="00586B3E" w:rsidRDefault="000E4B04">
            <w:pPr>
              <w:bidi/>
            </w:pPr>
            <w:r>
              <w:rPr>
                <w:sz w:val="17"/>
                <w:szCs w:val="17"/>
                <w:rtl/>
              </w:rPr>
              <w:t>مواصفات المشروع</w:t>
            </w:r>
          </w:p>
        </w:tc>
        <w:tc>
          <w:tcPr>
            <w:tcW w:w="2381" w:type="dxa"/>
          </w:tcPr>
          <w:p w14:paraId="56131E88" w14:textId="77777777" w:rsidR="00586B3E" w:rsidRDefault="000E4B04">
            <w:pPr>
              <w:bidi/>
            </w:pPr>
            <w:r>
              <w:rPr>
                <w:sz w:val="17"/>
                <w:szCs w:val="17"/>
                <w:rtl/>
              </w:rPr>
              <w:t>كل 500 م3 على الأقل</w:t>
            </w:r>
          </w:p>
        </w:tc>
        <w:tc>
          <w:tcPr>
            <w:tcW w:w="2494" w:type="dxa"/>
          </w:tcPr>
          <w:p w14:paraId="36871C73" w14:textId="77777777" w:rsidR="00586B3E" w:rsidRDefault="000E4B04">
            <w:pPr>
              <w:bidi/>
            </w:pPr>
            <w:r>
              <w:rPr>
                <w:sz w:val="17"/>
                <w:szCs w:val="17"/>
                <w:rtl/>
              </w:rPr>
              <w:t>مطابقة العينة المعتمدة</w:t>
            </w:r>
          </w:p>
        </w:tc>
        <w:tc>
          <w:tcPr>
            <w:tcW w:w="1247" w:type="dxa"/>
          </w:tcPr>
          <w:p w14:paraId="785B47D5" w14:textId="77777777" w:rsidR="00586B3E" w:rsidRDefault="000E4B04">
            <w:pPr>
              <w:bidi/>
              <w:jc w:val="center"/>
            </w:pPr>
            <w:r>
              <w:rPr>
                <w:sz w:val="17"/>
                <w:szCs w:val="17"/>
                <w:rtl/>
              </w:rPr>
              <w:t>ص 94</w:t>
            </w:r>
          </w:p>
        </w:tc>
      </w:tr>
      <w:tr w:rsidR="00586B3E" w14:paraId="3D602E9B" w14:textId="77777777">
        <w:trPr>
          <w:cantSplit/>
          <w:jc w:val="center"/>
        </w:trPr>
        <w:tc>
          <w:tcPr>
            <w:tcW w:w="2268" w:type="dxa"/>
            <w:shd w:val="clear" w:color="auto" w:fill="EEF1FA"/>
          </w:tcPr>
          <w:p w14:paraId="00A30CEF" w14:textId="77777777" w:rsidR="00586B3E" w:rsidRDefault="000E4B04">
            <w:pPr>
              <w:bidi/>
            </w:pPr>
            <w:r>
              <w:rPr>
                <w:sz w:val="17"/>
                <w:szCs w:val="17"/>
                <w:rtl/>
              </w:rPr>
              <w:t>كثافة حقلية (Field Density)</w:t>
            </w:r>
          </w:p>
        </w:tc>
        <w:tc>
          <w:tcPr>
            <w:tcW w:w="1701" w:type="dxa"/>
            <w:shd w:val="clear" w:color="auto" w:fill="EEF1FA"/>
          </w:tcPr>
          <w:p w14:paraId="0A33D464" w14:textId="77777777" w:rsidR="00586B3E" w:rsidRDefault="000E4B04">
            <w:pPr>
              <w:bidi/>
            </w:pPr>
            <w:r>
              <w:rPr>
                <w:sz w:val="17"/>
                <w:szCs w:val="17"/>
                <w:rtl/>
              </w:rPr>
              <w:t>ASTM D1556</w:t>
            </w:r>
          </w:p>
        </w:tc>
        <w:tc>
          <w:tcPr>
            <w:tcW w:w="2381" w:type="dxa"/>
            <w:shd w:val="clear" w:color="auto" w:fill="EEF1FA"/>
          </w:tcPr>
          <w:p w14:paraId="0167B036" w14:textId="77777777" w:rsidR="00586B3E" w:rsidRDefault="000E4B04">
            <w:pPr>
              <w:bidi/>
            </w:pPr>
            <w:r>
              <w:rPr>
                <w:sz w:val="17"/>
                <w:szCs w:val="17"/>
                <w:rtl/>
              </w:rPr>
              <w:t>1 لكل 100 م2 لكل طبقة تحت الأساسات، 1 لكل 200 م2 تحت المرصوف، 1 لكل 30 م2 لخندق المواسير</w:t>
            </w:r>
          </w:p>
        </w:tc>
        <w:tc>
          <w:tcPr>
            <w:tcW w:w="2494" w:type="dxa"/>
            <w:shd w:val="clear" w:color="auto" w:fill="EEF1FA"/>
          </w:tcPr>
          <w:p w14:paraId="01DFC939" w14:textId="77777777" w:rsidR="00586B3E" w:rsidRDefault="000E4B04">
            <w:pPr>
              <w:bidi/>
            </w:pPr>
            <w:r>
              <w:rPr>
                <w:sz w:val="17"/>
                <w:szCs w:val="17"/>
                <w:rtl/>
              </w:rPr>
              <w:t>≥ 95%</w:t>
            </w:r>
          </w:p>
        </w:tc>
        <w:tc>
          <w:tcPr>
            <w:tcW w:w="1247" w:type="dxa"/>
            <w:shd w:val="clear" w:color="auto" w:fill="EEF1FA"/>
          </w:tcPr>
          <w:p w14:paraId="01373105" w14:textId="77777777" w:rsidR="00586B3E" w:rsidRDefault="000E4B04">
            <w:pPr>
              <w:bidi/>
              <w:jc w:val="center"/>
            </w:pPr>
            <w:r>
              <w:rPr>
                <w:sz w:val="17"/>
                <w:szCs w:val="17"/>
                <w:rtl/>
              </w:rPr>
              <w:t>ص 95</w:t>
            </w:r>
          </w:p>
        </w:tc>
      </w:tr>
      <w:tr w:rsidR="00586B3E" w14:paraId="0E717788" w14:textId="77777777">
        <w:trPr>
          <w:cantSplit/>
          <w:jc w:val="center"/>
        </w:trPr>
        <w:tc>
          <w:tcPr>
            <w:tcW w:w="2268" w:type="dxa"/>
          </w:tcPr>
          <w:p w14:paraId="2DE8D672" w14:textId="77777777" w:rsidR="00586B3E" w:rsidRDefault="000E4B04">
            <w:pPr>
              <w:bidi/>
            </w:pPr>
            <w:r>
              <w:rPr>
                <w:sz w:val="17"/>
                <w:szCs w:val="17"/>
                <w:rtl/>
              </w:rPr>
              <w:t>كثافة حقلية (المواصفات المصرية)</w:t>
            </w:r>
          </w:p>
        </w:tc>
        <w:tc>
          <w:tcPr>
            <w:tcW w:w="1701" w:type="dxa"/>
          </w:tcPr>
          <w:p w14:paraId="5877A0BD" w14:textId="77777777" w:rsidR="00586B3E" w:rsidRDefault="000E4B04">
            <w:pPr>
              <w:bidi/>
            </w:pPr>
            <w:r>
              <w:rPr>
                <w:sz w:val="17"/>
                <w:szCs w:val="17"/>
                <w:rtl/>
              </w:rPr>
              <w:t>مواصفات المشروع</w:t>
            </w:r>
          </w:p>
        </w:tc>
        <w:tc>
          <w:tcPr>
            <w:tcW w:w="2381" w:type="dxa"/>
          </w:tcPr>
          <w:p w14:paraId="005E5DE3" w14:textId="77777777" w:rsidR="00586B3E" w:rsidRDefault="000E4B04">
            <w:pPr>
              <w:bidi/>
            </w:pPr>
            <w:r>
              <w:rPr>
                <w:sz w:val="17"/>
                <w:szCs w:val="17"/>
                <w:rtl/>
              </w:rPr>
              <w:t>حد أدنى 3 عينات لمبنى أقل من 300 م2، وعينة لكل 100 م2 زيادة حسب المهندس</w:t>
            </w:r>
          </w:p>
        </w:tc>
        <w:tc>
          <w:tcPr>
            <w:tcW w:w="2494" w:type="dxa"/>
          </w:tcPr>
          <w:p w14:paraId="3F447E2B" w14:textId="77777777" w:rsidR="00586B3E" w:rsidRDefault="000E4B04">
            <w:pPr>
              <w:bidi/>
            </w:pPr>
            <w:r>
              <w:rPr>
                <w:sz w:val="17"/>
                <w:szCs w:val="17"/>
                <w:rtl/>
              </w:rPr>
              <w:t>≥ 95%</w:t>
            </w:r>
          </w:p>
        </w:tc>
        <w:tc>
          <w:tcPr>
            <w:tcW w:w="1247" w:type="dxa"/>
          </w:tcPr>
          <w:p w14:paraId="41A91402" w14:textId="77777777" w:rsidR="00586B3E" w:rsidRDefault="000E4B04">
            <w:pPr>
              <w:bidi/>
              <w:jc w:val="center"/>
            </w:pPr>
            <w:r>
              <w:rPr>
                <w:sz w:val="17"/>
                <w:szCs w:val="17"/>
                <w:rtl/>
              </w:rPr>
              <w:t>ص 95</w:t>
            </w:r>
          </w:p>
        </w:tc>
      </w:tr>
      <w:tr w:rsidR="00586B3E" w14:paraId="51D71B20" w14:textId="77777777">
        <w:trPr>
          <w:cantSplit/>
          <w:jc w:val="center"/>
        </w:trPr>
        <w:tc>
          <w:tcPr>
            <w:tcW w:w="2268" w:type="dxa"/>
            <w:shd w:val="clear" w:color="auto" w:fill="EEF1FA"/>
          </w:tcPr>
          <w:p w14:paraId="320357FA" w14:textId="77777777" w:rsidR="00586B3E" w:rsidRDefault="000E4B04">
            <w:pPr>
              <w:bidi/>
            </w:pPr>
            <w:r>
              <w:rPr>
                <w:sz w:val="17"/>
                <w:szCs w:val="17"/>
                <w:rtl/>
              </w:rPr>
              <w:t>كثافة حقلية لكل منطقة (Block)</w:t>
            </w:r>
          </w:p>
        </w:tc>
        <w:tc>
          <w:tcPr>
            <w:tcW w:w="1701" w:type="dxa"/>
            <w:shd w:val="clear" w:color="auto" w:fill="EEF1FA"/>
          </w:tcPr>
          <w:p w14:paraId="4552D4CE" w14:textId="77777777" w:rsidR="00586B3E" w:rsidRDefault="000E4B04">
            <w:pPr>
              <w:bidi/>
            </w:pPr>
            <w:r>
              <w:rPr>
                <w:sz w:val="17"/>
                <w:szCs w:val="17"/>
                <w:rtl/>
              </w:rPr>
              <w:t>مواصفات المشروع</w:t>
            </w:r>
          </w:p>
        </w:tc>
        <w:tc>
          <w:tcPr>
            <w:tcW w:w="2381" w:type="dxa"/>
            <w:shd w:val="clear" w:color="auto" w:fill="EEF1FA"/>
          </w:tcPr>
          <w:p w14:paraId="15BACB83" w14:textId="77777777" w:rsidR="00586B3E" w:rsidRDefault="000E4B04">
            <w:pPr>
              <w:bidi/>
            </w:pPr>
            <w:r>
              <w:rPr>
                <w:sz w:val="17"/>
                <w:szCs w:val="17"/>
                <w:rtl/>
              </w:rPr>
              <w:t>حد أدنى 3 نقاط ثم نقطة لكل 200 م2</w:t>
            </w:r>
          </w:p>
        </w:tc>
        <w:tc>
          <w:tcPr>
            <w:tcW w:w="2494" w:type="dxa"/>
            <w:shd w:val="clear" w:color="auto" w:fill="EEF1FA"/>
          </w:tcPr>
          <w:p w14:paraId="3A1E30EA" w14:textId="77777777" w:rsidR="00586B3E" w:rsidRDefault="000E4B04">
            <w:pPr>
              <w:bidi/>
            </w:pPr>
            <w:r>
              <w:rPr>
                <w:sz w:val="17"/>
                <w:szCs w:val="17"/>
                <w:rtl/>
              </w:rPr>
              <w:t>≥ 95%</w:t>
            </w:r>
          </w:p>
        </w:tc>
        <w:tc>
          <w:tcPr>
            <w:tcW w:w="1247" w:type="dxa"/>
            <w:shd w:val="clear" w:color="auto" w:fill="EEF1FA"/>
          </w:tcPr>
          <w:p w14:paraId="3347500F" w14:textId="77777777" w:rsidR="00586B3E" w:rsidRDefault="000E4B04">
            <w:pPr>
              <w:bidi/>
              <w:jc w:val="center"/>
            </w:pPr>
            <w:r>
              <w:rPr>
                <w:sz w:val="17"/>
                <w:szCs w:val="17"/>
                <w:rtl/>
              </w:rPr>
              <w:t>ص 95</w:t>
            </w:r>
          </w:p>
        </w:tc>
      </w:tr>
      <w:tr w:rsidR="00586B3E" w14:paraId="08825349" w14:textId="77777777">
        <w:trPr>
          <w:cantSplit/>
          <w:jc w:val="center"/>
        </w:trPr>
        <w:tc>
          <w:tcPr>
            <w:tcW w:w="2268" w:type="dxa"/>
          </w:tcPr>
          <w:p w14:paraId="443885FF" w14:textId="77777777" w:rsidR="00586B3E" w:rsidRDefault="000E4B04">
            <w:pPr>
              <w:bidi/>
            </w:pPr>
            <w:r>
              <w:rPr>
                <w:sz w:val="17"/>
                <w:szCs w:val="17"/>
                <w:rtl/>
              </w:rPr>
              <w:t>اختبار الدمك</w:t>
            </w:r>
          </w:p>
        </w:tc>
        <w:tc>
          <w:tcPr>
            <w:tcW w:w="1701" w:type="dxa"/>
          </w:tcPr>
          <w:p w14:paraId="47796CA4" w14:textId="77777777" w:rsidR="00586B3E" w:rsidRDefault="000E4B04">
            <w:pPr>
              <w:bidi/>
            </w:pPr>
            <w:r>
              <w:rPr>
                <w:sz w:val="17"/>
                <w:szCs w:val="17"/>
                <w:rtl/>
              </w:rPr>
              <w:t>مواصفات المشروع</w:t>
            </w:r>
          </w:p>
        </w:tc>
        <w:tc>
          <w:tcPr>
            <w:tcW w:w="2381" w:type="dxa"/>
          </w:tcPr>
          <w:p w14:paraId="1849A3BA" w14:textId="77777777" w:rsidR="00586B3E" w:rsidRDefault="000E4B04">
            <w:pPr>
              <w:bidi/>
            </w:pPr>
            <w:r>
              <w:rPr>
                <w:sz w:val="17"/>
                <w:szCs w:val="17"/>
                <w:rtl/>
              </w:rPr>
              <w:t>لكل طبقة، ولا تفرد الطبقة التالية قبل ظهور النتيجة</w:t>
            </w:r>
          </w:p>
        </w:tc>
        <w:tc>
          <w:tcPr>
            <w:tcW w:w="2494" w:type="dxa"/>
          </w:tcPr>
          <w:p w14:paraId="5C1AC95F" w14:textId="77777777" w:rsidR="00586B3E" w:rsidRDefault="000E4B04">
            <w:pPr>
              <w:bidi/>
            </w:pPr>
            <w:r>
              <w:rPr>
                <w:sz w:val="17"/>
                <w:szCs w:val="17"/>
                <w:rtl/>
              </w:rPr>
              <w:t>حسب نسبة الدمك المطلوبة بالمواصفات</w:t>
            </w:r>
          </w:p>
        </w:tc>
        <w:tc>
          <w:tcPr>
            <w:tcW w:w="1247" w:type="dxa"/>
          </w:tcPr>
          <w:p w14:paraId="0AAC2133" w14:textId="77777777" w:rsidR="00586B3E" w:rsidRDefault="000E4B04">
            <w:pPr>
              <w:bidi/>
              <w:jc w:val="center"/>
            </w:pPr>
            <w:r>
              <w:rPr>
                <w:sz w:val="17"/>
                <w:szCs w:val="17"/>
                <w:rtl/>
              </w:rPr>
              <w:t>ملحق مصور ص 14</w:t>
            </w:r>
          </w:p>
        </w:tc>
      </w:tr>
    </w:tbl>
    <w:p w14:paraId="0AC1BC03" w14:textId="77777777" w:rsidR="00586B3E" w:rsidRDefault="00586B3E">
      <w:pPr>
        <w:bidi/>
        <w:spacing w:after="40"/>
      </w:pPr>
    </w:p>
    <w:p w14:paraId="4556842C" w14:textId="77777777" w:rsidR="00586B3E" w:rsidRDefault="000E4B04">
      <w:pPr>
        <w:keepNext/>
        <w:bidi/>
        <w:spacing w:after="120"/>
        <w:outlineLvl w:val="1"/>
      </w:pPr>
      <w:r>
        <w:rPr>
          <w:b/>
          <w:bCs/>
          <w:color w:val="052976"/>
          <w:sz w:val="25"/>
          <w:szCs w:val="25"/>
          <w:rtl/>
        </w:rPr>
        <w:t>8.8  نقاط التوقف للفحص من الاستشاري</w:t>
      </w:r>
    </w:p>
    <w:tbl>
      <w:tblPr>
        <w:tblStyle w:val="TableGrid"/>
        <w:bidiVisual/>
        <w:tblW w:w="0" w:type="auto"/>
        <w:jc w:val="center"/>
        <w:tblLayout w:type="fixed"/>
        <w:tblLook w:val="04A0" w:firstRow="1" w:lastRow="0" w:firstColumn="1" w:lastColumn="0" w:noHBand="0" w:noVBand="1"/>
      </w:tblPr>
      <w:tblGrid>
        <w:gridCol w:w="510"/>
        <w:gridCol w:w="1304"/>
        <w:gridCol w:w="4535"/>
        <w:gridCol w:w="2494"/>
        <w:gridCol w:w="1247"/>
      </w:tblGrid>
      <w:tr w:rsidR="00586B3E" w14:paraId="3BC12C72" w14:textId="77777777">
        <w:trPr>
          <w:cantSplit/>
          <w:tblHeader/>
          <w:jc w:val="center"/>
        </w:trPr>
        <w:tc>
          <w:tcPr>
            <w:tcW w:w="510" w:type="dxa"/>
            <w:shd w:val="clear" w:color="auto" w:fill="052976"/>
          </w:tcPr>
          <w:p w14:paraId="231977F5" w14:textId="77777777" w:rsidR="00586B3E" w:rsidRDefault="000E4B04">
            <w:pPr>
              <w:bidi/>
              <w:jc w:val="center"/>
            </w:pPr>
            <w:r>
              <w:rPr>
                <w:b/>
                <w:bCs/>
                <w:color w:val="FFFFFF"/>
                <w:sz w:val="19"/>
                <w:szCs w:val="19"/>
                <w:rtl/>
              </w:rPr>
              <w:t>م</w:t>
            </w:r>
          </w:p>
        </w:tc>
        <w:tc>
          <w:tcPr>
            <w:tcW w:w="1304" w:type="dxa"/>
            <w:shd w:val="clear" w:color="auto" w:fill="052976"/>
          </w:tcPr>
          <w:p w14:paraId="231BC208" w14:textId="77777777" w:rsidR="00586B3E" w:rsidRDefault="000E4B04">
            <w:pPr>
              <w:bidi/>
              <w:jc w:val="center"/>
            </w:pPr>
            <w:r>
              <w:rPr>
                <w:b/>
                <w:bCs/>
                <w:color w:val="FFFFFF"/>
                <w:sz w:val="19"/>
                <w:szCs w:val="19"/>
                <w:rtl/>
              </w:rPr>
              <w:t>المرحلة</w:t>
            </w:r>
          </w:p>
        </w:tc>
        <w:tc>
          <w:tcPr>
            <w:tcW w:w="4535" w:type="dxa"/>
            <w:shd w:val="clear" w:color="auto" w:fill="052976"/>
          </w:tcPr>
          <w:p w14:paraId="7AEF6014" w14:textId="77777777" w:rsidR="00586B3E" w:rsidRDefault="000E4B04">
            <w:pPr>
              <w:bidi/>
              <w:jc w:val="center"/>
            </w:pPr>
            <w:r>
              <w:rPr>
                <w:b/>
                <w:bCs/>
                <w:color w:val="FFFFFF"/>
                <w:sz w:val="19"/>
                <w:szCs w:val="19"/>
                <w:rtl/>
              </w:rPr>
              <w:t>نقطة التوقف</w:t>
            </w:r>
          </w:p>
        </w:tc>
        <w:tc>
          <w:tcPr>
            <w:tcW w:w="2494" w:type="dxa"/>
            <w:shd w:val="clear" w:color="auto" w:fill="052976"/>
          </w:tcPr>
          <w:p w14:paraId="4C45E1CA"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2FF3EC68" w14:textId="77777777" w:rsidR="00586B3E" w:rsidRDefault="000E4B04">
            <w:pPr>
              <w:bidi/>
              <w:jc w:val="center"/>
            </w:pPr>
            <w:r>
              <w:rPr>
                <w:b/>
                <w:bCs/>
                <w:color w:val="FFFFFF"/>
                <w:sz w:val="19"/>
                <w:szCs w:val="19"/>
                <w:rtl/>
              </w:rPr>
              <w:t>المرجع</w:t>
            </w:r>
          </w:p>
        </w:tc>
      </w:tr>
      <w:tr w:rsidR="00586B3E" w14:paraId="1CA67C37" w14:textId="77777777">
        <w:trPr>
          <w:cantSplit/>
          <w:jc w:val="center"/>
        </w:trPr>
        <w:tc>
          <w:tcPr>
            <w:tcW w:w="510" w:type="dxa"/>
          </w:tcPr>
          <w:p w14:paraId="7CD2E302" w14:textId="77777777" w:rsidR="00586B3E" w:rsidRDefault="000E4B04">
            <w:pPr>
              <w:bidi/>
              <w:jc w:val="center"/>
            </w:pPr>
            <w:r>
              <w:rPr>
                <w:sz w:val="17"/>
                <w:szCs w:val="17"/>
                <w:rtl/>
              </w:rPr>
              <w:t>1</w:t>
            </w:r>
          </w:p>
        </w:tc>
        <w:tc>
          <w:tcPr>
            <w:tcW w:w="1304" w:type="dxa"/>
          </w:tcPr>
          <w:p w14:paraId="415BBC83" w14:textId="77777777" w:rsidR="00586B3E" w:rsidRDefault="000E4B04">
            <w:pPr>
              <w:bidi/>
            </w:pPr>
            <w:r>
              <w:rPr>
                <w:sz w:val="17"/>
                <w:szCs w:val="17"/>
                <w:rtl/>
              </w:rPr>
              <w:t>قبل التنفيذ</w:t>
            </w:r>
          </w:p>
        </w:tc>
        <w:tc>
          <w:tcPr>
            <w:tcW w:w="4535" w:type="dxa"/>
          </w:tcPr>
          <w:p w14:paraId="775BBFEF" w14:textId="77777777" w:rsidR="00586B3E" w:rsidRDefault="000E4B04">
            <w:pPr>
              <w:bidi/>
            </w:pPr>
            <w:r>
              <w:rPr>
                <w:sz w:val="17"/>
                <w:szCs w:val="17"/>
                <w:rtl/>
              </w:rPr>
              <w:t>اعتماد تربة الردم وفق تقرير التربة، وإلا توريد تربة نظيفة بعد اعتمادها من مكتب تربة متخصص بتحليل منخلي وكيميائي</w:t>
            </w:r>
          </w:p>
        </w:tc>
        <w:tc>
          <w:tcPr>
            <w:tcW w:w="2494" w:type="dxa"/>
          </w:tcPr>
          <w:p w14:paraId="15DF2591" w14:textId="77777777" w:rsidR="00586B3E" w:rsidRDefault="000E4B04">
            <w:pPr>
              <w:bidi/>
            </w:pPr>
            <w:r>
              <w:rPr>
                <w:sz w:val="17"/>
                <w:szCs w:val="17"/>
                <w:rtl/>
              </w:rPr>
              <w:t>حسب المخططات والمواصفات</w:t>
            </w:r>
          </w:p>
        </w:tc>
        <w:tc>
          <w:tcPr>
            <w:tcW w:w="1247" w:type="dxa"/>
          </w:tcPr>
          <w:p w14:paraId="2CB0FB53" w14:textId="77777777" w:rsidR="00586B3E" w:rsidRDefault="000E4B04">
            <w:pPr>
              <w:bidi/>
              <w:jc w:val="center"/>
            </w:pPr>
            <w:r>
              <w:rPr>
                <w:sz w:val="17"/>
                <w:szCs w:val="17"/>
                <w:rtl/>
              </w:rPr>
              <w:t>ص 93</w:t>
            </w:r>
          </w:p>
        </w:tc>
      </w:tr>
      <w:tr w:rsidR="00586B3E" w14:paraId="191BE996" w14:textId="77777777">
        <w:trPr>
          <w:cantSplit/>
          <w:jc w:val="center"/>
        </w:trPr>
        <w:tc>
          <w:tcPr>
            <w:tcW w:w="510" w:type="dxa"/>
            <w:shd w:val="clear" w:color="auto" w:fill="EEF1FA"/>
          </w:tcPr>
          <w:p w14:paraId="39F81463" w14:textId="77777777" w:rsidR="00586B3E" w:rsidRDefault="000E4B04">
            <w:pPr>
              <w:bidi/>
              <w:jc w:val="center"/>
            </w:pPr>
            <w:r>
              <w:rPr>
                <w:sz w:val="17"/>
                <w:szCs w:val="17"/>
                <w:rtl/>
              </w:rPr>
              <w:t>2</w:t>
            </w:r>
          </w:p>
        </w:tc>
        <w:tc>
          <w:tcPr>
            <w:tcW w:w="1304" w:type="dxa"/>
            <w:shd w:val="clear" w:color="auto" w:fill="EEF1FA"/>
          </w:tcPr>
          <w:p w14:paraId="7D32DB99" w14:textId="77777777" w:rsidR="00586B3E" w:rsidRDefault="000E4B04">
            <w:pPr>
              <w:bidi/>
            </w:pPr>
            <w:r>
              <w:rPr>
                <w:sz w:val="17"/>
                <w:szCs w:val="17"/>
                <w:rtl/>
              </w:rPr>
              <w:t>قبل التنفيذ</w:t>
            </w:r>
          </w:p>
        </w:tc>
        <w:tc>
          <w:tcPr>
            <w:tcW w:w="4535" w:type="dxa"/>
            <w:shd w:val="clear" w:color="auto" w:fill="EEF1FA"/>
          </w:tcPr>
          <w:p w14:paraId="231F8148" w14:textId="77777777" w:rsidR="00586B3E" w:rsidRDefault="000E4B04">
            <w:pPr>
              <w:bidi/>
            </w:pPr>
            <w:r>
              <w:rPr>
                <w:sz w:val="17"/>
                <w:szCs w:val="17"/>
                <w:rtl/>
              </w:rPr>
              <w:t>موافقة كتابية من الاستشاري قبل البدء</w:t>
            </w:r>
          </w:p>
        </w:tc>
        <w:tc>
          <w:tcPr>
            <w:tcW w:w="2494" w:type="dxa"/>
            <w:shd w:val="clear" w:color="auto" w:fill="EEF1FA"/>
          </w:tcPr>
          <w:p w14:paraId="0AAF7503" w14:textId="77777777" w:rsidR="00586B3E" w:rsidRDefault="000E4B04">
            <w:pPr>
              <w:bidi/>
            </w:pPr>
            <w:r>
              <w:rPr>
                <w:sz w:val="17"/>
                <w:szCs w:val="17"/>
                <w:rtl/>
              </w:rPr>
              <w:t>حسب المخططات والمواصفات</w:t>
            </w:r>
          </w:p>
        </w:tc>
        <w:tc>
          <w:tcPr>
            <w:tcW w:w="1247" w:type="dxa"/>
            <w:shd w:val="clear" w:color="auto" w:fill="EEF1FA"/>
          </w:tcPr>
          <w:p w14:paraId="08289D01" w14:textId="77777777" w:rsidR="00586B3E" w:rsidRDefault="000E4B04">
            <w:pPr>
              <w:bidi/>
              <w:jc w:val="center"/>
            </w:pPr>
            <w:r>
              <w:rPr>
                <w:sz w:val="17"/>
                <w:szCs w:val="17"/>
                <w:rtl/>
              </w:rPr>
              <w:t>ص 93</w:t>
            </w:r>
          </w:p>
        </w:tc>
      </w:tr>
      <w:tr w:rsidR="00586B3E" w14:paraId="3AD96D25" w14:textId="77777777">
        <w:trPr>
          <w:cantSplit/>
          <w:jc w:val="center"/>
        </w:trPr>
        <w:tc>
          <w:tcPr>
            <w:tcW w:w="510" w:type="dxa"/>
          </w:tcPr>
          <w:p w14:paraId="5EDCD823" w14:textId="77777777" w:rsidR="00586B3E" w:rsidRDefault="000E4B04">
            <w:pPr>
              <w:bidi/>
              <w:jc w:val="center"/>
            </w:pPr>
            <w:r>
              <w:rPr>
                <w:sz w:val="17"/>
                <w:szCs w:val="17"/>
                <w:rtl/>
              </w:rPr>
              <w:t>3</w:t>
            </w:r>
          </w:p>
        </w:tc>
        <w:tc>
          <w:tcPr>
            <w:tcW w:w="1304" w:type="dxa"/>
          </w:tcPr>
          <w:p w14:paraId="595C9CD7" w14:textId="77777777" w:rsidR="00586B3E" w:rsidRDefault="000E4B04">
            <w:pPr>
              <w:bidi/>
            </w:pPr>
            <w:r>
              <w:rPr>
                <w:sz w:val="17"/>
                <w:szCs w:val="17"/>
                <w:rtl/>
              </w:rPr>
              <w:t>قبل التنفيذ</w:t>
            </w:r>
          </w:p>
        </w:tc>
        <w:tc>
          <w:tcPr>
            <w:tcW w:w="4535" w:type="dxa"/>
          </w:tcPr>
          <w:p w14:paraId="50F9D40C" w14:textId="77777777" w:rsidR="00586B3E" w:rsidRDefault="000E4B04">
            <w:pPr>
              <w:bidi/>
            </w:pPr>
            <w:r>
              <w:rPr>
                <w:sz w:val="17"/>
                <w:szCs w:val="17"/>
                <w:rtl/>
              </w:rPr>
              <w:t>استبعاد التربة ذات حد سيولة أو مجال لدونة مرتفع</w:t>
            </w:r>
          </w:p>
        </w:tc>
        <w:tc>
          <w:tcPr>
            <w:tcW w:w="2494" w:type="dxa"/>
          </w:tcPr>
          <w:p w14:paraId="1B48B870" w14:textId="77777777" w:rsidR="00586B3E" w:rsidRDefault="000E4B04">
            <w:pPr>
              <w:bidi/>
            </w:pPr>
            <w:r>
              <w:rPr>
                <w:sz w:val="17"/>
                <w:szCs w:val="17"/>
                <w:rtl/>
              </w:rPr>
              <w:t>LL ≤ 40%، PI ≤ 10%</w:t>
            </w:r>
          </w:p>
        </w:tc>
        <w:tc>
          <w:tcPr>
            <w:tcW w:w="1247" w:type="dxa"/>
          </w:tcPr>
          <w:p w14:paraId="4FD85FA0" w14:textId="77777777" w:rsidR="00586B3E" w:rsidRDefault="000E4B04">
            <w:pPr>
              <w:bidi/>
              <w:jc w:val="center"/>
            </w:pPr>
            <w:r>
              <w:rPr>
                <w:sz w:val="17"/>
                <w:szCs w:val="17"/>
                <w:rtl/>
              </w:rPr>
              <w:t>ص 94</w:t>
            </w:r>
          </w:p>
        </w:tc>
      </w:tr>
      <w:tr w:rsidR="00586B3E" w14:paraId="54066416" w14:textId="77777777">
        <w:trPr>
          <w:cantSplit/>
          <w:jc w:val="center"/>
        </w:trPr>
        <w:tc>
          <w:tcPr>
            <w:tcW w:w="510" w:type="dxa"/>
            <w:shd w:val="clear" w:color="auto" w:fill="EEF1FA"/>
          </w:tcPr>
          <w:p w14:paraId="423CED1F" w14:textId="77777777" w:rsidR="00586B3E" w:rsidRDefault="000E4B04">
            <w:pPr>
              <w:bidi/>
              <w:jc w:val="center"/>
            </w:pPr>
            <w:r>
              <w:rPr>
                <w:sz w:val="17"/>
                <w:szCs w:val="17"/>
                <w:rtl/>
              </w:rPr>
              <w:t>4</w:t>
            </w:r>
          </w:p>
        </w:tc>
        <w:tc>
          <w:tcPr>
            <w:tcW w:w="1304" w:type="dxa"/>
            <w:shd w:val="clear" w:color="auto" w:fill="EEF1FA"/>
          </w:tcPr>
          <w:p w14:paraId="36619F72" w14:textId="77777777" w:rsidR="00586B3E" w:rsidRDefault="000E4B04">
            <w:pPr>
              <w:bidi/>
            </w:pPr>
            <w:r>
              <w:rPr>
                <w:sz w:val="17"/>
                <w:szCs w:val="17"/>
                <w:rtl/>
              </w:rPr>
              <w:t>أثناء التنفيذ</w:t>
            </w:r>
          </w:p>
        </w:tc>
        <w:tc>
          <w:tcPr>
            <w:tcW w:w="4535" w:type="dxa"/>
            <w:shd w:val="clear" w:color="auto" w:fill="EEF1FA"/>
          </w:tcPr>
          <w:p w14:paraId="5A2EA271" w14:textId="77777777" w:rsidR="00586B3E" w:rsidRDefault="000E4B04">
            <w:pPr>
              <w:bidi/>
            </w:pPr>
            <w:r>
              <w:rPr>
                <w:sz w:val="17"/>
                <w:szCs w:val="17"/>
                <w:rtl/>
              </w:rPr>
              <w:t>استلام كل طبقة على حدة مع اختبار الدمك وتسجيل منسوبها ودليل على جانب الحفر</w:t>
            </w:r>
          </w:p>
        </w:tc>
        <w:tc>
          <w:tcPr>
            <w:tcW w:w="2494" w:type="dxa"/>
            <w:shd w:val="clear" w:color="auto" w:fill="EEF1FA"/>
          </w:tcPr>
          <w:p w14:paraId="4A1AB493" w14:textId="77777777" w:rsidR="00586B3E" w:rsidRDefault="000E4B04">
            <w:pPr>
              <w:bidi/>
            </w:pPr>
            <w:r>
              <w:rPr>
                <w:sz w:val="17"/>
                <w:szCs w:val="17"/>
                <w:rtl/>
              </w:rPr>
              <w:t>طبقات 25 سم، دمك ≥ 95%</w:t>
            </w:r>
          </w:p>
        </w:tc>
        <w:tc>
          <w:tcPr>
            <w:tcW w:w="1247" w:type="dxa"/>
            <w:shd w:val="clear" w:color="auto" w:fill="EEF1FA"/>
          </w:tcPr>
          <w:p w14:paraId="7D8E37FA" w14:textId="77777777" w:rsidR="00586B3E" w:rsidRDefault="000E4B04">
            <w:pPr>
              <w:bidi/>
              <w:jc w:val="center"/>
            </w:pPr>
            <w:r>
              <w:rPr>
                <w:sz w:val="17"/>
                <w:szCs w:val="17"/>
                <w:rtl/>
              </w:rPr>
              <w:t>ص 95</w:t>
            </w:r>
          </w:p>
        </w:tc>
      </w:tr>
      <w:tr w:rsidR="00586B3E" w14:paraId="7D89B101" w14:textId="77777777">
        <w:trPr>
          <w:cantSplit/>
          <w:jc w:val="center"/>
        </w:trPr>
        <w:tc>
          <w:tcPr>
            <w:tcW w:w="510" w:type="dxa"/>
          </w:tcPr>
          <w:p w14:paraId="143A79FC" w14:textId="77777777" w:rsidR="00586B3E" w:rsidRDefault="000E4B04">
            <w:pPr>
              <w:bidi/>
              <w:jc w:val="center"/>
            </w:pPr>
            <w:r>
              <w:rPr>
                <w:sz w:val="17"/>
                <w:szCs w:val="17"/>
                <w:rtl/>
              </w:rPr>
              <w:t>5</w:t>
            </w:r>
          </w:p>
        </w:tc>
        <w:tc>
          <w:tcPr>
            <w:tcW w:w="1304" w:type="dxa"/>
          </w:tcPr>
          <w:p w14:paraId="226671CB" w14:textId="77777777" w:rsidR="00586B3E" w:rsidRDefault="000E4B04">
            <w:pPr>
              <w:bidi/>
            </w:pPr>
            <w:r>
              <w:rPr>
                <w:sz w:val="17"/>
                <w:szCs w:val="17"/>
                <w:rtl/>
              </w:rPr>
              <w:t>أثناء التنفيذ</w:t>
            </w:r>
          </w:p>
        </w:tc>
        <w:tc>
          <w:tcPr>
            <w:tcW w:w="4535" w:type="dxa"/>
          </w:tcPr>
          <w:p w14:paraId="4F2849E5" w14:textId="77777777" w:rsidR="00586B3E" w:rsidRDefault="000E4B04">
            <w:pPr>
              <w:bidi/>
            </w:pPr>
            <w:r>
              <w:rPr>
                <w:sz w:val="17"/>
                <w:szCs w:val="17"/>
                <w:rtl/>
              </w:rPr>
              <w:t>عدم الردم حول الحائط الاستنادي للبدروم قبل صب سقف البدروم</w:t>
            </w:r>
          </w:p>
        </w:tc>
        <w:tc>
          <w:tcPr>
            <w:tcW w:w="2494" w:type="dxa"/>
          </w:tcPr>
          <w:p w14:paraId="57A7A52A" w14:textId="77777777" w:rsidR="00586B3E" w:rsidRDefault="000E4B04">
            <w:pPr>
              <w:bidi/>
            </w:pPr>
            <w:r>
              <w:rPr>
                <w:sz w:val="17"/>
                <w:szCs w:val="17"/>
                <w:rtl/>
              </w:rPr>
              <w:t>حسب المخططات والمواصفات</w:t>
            </w:r>
          </w:p>
        </w:tc>
        <w:tc>
          <w:tcPr>
            <w:tcW w:w="1247" w:type="dxa"/>
          </w:tcPr>
          <w:p w14:paraId="55782754" w14:textId="77777777" w:rsidR="00586B3E" w:rsidRDefault="000E4B04">
            <w:pPr>
              <w:bidi/>
              <w:jc w:val="center"/>
            </w:pPr>
            <w:r>
              <w:rPr>
                <w:sz w:val="17"/>
                <w:szCs w:val="17"/>
                <w:rtl/>
              </w:rPr>
              <w:t>ص 95</w:t>
            </w:r>
          </w:p>
        </w:tc>
      </w:tr>
      <w:tr w:rsidR="00586B3E" w14:paraId="6FD1E823" w14:textId="77777777">
        <w:trPr>
          <w:cantSplit/>
          <w:jc w:val="center"/>
        </w:trPr>
        <w:tc>
          <w:tcPr>
            <w:tcW w:w="510" w:type="dxa"/>
            <w:shd w:val="clear" w:color="auto" w:fill="EEF1FA"/>
          </w:tcPr>
          <w:p w14:paraId="26587E5B" w14:textId="77777777" w:rsidR="00586B3E" w:rsidRDefault="000E4B04">
            <w:pPr>
              <w:bidi/>
              <w:jc w:val="center"/>
            </w:pPr>
            <w:r>
              <w:rPr>
                <w:sz w:val="17"/>
                <w:szCs w:val="17"/>
                <w:rtl/>
              </w:rPr>
              <w:t>6</w:t>
            </w:r>
          </w:p>
        </w:tc>
        <w:tc>
          <w:tcPr>
            <w:tcW w:w="1304" w:type="dxa"/>
            <w:shd w:val="clear" w:color="auto" w:fill="EEF1FA"/>
          </w:tcPr>
          <w:p w14:paraId="2BF440CD" w14:textId="77777777" w:rsidR="00586B3E" w:rsidRDefault="000E4B04">
            <w:pPr>
              <w:bidi/>
            </w:pPr>
            <w:r>
              <w:rPr>
                <w:sz w:val="17"/>
                <w:szCs w:val="17"/>
                <w:rtl/>
              </w:rPr>
              <w:t>أثناء التنفيذ</w:t>
            </w:r>
          </w:p>
        </w:tc>
        <w:tc>
          <w:tcPr>
            <w:tcW w:w="4535" w:type="dxa"/>
            <w:shd w:val="clear" w:color="auto" w:fill="EEF1FA"/>
          </w:tcPr>
          <w:p w14:paraId="5466C6D9" w14:textId="77777777" w:rsidR="00586B3E" w:rsidRDefault="000E4B04">
            <w:pPr>
              <w:bidi/>
            </w:pPr>
            <w:r>
              <w:rPr>
                <w:sz w:val="17"/>
                <w:szCs w:val="17"/>
                <w:rtl/>
              </w:rPr>
              <w:t>الحوائط الساندة: عدم الردم قبل بلوغ الخرسانة الجهد التصميمي</w:t>
            </w:r>
          </w:p>
        </w:tc>
        <w:tc>
          <w:tcPr>
            <w:tcW w:w="2494" w:type="dxa"/>
            <w:shd w:val="clear" w:color="auto" w:fill="EEF1FA"/>
          </w:tcPr>
          <w:p w14:paraId="05E74C86" w14:textId="77777777" w:rsidR="00586B3E" w:rsidRDefault="000E4B04">
            <w:pPr>
              <w:bidi/>
            </w:pPr>
            <w:r>
              <w:rPr>
                <w:sz w:val="17"/>
                <w:szCs w:val="17"/>
                <w:rtl/>
              </w:rPr>
              <w:t>حسب المخططات والمواصفات</w:t>
            </w:r>
          </w:p>
        </w:tc>
        <w:tc>
          <w:tcPr>
            <w:tcW w:w="1247" w:type="dxa"/>
            <w:shd w:val="clear" w:color="auto" w:fill="EEF1FA"/>
          </w:tcPr>
          <w:p w14:paraId="156F746B" w14:textId="77777777" w:rsidR="00586B3E" w:rsidRDefault="000E4B04">
            <w:pPr>
              <w:bidi/>
              <w:jc w:val="center"/>
            </w:pPr>
            <w:r>
              <w:rPr>
                <w:sz w:val="17"/>
                <w:szCs w:val="17"/>
                <w:rtl/>
              </w:rPr>
              <w:t>ص 95</w:t>
            </w:r>
          </w:p>
        </w:tc>
      </w:tr>
      <w:tr w:rsidR="00586B3E" w14:paraId="27AEE6E9" w14:textId="77777777">
        <w:trPr>
          <w:cantSplit/>
          <w:jc w:val="center"/>
        </w:trPr>
        <w:tc>
          <w:tcPr>
            <w:tcW w:w="510" w:type="dxa"/>
          </w:tcPr>
          <w:p w14:paraId="62C37A8D" w14:textId="77777777" w:rsidR="00586B3E" w:rsidRDefault="000E4B04">
            <w:pPr>
              <w:bidi/>
              <w:jc w:val="center"/>
            </w:pPr>
            <w:r>
              <w:rPr>
                <w:sz w:val="17"/>
                <w:szCs w:val="17"/>
                <w:rtl/>
              </w:rPr>
              <w:t>7</w:t>
            </w:r>
          </w:p>
        </w:tc>
        <w:tc>
          <w:tcPr>
            <w:tcW w:w="1304" w:type="dxa"/>
          </w:tcPr>
          <w:p w14:paraId="00416C89" w14:textId="77777777" w:rsidR="00586B3E" w:rsidRDefault="000E4B04">
            <w:pPr>
              <w:bidi/>
            </w:pPr>
            <w:r>
              <w:rPr>
                <w:sz w:val="17"/>
                <w:szCs w:val="17"/>
                <w:rtl/>
              </w:rPr>
              <w:t>أثناء التنفيذ</w:t>
            </w:r>
          </w:p>
        </w:tc>
        <w:tc>
          <w:tcPr>
            <w:tcW w:w="4535" w:type="dxa"/>
          </w:tcPr>
          <w:p w14:paraId="68ED7A2A" w14:textId="77777777" w:rsidR="00586B3E" w:rsidRDefault="000E4B04">
            <w:pPr>
              <w:bidi/>
            </w:pPr>
            <w:r>
              <w:rPr>
                <w:sz w:val="17"/>
                <w:szCs w:val="17"/>
                <w:rtl/>
              </w:rPr>
              <w:t>التربة الانتفاشية مع إحلال وبدروم: الردم حول حوائط البدروم بتربة غير منتفخة كالمستخدمة بالإحلال</w:t>
            </w:r>
          </w:p>
        </w:tc>
        <w:tc>
          <w:tcPr>
            <w:tcW w:w="2494" w:type="dxa"/>
          </w:tcPr>
          <w:p w14:paraId="79749883" w14:textId="77777777" w:rsidR="00586B3E" w:rsidRDefault="000E4B04">
            <w:pPr>
              <w:bidi/>
            </w:pPr>
            <w:r>
              <w:rPr>
                <w:sz w:val="17"/>
                <w:szCs w:val="17"/>
                <w:rtl/>
              </w:rPr>
              <w:t>حسب المخططات والمواصفات</w:t>
            </w:r>
          </w:p>
        </w:tc>
        <w:tc>
          <w:tcPr>
            <w:tcW w:w="1247" w:type="dxa"/>
          </w:tcPr>
          <w:p w14:paraId="090BE077" w14:textId="77777777" w:rsidR="00586B3E" w:rsidRDefault="000E4B04">
            <w:pPr>
              <w:bidi/>
              <w:jc w:val="center"/>
            </w:pPr>
            <w:r>
              <w:rPr>
                <w:sz w:val="17"/>
                <w:szCs w:val="17"/>
                <w:rtl/>
              </w:rPr>
              <w:t>ص 95</w:t>
            </w:r>
          </w:p>
        </w:tc>
      </w:tr>
      <w:tr w:rsidR="00586B3E" w14:paraId="32A4884F" w14:textId="77777777">
        <w:trPr>
          <w:cantSplit/>
          <w:jc w:val="center"/>
        </w:trPr>
        <w:tc>
          <w:tcPr>
            <w:tcW w:w="510" w:type="dxa"/>
            <w:shd w:val="clear" w:color="auto" w:fill="EEF1FA"/>
          </w:tcPr>
          <w:p w14:paraId="7BDD3C87" w14:textId="77777777" w:rsidR="00586B3E" w:rsidRDefault="000E4B04">
            <w:pPr>
              <w:bidi/>
              <w:jc w:val="center"/>
            </w:pPr>
            <w:r>
              <w:rPr>
                <w:sz w:val="17"/>
                <w:szCs w:val="17"/>
                <w:rtl/>
              </w:rPr>
              <w:t>8</w:t>
            </w:r>
          </w:p>
        </w:tc>
        <w:tc>
          <w:tcPr>
            <w:tcW w:w="1304" w:type="dxa"/>
            <w:shd w:val="clear" w:color="auto" w:fill="EEF1FA"/>
          </w:tcPr>
          <w:p w14:paraId="7167F69C" w14:textId="77777777" w:rsidR="00586B3E" w:rsidRDefault="000E4B04">
            <w:pPr>
              <w:bidi/>
            </w:pPr>
            <w:r>
              <w:rPr>
                <w:sz w:val="17"/>
                <w:szCs w:val="17"/>
                <w:rtl/>
              </w:rPr>
              <w:t>بعد التنفيذ</w:t>
            </w:r>
          </w:p>
        </w:tc>
        <w:tc>
          <w:tcPr>
            <w:tcW w:w="4535" w:type="dxa"/>
            <w:shd w:val="clear" w:color="auto" w:fill="EEF1FA"/>
          </w:tcPr>
          <w:p w14:paraId="3C6CAA58" w14:textId="77777777" w:rsidR="00586B3E" w:rsidRDefault="000E4B04">
            <w:pPr>
              <w:bidi/>
            </w:pPr>
            <w:r>
              <w:rPr>
                <w:sz w:val="17"/>
                <w:szCs w:val="17"/>
                <w:rtl/>
              </w:rPr>
              <w:t>اختبار دمك لكل طبقة وعدم فرد التالية قبل ظهور النتيجة</w:t>
            </w:r>
          </w:p>
        </w:tc>
        <w:tc>
          <w:tcPr>
            <w:tcW w:w="2494" w:type="dxa"/>
            <w:shd w:val="clear" w:color="auto" w:fill="EEF1FA"/>
          </w:tcPr>
          <w:p w14:paraId="2FCFCC8F" w14:textId="77777777" w:rsidR="00586B3E" w:rsidRDefault="000E4B04">
            <w:pPr>
              <w:bidi/>
            </w:pPr>
            <w:r>
              <w:rPr>
                <w:sz w:val="17"/>
                <w:szCs w:val="17"/>
                <w:rtl/>
              </w:rPr>
              <w:t>حسب المخططات والمواصفات</w:t>
            </w:r>
          </w:p>
        </w:tc>
        <w:tc>
          <w:tcPr>
            <w:tcW w:w="1247" w:type="dxa"/>
            <w:shd w:val="clear" w:color="auto" w:fill="EEF1FA"/>
          </w:tcPr>
          <w:p w14:paraId="51E75494" w14:textId="77777777" w:rsidR="00586B3E" w:rsidRDefault="000E4B04">
            <w:pPr>
              <w:bidi/>
              <w:jc w:val="center"/>
            </w:pPr>
            <w:r>
              <w:rPr>
                <w:sz w:val="17"/>
                <w:szCs w:val="17"/>
                <w:rtl/>
              </w:rPr>
              <w:t>ملحق مصور ص 14</w:t>
            </w:r>
          </w:p>
        </w:tc>
      </w:tr>
      <w:tr w:rsidR="00586B3E" w14:paraId="3694E3CA" w14:textId="77777777">
        <w:trPr>
          <w:cantSplit/>
          <w:jc w:val="center"/>
        </w:trPr>
        <w:tc>
          <w:tcPr>
            <w:tcW w:w="510" w:type="dxa"/>
          </w:tcPr>
          <w:p w14:paraId="6D0E10AB" w14:textId="77777777" w:rsidR="00586B3E" w:rsidRDefault="000E4B04">
            <w:pPr>
              <w:bidi/>
              <w:jc w:val="center"/>
            </w:pPr>
            <w:r>
              <w:rPr>
                <w:sz w:val="17"/>
                <w:szCs w:val="17"/>
                <w:rtl/>
              </w:rPr>
              <w:t>9</w:t>
            </w:r>
          </w:p>
        </w:tc>
        <w:tc>
          <w:tcPr>
            <w:tcW w:w="1304" w:type="dxa"/>
          </w:tcPr>
          <w:p w14:paraId="4FA26562" w14:textId="77777777" w:rsidR="00586B3E" w:rsidRDefault="000E4B04">
            <w:pPr>
              <w:bidi/>
            </w:pPr>
            <w:r>
              <w:rPr>
                <w:sz w:val="17"/>
                <w:szCs w:val="17"/>
                <w:rtl/>
              </w:rPr>
              <w:t>بعد التنفيذ</w:t>
            </w:r>
          </w:p>
        </w:tc>
        <w:tc>
          <w:tcPr>
            <w:tcW w:w="4535" w:type="dxa"/>
          </w:tcPr>
          <w:p w14:paraId="241844C8" w14:textId="77777777" w:rsidR="00586B3E" w:rsidRDefault="000E4B04">
            <w:pPr>
              <w:bidi/>
            </w:pPr>
            <w:r>
              <w:rPr>
                <w:sz w:val="17"/>
                <w:szCs w:val="17"/>
                <w:rtl/>
              </w:rPr>
              <w:t>التغطية والصب مباشرة بعد الرش لعدم تطاير المواد</w:t>
            </w:r>
          </w:p>
        </w:tc>
        <w:tc>
          <w:tcPr>
            <w:tcW w:w="2494" w:type="dxa"/>
          </w:tcPr>
          <w:p w14:paraId="521380E0" w14:textId="77777777" w:rsidR="00586B3E" w:rsidRDefault="000E4B04">
            <w:pPr>
              <w:bidi/>
            </w:pPr>
            <w:r>
              <w:rPr>
                <w:sz w:val="17"/>
                <w:szCs w:val="17"/>
                <w:rtl/>
              </w:rPr>
              <w:t>خلال 24 ساعة</w:t>
            </w:r>
          </w:p>
        </w:tc>
        <w:tc>
          <w:tcPr>
            <w:tcW w:w="1247" w:type="dxa"/>
          </w:tcPr>
          <w:p w14:paraId="5143F182" w14:textId="77777777" w:rsidR="00586B3E" w:rsidRDefault="000E4B04">
            <w:pPr>
              <w:bidi/>
              <w:jc w:val="center"/>
            </w:pPr>
            <w:r>
              <w:rPr>
                <w:sz w:val="17"/>
                <w:szCs w:val="17"/>
                <w:rtl/>
              </w:rPr>
              <w:t>ص 102</w:t>
            </w:r>
          </w:p>
        </w:tc>
      </w:tr>
    </w:tbl>
    <w:p w14:paraId="08F394E0" w14:textId="77777777" w:rsidR="00586B3E" w:rsidRDefault="00586B3E">
      <w:pPr>
        <w:bidi/>
        <w:spacing w:after="40"/>
      </w:pPr>
    </w:p>
    <w:p w14:paraId="03A31CB6" w14:textId="77777777" w:rsidR="00586B3E" w:rsidRDefault="000E4B04">
      <w:pPr>
        <w:bidi/>
        <w:spacing w:after="80"/>
      </w:pPr>
      <w:r>
        <w:rPr>
          <w:sz w:val="20"/>
          <w:szCs w:val="20"/>
          <w:rtl/>
        </w:rPr>
        <w:t>لا ينتقل العمل من أي نقطة توقف إلى المرحلة التالية إلا بعد توقيع مهندس الإشراف على طلب الفحص IR بالقبول أو القبول بملاحظات.</w:t>
      </w:r>
    </w:p>
    <w:p w14:paraId="23912299" w14:textId="77777777" w:rsidR="00586B3E" w:rsidRDefault="000E4B04">
      <w:pPr>
        <w:keepNext/>
        <w:bidi/>
        <w:spacing w:after="120"/>
        <w:outlineLvl w:val="1"/>
      </w:pPr>
      <w:r>
        <w:rPr>
          <w:b/>
          <w:bCs/>
          <w:color w:val="052976"/>
          <w:sz w:val="25"/>
          <w:szCs w:val="25"/>
          <w:rtl/>
        </w:rPr>
        <w:t>8.9  مخاطر السلامة والصحة المهنية وضوابطها</w:t>
      </w:r>
    </w:p>
    <w:tbl>
      <w:tblPr>
        <w:tblStyle w:val="TableGrid"/>
        <w:bidiVisual/>
        <w:tblW w:w="0" w:type="auto"/>
        <w:jc w:val="center"/>
        <w:tblLayout w:type="fixed"/>
        <w:tblLook w:val="04A0" w:firstRow="1" w:lastRow="0" w:firstColumn="1" w:lastColumn="0" w:noHBand="0" w:noVBand="1"/>
      </w:tblPr>
      <w:tblGrid>
        <w:gridCol w:w="510"/>
        <w:gridCol w:w="2948"/>
        <w:gridCol w:w="6633"/>
      </w:tblGrid>
      <w:tr w:rsidR="00586B3E" w14:paraId="45D28108" w14:textId="77777777">
        <w:trPr>
          <w:cantSplit/>
          <w:tblHeader/>
          <w:jc w:val="center"/>
        </w:trPr>
        <w:tc>
          <w:tcPr>
            <w:tcW w:w="510" w:type="dxa"/>
            <w:shd w:val="clear" w:color="auto" w:fill="052976"/>
          </w:tcPr>
          <w:p w14:paraId="11E90F11" w14:textId="77777777" w:rsidR="00586B3E" w:rsidRDefault="000E4B04">
            <w:pPr>
              <w:bidi/>
              <w:jc w:val="center"/>
            </w:pPr>
            <w:r>
              <w:rPr>
                <w:b/>
                <w:bCs/>
                <w:color w:val="FFFFFF"/>
                <w:sz w:val="19"/>
                <w:szCs w:val="19"/>
                <w:rtl/>
              </w:rPr>
              <w:t>م</w:t>
            </w:r>
          </w:p>
        </w:tc>
        <w:tc>
          <w:tcPr>
            <w:tcW w:w="2948" w:type="dxa"/>
            <w:shd w:val="clear" w:color="auto" w:fill="052976"/>
          </w:tcPr>
          <w:p w14:paraId="34F3BD98" w14:textId="77777777" w:rsidR="00586B3E" w:rsidRDefault="000E4B04">
            <w:pPr>
              <w:bidi/>
              <w:jc w:val="center"/>
            </w:pPr>
            <w:r>
              <w:rPr>
                <w:b/>
                <w:bCs/>
                <w:color w:val="FFFFFF"/>
                <w:sz w:val="19"/>
                <w:szCs w:val="19"/>
                <w:rtl/>
              </w:rPr>
              <w:t>الخطر</w:t>
            </w:r>
          </w:p>
        </w:tc>
        <w:tc>
          <w:tcPr>
            <w:tcW w:w="6633" w:type="dxa"/>
            <w:shd w:val="clear" w:color="auto" w:fill="052976"/>
          </w:tcPr>
          <w:p w14:paraId="05BD2F76" w14:textId="77777777" w:rsidR="00586B3E" w:rsidRDefault="000E4B04">
            <w:pPr>
              <w:bidi/>
              <w:jc w:val="center"/>
            </w:pPr>
            <w:r>
              <w:rPr>
                <w:b/>
                <w:bCs/>
                <w:color w:val="FFFFFF"/>
                <w:sz w:val="19"/>
                <w:szCs w:val="19"/>
                <w:rtl/>
              </w:rPr>
              <w:t>ضوابط التحكم</w:t>
            </w:r>
          </w:p>
        </w:tc>
      </w:tr>
      <w:tr w:rsidR="00586B3E" w14:paraId="6F5FC11B" w14:textId="77777777">
        <w:trPr>
          <w:cantSplit/>
          <w:jc w:val="center"/>
        </w:trPr>
        <w:tc>
          <w:tcPr>
            <w:tcW w:w="510" w:type="dxa"/>
          </w:tcPr>
          <w:p w14:paraId="37ACEE77" w14:textId="77777777" w:rsidR="00586B3E" w:rsidRDefault="000E4B04">
            <w:pPr>
              <w:bidi/>
              <w:jc w:val="center"/>
            </w:pPr>
            <w:r>
              <w:rPr>
                <w:sz w:val="18"/>
                <w:szCs w:val="18"/>
                <w:rtl/>
              </w:rPr>
              <w:t>1</w:t>
            </w:r>
          </w:p>
        </w:tc>
        <w:tc>
          <w:tcPr>
            <w:tcW w:w="2948" w:type="dxa"/>
          </w:tcPr>
          <w:p w14:paraId="00452DEA" w14:textId="77777777" w:rsidR="00586B3E" w:rsidRDefault="000E4B04">
            <w:pPr>
              <w:bidi/>
            </w:pPr>
            <w:r>
              <w:rPr>
                <w:sz w:val="18"/>
                <w:szCs w:val="18"/>
                <w:rtl/>
              </w:rPr>
              <w:t>إتلاف العزل أو انهيار الحوائط أثناء الدمك</w:t>
            </w:r>
          </w:p>
        </w:tc>
        <w:tc>
          <w:tcPr>
            <w:tcW w:w="6633" w:type="dxa"/>
          </w:tcPr>
          <w:p w14:paraId="78FF25F3" w14:textId="77777777" w:rsidR="00586B3E" w:rsidRDefault="000E4B04">
            <w:pPr>
              <w:bidi/>
            </w:pPr>
            <w:r>
              <w:rPr>
                <w:sz w:val="18"/>
                <w:szCs w:val="18"/>
                <w:rtl/>
              </w:rPr>
              <w:t>دكاكات خفيفة بجوار المنشأ وردم متوازن على الجانبين</w:t>
            </w:r>
          </w:p>
        </w:tc>
      </w:tr>
      <w:tr w:rsidR="00586B3E" w14:paraId="216BBA42" w14:textId="77777777">
        <w:trPr>
          <w:cantSplit/>
          <w:jc w:val="center"/>
        </w:trPr>
        <w:tc>
          <w:tcPr>
            <w:tcW w:w="510" w:type="dxa"/>
            <w:shd w:val="clear" w:color="auto" w:fill="EEF1FA"/>
          </w:tcPr>
          <w:p w14:paraId="47800B57" w14:textId="77777777" w:rsidR="00586B3E" w:rsidRDefault="000E4B04">
            <w:pPr>
              <w:bidi/>
              <w:jc w:val="center"/>
            </w:pPr>
            <w:r>
              <w:rPr>
                <w:sz w:val="18"/>
                <w:szCs w:val="18"/>
                <w:rtl/>
              </w:rPr>
              <w:t>2</w:t>
            </w:r>
          </w:p>
        </w:tc>
        <w:tc>
          <w:tcPr>
            <w:tcW w:w="2948" w:type="dxa"/>
            <w:shd w:val="clear" w:color="auto" w:fill="EEF1FA"/>
          </w:tcPr>
          <w:p w14:paraId="163FDD0D" w14:textId="77777777" w:rsidR="00586B3E" w:rsidRDefault="000E4B04">
            <w:pPr>
              <w:bidi/>
            </w:pPr>
            <w:r>
              <w:rPr>
                <w:sz w:val="18"/>
                <w:szCs w:val="18"/>
                <w:rtl/>
              </w:rPr>
              <w:t>التعرض للمبيدات</w:t>
            </w:r>
          </w:p>
        </w:tc>
        <w:tc>
          <w:tcPr>
            <w:tcW w:w="6633" w:type="dxa"/>
            <w:shd w:val="clear" w:color="auto" w:fill="EEF1FA"/>
          </w:tcPr>
          <w:p w14:paraId="2B100A66" w14:textId="77777777" w:rsidR="00586B3E" w:rsidRDefault="000E4B04">
            <w:pPr>
              <w:bidi/>
            </w:pPr>
            <w:r>
              <w:rPr>
                <w:sz w:val="18"/>
                <w:szCs w:val="18"/>
                <w:rtl/>
              </w:rPr>
              <w:t>كمامات وقفازات كيميائية وإخلاء المنطقة أثناء الرش</w:t>
            </w:r>
          </w:p>
        </w:tc>
      </w:tr>
      <w:tr w:rsidR="00586B3E" w14:paraId="1F70BA43" w14:textId="77777777">
        <w:trPr>
          <w:cantSplit/>
          <w:jc w:val="center"/>
        </w:trPr>
        <w:tc>
          <w:tcPr>
            <w:tcW w:w="510" w:type="dxa"/>
          </w:tcPr>
          <w:p w14:paraId="3CD5293A" w14:textId="77777777" w:rsidR="00586B3E" w:rsidRDefault="000E4B04">
            <w:pPr>
              <w:bidi/>
              <w:jc w:val="center"/>
            </w:pPr>
            <w:r>
              <w:rPr>
                <w:sz w:val="18"/>
                <w:szCs w:val="18"/>
                <w:rtl/>
              </w:rPr>
              <w:t>3</w:t>
            </w:r>
          </w:p>
        </w:tc>
        <w:tc>
          <w:tcPr>
            <w:tcW w:w="2948" w:type="dxa"/>
          </w:tcPr>
          <w:p w14:paraId="589B7933" w14:textId="77777777" w:rsidR="00586B3E" w:rsidRDefault="000E4B04">
            <w:pPr>
              <w:bidi/>
            </w:pPr>
            <w:r>
              <w:rPr>
                <w:sz w:val="18"/>
                <w:szCs w:val="18"/>
                <w:rtl/>
              </w:rPr>
              <w:t>تلوث المياه</w:t>
            </w:r>
          </w:p>
        </w:tc>
        <w:tc>
          <w:tcPr>
            <w:tcW w:w="6633" w:type="dxa"/>
          </w:tcPr>
          <w:p w14:paraId="5F857F47" w14:textId="77777777" w:rsidR="00586B3E" w:rsidRDefault="000E4B04">
            <w:pPr>
              <w:bidi/>
            </w:pPr>
            <w:r>
              <w:rPr>
                <w:sz w:val="18"/>
                <w:szCs w:val="18"/>
                <w:rtl/>
              </w:rPr>
              <w:t>منع الرش قرب مصادر المياه أو قبل المطر</w:t>
            </w:r>
          </w:p>
        </w:tc>
      </w:tr>
      <w:tr w:rsidR="00586B3E" w14:paraId="0C085928" w14:textId="77777777">
        <w:trPr>
          <w:cantSplit/>
          <w:jc w:val="center"/>
        </w:trPr>
        <w:tc>
          <w:tcPr>
            <w:tcW w:w="510" w:type="dxa"/>
            <w:shd w:val="clear" w:color="auto" w:fill="EEF1FA"/>
          </w:tcPr>
          <w:p w14:paraId="42A64C4B" w14:textId="77777777" w:rsidR="00586B3E" w:rsidRDefault="000E4B04">
            <w:pPr>
              <w:bidi/>
              <w:jc w:val="center"/>
            </w:pPr>
            <w:r>
              <w:rPr>
                <w:sz w:val="18"/>
                <w:szCs w:val="18"/>
                <w:rtl/>
              </w:rPr>
              <w:t>4</w:t>
            </w:r>
          </w:p>
        </w:tc>
        <w:tc>
          <w:tcPr>
            <w:tcW w:w="2948" w:type="dxa"/>
            <w:shd w:val="clear" w:color="auto" w:fill="EEF1FA"/>
          </w:tcPr>
          <w:p w14:paraId="00C9BCAE" w14:textId="77777777" w:rsidR="00586B3E" w:rsidRDefault="000E4B04">
            <w:pPr>
              <w:bidi/>
            </w:pPr>
            <w:r>
              <w:rPr>
                <w:sz w:val="18"/>
                <w:szCs w:val="18"/>
                <w:rtl/>
              </w:rPr>
              <w:t>الإصابات العامة بالموقع</w:t>
            </w:r>
          </w:p>
        </w:tc>
        <w:tc>
          <w:tcPr>
            <w:tcW w:w="6633" w:type="dxa"/>
            <w:shd w:val="clear" w:color="auto" w:fill="EEF1FA"/>
          </w:tcPr>
          <w:p w14:paraId="5658141C" w14:textId="77777777" w:rsidR="00586B3E" w:rsidRDefault="000E4B04">
            <w:pPr>
              <w:bidi/>
            </w:pPr>
            <w:r>
              <w:rPr>
                <w:sz w:val="18"/>
                <w:szCs w:val="18"/>
                <w:rtl/>
              </w:rPr>
              <w:t>معدات الوقاية الشخصية الأساسية (خوذة، حذاء، سترة عاكسة، نظارات، قفازات)، واجتماع توعية يومي، وتصريح العمل المناسب</w:t>
            </w:r>
          </w:p>
        </w:tc>
      </w:tr>
    </w:tbl>
    <w:p w14:paraId="37511073" w14:textId="77777777" w:rsidR="00586B3E" w:rsidRDefault="00586B3E">
      <w:pPr>
        <w:bidi/>
        <w:spacing w:after="40"/>
      </w:pPr>
    </w:p>
    <w:p w14:paraId="3BF0D91B" w14:textId="77777777" w:rsidR="00586B3E" w:rsidRDefault="000E4B04">
      <w:pPr>
        <w:keepNext/>
        <w:bidi/>
        <w:spacing w:after="120"/>
        <w:outlineLvl w:val="1"/>
      </w:pPr>
      <w:r>
        <w:rPr>
          <w:b/>
          <w:bCs/>
          <w:color w:val="052976"/>
          <w:sz w:val="25"/>
          <w:szCs w:val="25"/>
          <w:rtl/>
        </w:rPr>
        <w:t>8.10  السجلات والنماذج</w:t>
      </w:r>
    </w:p>
    <w:tbl>
      <w:tblPr>
        <w:tblStyle w:val="TableGrid"/>
        <w:bidiVisual/>
        <w:tblW w:w="0" w:type="auto"/>
        <w:jc w:val="center"/>
        <w:tblLayout w:type="fixed"/>
        <w:tblLook w:val="04A0" w:firstRow="1" w:lastRow="0" w:firstColumn="1" w:lastColumn="0" w:noHBand="0" w:noVBand="1"/>
      </w:tblPr>
      <w:tblGrid>
        <w:gridCol w:w="5216"/>
        <w:gridCol w:w="2268"/>
        <w:gridCol w:w="2608"/>
      </w:tblGrid>
      <w:tr w:rsidR="00586B3E" w14:paraId="7C35D810" w14:textId="77777777">
        <w:trPr>
          <w:cantSplit/>
          <w:tblHeader/>
          <w:jc w:val="center"/>
        </w:trPr>
        <w:tc>
          <w:tcPr>
            <w:tcW w:w="5216" w:type="dxa"/>
            <w:shd w:val="clear" w:color="auto" w:fill="052976"/>
          </w:tcPr>
          <w:p w14:paraId="21C5A5AB" w14:textId="77777777" w:rsidR="00586B3E" w:rsidRDefault="000E4B04">
            <w:pPr>
              <w:bidi/>
              <w:jc w:val="center"/>
            </w:pPr>
            <w:r>
              <w:rPr>
                <w:b/>
                <w:bCs/>
                <w:color w:val="FFFFFF"/>
                <w:sz w:val="19"/>
                <w:szCs w:val="19"/>
                <w:rtl/>
              </w:rPr>
              <w:t>السجل / النموذج</w:t>
            </w:r>
          </w:p>
        </w:tc>
        <w:tc>
          <w:tcPr>
            <w:tcW w:w="2268" w:type="dxa"/>
            <w:shd w:val="clear" w:color="auto" w:fill="052976"/>
          </w:tcPr>
          <w:p w14:paraId="36716830" w14:textId="77777777" w:rsidR="00586B3E" w:rsidRDefault="000E4B04">
            <w:pPr>
              <w:bidi/>
              <w:jc w:val="center"/>
            </w:pPr>
            <w:r>
              <w:rPr>
                <w:b/>
                <w:bCs/>
                <w:color w:val="FFFFFF"/>
                <w:sz w:val="19"/>
                <w:szCs w:val="19"/>
                <w:rtl/>
              </w:rPr>
              <w:t>المرجع / الترقيم</w:t>
            </w:r>
          </w:p>
        </w:tc>
        <w:tc>
          <w:tcPr>
            <w:tcW w:w="2608" w:type="dxa"/>
            <w:shd w:val="clear" w:color="auto" w:fill="052976"/>
          </w:tcPr>
          <w:p w14:paraId="37B6D5D3" w14:textId="77777777" w:rsidR="00586B3E" w:rsidRDefault="000E4B04">
            <w:pPr>
              <w:bidi/>
              <w:jc w:val="center"/>
            </w:pPr>
            <w:r>
              <w:rPr>
                <w:b/>
                <w:bCs/>
                <w:color w:val="FFFFFF"/>
                <w:sz w:val="19"/>
                <w:szCs w:val="19"/>
                <w:rtl/>
              </w:rPr>
              <w:t>التوقيت</w:t>
            </w:r>
          </w:p>
        </w:tc>
      </w:tr>
      <w:tr w:rsidR="00586B3E" w14:paraId="61E2FE71" w14:textId="77777777">
        <w:trPr>
          <w:cantSplit/>
          <w:jc w:val="center"/>
        </w:trPr>
        <w:tc>
          <w:tcPr>
            <w:tcW w:w="5216" w:type="dxa"/>
          </w:tcPr>
          <w:p w14:paraId="38AEEAE7" w14:textId="77777777" w:rsidR="00586B3E" w:rsidRDefault="000E4B04">
            <w:pPr>
              <w:bidi/>
            </w:pPr>
            <w:r>
              <w:rPr>
                <w:sz w:val="17"/>
                <w:szCs w:val="17"/>
                <w:rtl/>
              </w:rPr>
              <w:t>طلب فحص واستلام IR</w:t>
            </w:r>
          </w:p>
        </w:tc>
        <w:tc>
          <w:tcPr>
            <w:tcW w:w="2268" w:type="dxa"/>
          </w:tcPr>
          <w:p w14:paraId="29767AF5" w14:textId="77777777" w:rsidR="00586B3E" w:rsidRDefault="000E4B04">
            <w:pPr>
              <w:bidi/>
            </w:pPr>
            <w:r>
              <w:rPr>
                <w:sz w:val="17"/>
                <w:szCs w:val="17"/>
                <w:rtl/>
              </w:rPr>
              <w:t>[PRJ]-ACE-IR-MS08-xxx</w:t>
            </w:r>
          </w:p>
        </w:tc>
        <w:tc>
          <w:tcPr>
            <w:tcW w:w="2608" w:type="dxa"/>
          </w:tcPr>
          <w:p w14:paraId="4157D714" w14:textId="77777777" w:rsidR="00586B3E" w:rsidRDefault="000E4B04">
            <w:pPr>
              <w:bidi/>
            </w:pPr>
            <w:r>
              <w:rPr>
                <w:sz w:val="17"/>
                <w:szCs w:val="17"/>
                <w:rtl/>
              </w:rPr>
              <w:t>قبل 24 ساعة على الأقل من كل نقطة توقف أو شهود</w:t>
            </w:r>
          </w:p>
        </w:tc>
      </w:tr>
      <w:tr w:rsidR="00586B3E" w14:paraId="06688EAB" w14:textId="77777777">
        <w:trPr>
          <w:cantSplit/>
          <w:jc w:val="center"/>
        </w:trPr>
        <w:tc>
          <w:tcPr>
            <w:tcW w:w="5216" w:type="dxa"/>
            <w:shd w:val="clear" w:color="auto" w:fill="EEF1FA"/>
          </w:tcPr>
          <w:p w14:paraId="5C482FA2" w14:textId="77777777" w:rsidR="00586B3E" w:rsidRDefault="000E4B04">
            <w:pPr>
              <w:bidi/>
            </w:pPr>
            <w:r>
              <w:rPr>
                <w:sz w:val="17"/>
                <w:szCs w:val="17"/>
                <w:rtl/>
              </w:rPr>
              <w:t>طلب اعتماد مواد MAR مع الشهادات</w:t>
            </w:r>
          </w:p>
        </w:tc>
        <w:tc>
          <w:tcPr>
            <w:tcW w:w="2268" w:type="dxa"/>
            <w:shd w:val="clear" w:color="auto" w:fill="EEF1FA"/>
          </w:tcPr>
          <w:p w14:paraId="585839FC" w14:textId="77777777" w:rsidR="00586B3E" w:rsidRDefault="000E4B04">
            <w:pPr>
              <w:bidi/>
            </w:pPr>
            <w:r>
              <w:rPr>
                <w:sz w:val="17"/>
                <w:szCs w:val="17"/>
                <w:rtl/>
              </w:rPr>
              <w:t>[PRJ]-ACE-MAR-xxx</w:t>
            </w:r>
          </w:p>
        </w:tc>
        <w:tc>
          <w:tcPr>
            <w:tcW w:w="2608" w:type="dxa"/>
            <w:shd w:val="clear" w:color="auto" w:fill="EEF1FA"/>
          </w:tcPr>
          <w:p w14:paraId="4BB5541C" w14:textId="77777777" w:rsidR="00586B3E" w:rsidRDefault="000E4B04">
            <w:pPr>
              <w:bidi/>
            </w:pPr>
            <w:r>
              <w:rPr>
                <w:sz w:val="17"/>
                <w:szCs w:val="17"/>
                <w:rtl/>
              </w:rPr>
              <w:t>قبل التوريد</w:t>
            </w:r>
          </w:p>
        </w:tc>
      </w:tr>
      <w:tr w:rsidR="00586B3E" w14:paraId="4036D160" w14:textId="77777777">
        <w:trPr>
          <w:cantSplit/>
          <w:jc w:val="center"/>
        </w:trPr>
        <w:tc>
          <w:tcPr>
            <w:tcW w:w="5216" w:type="dxa"/>
          </w:tcPr>
          <w:p w14:paraId="7435D716" w14:textId="77777777" w:rsidR="00586B3E" w:rsidRDefault="000E4B04">
            <w:pPr>
              <w:bidi/>
            </w:pPr>
            <w:r>
              <w:rPr>
                <w:sz w:val="17"/>
                <w:szCs w:val="17"/>
                <w:rtl/>
              </w:rPr>
              <w:t>تقارير الاختبارات: CBR، Modified Proctor (أقصى كثافة جافة و O.M.C)، التدرج الحبيبي، حدود أتربرج (PL، LL، SL)، تصنيف التربة، تحليل كيميائي للتربة الموردة</w:t>
            </w:r>
          </w:p>
        </w:tc>
        <w:tc>
          <w:tcPr>
            <w:tcW w:w="2268" w:type="dxa"/>
          </w:tcPr>
          <w:p w14:paraId="50896432" w14:textId="77777777" w:rsidR="00586B3E" w:rsidRDefault="000E4B04">
            <w:pPr>
              <w:bidi/>
            </w:pPr>
            <w:r>
              <w:rPr>
                <w:sz w:val="17"/>
                <w:szCs w:val="17"/>
                <w:rtl/>
              </w:rPr>
              <w:t>تقارير المختبر المعتمد</w:t>
            </w:r>
          </w:p>
        </w:tc>
        <w:tc>
          <w:tcPr>
            <w:tcW w:w="2608" w:type="dxa"/>
          </w:tcPr>
          <w:p w14:paraId="41D5C016" w14:textId="77777777" w:rsidR="00586B3E" w:rsidRDefault="000E4B04">
            <w:pPr>
              <w:bidi/>
            </w:pPr>
            <w:r>
              <w:rPr>
                <w:sz w:val="17"/>
                <w:szCs w:val="17"/>
                <w:rtl/>
              </w:rPr>
              <w:t>مع كل دفعة أو حسب التكرار في البند 8.7.2</w:t>
            </w:r>
          </w:p>
        </w:tc>
      </w:tr>
      <w:tr w:rsidR="00586B3E" w14:paraId="2F38F8DC" w14:textId="77777777">
        <w:trPr>
          <w:cantSplit/>
          <w:jc w:val="center"/>
        </w:trPr>
        <w:tc>
          <w:tcPr>
            <w:tcW w:w="5216" w:type="dxa"/>
            <w:shd w:val="clear" w:color="auto" w:fill="EEF1FA"/>
          </w:tcPr>
          <w:p w14:paraId="120B315C" w14:textId="77777777" w:rsidR="00586B3E" w:rsidRDefault="000E4B04">
            <w:pPr>
              <w:bidi/>
            </w:pPr>
            <w:r>
              <w:rPr>
                <w:sz w:val="17"/>
                <w:szCs w:val="17"/>
                <w:rtl/>
              </w:rPr>
              <w:t>تقرير عدم مطابقة NCR عند الحاجة</w:t>
            </w:r>
          </w:p>
        </w:tc>
        <w:tc>
          <w:tcPr>
            <w:tcW w:w="2268" w:type="dxa"/>
            <w:shd w:val="clear" w:color="auto" w:fill="EEF1FA"/>
          </w:tcPr>
          <w:p w14:paraId="527155F6" w14:textId="77777777" w:rsidR="00586B3E" w:rsidRDefault="000E4B04">
            <w:pPr>
              <w:bidi/>
            </w:pPr>
            <w:r>
              <w:rPr>
                <w:sz w:val="17"/>
                <w:szCs w:val="17"/>
                <w:rtl/>
              </w:rPr>
              <w:t>[PRJ]-ACE-NCR-xxx</w:t>
            </w:r>
          </w:p>
        </w:tc>
        <w:tc>
          <w:tcPr>
            <w:tcW w:w="2608" w:type="dxa"/>
            <w:shd w:val="clear" w:color="auto" w:fill="EEF1FA"/>
          </w:tcPr>
          <w:p w14:paraId="60FB9967" w14:textId="77777777" w:rsidR="00586B3E" w:rsidRDefault="000E4B04">
            <w:pPr>
              <w:bidi/>
            </w:pPr>
            <w:r>
              <w:rPr>
                <w:sz w:val="17"/>
                <w:szCs w:val="17"/>
                <w:rtl/>
              </w:rPr>
              <w:t>عند اكتشاف عدم المطابقة وحتى الإغلاق</w:t>
            </w:r>
          </w:p>
        </w:tc>
      </w:tr>
      <w:tr w:rsidR="00586B3E" w14:paraId="5978F8A6" w14:textId="77777777">
        <w:trPr>
          <w:cantSplit/>
          <w:jc w:val="center"/>
        </w:trPr>
        <w:tc>
          <w:tcPr>
            <w:tcW w:w="5216" w:type="dxa"/>
          </w:tcPr>
          <w:p w14:paraId="37AFCDBD" w14:textId="77777777" w:rsidR="00586B3E" w:rsidRDefault="000E4B04">
            <w:pPr>
              <w:bidi/>
            </w:pPr>
            <w:r>
              <w:rPr>
                <w:sz w:val="17"/>
                <w:szCs w:val="17"/>
                <w:rtl/>
              </w:rPr>
              <w:t>تصاريح العمل وتقييم المخاطر وسجل التوعية</w:t>
            </w:r>
          </w:p>
        </w:tc>
        <w:tc>
          <w:tcPr>
            <w:tcW w:w="2268" w:type="dxa"/>
          </w:tcPr>
          <w:p w14:paraId="6E749FE1" w14:textId="77777777" w:rsidR="00586B3E" w:rsidRDefault="000E4B04">
            <w:pPr>
              <w:bidi/>
            </w:pPr>
            <w:r>
              <w:rPr>
                <w:sz w:val="17"/>
                <w:szCs w:val="17"/>
                <w:rtl/>
              </w:rPr>
              <w:t>سجلات HSE للمقاول</w:t>
            </w:r>
          </w:p>
        </w:tc>
        <w:tc>
          <w:tcPr>
            <w:tcW w:w="2608" w:type="dxa"/>
          </w:tcPr>
          <w:p w14:paraId="0B265AE0" w14:textId="77777777" w:rsidR="00586B3E" w:rsidRDefault="000E4B04">
            <w:pPr>
              <w:bidi/>
            </w:pPr>
            <w:r>
              <w:rPr>
                <w:sz w:val="17"/>
                <w:szCs w:val="17"/>
                <w:rtl/>
              </w:rPr>
              <w:t>يوميا</w:t>
            </w:r>
          </w:p>
        </w:tc>
      </w:tr>
    </w:tbl>
    <w:p w14:paraId="10E7D7C4" w14:textId="77777777" w:rsidR="00586B3E" w:rsidRDefault="00586B3E">
      <w:pPr>
        <w:bidi/>
        <w:spacing w:after="40"/>
      </w:pPr>
    </w:p>
    <w:p w14:paraId="294D3D6A" w14:textId="77777777" w:rsidR="00586B3E" w:rsidRDefault="000E4B04">
      <w:r>
        <w:br w:type="page"/>
      </w:r>
    </w:p>
    <w:p w14:paraId="1339E2BA" w14:textId="77777777" w:rsidR="00586B3E" w:rsidRDefault="000E4B04">
      <w:pPr>
        <w:keepNext/>
        <w:pBdr>
          <w:bottom w:val="single" w:sz="8" w:space="1" w:color="2633FF"/>
        </w:pBdr>
        <w:bidi/>
        <w:spacing w:before="200" w:after="120"/>
        <w:outlineLvl w:val="0"/>
      </w:pPr>
      <w:bookmarkStart w:id="10" w:name="_Toc242141164"/>
      <w:r>
        <w:rPr>
          <w:b/>
          <w:bCs/>
          <w:color w:val="052976"/>
          <w:sz w:val="30"/>
          <w:szCs w:val="30"/>
          <w:rtl/>
        </w:rPr>
        <w:t>9.  البلاطة الأرضية على التربة  (Slab on Grade)</w:t>
      </w:r>
      <w:bookmarkEnd w:id="10"/>
    </w:p>
    <w:p w14:paraId="2EBBBD88" w14:textId="77777777" w:rsidR="00586B3E" w:rsidRDefault="000E4B04">
      <w:pPr>
        <w:bidi/>
        <w:spacing w:after="80"/>
      </w:pPr>
      <w:r>
        <w:rPr>
          <w:color w:val="5B6475"/>
          <w:sz w:val="19"/>
          <w:szCs w:val="19"/>
          <w:rtl/>
        </w:rPr>
        <w:t>رقم الوثيقة: [PRJ]-ACE-MS-09     الإصدار: 00     التاريخ: 2026-10-05</w:t>
      </w:r>
    </w:p>
    <w:p w14:paraId="7362DA94" w14:textId="77777777" w:rsidR="00586B3E" w:rsidRDefault="000E4B04">
      <w:pPr>
        <w:keepNext/>
        <w:bidi/>
        <w:spacing w:after="120"/>
        <w:outlineLvl w:val="1"/>
      </w:pPr>
      <w:r>
        <w:rPr>
          <w:b/>
          <w:bCs/>
          <w:color w:val="052976"/>
          <w:sz w:val="25"/>
          <w:szCs w:val="25"/>
          <w:rtl/>
        </w:rPr>
        <w:t>9.1  النطاق</w:t>
      </w:r>
    </w:p>
    <w:p w14:paraId="3268473E" w14:textId="77777777" w:rsidR="00586B3E" w:rsidRDefault="000E4B04">
      <w:pPr>
        <w:bidi/>
        <w:spacing w:after="80"/>
      </w:pPr>
      <w:r>
        <w:rPr>
          <w:sz w:val="21"/>
          <w:szCs w:val="21"/>
          <w:rtl/>
        </w:rPr>
        <w:t>تنفيذ البلاطة الأرضية المرتكزة على التربة المدموكة، وتشمل طبقة العزل أو البولي إيثيلين، والتسليح أو الشبك الملحوم، والفواصل بأنواعها، والصب والتسوية والمعالجة وقص الفواصل.</w:t>
      </w:r>
    </w:p>
    <w:p w14:paraId="6581E984" w14:textId="77777777" w:rsidR="00586B3E" w:rsidRDefault="000E4B04">
      <w:pPr>
        <w:bidi/>
        <w:spacing w:after="80"/>
      </w:pPr>
      <w:r>
        <w:rPr>
          <w:color w:val="5B6475"/>
          <w:sz w:val="20"/>
          <w:szCs w:val="20"/>
          <w:rtl/>
        </w:rPr>
        <w:t>يطبق هذا الفصل بالتكامل مع خطة الجودة PQP وخطة الفحص والاختبار ITP وخطة السلامة المعتمدة للمشروع.</w:t>
      </w:r>
    </w:p>
    <w:p w14:paraId="43E85E8B" w14:textId="77777777" w:rsidR="00586B3E" w:rsidRDefault="000E4B04">
      <w:pPr>
        <w:keepNext/>
        <w:bidi/>
        <w:spacing w:after="120"/>
        <w:outlineLvl w:val="1"/>
      </w:pPr>
      <w:r>
        <w:rPr>
          <w:b/>
          <w:bCs/>
          <w:color w:val="052976"/>
          <w:sz w:val="25"/>
          <w:szCs w:val="25"/>
          <w:rtl/>
        </w:rPr>
        <w:t>9.2  المراجع</w:t>
      </w:r>
    </w:p>
    <w:p w14:paraId="447FE26C" w14:textId="77777777" w:rsidR="00586B3E" w:rsidRDefault="000E4B04">
      <w:pPr>
        <w:bidi/>
        <w:spacing w:after="40"/>
      </w:pPr>
      <w:r>
        <w:rPr>
          <w:sz w:val="21"/>
          <w:szCs w:val="21"/>
          <w:rtl/>
        </w:rPr>
        <w:t>9.2.1  مواصفات المشروع الفنية والمخططات المعتمدة للتنفيذ (IFC) ومخططات الورشة المعتمدة</w:t>
      </w:r>
    </w:p>
    <w:p w14:paraId="791E2099" w14:textId="77777777" w:rsidR="00586B3E" w:rsidRDefault="000E4B04">
      <w:pPr>
        <w:bidi/>
        <w:spacing w:after="40"/>
      </w:pPr>
      <w:r>
        <w:rPr>
          <w:sz w:val="21"/>
          <w:szCs w:val="21"/>
          <w:rtl/>
        </w:rPr>
        <w:t>9.2.2  SBC 304 كود الخرسانة السعودي</w:t>
      </w:r>
    </w:p>
    <w:p w14:paraId="13D585D8" w14:textId="77777777" w:rsidR="00586B3E" w:rsidRDefault="000E4B04">
      <w:pPr>
        <w:bidi/>
        <w:spacing w:after="40"/>
      </w:pPr>
      <w:r>
        <w:rPr>
          <w:sz w:val="21"/>
          <w:szCs w:val="21"/>
          <w:rtl/>
        </w:rPr>
        <w:t>9.2.3  ACI 301 مواصفات الخرسانة الإنشائية</w:t>
      </w:r>
    </w:p>
    <w:p w14:paraId="017C777B" w14:textId="77777777" w:rsidR="00586B3E" w:rsidRDefault="000E4B04">
      <w:pPr>
        <w:bidi/>
        <w:spacing w:after="40"/>
      </w:pPr>
      <w:r>
        <w:rPr>
          <w:sz w:val="21"/>
          <w:szCs w:val="21"/>
          <w:rtl/>
        </w:rPr>
        <w:t>9.2.4  ACI 117 السماحيات في الأعمال الخرسانية</w:t>
      </w:r>
    </w:p>
    <w:p w14:paraId="1F004C27" w14:textId="77777777" w:rsidR="00586B3E" w:rsidRDefault="000E4B04">
      <w:pPr>
        <w:bidi/>
        <w:spacing w:after="40"/>
      </w:pPr>
      <w:r>
        <w:rPr>
          <w:sz w:val="21"/>
          <w:szCs w:val="21"/>
          <w:rtl/>
        </w:rPr>
        <w:t>9.2.5  ACI 302.1R أرضيات الخرسانة</w:t>
      </w:r>
    </w:p>
    <w:p w14:paraId="69763CEC" w14:textId="77777777" w:rsidR="00586B3E" w:rsidRDefault="000E4B04">
      <w:pPr>
        <w:bidi/>
        <w:spacing w:after="40"/>
      </w:pPr>
      <w:r>
        <w:rPr>
          <w:sz w:val="21"/>
          <w:szCs w:val="21"/>
          <w:rtl/>
        </w:rPr>
        <w:t>9.2.6  ACI 360R تصميم البلاطات على الأرض</w:t>
      </w:r>
    </w:p>
    <w:p w14:paraId="780C1D62" w14:textId="77777777" w:rsidR="00586B3E" w:rsidRDefault="000E4B04">
      <w:pPr>
        <w:bidi/>
        <w:spacing w:after="40"/>
      </w:pPr>
      <w:r>
        <w:rPr>
          <w:sz w:val="21"/>
          <w:szCs w:val="21"/>
          <w:rtl/>
        </w:rPr>
        <w:t>9.2.7  ASTM A1064 الشبك الملحوم</w:t>
      </w:r>
    </w:p>
    <w:p w14:paraId="03D0337D" w14:textId="77777777" w:rsidR="00586B3E" w:rsidRDefault="000E4B04">
      <w:pPr>
        <w:bidi/>
        <w:spacing w:after="40"/>
      </w:pPr>
      <w:r>
        <w:rPr>
          <w:sz w:val="21"/>
          <w:szCs w:val="21"/>
          <w:rtl/>
        </w:rPr>
        <w:t>9.2.8  كتاب الإشراف الهندسي وأصول التنفيذ لمشروعات المباني، م. يسري أحمد عبد الرحيم، ط4 2018: ص 40 إلى 41، 45 إلى 46، 63 إلى 64، 66، 103 إلى 105، 365 إلى 367؛ الملحق المصور ص 10 إلى 12، 22</w:t>
      </w:r>
    </w:p>
    <w:p w14:paraId="6553F1B0" w14:textId="77777777" w:rsidR="00586B3E" w:rsidRDefault="000E4B04">
      <w:pPr>
        <w:keepNext/>
        <w:bidi/>
        <w:spacing w:after="120"/>
        <w:outlineLvl w:val="1"/>
      </w:pPr>
      <w:r>
        <w:rPr>
          <w:b/>
          <w:bCs/>
          <w:color w:val="052976"/>
          <w:sz w:val="25"/>
          <w:szCs w:val="25"/>
          <w:rtl/>
        </w:rPr>
        <w:t>9.3  المواد والاعتمادات المطلوبة</w:t>
      </w:r>
    </w:p>
    <w:p w14:paraId="606BDE61" w14:textId="77777777" w:rsidR="00586B3E" w:rsidRDefault="000E4B04">
      <w:pPr>
        <w:bidi/>
        <w:spacing w:after="40"/>
      </w:pPr>
      <w:r>
        <w:rPr>
          <w:b/>
          <w:bCs/>
          <w:color w:val="052976"/>
          <w:sz w:val="21"/>
          <w:szCs w:val="21"/>
          <w:rtl/>
        </w:rPr>
        <w:t>9.3.1  المواد</w:t>
      </w:r>
    </w:p>
    <w:p w14:paraId="253F093B" w14:textId="77777777" w:rsidR="00586B3E" w:rsidRDefault="000E4B04">
      <w:pPr>
        <w:bidi/>
        <w:spacing w:after="40"/>
      </w:pPr>
      <w:r>
        <w:rPr>
          <w:sz w:val="21"/>
          <w:szCs w:val="21"/>
          <w:rtl/>
        </w:rPr>
        <w:t>9.3.1.1  خرسانة جاهزة من محطة معتمدة بالخلطة التصميمية المعتمدة ورتبة المقاومة المحددة بالمخططات</w:t>
      </w:r>
    </w:p>
    <w:p w14:paraId="7E51D5AD" w14:textId="77777777" w:rsidR="00586B3E" w:rsidRDefault="000E4B04">
      <w:pPr>
        <w:bidi/>
        <w:spacing w:after="40"/>
      </w:pPr>
      <w:r>
        <w:rPr>
          <w:sz w:val="21"/>
          <w:szCs w:val="21"/>
          <w:rtl/>
        </w:rPr>
        <w:t>9.3.1.2  شبك تسليح ملحوم أو حديد تسليح حسب المخططات</w:t>
      </w:r>
    </w:p>
    <w:p w14:paraId="247F455C" w14:textId="77777777" w:rsidR="00586B3E" w:rsidRDefault="000E4B04">
      <w:pPr>
        <w:bidi/>
        <w:spacing w:after="40"/>
      </w:pPr>
      <w:r>
        <w:rPr>
          <w:sz w:val="21"/>
          <w:szCs w:val="21"/>
          <w:rtl/>
        </w:rPr>
        <w:t>9.3.1.3  غشاء بولي إيثيلين بالسمك المحدد</w:t>
      </w:r>
    </w:p>
    <w:p w14:paraId="4194A979" w14:textId="77777777" w:rsidR="00586B3E" w:rsidRDefault="000E4B04">
      <w:pPr>
        <w:bidi/>
        <w:spacing w:after="40"/>
      </w:pPr>
      <w:r>
        <w:rPr>
          <w:sz w:val="21"/>
          <w:szCs w:val="21"/>
          <w:rtl/>
        </w:rPr>
        <w:t>9.3.1.4  مواد حشو وعزل الفواصل (Joint Filler و Sealant)</w:t>
      </w:r>
    </w:p>
    <w:p w14:paraId="7F3652A2" w14:textId="77777777" w:rsidR="00586B3E" w:rsidRDefault="000E4B04">
      <w:pPr>
        <w:bidi/>
        <w:spacing w:after="40"/>
      </w:pPr>
      <w:r>
        <w:rPr>
          <w:sz w:val="21"/>
          <w:szCs w:val="21"/>
          <w:rtl/>
        </w:rPr>
        <w:t>9.3.1.5  أصابع حديد نقل الأحمال (Dowels) بأكمام</w:t>
      </w:r>
    </w:p>
    <w:p w14:paraId="620CFC39" w14:textId="77777777" w:rsidR="00586B3E" w:rsidRDefault="000E4B04">
      <w:pPr>
        <w:bidi/>
        <w:spacing w:after="40"/>
      </w:pPr>
      <w:r>
        <w:rPr>
          <w:b/>
          <w:bCs/>
          <w:color w:val="052976"/>
          <w:sz w:val="21"/>
          <w:szCs w:val="21"/>
          <w:rtl/>
        </w:rPr>
        <w:t>9.3.2  الاعتمادات المطلوبة قبل البدء</w:t>
      </w:r>
    </w:p>
    <w:p w14:paraId="2734FBCA" w14:textId="77777777" w:rsidR="00586B3E" w:rsidRDefault="000E4B04">
      <w:pPr>
        <w:bidi/>
        <w:spacing w:after="40"/>
      </w:pPr>
      <w:r>
        <w:rPr>
          <w:sz w:val="21"/>
          <w:szCs w:val="21"/>
          <w:rtl/>
        </w:rPr>
        <w:t>9.3.2.1  استلام الردم ونتائج الدمك ومعالجة النمل</w:t>
      </w:r>
    </w:p>
    <w:p w14:paraId="36AC2922" w14:textId="77777777" w:rsidR="00586B3E" w:rsidRDefault="000E4B04">
      <w:pPr>
        <w:bidi/>
        <w:spacing w:after="40"/>
      </w:pPr>
      <w:r>
        <w:rPr>
          <w:sz w:val="21"/>
          <w:szCs w:val="21"/>
          <w:rtl/>
        </w:rPr>
        <w:t>9.3.2.2  اعتماد مخطط الفواصل وتقسيم البلاطات</w:t>
      </w:r>
    </w:p>
    <w:p w14:paraId="05B2D266" w14:textId="77777777" w:rsidR="00586B3E" w:rsidRDefault="000E4B04">
      <w:pPr>
        <w:bidi/>
        <w:spacing w:after="40"/>
      </w:pPr>
      <w:r>
        <w:rPr>
          <w:sz w:val="21"/>
          <w:szCs w:val="21"/>
          <w:rtl/>
        </w:rPr>
        <w:t>9.3.2.3  اعتماد الخلطة ومواد الفواصل</w:t>
      </w:r>
    </w:p>
    <w:p w14:paraId="383E4CC0" w14:textId="77777777" w:rsidR="00586B3E" w:rsidRDefault="000E4B04">
      <w:pPr>
        <w:bidi/>
        <w:spacing w:after="40"/>
      </w:pPr>
      <w:r>
        <w:rPr>
          <w:sz w:val="21"/>
          <w:szCs w:val="21"/>
          <w:rtl/>
        </w:rPr>
        <w:t>9.3.2.4  الشبك الملحوم مطابق ASTM A185 أو BS 4483 ما لم تنص المواصفات (ص 104)</w:t>
      </w:r>
    </w:p>
    <w:p w14:paraId="49133658" w14:textId="77777777" w:rsidR="00586B3E" w:rsidRDefault="000E4B04">
      <w:pPr>
        <w:bidi/>
        <w:spacing w:after="40"/>
      </w:pPr>
      <w:r>
        <w:rPr>
          <w:sz w:val="21"/>
          <w:szCs w:val="21"/>
          <w:rtl/>
        </w:rPr>
        <w:t>9.3.2.5  اعتماد هذا الفصل من طريقة التنفيذ وخطة الفحص ITP للنشاط</w:t>
      </w:r>
    </w:p>
    <w:p w14:paraId="0118AA96" w14:textId="77777777" w:rsidR="00586B3E" w:rsidRDefault="000E4B04">
      <w:pPr>
        <w:keepNext/>
        <w:bidi/>
        <w:spacing w:after="120"/>
        <w:outlineLvl w:val="1"/>
      </w:pPr>
      <w:r>
        <w:rPr>
          <w:b/>
          <w:bCs/>
          <w:color w:val="052976"/>
          <w:sz w:val="25"/>
          <w:szCs w:val="25"/>
          <w:rtl/>
        </w:rPr>
        <w:t>9.4  المعدات والأدوات</w:t>
      </w:r>
    </w:p>
    <w:p w14:paraId="2A54DD16" w14:textId="77777777" w:rsidR="00586B3E" w:rsidRDefault="000E4B04">
      <w:pPr>
        <w:bidi/>
        <w:spacing w:after="40"/>
      </w:pPr>
      <w:r>
        <w:rPr>
          <w:sz w:val="21"/>
          <w:szCs w:val="21"/>
          <w:rtl/>
        </w:rPr>
        <w:t>9.4.1  مضخة أو صب مباشر، هزاز قدة (Vibrating Screed)</w:t>
      </w:r>
    </w:p>
    <w:p w14:paraId="14B26F5C" w14:textId="77777777" w:rsidR="00586B3E" w:rsidRDefault="000E4B04">
      <w:pPr>
        <w:bidi/>
        <w:spacing w:after="40"/>
      </w:pPr>
      <w:r>
        <w:rPr>
          <w:sz w:val="21"/>
          <w:szCs w:val="21"/>
          <w:rtl/>
        </w:rPr>
        <w:t>9.4.2  ماكينات هليكوبتر للتسوية (Power Trowel)</w:t>
      </w:r>
    </w:p>
    <w:p w14:paraId="1C66DDA6" w14:textId="77777777" w:rsidR="00586B3E" w:rsidRDefault="000E4B04">
      <w:pPr>
        <w:bidi/>
        <w:spacing w:after="40"/>
      </w:pPr>
      <w:r>
        <w:rPr>
          <w:sz w:val="21"/>
          <w:szCs w:val="21"/>
          <w:rtl/>
        </w:rPr>
        <w:t>9.4.3  ماكينة قص فواصل بالديسك</w:t>
      </w:r>
    </w:p>
    <w:p w14:paraId="3151F47F" w14:textId="77777777" w:rsidR="00586B3E" w:rsidRDefault="000E4B04">
      <w:pPr>
        <w:bidi/>
        <w:spacing w:after="40"/>
      </w:pPr>
      <w:r>
        <w:rPr>
          <w:sz w:val="21"/>
          <w:szCs w:val="21"/>
          <w:rtl/>
        </w:rPr>
        <w:t>9.4.4  Level ليزر لضبط المنسوب</w:t>
      </w:r>
    </w:p>
    <w:p w14:paraId="301D7D66" w14:textId="77777777" w:rsidR="00586B3E" w:rsidRDefault="000E4B04">
      <w:pPr>
        <w:bidi/>
        <w:spacing w:after="40"/>
      </w:pPr>
      <w:r>
        <w:rPr>
          <w:sz w:val="21"/>
          <w:szCs w:val="21"/>
          <w:rtl/>
        </w:rPr>
        <w:t>9.4.5  أجهزة القياس المستخدمة في الاستلام معايرة بشهادات سارية، وتقدم قائمة المعدات الفعلية وأعدادها [يملؤها المقاول].</w:t>
      </w:r>
    </w:p>
    <w:p w14:paraId="7660784C" w14:textId="77777777" w:rsidR="00586B3E" w:rsidRDefault="000E4B04">
      <w:pPr>
        <w:keepNext/>
        <w:bidi/>
        <w:spacing w:after="120"/>
        <w:outlineLvl w:val="1"/>
      </w:pPr>
      <w:r>
        <w:rPr>
          <w:b/>
          <w:bCs/>
          <w:color w:val="052976"/>
          <w:sz w:val="25"/>
          <w:szCs w:val="25"/>
          <w:rtl/>
        </w:rPr>
        <w:t>9.5  العمالة والمسؤوليات</w:t>
      </w:r>
    </w:p>
    <w:tbl>
      <w:tblPr>
        <w:tblStyle w:val="TableGrid"/>
        <w:bidiVisual/>
        <w:tblW w:w="0" w:type="auto"/>
        <w:jc w:val="center"/>
        <w:tblLayout w:type="fixed"/>
        <w:tblLook w:val="04A0" w:firstRow="1" w:lastRow="0" w:firstColumn="1" w:lastColumn="0" w:noHBand="0" w:noVBand="1"/>
      </w:tblPr>
      <w:tblGrid>
        <w:gridCol w:w="2608"/>
        <w:gridCol w:w="7483"/>
      </w:tblGrid>
      <w:tr w:rsidR="00586B3E" w14:paraId="7EAA41ED" w14:textId="77777777">
        <w:trPr>
          <w:cantSplit/>
          <w:tblHeader/>
          <w:jc w:val="center"/>
        </w:trPr>
        <w:tc>
          <w:tcPr>
            <w:tcW w:w="2608" w:type="dxa"/>
            <w:shd w:val="clear" w:color="auto" w:fill="052976"/>
          </w:tcPr>
          <w:p w14:paraId="6DF3F3AE" w14:textId="77777777" w:rsidR="00586B3E" w:rsidRDefault="000E4B04">
            <w:pPr>
              <w:bidi/>
              <w:jc w:val="center"/>
            </w:pPr>
            <w:r>
              <w:rPr>
                <w:b/>
                <w:bCs/>
                <w:color w:val="FFFFFF"/>
                <w:sz w:val="19"/>
                <w:szCs w:val="19"/>
                <w:rtl/>
              </w:rPr>
              <w:t>الوظيفة</w:t>
            </w:r>
          </w:p>
        </w:tc>
        <w:tc>
          <w:tcPr>
            <w:tcW w:w="7483" w:type="dxa"/>
            <w:shd w:val="clear" w:color="auto" w:fill="052976"/>
          </w:tcPr>
          <w:p w14:paraId="42D84A61" w14:textId="77777777" w:rsidR="00586B3E" w:rsidRDefault="000E4B04">
            <w:pPr>
              <w:bidi/>
              <w:jc w:val="center"/>
            </w:pPr>
            <w:r>
              <w:rPr>
                <w:b/>
                <w:bCs/>
                <w:color w:val="FFFFFF"/>
                <w:sz w:val="19"/>
                <w:szCs w:val="19"/>
                <w:rtl/>
              </w:rPr>
              <w:t>المسؤولية في هذا النشاط</w:t>
            </w:r>
          </w:p>
        </w:tc>
      </w:tr>
      <w:tr w:rsidR="00586B3E" w14:paraId="2A6F0C7A" w14:textId="77777777">
        <w:trPr>
          <w:cantSplit/>
          <w:jc w:val="center"/>
        </w:trPr>
        <w:tc>
          <w:tcPr>
            <w:tcW w:w="2608" w:type="dxa"/>
          </w:tcPr>
          <w:p w14:paraId="64B0275E" w14:textId="77777777" w:rsidR="00586B3E" w:rsidRDefault="000E4B04">
            <w:pPr>
              <w:bidi/>
            </w:pPr>
            <w:r>
              <w:rPr>
                <w:sz w:val="18"/>
                <w:szCs w:val="18"/>
                <w:rtl/>
              </w:rPr>
              <w:t>مدير المشروع (المقاول)</w:t>
            </w:r>
          </w:p>
        </w:tc>
        <w:tc>
          <w:tcPr>
            <w:tcW w:w="7483" w:type="dxa"/>
          </w:tcPr>
          <w:p w14:paraId="54E32E2B" w14:textId="77777777" w:rsidR="00586B3E" w:rsidRDefault="000E4B04">
            <w:pPr>
              <w:bidi/>
            </w:pPr>
            <w:r>
              <w:rPr>
                <w:sz w:val="18"/>
                <w:szCs w:val="18"/>
                <w:rtl/>
              </w:rPr>
              <w:t>توفير الموارد وضمان التنفيذ وفق هذا الفصل، واعتماد البرنامج التفصيلي للنشاط</w:t>
            </w:r>
          </w:p>
        </w:tc>
      </w:tr>
      <w:tr w:rsidR="00586B3E" w14:paraId="049080B7" w14:textId="77777777">
        <w:trPr>
          <w:cantSplit/>
          <w:jc w:val="center"/>
        </w:trPr>
        <w:tc>
          <w:tcPr>
            <w:tcW w:w="2608" w:type="dxa"/>
            <w:shd w:val="clear" w:color="auto" w:fill="EEF1FA"/>
          </w:tcPr>
          <w:p w14:paraId="013E6A88" w14:textId="77777777" w:rsidR="00586B3E" w:rsidRDefault="000E4B04">
            <w:pPr>
              <w:bidi/>
            </w:pPr>
            <w:r>
              <w:rPr>
                <w:sz w:val="18"/>
                <w:szCs w:val="18"/>
                <w:rtl/>
              </w:rPr>
              <w:t>مهندس الموقع (المقاول)</w:t>
            </w:r>
          </w:p>
        </w:tc>
        <w:tc>
          <w:tcPr>
            <w:tcW w:w="7483" w:type="dxa"/>
            <w:shd w:val="clear" w:color="auto" w:fill="EEF1FA"/>
          </w:tcPr>
          <w:p w14:paraId="52899E73" w14:textId="77777777" w:rsidR="00586B3E" w:rsidRDefault="000E4B04">
            <w:pPr>
              <w:bidi/>
            </w:pPr>
            <w:r>
              <w:rPr>
                <w:sz w:val="18"/>
                <w:szCs w:val="18"/>
                <w:rtl/>
              </w:rPr>
              <w:t>إدارة التنفيذ اليومي وتوزيع الأعمال، وتقديم طلبات الفحص IR في مواعيدها مع المستندات</w:t>
            </w:r>
          </w:p>
        </w:tc>
      </w:tr>
      <w:tr w:rsidR="00586B3E" w14:paraId="6127ACBE" w14:textId="77777777">
        <w:trPr>
          <w:cantSplit/>
          <w:jc w:val="center"/>
        </w:trPr>
        <w:tc>
          <w:tcPr>
            <w:tcW w:w="2608" w:type="dxa"/>
          </w:tcPr>
          <w:p w14:paraId="36A6B0BE" w14:textId="77777777" w:rsidR="00586B3E" w:rsidRDefault="000E4B04">
            <w:pPr>
              <w:bidi/>
            </w:pPr>
            <w:r>
              <w:rPr>
                <w:sz w:val="18"/>
                <w:szCs w:val="18"/>
                <w:rtl/>
              </w:rPr>
              <w:t>مشرف الأعمال الخرسانية (المقاول)</w:t>
            </w:r>
          </w:p>
        </w:tc>
        <w:tc>
          <w:tcPr>
            <w:tcW w:w="7483" w:type="dxa"/>
          </w:tcPr>
          <w:p w14:paraId="33D72EB5" w14:textId="77777777" w:rsidR="00586B3E" w:rsidRDefault="000E4B04">
            <w:pPr>
              <w:bidi/>
            </w:pPr>
            <w:r>
              <w:rPr>
                <w:sz w:val="18"/>
                <w:szCs w:val="18"/>
                <w:rtl/>
              </w:rPr>
              <w:t>قيادة الفريق الميداني وتطبيق تسلسل التنفيذ والتحقق الذاتي من البنود قبل طلب الفحص</w:t>
            </w:r>
          </w:p>
        </w:tc>
      </w:tr>
      <w:tr w:rsidR="00586B3E" w14:paraId="1A1681DE" w14:textId="77777777">
        <w:trPr>
          <w:cantSplit/>
          <w:jc w:val="center"/>
        </w:trPr>
        <w:tc>
          <w:tcPr>
            <w:tcW w:w="2608" w:type="dxa"/>
            <w:shd w:val="clear" w:color="auto" w:fill="EEF1FA"/>
          </w:tcPr>
          <w:p w14:paraId="4A1AF0CE" w14:textId="77777777" w:rsidR="00586B3E" w:rsidRDefault="000E4B04">
            <w:pPr>
              <w:bidi/>
            </w:pPr>
            <w:r>
              <w:rPr>
                <w:sz w:val="18"/>
                <w:szCs w:val="18"/>
                <w:rtl/>
              </w:rPr>
              <w:t>مهندس الجودة QC (المقاول)</w:t>
            </w:r>
          </w:p>
        </w:tc>
        <w:tc>
          <w:tcPr>
            <w:tcW w:w="7483" w:type="dxa"/>
            <w:shd w:val="clear" w:color="auto" w:fill="EEF1FA"/>
          </w:tcPr>
          <w:p w14:paraId="0694EB60" w14:textId="77777777" w:rsidR="00586B3E" w:rsidRDefault="000E4B04">
            <w:pPr>
              <w:bidi/>
            </w:pPr>
            <w:r>
              <w:rPr>
                <w:sz w:val="18"/>
                <w:szCs w:val="18"/>
                <w:rtl/>
              </w:rPr>
              <w:t>الفحص الداخلي، ومتابعة الاختبارات والسجلات، وإغلاق الملاحظات وتقارير عدم المطابقة NCR</w:t>
            </w:r>
          </w:p>
        </w:tc>
      </w:tr>
      <w:tr w:rsidR="00586B3E" w14:paraId="7C422837" w14:textId="77777777">
        <w:trPr>
          <w:cantSplit/>
          <w:jc w:val="center"/>
        </w:trPr>
        <w:tc>
          <w:tcPr>
            <w:tcW w:w="2608" w:type="dxa"/>
          </w:tcPr>
          <w:p w14:paraId="6C80D9C4" w14:textId="77777777" w:rsidR="00586B3E" w:rsidRDefault="000E4B04">
            <w:pPr>
              <w:bidi/>
            </w:pPr>
            <w:r>
              <w:rPr>
                <w:sz w:val="18"/>
                <w:szCs w:val="18"/>
                <w:rtl/>
              </w:rPr>
              <w:t>مسؤول السلامة HSE (المقاول)</w:t>
            </w:r>
          </w:p>
        </w:tc>
        <w:tc>
          <w:tcPr>
            <w:tcW w:w="7483" w:type="dxa"/>
          </w:tcPr>
          <w:p w14:paraId="262F3648" w14:textId="77777777" w:rsidR="00586B3E" w:rsidRDefault="000E4B04">
            <w:pPr>
              <w:bidi/>
            </w:pPr>
            <w:r>
              <w:rPr>
                <w:sz w:val="18"/>
                <w:szCs w:val="18"/>
                <w:rtl/>
              </w:rPr>
              <w:t>تقييم المخاطر وتصاريح العمل والتوعية اليومية ومراقبة الالتزام بالضوابط</w:t>
            </w:r>
          </w:p>
        </w:tc>
      </w:tr>
      <w:tr w:rsidR="00586B3E" w14:paraId="71AEB791" w14:textId="77777777">
        <w:trPr>
          <w:cantSplit/>
          <w:jc w:val="center"/>
        </w:trPr>
        <w:tc>
          <w:tcPr>
            <w:tcW w:w="2608" w:type="dxa"/>
            <w:shd w:val="clear" w:color="auto" w:fill="EEF1FA"/>
          </w:tcPr>
          <w:p w14:paraId="110DD1CD" w14:textId="77777777" w:rsidR="00586B3E" w:rsidRDefault="000E4B04">
            <w:pPr>
              <w:bidi/>
            </w:pPr>
            <w:r>
              <w:rPr>
                <w:sz w:val="18"/>
                <w:szCs w:val="18"/>
                <w:rtl/>
              </w:rPr>
              <w:t>المساح (المقاول)</w:t>
            </w:r>
          </w:p>
        </w:tc>
        <w:tc>
          <w:tcPr>
            <w:tcW w:w="7483" w:type="dxa"/>
            <w:shd w:val="clear" w:color="auto" w:fill="EEF1FA"/>
          </w:tcPr>
          <w:p w14:paraId="5A3656D9" w14:textId="77777777" w:rsidR="00586B3E" w:rsidRDefault="000E4B04">
            <w:pPr>
              <w:bidi/>
            </w:pPr>
            <w:r>
              <w:rPr>
                <w:sz w:val="18"/>
                <w:szCs w:val="18"/>
                <w:rtl/>
              </w:rPr>
              <w:t>التوقيع ونقل المحاور والمناسيب والتحقق من الأبعاد قبل الفحص وبعده</w:t>
            </w:r>
          </w:p>
        </w:tc>
      </w:tr>
      <w:tr w:rsidR="00586B3E" w14:paraId="4AC8039F" w14:textId="77777777">
        <w:trPr>
          <w:cantSplit/>
          <w:jc w:val="center"/>
        </w:trPr>
        <w:tc>
          <w:tcPr>
            <w:tcW w:w="2608" w:type="dxa"/>
          </w:tcPr>
          <w:p w14:paraId="56C535BA" w14:textId="77777777" w:rsidR="00586B3E" w:rsidRDefault="000E4B04">
            <w:pPr>
              <w:bidi/>
            </w:pPr>
            <w:r>
              <w:rPr>
                <w:sz w:val="18"/>
                <w:szCs w:val="18"/>
                <w:rtl/>
              </w:rPr>
              <w:t>الفريق الميداني</w:t>
            </w:r>
          </w:p>
        </w:tc>
        <w:tc>
          <w:tcPr>
            <w:tcW w:w="7483" w:type="dxa"/>
          </w:tcPr>
          <w:p w14:paraId="66AB0ABE" w14:textId="77777777" w:rsidR="00586B3E" w:rsidRDefault="000E4B04">
            <w:pPr>
              <w:bidi/>
            </w:pPr>
            <w:r>
              <w:rPr>
                <w:sz w:val="18"/>
                <w:szCs w:val="18"/>
                <w:rtl/>
              </w:rPr>
              <w:t>حدادون، عمال صب وتسوية، مشغلو هليكوبتر، مساح [الأعداد يحددها المقاول]</w:t>
            </w:r>
          </w:p>
        </w:tc>
      </w:tr>
      <w:tr w:rsidR="00586B3E" w14:paraId="3B426403" w14:textId="77777777">
        <w:trPr>
          <w:cantSplit/>
          <w:jc w:val="center"/>
        </w:trPr>
        <w:tc>
          <w:tcPr>
            <w:tcW w:w="2608" w:type="dxa"/>
            <w:shd w:val="clear" w:color="auto" w:fill="EEF1FA"/>
          </w:tcPr>
          <w:p w14:paraId="763FDA7A" w14:textId="77777777" w:rsidR="00586B3E" w:rsidRDefault="000E4B04">
            <w:pPr>
              <w:bidi/>
            </w:pPr>
            <w:r>
              <w:rPr>
                <w:sz w:val="18"/>
                <w:szCs w:val="18"/>
                <w:rtl/>
              </w:rPr>
              <w:t>مهندس الإشراف (ACE)</w:t>
            </w:r>
          </w:p>
        </w:tc>
        <w:tc>
          <w:tcPr>
            <w:tcW w:w="7483" w:type="dxa"/>
            <w:shd w:val="clear" w:color="auto" w:fill="EEF1FA"/>
          </w:tcPr>
          <w:p w14:paraId="0AAD73DC" w14:textId="77777777" w:rsidR="00586B3E" w:rsidRDefault="000E4B04">
            <w:pPr>
              <w:bidi/>
            </w:pPr>
            <w:r>
              <w:rPr>
                <w:sz w:val="18"/>
                <w:szCs w:val="18"/>
                <w:rtl/>
              </w:rPr>
              <w:t>مراجعة واعتماد الفصل، وفحص نقاط التوقف والشهود، وتوقيع المحاضر، وإصدار الملاحظات وطلبات التصحيح</w:t>
            </w:r>
          </w:p>
        </w:tc>
      </w:tr>
    </w:tbl>
    <w:p w14:paraId="7D039D8E" w14:textId="77777777" w:rsidR="00586B3E" w:rsidRDefault="00586B3E">
      <w:pPr>
        <w:bidi/>
        <w:spacing w:after="40"/>
      </w:pPr>
    </w:p>
    <w:p w14:paraId="0EC041F5" w14:textId="77777777" w:rsidR="00586B3E" w:rsidRDefault="000E4B04">
      <w:pPr>
        <w:keepNext/>
        <w:bidi/>
        <w:spacing w:after="120"/>
        <w:outlineLvl w:val="1"/>
      </w:pPr>
      <w:r>
        <w:rPr>
          <w:b/>
          <w:bCs/>
          <w:color w:val="052976"/>
          <w:sz w:val="25"/>
          <w:szCs w:val="25"/>
          <w:rtl/>
        </w:rPr>
        <w:t>9.6  تسلسل التنفيذ</w:t>
      </w:r>
    </w:p>
    <w:p w14:paraId="00AF00BE" w14:textId="77777777" w:rsidR="00586B3E" w:rsidRDefault="000E4B04">
      <w:pPr>
        <w:bidi/>
        <w:spacing w:after="40"/>
      </w:pPr>
      <w:r>
        <w:rPr>
          <w:b/>
          <w:bCs/>
          <w:color w:val="052976"/>
          <w:sz w:val="21"/>
          <w:szCs w:val="21"/>
          <w:rtl/>
        </w:rPr>
        <w:t>9.6.1  قبل التنفيذ</w:t>
      </w:r>
    </w:p>
    <w:p w14:paraId="54BC16FE" w14:textId="77777777" w:rsidR="00586B3E" w:rsidRDefault="000E4B04">
      <w:pPr>
        <w:bidi/>
        <w:spacing w:after="40"/>
      </w:pPr>
      <w:r>
        <w:rPr>
          <w:sz w:val="20"/>
          <w:szCs w:val="20"/>
          <w:rtl/>
        </w:rPr>
        <w:t>9.6.1.1  الردم حتى أسفل طبقة البحص مع مراعاة سمك الدكة من ظهر الميدات، المعيار: غالبا 25-30 سم  [H] (ص 103)</w:t>
      </w:r>
    </w:p>
    <w:p w14:paraId="4ECB014A" w14:textId="77777777" w:rsidR="00586B3E" w:rsidRDefault="000E4B04">
      <w:pPr>
        <w:bidi/>
        <w:spacing w:after="40"/>
      </w:pPr>
      <w:r>
        <w:rPr>
          <w:sz w:val="20"/>
          <w:szCs w:val="20"/>
          <w:rtl/>
        </w:rPr>
        <w:t>9.6.1.2  القواطيع المحملة على الدكة: عمل سقوط (Wall Footing on Slab)، المعيار: خاصة للمباني ≥ 20 سم، شكل أ-97، أ-98  [H] (ص 103)</w:t>
      </w:r>
    </w:p>
    <w:p w14:paraId="5CFD5237" w14:textId="77777777" w:rsidR="00586B3E" w:rsidRDefault="000E4B04">
      <w:pPr>
        <w:bidi/>
        <w:spacing w:after="40"/>
      </w:pPr>
      <w:r>
        <w:rPr>
          <w:sz w:val="20"/>
          <w:szCs w:val="20"/>
          <w:rtl/>
        </w:rPr>
        <w:t>9.6.1.3  عدم صب أرضية بئر المصعد إلا بعد اعتماد كتالوج المصاعد، المعيار: عمق البئر غالبا 100-170 سم  [H] (ص 103)</w:t>
      </w:r>
    </w:p>
    <w:p w14:paraId="7D47FC1E" w14:textId="77777777" w:rsidR="00586B3E" w:rsidRDefault="000E4B04">
      <w:pPr>
        <w:bidi/>
        <w:spacing w:after="40"/>
      </w:pPr>
      <w:r>
        <w:rPr>
          <w:sz w:val="20"/>
          <w:szCs w:val="20"/>
          <w:rtl/>
        </w:rPr>
        <w:t>9.6.1.4  التنسيق مع كل التخصصات وتنفيذ كل المسارات تحت الأرضية  [H] (ص 103)</w:t>
      </w:r>
    </w:p>
    <w:p w14:paraId="4D9FF991" w14:textId="77777777" w:rsidR="00586B3E" w:rsidRDefault="000E4B04">
      <w:pPr>
        <w:bidi/>
        <w:spacing w:after="40"/>
      </w:pPr>
      <w:r>
        <w:rPr>
          <w:sz w:val="20"/>
          <w:szCs w:val="20"/>
          <w:rtl/>
        </w:rPr>
        <w:t>9.6.1.5  اختبار التمديدات المدفونة وتركيب السدادات قبل الصب والردم  [H] (ص 103)</w:t>
      </w:r>
    </w:p>
    <w:p w14:paraId="0D361475" w14:textId="77777777" w:rsidR="00586B3E" w:rsidRDefault="000E4B04">
      <w:pPr>
        <w:bidi/>
        <w:spacing w:after="40"/>
      </w:pPr>
      <w:r>
        <w:rPr>
          <w:sz w:val="20"/>
          <w:szCs w:val="20"/>
          <w:rtl/>
        </w:rPr>
        <w:t>9.6.1.6  شبك حديد ملحوم (Wire Mesh) بتراكب بين الشبكتين وسيخ بادي على محيط الباكية، المعيار: تراكب ≥ 30 سم  [H] (ص 103 إلى 104)</w:t>
      </w:r>
    </w:p>
    <w:p w14:paraId="6EBB8BBE" w14:textId="77777777" w:rsidR="00586B3E" w:rsidRDefault="000E4B04">
      <w:pPr>
        <w:bidi/>
        <w:spacing w:after="40"/>
      </w:pPr>
      <w:r>
        <w:rPr>
          <w:sz w:val="20"/>
          <w:szCs w:val="20"/>
          <w:rtl/>
        </w:rPr>
        <w:t>9.6.1.7  موضع التسليح في منتصف الرقة أو D/2 + 2.5 سم لطبقة واحدة  [H] (ص 104)</w:t>
      </w:r>
    </w:p>
    <w:p w14:paraId="2BECDD8E" w14:textId="77777777" w:rsidR="00586B3E" w:rsidRDefault="000E4B04">
      <w:pPr>
        <w:bidi/>
        <w:spacing w:after="40"/>
      </w:pPr>
      <w:r>
        <w:rPr>
          <w:sz w:val="20"/>
          <w:szCs w:val="20"/>
          <w:rtl/>
        </w:rPr>
        <w:t>9.6.1.8  منسوب الميدات أسفل تشطيب الأرضي بـ 10 سم: منع تحميل البلاطة على الميدات وبناء مدماك طوب أسمنتي بسمك العادية مع فواصل رأسية  [H] (ص 104)</w:t>
      </w:r>
    </w:p>
    <w:p w14:paraId="38FC48DC" w14:textId="77777777" w:rsidR="00586B3E" w:rsidRDefault="000E4B04">
      <w:pPr>
        <w:bidi/>
        <w:spacing w:after="40"/>
      </w:pPr>
      <w:r>
        <w:rPr>
          <w:sz w:val="20"/>
          <w:szCs w:val="20"/>
          <w:rtl/>
        </w:rPr>
        <w:t>9.6.1.9  المسطحات الكبيرة: شرائح طولية والصب شطرنج بفاصل أسبوع مع أسياخ داخل مواسير بين الشرائح مملوءة بمادة بيتومينية قابلة للانضغاط، المعيار: طول ≤ 25 م، عرض ≤ 30 مرة السمك (≤ 5 م)، شكل أ-96  [H] (ص 104)</w:t>
      </w:r>
    </w:p>
    <w:p w14:paraId="4183E335" w14:textId="77777777" w:rsidR="00586B3E" w:rsidRDefault="000E4B04">
      <w:pPr>
        <w:bidi/>
        <w:spacing w:after="40"/>
      </w:pPr>
      <w:r>
        <w:rPr>
          <w:sz w:val="20"/>
          <w:szCs w:val="20"/>
          <w:rtl/>
        </w:rPr>
        <w:t>9.6.1.10  فاصل كامل عند التقاء الأرضيات بالحوائط أو الأعمدة أو القواعد إذا كان سطحها بمنسوب البلاطة  [H] (ص 104)</w:t>
      </w:r>
    </w:p>
    <w:p w14:paraId="7BB0466F" w14:textId="77777777" w:rsidR="00586B3E" w:rsidRDefault="000E4B04">
      <w:pPr>
        <w:bidi/>
        <w:spacing w:after="40"/>
      </w:pPr>
      <w:r>
        <w:rPr>
          <w:b/>
          <w:bCs/>
          <w:color w:val="052976"/>
          <w:sz w:val="21"/>
          <w:szCs w:val="21"/>
          <w:rtl/>
        </w:rPr>
        <w:t>9.6.2  أثناء التنفيذ</w:t>
      </w:r>
    </w:p>
    <w:p w14:paraId="348B1CE4" w14:textId="77777777" w:rsidR="00586B3E" w:rsidRDefault="000E4B04">
      <w:pPr>
        <w:bidi/>
        <w:spacing w:after="40"/>
      </w:pPr>
      <w:r>
        <w:rPr>
          <w:sz w:val="20"/>
          <w:szCs w:val="20"/>
          <w:rtl/>
        </w:rPr>
        <w:t>9.6.2.1  إمكانية صب الأرضيات الكبيرة مرة واحدة مع فواصل مرنة بالقطع بعد الشك، المعيار: 5-6 مم، ربع السمك  [W] (ص 104)</w:t>
      </w:r>
    </w:p>
    <w:p w14:paraId="57E02760" w14:textId="77777777" w:rsidR="00586B3E" w:rsidRDefault="000E4B04">
      <w:pPr>
        <w:bidi/>
        <w:spacing w:after="40"/>
      </w:pPr>
      <w:r>
        <w:rPr>
          <w:sz w:val="20"/>
          <w:szCs w:val="20"/>
          <w:rtl/>
        </w:rPr>
        <w:t>9.6.2.2  عدم دخول خرسانة الأرضيات أو مشمع البولي إيثيلين داخل قطاع الأعمدة  [H] (ص 105)</w:t>
      </w:r>
    </w:p>
    <w:p w14:paraId="4D5371D4" w14:textId="77777777" w:rsidR="00586B3E" w:rsidRDefault="000E4B04">
      <w:pPr>
        <w:bidi/>
        <w:spacing w:after="40"/>
      </w:pPr>
      <w:r>
        <w:rPr>
          <w:sz w:val="20"/>
          <w:szCs w:val="20"/>
          <w:rtl/>
        </w:rPr>
        <w:t>9.6.2.3  التسوية والتنعيم الجيد ومنع صب الخرسانة أكواما ثم تسويتها  [W] (ص 105)</w:t>
      </w:r>
    </w:p>
    <w:p w14:paraId="1542B7B2" w14:textId="77777777" w:rsidR="00586B3E" w:rsidRDefault="000E4B04">
      <w:pPr>
        <w:bidi/>
        <w:spacing w:after="40"/>
      </w:pPr>
      <w:r>
        <w:rPr>
          <w:sz w:val="20"/>
          <w:szCs w:val="20"/>
          <w:rtl/>
        </w:rPr>
        <w:t>9.6.2.4  الـ dowels أفقية وعمودية على الفاصل والنصف المشحم في جهة واحدة  [H] (ص 366)</w:t>
      </w:r>
    </w:p>
    <w:p w14:paraId="3B8DEDCC" w14:textId="77777777" w:rsidR="00586B3E" w:rsidRDefault="000E4B04">
      <w:pPr>
        <w:bidi/>
        <w:spacing w:after="40"/>
      </w:pPr>
      <w:r>
        <w:rPr>
          <w:sz w:val="20"/>
          <w:szCs w:val="20"/>
          <w:rtl/>
        </w:rPr>
        <w:t>9.6.2.5  الـ joint filler بكامل عمق الفاصل، المعيار: 25 مم  [W] (ص 366)</w:t>
      </w:r>
    </w:p>
    <w:p w14:paraId="4EE8858C" w14:textId="77777777" w:rsidR="00586B3E" w:rsidRDefault="000E4B04">
      <w:pPr>
        <w:bidi/>
        <w:spacing w:after="40"/>
      </w:pPr>
      <w:r>
        <w:rPr>
          <w:sz w:val="20"/>
          <w:szCs w:val="20"/>
          <w:rtl/>
        </w:rPr>
        <w:t>9.6.2.6  ترك تسليح إضافي حول كل عمود داخلي وطرفي وركني بالبلاطة الأرضية مع عزل العمود عن البلاطة بفاصل، المعيار: 2×2T16 علوي وسفلي بطول 600 مم  [H] (ص 365)</w:t>
      </w:r>
    </w:p>
    <w:p w14:paraId="49582EEA" w14:textId="77777777" w:rsidR="00586B3E" w:rsidRDefault="000E4B04">
      <w:pPr>
        <w:bidi/>
        <w:spacing w:after="40"/>
      </w:pPr>
      <w:r>
        <w:rPr>
          <w:sz w:val="20"/>
          <w:szCs w:val="20"/>
          <w:rtl/>
        </w:rPr>
        <w:t>9.6.2.7  تركيب التسليح الإضافي حول الأعمدة داخل البلاطة 2x2T16 علوي وسفلي  [H] (ص 365)</w:t>
      </w:r>
    </w:p>
    <w:p w14:paraId="570CA5CB" w14:textId="77777777" w:rsidR="00586B3E" w:rsidRDefault="000E4B04">
      <w:pPr>
        <w:bidi/>
        <w:spacing w:after="40"/>
      </w:pPr>
      <w:r>
        <w:rPr>
          <w:sz w:val="20"/>
          <w:szCs w:val="20"/>
          <w:rtl/>
        </w:rPr>
        <w:t>9.6.2.8  قطع فواصل التحكم في التوقيت المناسب قبل التشرخ العشوائي بعرض 6 مم وعمق T/4، المعيار: 6 مم، T/4  [W] (ص 367)</w:t>
      </w:r>
    </w:p>
    <w:p w14:paraId="1B412DF9" w14:textId="77777777" w:rsidR="00586B3E" w:rsidRDefault="000E4B04">
      <w:pPr>
        <w:bidi/>
        <w:spacing w:after="40"/>
      </w:pPr>
      <w:r>
        <w:rPr>
          <w:sz w:val="20"/>
          <w:szCs w:val="20"/>
          <w:rtl/>
        </w:rPr>
        <w:t>9.6.2.9  استقامة dowels فاصل التمدد وتشحيم نصفها داخل PVC مع cap يسمح بالحركة، المعيار: Ø20 @ 150  [H] (ص 367)</w:t>
      </w:r>
    </w:p>
    <w:p w14:paraId="2E8D590A" w14:textId="77777777" w:rsidR="00586B3E" w:rsidRDefault="000E4B04">
      <w:pPr>
        <w:bidi/>
        <w:spacing w:after="40"/>
      </w:pPr>
      <w:r>
        <w:rPr>
          <w:sz w:val="20"/>
          <w:szCs w:val="20"/>
          <w:rtl/>
        </w:rPr>
        <w:t>9.6.2.10  فاصل التمدد يملأ بلوح filler سمك 10 مم مع mastic sealant والـ dowels Ø20 كل 150 مم بطول 300 مم كل جانب  [H] (ص 367)</w:t>
      </w:r>
    </w:p>
    <w:p w14:paraId="7F9D9538" w14:textId="77777777" w:rsidR="00586B3E" w:rsidRDefault="000E4B04">
      <w:pPr>
        <w:bidi/>
        <w:spacing w:after="40"/>
      </w:pPr>
      <w:r>
        <w:rPr>
          <w:sz w:val="20"/>
          <w:szCs w:val="20"/>
          <w:rtl/>
        </w:rPr>
        <w:t>9.6.2.11  تركيب Premolded insert وsealant بعمق لا يزيد عن T/3 مع شبك WWF بالبلاطة، المعيار: ≤ T/3  [W] (ص 366)</w:t>
      </w:r>
    </w:p>
    <w:p w14:paraId="5B727536" w14:textId="77777777" w:rsidR="00586B3E" w:rsidRDefault="000E4B04">
      <w:pPr>
        <w:bidi/>
        <w:spacing w:after="40"/>
      </w:pPr>
      <w:r>
        <w:rPr>
          <w:b/>
          <w:bCs/>
          <w:color w:val="052976"/>
          <w:sz w:val="21"/>
          <w:szCs w:val="21"/>
          <w:rtl/>
        </w:rPr>
        <w:t>9.6.3  بعد التنفيذ</w:t>
      </w:r>
    </w:p>
    <w:p w14:paraId="510779CC" w14:textId="77777777" w:rsidR="00586B3E" w:rsidRDefault="000E4B04">
      <w:pPr>
        <w:bidi/>
        <w:spacing w:after="40"/>
      </w:pPr>
      <w:r>
        <w:rPr>
          <w:sz w:val="20"/>
          <w:szCs w:val="20"/>
          <w:rtl/>
        </w:rPr>
        <w:t>9.6.3.1  فواصل انكماش ثانوية بالقطع بالمنشار بعد الشك وملؤها بمواد بيتومينية، المعيار: تباعد ≤ 1.25 × العرض (37t)، خلال ≤ 3 أيام، عرض 5-6 مم، عمق ربع السمك  [W] (ص 104)</w:t>
      </w:r>
    </w:p>
    <w:p w14:paraId="26D87781" w14:textId="77777777" w:rsidR="00586B3E" w:rsidRDefault="000E4B04">
      <w:pPr>
        <w:bidi/>
        <w:spacing w:after="40"/>
      </w:pPr>
      <w:r>
        <w:rPr>
          <w:sz w:val="20"/>
          <w:szCs w:val="20"/>
          <w:rtl/>
        </w:rPr>
        <w:t>9.6.3.2  فواصل التحكم بالمنشار (Saw-cut) وتحديد المسار بـ Check Line، المعيار: بعد 18 ساعة من الصب  [W] (ص 105)</w:t>
      </w:r>
    </w:p>
    <w:p w14:paraId="596D5505" w14:textId="77777777" w:rsidR="00586B3E" w:rsidRDefault="000E4B04">
      <w:pPr>
        <w:bidi/>
        <w:spacing w:after="40"/>
      </w:pPr>
      <w:r>
        <w:rPr>
          <w:sz w:val="20"/>
          <w:szCs w:val="20"/>
          <w:rtl/>
        </w:rPr>
        <w:t>9.6.3.3  ملء الفواصل بـ Mastic Sealant أو أسفلتويد حسب الموصف  [W] (ص 105)</w:t>
      </w:r>
    </w:p>
    <w:p w14:paraId="526393C1" w14:textId="77777777" w:rsidR="00586B3E" w:rsidRDefault="000E4B04">
      <w:pPr>
        <w:bidi/>
        <w:spacing w:after="40"/>
      </w:pPr>
      <w:r>
        <w:rPr>
          <w:sz w:val="20"/>
          <w:szCs w:val="20"/>
          <w:rtl/>
        </w:rPr>
        <w:t>9.6.3.4  المعالجة صباحا ومساء ومتابعة نتائج عينات الضغط 28 يوما، المعيار: 7 أيام  [W] (ص 105)</w:t>
      </w:r>
    </w:p>
    <w:p w14:paraId="51284561" w14:textId="77777777" w:rsidR="00586B3E" w:rsidRDefault="000E4B04">
      <w:pPr>
        <w:bidi/>
        <w:spacing w:after="40"/>
      </w:pPr>
      <w:r>
        <w:rPr>
          <w:sz w:val="20"/>
          <w:szCs w:val="20"/>
          <w:rtl/>
        </w:rPr>
        <w:t>9.6.3.5  مرور 7 أيام على الأقل قبل صب الألواح المجاورة، المعيار: ≥ 7 أيام  [H] (ص 365)</w:t>
      </w:r>
    </w:p>
    <w:p w14:paraId="10FA7428" w14:textId="77777777" w:rsidR="00586B3E" w:rsidRDefault="000E4B04">
      <w:pPr>
        <w:keepNext/>
        <w:bidi/>
        <w:spacing w:after="120"/>
        <w:outlineLvl w:val="1"/>
      </w:pPr>
      <w:r>
        <w:rPr>
          <w:b/>
          <w:bCs/>
          <w:color w:val="052976"/>
          <w:sz w:val="25"/>
          <w:szCs w:val="25"/>
          <w:rtl/>
        </w:rPr>
        <w:t>9.7  ضبط الجودة</w:t>
      </w:r>
    </w:p>
    <w:p w14:paraId="7346D4CE" w14:textId="77777777" w:rsidR="00586B3E" w:rsidRDefault="000E4B04">
      <w:pPr>
        <w:bidi/>
        <w:spacing w:after="40"/>
      </w:pPr>
      <w:r>
        <w:rPr>
          <w:b/>
          <w:bCs/>
          <w:color w:val="052976"/>
          <w:sz w:val="21"/>
          <w:szCs w:val="21"/>
          <w:rtl/>
        </w:rPr>
        <w:t>9.7.1  السماحيات والقيم الحاكمة</w:t>
      </w:r>
    </w:p>
    <w:tbl>
      <w:tblPr>
        <w:tblStyle w:val="TableGrid"/>
        <w:bidiVisual/>
        <w:tblW w:w="0" w:type="auto"/>
        <w:jc w:val="center"/>
        <w:tblLayout w:type="fixed"/>
        <w:tblLook w:val="04A0" w:firstRow="1" w:lastRow="0" w:firstColumn="1" w:lastColumn="0" w:noHBand="0" w:noVBand="1"/>
      </w:tblPr>
      <w:tblGrid>
        <w:gridCol w:w="2608"/>
        <w:gridCol w:w="2494"/>
        <w:gridCol w:w="3742"/>
        <w:gridCol w:w="1247"/>
      </w:tblGrid>
      <w:tr w:rsidR="00586B3E" w14:paraId="00F34886" w14:textId="77777777">
        <w:trPr>
          <w:cantSplit/>
          <w:tblHeader/>
          <w:jc w:val="center"/>
        </w:trPr>
        <w:tc>
          <w:tcPr>
            <w:tcW w:w="2608" w:type="dxa"/>
            <w:shd w:val="clear" w:color="auto" w:fill="052976"/>
          </w:tcPr>
          <w:p w14:paraId="7F5EDE77" w14:textId="77777777" w:rsidR="00586B3E" w:rsidRDefault="000E4B04">
            <w:pPr>
              <w:bidi/>
              <w:jc w:val="center"/>
            </w:pPr>
            <w:r>
              <w:rPr>
                <w:b/>
                <w:bCs/>
                <w:color w:val="FFFFFF"/>
                <w:sz w:val="19"/>
                <w:szCs w:val="19"/>
                <w:rtl/>
              </w:rPr>
              <w:t>البند</w:t>
            </w:r>
          </w:p>
        </w:tc>
        <w:tc>
          <w:tcPr>
            <w:tcW w:w="2494" w:type="dxa"/>
            <w:shd w:val="clear" w:color="auto" w:fill="052976"/>
          </w:tcPr>
          <w:p w14:paraId="75897057" w14:textId="77777777" w:rsidR="00586B3E" w:rsidRDefault="000E4B04">
            <w:pPr>
              <w:bidi/>
              <w:jc w:val="center"/>
            </w:pPr>
            <w:r>
              <w:rPr>
                <w:b/>
                <w:bCs/>
                <w:color w:val="FFFFFF"/>
                <w:sz w:val="19"/>
                <w:szCs w:val="19"/>
                <w:rtl/>
              </w:rPr>
              <w:t>القيمة المسموحة</w:t>
            </w:r>
          </w:p>
        </w:tc>
        <w:tc>
          <w:tcPr>
            <w:tcW w:w="3742" w:type="dxa"/>
            <w:shd w:val="clear" w:color="auto" w:fill="052976"/>
          </w:tcPr>
          <w:p w14:paraId="34A7B636" w14:textId="77777777" w:rsidR="00586B3E" w:rsidRDefault="000E4B04">
            <w:pPr>
              <w:bidi/>
              <w:jc w:val="center"/>
            </w:pPr>
            <w:r>
              <w:rPr>
                <w:b/>
                <w:bCs/>
                <w:color w:val="FFFFFF"/>
                <w:sz w:val="19"/>
                <w:szCs w:val="19"/>
                <w:rtl/>
              </w:rPr>
              <w:t>الشرط / الملاحظة</w:t>
            </w:r>
          </w:p>
        </w:tc>
        <w:tc>
          <w:tcPr>
            <w:tcW w:w="1247" w:type="dxa"/>
            <w:shd w:val="clear" w:color="auto" w:fill="052976"/>
          </w:tcPr>
          <w:p w14:paraId="21061228" w14:textId="77777777" w:rsidR="00586B3E" w:rsidRDefault="000E4B04">
            <w:pPr>
              <w:bidi/>
              <w:jc w:val="center"/>
            </w:pPr>
            <w:r>
              <w:rPr>
                <w:b/>
                <w:bCs/>
                <w:color w:val="FFFFFF"/>
                <w:sz w:val="19"/>
                <w:szCs w:val="19"/>
                <w:rtl/>
              </w:rPr>
              <w:t>المرجع</w:t>
            </w:r>
          </w:p>
        </w:tc>
      </w:tr>
      <w:tr w:rsidR="00586B3E" w14:paraId="03E78E63" w14:textId="77777777">
        <w:trPr>
          <w:cantSplit/>
          <w:jc w:val="center"/>
        </w:trPr>
        <w:tc>
          <w:tcPr>
            <w:tcW w:w="2608" w:type="dxa"/>
          </w:tcPr>
          <w:p w14:paraId="1031F4CE" w14:textId="77777777" w:rsidR="00586B3E" w:rsidRDefault="000E4B04">
            <w:pPr>
              <w:bidi/>
            </w:pPr>
            <w:r>
              <w:rPr>
                <w:sz w:val="17"/>
                <w:szCs w:val="17"/>
                <w:rtl/>
              </w:rPr>
              <w:t>سمك الدكة والطبقات من ظهر الميدات</w:t>
            </w:r>
          </w:p>
        </w:tc>
        <w:tc>
          <w:tcPr>
            <w:tcW w:w="2494" w:type="dxa"/>
          </w:tcPr>
          <w:p w14:paraId="6789382F" w14:textId="77777777" w:rsidR="00586B3E" w:rsidRDefault="000E4B04">
            <w:pPr>
              <w:bidi/>
            </w:pPr>
            <w:r>
              <w:rPr>
                <w:sz w:val="17"/>
                <w:szCs w:val="17"/>
                <w:rtl/>
              </w:rPr>
              <w:t>غالبا 25-30 سم</w:t>
            </w:r>
          </w:p>
        </w:tc>
        <w:tc>
          <w:tcPr>
            <w:tcW w:w="3742" w:type="dxa"/>
          </w:tcPr>
          <w:p w14:paraId="163D5501" w14:textId="77777777" w:rsidR="00586B3E" w:rsidRDefault="00586B3E">
            <w:pPr>
              <w:bidi/>
            </w:pPr>
          </w:p>
        </w:tc>
        <w:tc>
          <w:tcPr>
            <w:tcW w:w="1247" w:type="dxa"/>
          </w:tcPr>
          <w:p w14:paraId="49F2D523" w14:textId="77777777" w:rsidR="00586B3E" w:rsidRDefault="000E4B04">
            <w:pPr>
              <w:bidi/>
              <w:jc w:val="center"/>
            </w:pPr>
            <w:r>
              <w:rPr>
                <w:sz w:val="17"/>
                <w:szCs w:val="17"/>
                <w:rtl/>
              </w:rPr>
              <w:t>ص 103</w:t>
            </w:r>
          </w:p>
        </w:tc>
      </w:tr>
      <w:tr w:rsidR="00586B3E" w14:paraId="437C8476" w14:textId="77777777">
        <w:trPr>
          <w:cantSplit/>
          <w:jc w:val="center"/>
        </w:trPr>
        <w:tc>
          <w:tcPr>
            <w:tcW w:w="2608" w:type="dxa"/>
            <w:shd w:val="clear" w:color="auto" w:fill="EEF1FA"/>
          </w:tcPr>
          <w:p w14:paraId="654E2A4E" w14:textId="77777777" w:rsidR="00586B3E" w:rsidRDefault="000E4B04">
            <w:pPr>
              <w:bidi/>
            </w:pPr>
            <w:r>
              <w:rPr>
                <w:sz w:val="17"/>
                <w:szCs w:val="17"/>
                <w:rtl/>
              </w:rPr>
              <w:t>سقوط تحت القواطيع</w:t>
            </w:r>
          </w:p>
        </w:tc>
        <w:tc>
          <w:tcPr>
            <w:tcW w:w="2494" w:type="dxa"/>
            <w:shd w:val="clear" w:color="auto" w:fill="EEF1FA"/>
          </w:tcPr>
          <w:p w14:paraId="02B9D0F9" w14:textId="77777777" w:rsidR="00586B3E" w:rsidRDefault="000E4B04">
            <w:pPr>
              <w:bidi/>
            </w:pPr>
            <w:r>
              <w:rPr>
                <w:sz w:val="17"/>
                <w:szCs w:val="17"/>
                <w:rtl/>
              </w:rPr>
              <w:t>مطلوب</w:t>
            </w:r>
          </w:p>
        </w:tc>
        <w:tc>
          <w:tcPr>
            <w:tcW w:w="3742" w:type="dxa"/>
            <w:shd w:val="clear" w:color="auto" w:fill="EEF1FA"/>
          </w:tcPr>
          <w:p w14:paraId="2D92A3BE" w14:textId="77777777" w:rsidR="00586B3E" w:rsidRDefault="000E4B04">
            <w:pPr>
              <w:bidi/>
            </w:pPr>
            <w:r>
              <w:rPr>
                <w:sz w:val="17"/>
                <w:szCs w:val="17"/>
                <w:rtl/>
              </w:rPr>
              <w:t>مباني ≥ 20 سم</w:t>
            </w:r>
          </w:p>
        </w:tc>
        <w:tc>
          <w:tcPr>
            <w:tcW w:w="1247" w:type="dxa"/>
            <w:shd w:val="clear" w:color="auto" w:fill="EEF1FA"/>
          </w:tcPr>
          <w:p w14:paraId="6DA08E35" w14:textId="77777777" w:rsidR="00586B3E" w:rsidRDefault="000E4B04">
            <w:pPr>
              <w:bidi/>
              <w:jc w:val="center"/>
            </w:pPr>
            <w:r>
              <w:rPr>
                <w:sz w:val="17"/>
                <w:szCs w:val="17"/>
                <w:rtl/>
              </w:rPr>
              <w:t>ص 103</w:t>
            </w:r>
          </w:p>
        </w:tc>
      </w:tr>
      <w:tr w:rsidR="00586B3E" w14:paraId="484BAB6F" w14:textId="77777777">
        <w:trPr>
          <w:cantSplit/>
          <w:jc w:val="center"/>
        </w:trPr>
        <w:tc>
          <w:tcPr>
            <w:tcW w:w="2608" w:type="dxa"/>
          </w:tcPr>
          <w:p w14:paraId="1AF26A6D" w14:textId="77777777" w:rsidR="00586B3E" w:rsidRDefault="000E4B04">
            <w:pPr>
              <w:bidi/>
            </w:pPr>
            <w:r>
              <w:rPr>
                <w:sz w:val="17"/>
                <w:szCs w:val="17"/>
                <w:rtl/>
              </w:rPr>
              <w:t>فرق منسوب الميدات عن التشطيب</w:t>
            </w:r>
          </w:p>
        </w:tc>
        <w:tc>
          <w:tcPr>
            <w:tcW w:w="2494" w:type="dxa"/>
          </w:tcPr>
          <w:p w14:paraId="60E99CFB" w14:textId="77777777" w:rsidR="00586B3E" w:rsidRDefault="000E4B04">
            <w:pPr>
              <w:bidi/>
            </w:pPr>
            <w:r>
              <w:rPr>
                <w:sz w:val="17"/>
                <w:szCs w:val="17"/>
                <w:rtl/>
              </w:rPr>
              <w:t>10 سم أسفل التشطيب</w:t>
            </w:r>
          </w:p>
        </w:tc>
        <w:tc>
          <w:tcPr>
            <w:tcW w:w="3742" w:type="dxa"/>
          </w:tcPr>
          <w:p w14:paraId="7D382AA9" w14:textId="77777777" w:rsidR="00586B3E" w:rsidRDefault="000E4B04">
            <w:pPr>
              <w:bidi/>
            </w:pPr>
            <w:r>
              <w:rPr>
                <w:sz w:val="17"/>
                <w:szCs w:val="17"/>
                <w:rtl/>
              </w:rPr>
              <w:t>يبنى مدماك طوب</w:t>
            </w:r>
          </w:p>
        </w:tc>
        <w:tc>
          <w:tcPr>
            <w:tcW w:w="1247" w:type="dxa"/>
          </w:tcPr>
          <w:p w14:paraId="6EC9A1A8" w14:textId="77777777" w:rsidR="00586B3E" w:rsidRDefault="000E4B04">
            <w:pPr>
              <w:bidi/>
              <w:jc w:val="center"/>
            </w:pPr>
            <w:r>
              <w:rPr>
                <w:sz w:val="17"/>
                <w:szCs w:val="17"/>
                <w:rtl/>
              </w:rPr>
              <w:t>ص 104</w:t>
            </w:r>
          </w:p>
        </w:tc>
      </w:tr>
      <w:tr w:rsidR="00586B3E" w14:paraId="5A39A46C" w14:textId="77777777">
        <w:trPr>
          <w:cantSplit/>
          <w:jc w:val="center"/>
        </w:trPr>
        <w:tc>
          <w:tcPr>
            <w:tcW w:w="2608" w:type="dxa"/>
            <w:shd w:val="clear" w:color="auto" w:fill="EEF1FA"/>
          </w:tcPr>
          <w:p w14:paraId="19FC8F7A" w14:textId="77777777" w:rsidR="00586B3E" w:rsidRDefault="000E4B04">
            <w:pPr>
              <w:bidi/>
            </w:pPr>
            <w:r>
              <w:rPr>
                <w:sz w:val="17"/>
                <w:szCs w:val="17"/>
                <w:rtl/>
              </w:rPr>
              <w:t>شرائح المسطحات الكبيرة</w:t>
            </w:r>
          </w:p>
        </w:tc>
        <w:tc>
          <w:tcPr>
            <w:tcW w:w="2494" w:type="dxa"/>
            <w:shd w:val="clear" w:color="auto" w:fill="EEF1FA"/>
          </w:tcPr>
          <w:p w14:paraId="0919001C" w14:textId="77777777" w:rsidR="00586B3E" w:rsidRDefault="000E4B04">
            <w:pPr>
              <w:bidi/>
            </w:pPr>
            <w:r>
              <w:rPr>
                <w:sz w:val="17"/>
                <w:szCs w:val="17"/>
                <w:rtl/>
              </w:rPr>
              <w:t>طول ≤ 25 م، عرض ≤ 30t (≤ 5 م)، صب شطرنج بفاصل أسبوع</w:t>
            </w:r>
          </w:p>
        </w:tc>
        <w:tc>
          <w:tcPr>
            <w:tcW w:w="3742" w:type="dxa"/>
            <w:shd w:val="clear" w:color="auto" w:fill="EEF1FA"/>
          </w:tcPr>
          <w:p w14:paraId="1F25DBE9" w14:textId="77777777" w:rsidR="00586B3E" w:rsidRDefault="00586B3E">
            <w:pPr>
              <w:bidi/>
            </w:pPr>
          </w:p>
        </w:tc>
        <w:tc>
          <w:tcPr>
            <w:tcW w:w="1247" w:type="dxa"/>
            <w:shd w:val="clear" w:color="auto" w:fill="EEF1FA"/>
          </w:tcPr>
          <w:p w14:paraId="0A7233CB" w14:textId="77777777" w:rsidR="00586B3E" w:rsidRDefault="000E4B04">
            <w:pPr>
              <w:bidi/>
              <w:jc w:val="center"/>
            </w:pPr>
            <w:r>
              <w:rPr>
                <w:sz w:val="17"/>
                <w:szCs w:val="17"/>
                <w:rtl/>
              </w:rPr>
              <w:t>ص 104</w:t>
            </w:r>
          </w:p>
        </w:tc>
      </w:tr>
      <w:tr w:rsidR="00586B3E" w14:paraId="533AD7E9" w14:textId="77777777">
        <w:trPr>
          <w:cantSplit/>
          <w:jc w:val="center"/>
        </w:trPr>
        <w:tc>
          <w:tcPr>
            <w:tcW w:w="2608" w:type="dxa"/>
          </w:tcPr>
          <w:p w14:paraId="7065AD7B" w14:textId="77777777" w:rsidR="00586B3E" w:rsidRDefault="000E4B04">
            <w:pPr>
              <w:bidi/>
            </w:pPr>
            <w:r>
              <w:rPr>
                <w:sz w:val="17"/>
                <w:szCs w:val="17"/>
                <w:rtl/>
              </w:rPr>
              <w:t>فواصل الانكماش الثانوية</w:t>
            </w:r>
          </w:p>
        </w:tc>
        <w:tc>
          <w:tcPr>
            <w:tcW w:w="2494" w:type="dxa"/>
          </w:tcPr>
          <w:p w14:paraId="07BD3741" w14:textId="77777777" w:rsidR="00586B3E" w:rsidRDefault="000E4B04">
            <w:pPr>
              <w:bidi/>
            </w:pPr>
            <w:r>
              <w:rPr>
                <w:sz w:val="17"/>
                <w:szCs w:val="17"/>
                <w:rtl/>
              </w:rPr>
              <w:t>≤ 1.25 × العرض (37t)، قطع خلال 3 أيام، 5-6 مم، عمق t/4</w:t>
            </w:r>
          </w:p>
        </w:tc>
        <w:tc>
          <w:tcPr>
            <w:tcW w:w="3742" w:type="dxa"/>
          </w:tcPr>
          <w:p w14:paraId="00FD7DED" w14:textId="77777777" w:rsidR="00586B3E" w:rsidRDefault="00586B3E">
            <w:pPr>
              <w:bidi/>
            </w:pPr>
          </w:p>
        </w:tc>
        <w:tc>
          <w:tcPr>
            <w:tcW w:w="1247" w:type="dxa"/>
          </w:tcPr>
          <w:p w14:paraId="17D4A140" w14:textId="77777777" w:rsidR="00586B3E" w:rsidRDefault="000E4B04">
            <w:pPr>
              <w:bidi/>
              <w:jc w:val="center"/>
            </w:pPr>
            <w:r>
              <w:rPr>
                <w:sz w:val="17"/>
                <w:szCs w:val="17"/>
                <w:rtl/>
              </w:rPr>
              <w:t>ص 104</w:t>
            </w:r>
          </w:p>
        </w:tc>
      </w:tr>
      <w:tr w:rsidR="00586B3E" w14:paraId="5DF2E307" w14:textId="77777777">
        <w:trPr>
          <w:cantSplit/>
          <w:jc w:val="center"/>
        </w:trPr>
        <w:tc>
          <w:tcPr>
            <w:tcW w:w="2608" w:type="dxa"/>
            <w:shd w:val="clear" w:color="auto" w:fill="EEF1FA"/>
          </w:tcPr>
          <w:p w14:paraId="1379EBD0" w14:textId="77777777" w:rsidR="00586B3E" w:rsidRDefault="000E4B04">
            <w:pPr>
              <w:bidi/>
            </w:pPr>
            <w:r>
              <w:rPr>
                <w:sz w:val="17"/>
                <w:szCs w:val="17"/>
                <w:rtl/>
              </w:rPr>
              <w:t>خفض منسوب الحمامات</w:t>
            </w:r>
          </w:p>
        </w:tc>
        <w:tc>
          <w:tcPr>
            <w:tcW w:w="2494" w:type="dxa"/>
            <w:shd w:val="clear" w:color="auto" w:fill="EEF1FA"/>
          </w:tcPr>
          <w:p w14:paraId="47584468" w14:textId="77777777" w:rsidR="00586B3E" w:rsidRDefault="000E4B04">
            <w:pPr>
              <w:bidi/>
            </w:pPr>
            <w:r>
              <w:rPr>
                <w:sz w:val="17"/>
                <w:szCs w:val="17"/>
                <w:rtl/>
              </w:rPr>
              <w:t>15 سم</w:t>
            </w:r>
          </w:p>
        </w:tc>
        <w:tc>
          <w:tcPr>
            <w:tcW w:w="3742" w:type="dxa"/>
            <w:shd w:val="clear" w:color="auto" w:fill="EEF1FA"/>
          </w:tcPr>
          <w:p w14:paraId="20452C50" w14:textId="77777777" w:rsidR="00586B3E" w:rsidRDefault="00586B3E">
            <w:pPr>
              <w:bidi/>
            </w:pPr>
          </w:p>
        </w:tc>
        <w:tc>
          <w:tcPr>
            <w:tcW w:w="1247" w:type="dxa"/>
            <w:shd w:val="clear" w:color="auto" w:fill="EEF1FA"/>
          </w:tcPr>
          <w:p w14:paraId="18C1CD6F" w14:textId="77777777" w:rsidR="00586B3E" w:rsidRDefault="000E4B04">
            <w:pPr>
              <w:bidi/>
              <w:jc w:val="center"/>
            </w:pPr>
            <w:r>
              <w:rPr>
                <w:sz w:val="17"/>
                <w:szCs w:val="17"/>
                <w:rtl/>
              </w:rPr>
              <w:t>ص 104</w:t>
            </w:r>
          </w:p>
        </w:tc>
      </w:tr>
      <w:tr w:rsidR="00586B3E" w14:paraId="1F3A4546" w14:textId="77777777">
        <w:trPr>
          <w:cantSplit/>
          <w:jc w:val="center"/>
        </w:trPr>
        <w:tc>
          <w:tcPr>
            <w:tcW w:w="2608" w:type="dxa"/>
          </w:tcPr>
          <w:p w14:paraId="49FC7D3A" w14:textId="77777777" w:rsidR="00586B3E" w:rsidRDefault="000E4B04">
            <w:pPr>
              <w:bidi/>
            </w:pPr>
            <w:r>
              <w:rPr>
                <w:sz w:val="17"/>
                <w:szCs w:val="17"/>
                <w:rtl/>
              </w:rPr>
              <w:t>فواصل التمدد</w:t>
            </w:r>
          </w:p>
        </w:tc>
        <w:tc>
          <w:tcPr>
            <w:tcW w:w="2494" w:type="dxa"/>
          </w:tcPr>
          <w:p w14:paraId="765CF34F" w14:textId="77777777" w:rsidR="00586B3E" w:rsidRDefault="000E4B04">
            <w:pPr>
              <w:bidi/>
            </w:pPr>
            <w:r>
              <w:rPr>
                <w:sz w:val="17"/>
                <w:szCs w:val="17"/>
                <w:rtl/>
              </w:rPr>
              <w:t>كل 4.8 م داخلي، 3.6 م موقع عام [يراجع]</w:t>
            </w:r>
          </w:p>
        </w:tc>
        <w:tc>
          <w:tcPr>
            <w:tcW w:w="3742" w:type="dxa"/>
          </w:tcPr>
          <w:p w14:paraId="66EF0459" w14:textId="77777777" w:rsidR="00586B3E" w:rsidRDefault="000E4B04">
            <w:pPr>
              <w:bidi/>
            </w:pPr>
            <w:r>
              <w:rPr>
                <w:sz w:val="17"/>
                <w:szCs w:val="17"/>
                <w:rtl/>
              </w:rPr>
              <w:t>ما لم تحدد المخططات؛ هذه المسافات تخص عمليا فواصل التحكم (الانكماش)، وACI 302.1R توصي بتباعد 24 إلى 36 مرة سمك البلاطة</w:t>
            </w:r>
          </w:p>
        </w:tc>
        <w:tc>
          <w:tcPr>
            <w:tcW w:w="1247" w:type="dxa"/>
          </w:tcPr>
          <w:p w14:paraId="7A86C4D6" w14:textId="77777777" w:rsidR="00586B3E" w:rsidRDefault="000E4B04">
            <w:pPr>
              <w:bidi/>
              <w:jc w:val="center"/>
            </w:pPr>
            <w:r>
              <w:rPr>
                <w:sz w:val="17"/>
                <w:szCs w:val="17"/>
                <w:rtl/>
              </w:rPr>
              <w:t>ص 105</w:t>
            </w:r>
          </w:p>
        </w:tc>
      </w:tr>
      <w:tr w:rsidR="00586B3E" w14:paraId="0FD1C2A1" w14:textId="77777777">
        <w:trPr>
          <w:cantSplit/>
          <w:jc w:val="center"/>
        </w:trPr>
        <w:tc>
          <w:tcPr>
            <w:tcW w:w="2608" w:type="dxa"/>
            <w:shd w:val="clear" w:color="auto" w:fill="EEF1FA"/>
          </w:tcPr>
          <w:p w14:paraId="198047E7" w14:textId="77777777" w:rsidR="00586B3E" w:rsidRDefault="000E4B04">
            <w:pPr>
              <w:bidi/>
            </w:pPr>
            <w:r>
              <w:rPr>
                <w:sz w:val="17"/>
                <w:szCs w:val="17"/>
                <w:rtl/>
              </w:rPr>
              <w:t>Saw-cut</w:t>
            </w:r>
          </w:p>
        </w:tc>
        <w:tc>
          <w:tcPr>
            <w:tcW w:w="2494" w:type="dxa"/>
            <w:shd w:val="clear" w:color="auto" w:fill="EEF1FA"/>
          </w:tcPr>
          <w:p w14:paraId="6953289B" w14:textId="77777777" w:rsidR="00586B3E" w:rsidRDefault="000E4B04">
            <w:pPr>
              <w:bidi/>
            </w:pPr>
            <w:r>
              <w:rPr>
                <w:sz w:val="17"/>
                <w:szCs w:val="17"/>
                <w:rtl/>
              </w:rPr>
              <w:t>بعد 18 ساعة [يراجع]</w:t>
            </w:r>
          </w:p>
        </w:tc>
        <w:tc>
          <w:tcPr>
            <w:tcW w:w="3742" w:type="dxa"/>
            <w:shd w:val="clear" w:color="auto" w:fill="EEF1FA"/>
          </w:tcPr>
          <w:p w14:paraId="3649AB49" w14:textId="77777777" w:rsidR="00586B3E" w:rsidRDefault="000E4B04">
            <w:pPr>
              <w:bidi/>
            </w:pPr>
            <w:r>
              <w:rPr>
                <w:sz w:val="17"/>
                <w:szCs w:val="17"/>
                <w:rtl/>
              </w:rPr>
              <w:t>قيمة المرجع؛ ACI 302.1R توصي بالقطع المبكر خلال 1 إلى 4 ساعات أو التقليدي خلال 4 إلى 12 ساعة بعد التشطيب، والتأخير إلى 18 ساعة يعرض البلاطة لشروخ عشوائية</w:t>
            </w:r>
          </w:p>
        </w:tc>
        <w:tc>
          <w:tcPr>
            <w:tcW w:w="1247" w:type="dxa"/>
            <w:shd w:val="clear" w:color="auto" w:fill="EEF1FA"/>
          </w:tcPr>
          <w:p w14:paraId="433CD55A" w14:textId="77777777" w:rsidR="00586B3E" w:rsidRDefault="000E4B04">
            <w:pPr>
              <w:bidi/>
              <w:jc w:val="center"/>
            </w:pPr>
            <w:r>
              <w:rPr>
                <w:sz w:val="17"/>
                <w:szCs w:val="17"/>
                <w:rtl/>
              </w:rPr>
              <w:t>ص 105</w:t>
            </w:r>
          </w:p>
        </w:tc>
      </w:tr>
      <w:tr w:rsidR="00586B3E" w14:paraId="56D172C0" w14:textId="77777777">
        <w:trPr>
          <w:cantSplit/>
          <w:jc w:val="center"/>
        </w:trPr>
        <w:tc>
          <w:tcPr>
            <w:tcW w:w="2608" w:type="dxa"/>
          </w:tcPr>
          <w:p w14:paraId="7D24414C" w14:textId="77777777" w:rsidR="00586B3E" w:rsidRDefault="000E4B04">
            <w:pPr>
              <w:bidi/>
            </w:pPr>
            <w:r>
              <w:rPr>
                <w:sz w:val="17"/>
                <w:szCs w:val="17"/>
                <w:rtl/>
              </w:rPr>
              <w:t>المعالجة</w:t>
            </w:r>
          </w:p>
        </w:tc>
        <w:tc>
          <w:tcPr>
            <w:tcW w:w="2494" w:type="dxa"/>
          </w:tcPr>
          <w:p w14:paraId="72EA0441" w14:textId="77777777" w:rsidR="00586B3E" w:rsidRDefault="000E4B04">
            <w:pPr>
              <w:bidi/>
            </w:pPr>
            <w:r>
              <w:rPr>
                <w:sz w:val="17"/>
                <w:szCs w:val="17"/>
                <w:rtl/>
              </w:rPr>
              <w:t>7 أيام</w:t>
            </w:r>
          </w:p>
        </w:tc>
        <w:tc>
          <w:tcPr>
            <w:tcW w:w="3742" w:type="dxa"/>
          </w:tcPr>
          <w:p w14:paraId="16B2375D" w14:textId="77777777" w:rsidR="00586B3E" w:rsidRDefault="00586B3E">
            <w:pPr>
              <w:bidi/>
            </w:pPr>
          </w:p>
        </w:tc>
        <w:tc>
          <w:tcPr>
            <w:tcW w:w="1247" w:type="dxa"/>
          </w:tcPr>
          <w:p w14:paraId="4E02A71A" w14:textId="77777777" w:rsidR="00586B3E" w:rsidRDefault="000E4B04">
            <w:pPr>
              <w:bidi/>
              <w:jc w:val="center"/>
            </w:pPr>
            <w:r>
              <w:rPr>
                <w:sz w:val="17"/>
                <w:szCs w:val="17"/>
                <w:rtl/>
              </w:rPr>
              <w:t>ص 105</w:t>
            </w:r>
          </w:p>
        </w:tc>
      </w:tr>
      <w:tr w:rsidR="00586B3E" w14:paraId="430A9605" w14:textId="77777777">
        <w:trPr>
          <w:cantSplit/>
          <w:jc w:val="center"/>
        </w:trPr>
        <w:tc>
          <w:tcPr>
            <w:tcW w:w="2608" w:type="dxa"/>
            <w:shd w:val="clear" w:color="auto" w:fill="EEF1FA"/>
          </w:tcPr>
          <w:p w14:paraId="3C2C1594" w14:textId="77777777" w:rsidR="00586B3E" w:rsidRDefault="000E4B04">
            <w:pPr>
              <w:bidi/>
            </w:pPr>
            <w:r>
              <w:rPr>
                <w:sz w:val="17"/>
                <w:szCs w:val="17"/>
                <w:rtl/>
              </w:rPr>
              <w:t>تراكب Wire Mesh</w:t>
            </w:r>
          </w:p>
        </w:tc>
        <w:tc>
          <w:tcPr>
            <w:tcW w:w="2494" w:type="dxa"/>
            <w:shd w:val="clear" w:color="auto" w:fill="EEF1FA"/>
          </w:tcPr>
          <w:p w14:paraId="0244A2D7" w14:textId="77777777" w:rsidR="00586B3E" w:rsidRDefault="000E4B04">
            <w:pPr>
              <w:bidi/>
            </w:pPr>
            <w:r>
              <w:rPr>
                <w:sz w:val="17"/>
                <w:szCs w:val="17"/>
                <w:rtl/>
              </w:rPr>
              <w:t>≥ 30 سم</w:t>
            </w:r>
          </w:p>
        </w:tc>
        <w:tc>
          <w:tcPr>
            <w:tcW w:w="3742" w:type="dxa"/>
            <w:shd w:val="clear" w:color="auto" w:fill="EEF1FA"/>
          </w:tcPr>
          <w:p w14:paraId="1E27BDF1" w14:textId="77777777" w:rsidR="00586B3E" w:rsidRDefault="00586B3E">
            <w:pPr>
              <w:bidi/>
            </w:pPr>
          </w:p>
        </w:tc>
        <w:tc>
          <w:tcPr>
            <w:tcW w:w="1247" w:type="dxa"/>
            <w:shd w:val="clear" w:color="auto" w:fill="EEF1FA"/>
          </w:tcPr>
          <w:p w14:paraId="75AE83FE" w14:textId="77777777" w:rsidR="00586B3E" w:rsidRDefault="000E4B04">
            <w:pPr>
              <w:bidi/>
              <w:jc w:val="center"/>
            </w:pPr>
            <w:r>
              <w:rPr>
                <w:sz w:val="17"/>
                <w:szCs w:val="17"/>
                <w:rtl/>
              </w:rPr>
              <w:t>ص 103 إلى 104</w:t>
            </w:r>
          </w:p>
        </w:tc>
      </w:tr>
      <w:tr w:rsidR="00586B3E" w14:paraId="3851627D" w14:textId="77777777">
        <w:trPr>
          <w:cantSplit/>
          <w:jc w:val="center"/>
        </w:trPr>
        <w:tc>
          <w:tcPr>
            <w:tcW w:w="2608" w:type="dxa"/>
          </w:tcPr>
          <w:p w14:paraId="082A0347" w14:textId="77777777" w:rsidR="00586B3E" w:rsidRDefault="000E4B04">
            <w:pPr>
              <w:bidi/>
            </w:pPr>
            <w:r>
              <w:rPr>
                <w:sz w:val="17"/>
                <w:szCs w:val="17"/>
                <w:rtl/>
              </w:rPr>
              <w:t>fy الشبك الملحوم</w:t>
            </w:r>
          </w:p>
        </w:tc>
        <w:tc>
          <w:tcPr>
            <w:tcW w:w="2494" w:type="dxa"/>
          </w:tcPr>
          <w:p w14:paraId="4ECC7CE1" w14:textId="77777777" w:rsidR="00586B3E" w:rsidRDefault="000E4B04">
            <w:pPr>
              <w:bidi/>
            </w:pPr>
            <w:r>
              <w:rPr>
                <w:sz w:val="17"/>
                <w:szCs w:val="17"/>
                <w:rtl/>
              </w:rPr>
              <w:t>500 MPa</w:t>
            </w:r>
          </w:p>
        </w:tc>
        <w:tc>
          <w:tcPr>
            <w:tcW w:w="3742" w:type="dxa"/>
          </w:tcPr>
          <w:p w14:paraId="15DFA586" w14:textId="77777777" w:rsidR="00586B3E" w:rsidRDefault="000E4B04">
            <w:pPr>
              <w:bidi/>
            </w:pPr>
            <w:r>
              <w:rPr>
                <w:sz w:val="17"/>
                <w:szCs w:val="17"/>
                <w:rtl/>
              </w:rPr>
              <w:t>ASTM A185 / BS 4483؛ ASTM A185 سحبت ودمجت في ASTM A1064 منذ 2013، وقيمة 500 ميجاباسكال تطابق BS 4483 (B500)</w:t>
            </w:r>
          </w:p>
        </w:tc>
        <w:tc>
          <w:tcPr>
            <w:tcW w:w="1247" w:type="dxa"/>
          </w:tcPr>
          <w:p w14:paraId="3FDDBABB" w14:textId="77777777" w:rsidR="00586B3E" w:rsidRDefault="000E4B04">
            <w:pPr>
              <w:bidi/>
              <w:jc w:val="center"/>
            </w:pPr>
            <w:r>
              <w:rPr>
                <w:sz w:val="17"/>
                <w:szCs w:val="17"/>
                <w:rtl/>
              </w:rPr>
              <w:t>ص 104</w:t>
            </w:r>
          </w:p>
        </w:tc>
      </w:tr>
      <w:tr w:rsidR="00586B3E" w14:paraId="39666079" w14:textId="77777777">
        <w:trPr>
          <w:cantSplit/>
          <w:jc w:val="center"/>
        </w:trPr>
        <w:tc>
          <w:tcPr>
            <w:tcW w:w="2608" w:type="dxa"/>
            <w:shd w:val="clear" w:color="auto" w:fill="EEF1FA"/>
          </w:tcPr>
          <w:p w14:paraId="253C24FC" w14:textId="77777777" w:rsidR="00586B3E" w:rsidRDefault="000E4B04">
            <w:pPr>
              <w:bidi/>
            </w:pPr>
            <w:r>
              <w:rPr>
                <w:sz w:val="17"/>
                <w:szCs w:val="17"/>
                <w:rtl/>
              </w:rPr>
              <w:t>موضع التسليح</w:t>
            </w:r>
          </w:p>
        </w:tc>
        <w:tc>
          <w:tcPr>
            <w:tcW w:w="2494" w:type="dxa"/>
            <w:shd w:val="clear" w:color="auto" w:fill="EEF1FA"/>
          </w:tcPr>
          <w:p w14:paraId="0F63ADA5" w14:textId="77777777" w:rsidR="00586B3E" w:rsidRDefault="000E4B04">
            <w:pPr>
              <w:bidi/>
            </w:pPr>
            <w:r>
              <w:rPr>
                <w:sz w:val="17"/>
                <w:szCs w:val="17"/>
                <w:rtl/>
              </w:rPr>
              <w:t>منتصف الرقة أو D/2 + 2.5 سم</w:t>
            </w:r>
          </w:p>
        </w:tc>
        <w:tc>
          <w:tcPr>
            <w:tcW w:w="3742" w:type="dxa"/>
            <w:shd w:val="clear" w:color="auto" w:fill="EEF1FA"/>
          </w:tcPr>
          <w:p w14:paraId="7E093B19" w14:textId="77777777" w:rsidR="00586B3E" w:rsidRDefault="000E4B04">
            <w:pPr>
              <w:bidi/>
            </w:pPr>
            <w:r>
              <w:rPr>
                <w:sz w:val="17"/>
                <w:szCs w:val="17"/>
                <w:rtl/>
              </w:rPr>
              <w:t>طبقة واحدة</w:t>
            </w:r>
          </w:p>
        </w:tc>
        <w:tc>
          <w:tcPr>
            <w:tcW w:w="1247" w:type="dxa"/>
            <w:shd w:val="clear" w:color="auto" w:fill="EEF1FA"/>
          </w:tcPr>
          <w:p w14:paraId="432D3C12" w14:textId="77777777" w:rsidR="00586B3E" w:rsidRDefault="000E4B04">
            <w:pPr>
              <w:bidi/>
              <w:jc w:val="center"/>
            </w:pPr>
            <w:r>
              <w:rPr>
                <w:sz w:val="17"/>
                <w:szCs w:val="17"/>
                <w:rtl/>
              </w:rPr>
              <w:t>ص 104</w:t>
            </w:r>
          </w:p>
        </w:tc>
      </w:tr>
      <w:tr w:rsidR="00586B3E" w14:paraId="68153CB3" w14:textId="77777777">
        <w:trPr>
          <w:cantSplit/>
          <w:jc w:val="center"/>
        </w:trPr>
        <w:tc>
          <w:tcPr>
            <w:tcW w:w="2608" w:type="dxa"/>
          </w:tcPr>
          <w:p w14:paraId="278FC4F2" w14:textId="77777777" w:rsidR="00586B3E" w:rsidRDefault="000E4B04">
            <w:pPr>
              <w:bidi/>
            </w:pPr>
            <w:r>
              <w:rPr>
                <w:sz w:val="17"/>
                <w:szCs w:val="17"/>
                <w:rtl/>
              </w:rPr>
              <w:t>الحد الأدنى للتسليح</w:t>
            </w:r>
          </w:p>
        </w:tc>
        <w:tc>
          <w:tcPr>
            <w:tcW w:w="2494" w:type="dxa"/>
          </w:tcPr>
          <w:p w14:paraId="51833A3A" w14:textId="77777777" w:rsidR="00586B3E" w:rsidRDefault="000E4B04">
            <w:pPr>
              <w:bidi/>
            </w:pPr>
            <w:r>
              <w:rPr>
                <w:sz w:val="17"/>
                <w:szCs w:val="17"/>
                <w:rtl/>
              </w:rPr>
              <w:t>5 أسياخ/م</w:t>
            </w:r>
          </w:p>
        </w:tc>
        <w:tc>
          <w:tcPr>
            <w:tcW w:w="3742" w:type="dxa"/>
          </w:tcPr>
          <w:p w14:paraId="325D9365" w14:textId="77777777" w:rsidR="00586B3E" w:rsidRDefault="00586B3E">
            <w:pPr>
              <w:bidi/>
            </w:pPr>
          </w:p>
        </w:tc>
        <w:tc>
          <w:tcPr>
            <w:tcW w:w="1247" w:type="dxa"/>
          </w:tcPr>
          <w:p w14:paraId="4AEC58BE" w14:textId="77777777" w:rsidR="00586B3E" w:rsidRDefault="000E4B04">
            <w:pPr>
              <w:bidi/>
              <w:jc w:val="center"/>
            </w:pPr>
            <w:r>
              <w:rPr>
                <w:sz w:val="17"/>
                <w:szCs w:val="17"/>
                <w:rtl/>
              </w:rPr>
              <w:t>ص 104</w:t>
            </w:r>
          </w:p>
        </w:tc>
      </w:tr>
      <w:tr w:rsidR="00586B3E" w14:paraId="67C32A48" w14:textId="77777777">
        <w:trPr>
          <w:cantSplit/>
          <w:jc w:val="center"/>
        </w:trPr>
        <w:tc>
          <w:tcPr>
            <w:tcW w:w="2608" w:type="dxa"/>
            <w:shd w:val="clear" w:color="auto" w:fill="EEF1FA"/>
          </w:tcPr>
          <w:p w14:paraId="11C68A67" w14:textId="77777777" w:rsidR="00586B3E" w:rsidRDefault="000E4B04">
            <w:pPr>
              <w:bidi/>
            </w:pPr>
            <w:r>
              <w:rPr>
                <w:sz w:val="17"/>
                <w:szCs w:val="17"/>
                <w:rtl/>
              </w:rPr>
              <w:t>تكرار العينات</w:t>
            </w:r>
          </w:p>
        </w:tc>
        <w:tc>
          <w:tcPr>
            <w:tcW w:w="2494" w:type="dxa"/>
            <w:shd w:val="clear" w:color="auto" w:fill="EEF1FA"/>
          </w:tcPr>
          <w:p w14:paraId="08B85010" w14:textId="77777777" w:rsidR="00586B3E" w:rsidRDefault="000E4B04">
            <w:pPr>
              <w:bidi/>
            </w:pPr>
            <w:r>
              <w:rPr>
                <w:sz w:val="17"/>
                <w:szCs w:val="17"/>
                <w:rtl/>
              </w:rPr>
              <w:t>عينة لكل 25 طن</w:t>
            </w:r>
          </w:p>
        </w:tc>
        <w:tc>
          <w:tcPr>
            <w:tcW w:w="3742" w:type="dxa"/>
            <w:shd w:val="clear" w:color="auto" w:fill="EEF1FA"/>
          </w:tcPr>
          <w:p w14:paraId="21E42399" w14:textId="77777777" w:rsidR="00586B3E" w:rsidRDefault="000E4B04">
            <w:pPr>
              <w:bidi/>
            </w:pPr>
            <w:r>
              <w:rPr>
                <w:sz w:val="17"/>
                <w:szCs w:val="17"/>
                <w:rtl/>
              </w:rPr>
              <w:t>تحتوي لحاما واحدا على الأقل، وعينة ثانية خارج اللحامات</w:t>
            </w:r>
          </w:p>
        </w:tc>
        <w:tc>
          <w:tcPr>
            <w:tcW w:w="1247" w:type="dxa"/>
            <w:shd w:val="clear" w:color="auto" w:fill="EEF1FA"/>
          </w:tcPr>
          <w:p w14:paraId="48365762" w14:textId="77777777" w:rsidR="00586B3E" w:rsidRDefault="000E4B04">
            <w:pPr>
              <w:bidi/>
              <w:jc w:val="center"/>
            </w:pPr>
            <w:r>
              <w:rPr>
                <w:sz w:val="17"/>
                <w:szCs w:val="17"/>
                <w:rtl/>
              </w:rPr>
              <w:t>ص 40</w:t>
            </w:r>
          </w:p>
        </w:tc>
      </w:tr>
      <w:tr w:rsidR="00586B3E" w14:paraId="40BE1052" w14:textId="77777777">
        <w:trPr>
          <w:cantSplit/>
          <w:jc w:val="center"/>
        </w:trPr>
        <w:tc>
          <w:tcPr>
            <w:tcW w:w="2608" w:type="dxa"/>
          </w:tcPr>
          <w:p w14:paraId="453A0AA3" w14:textId="77777777" w:rsidR="00586B3E" w:rsidRDefault="000E4B04">
            <w:pPr>
              <w:bidi/>
            </w:pPr>
            <w:r>
              <w:rPr>
                <w:sz w:val="17"/>
                <w:szCs w:val="17"/>
                <w:rtl/>
              </w:rPr>
              <w:t>إجهاد الخضوع أو الضمان 0.2%</w:t>
            </w:r>
          </w:p>
        </w:tc>
        <w:tc>
          <w:tcPr>
            <w:tcW w:w="2494" w:type="dxa"/>
          </w:tcPr>
          <w:p w14:paraId="5EB6DA11" w14:textId="77777777" w:rsidR="00586B3E" w:rsidRDefault="000E4B04">
            <w:pPr>
              <w:bidi/>
            </w:pPr>
            <w:r>
              <w:rPr>
                <w:sz w:val="17"/>
                <w:szCs w:val="17"/>
                <w:rtl/>
              </w:rPr>
              <w:t>450 ن/مم2 على الأقل</w:t>
            </w:r>
          </w:p>
        </w:tc>
        <w:tc>
          <w:tcPr>
            <w:tcW w:w="3742" w:type="dxa"/>
          </w:tcPr>
          <w:p w14:paraId="27D8A9A0" w14:textId="77777777" w:rsidR="00586B3E" w:rsidRDefault="000E4B04">
            <w:pPr>
              <w:bidi/>
            </w:pPr>
            <w:r>
              <w:rPr>
                <w:sz w:val="17"/>
                <w:szCs w:val="17"/>
                <w:rtl/>
              </w:rPr>
              <w:t>كود مصري</w:t>
            </w:r>
          </w:p>
        </w:tc>
        <w:tc>
          <w:tcPr>
            <w:tcW w:w="1247" w:type="dxa"/>
          </w:tcPr>
          <w:p w14:paraId="3DF024BC" w14:textId="77777777" w:rsidR="00586B3E" w:rsidRDefault="000E4B04">
            <w:pPr>
              <w:bidi/>
              <w:jc w:val="center"/>
            </w:pPr>
            <w:r>
              <w:rPr>
                <w:sz w:val="17"/>
                <w:szCs w:val="17"/>
                <w:rtl/>
              </w:rPr>
              <w:t>ص 40</w:t>
            </w:r>
          </w:p>
        </w:tc>
      </w:tr>
      <w:tr w:rsidR="00586B3E" w14:paraId="03019EAB" w14:textId="77777777">
        <w:trPr>
          <w:cantSplit/>
          <w:jc w:val="center"/>
        </w:trPr>
        <w:tc>
          <w:tcPr>
            <w:tcW w:w="2608" w:type="dxa"/>
            <w:shd w:val="clear" w:color="auto" w:fill="EEF1FA"/>
          </w:tcPr>
          <w:p w14:paraId="5684F354" w14:textId="77777777" w:rsidR="00586B3E" w:rsidRDefault="000E4B04">
            <w:pPr>
              <w:bidi/>
            </w:pPr>
            <w:r>
              <w:rPr>
                <w:sz w:val="17"/>
                <w:szCs w:val="17"/>
                <w:rtl/>
              </w:rPr>
              <w:t>مقاومة الشد</w:t>
            </w:r>
          </w:p>
        </w:tc>
        <w:tc>
          <w:tcPr>
            <w:tcW w:w="2494" w:type="dxa"/>
            <w:shd w:val="clear" w:color="auto" w:fill="EEF1FA"/>
          </w:tcPr>
          <w:p w14:paraId="4577B9AD" w14:textId="77777777" w:rsidR="00586B3E" w:rsidRDefault="000E4B04">
            <w:pPr>
              <w:bidi/>
            </w:pPr>
            <w:r>
              <w:rPr>
                <w:sz w:val="17"/>
                <w:szCs w:val="17"/>
                <w:rtl/>
              </w:rPr>
              <w:t>520 ن/مم2 على الأقل</w:t>
            </w:r>
          </w:p>
        </w:tc>
        <w:tc>
          <w:tcPr>
            <w:tcW w:w="3742" w:type="dxa"/>
            <w:shd w:val="clear" w:color="auto" w:fill="EEF1FA"/>
          </w:tcPr>
          <w:p w14:paraId="1D1B0BB9" w14:textId="77777777" w:rsidR="00586B3E" w:rsidRDefault="000E4B04">
            <w:pPr>
              <w:bidi/>
            </w:pPr>
            <w:r>
              <w:rPr>
                <w:sz w:val="17"/>
                <w:szCs w:val="17"/>
                <w:rtl/>
              </w:rPr>
              <w:t>كود مصري</w:t>
            </w:r>
          </w:p>
        </w:tc>
        <w:tc>
          <w:tcPr>
            <w:tcW w:w="1247" w:type="dxa"/>
            <w:shd w:val="clear" w:color="auto" w:fill="EEF1FA"/>
          </w:tcPr>
          <w:p w14:paraId="319D84EF" w14:textId="77777777" w:rsidR="00586B3E" w:rsidRDefault="000E4B04">
            <w:pPr>
              <w:bidi/>
              <w:jc w:val="center"/>
            </w:pPr>
            <w:r>
              <w:rPr>
                <w:sz w:val="17"/>
                <w:szCs w:val="17"/>
                <w:rtl/>
              </w:rPr>
              <w:t>ص 40</w:t>
            </w:r>
          </w:p>
        </w:tc>
      </w:tr>
      <w:tr w:rsidR="00586B3E" w14:paraId="165DACD3" w14:textId="77777777">
        <w:trPr>
          <w:cantSplit/>
          <w:jc w:val="center"/>
        </w:trPr>
        <w:tc>
          <w:tcPr>
            <w:tcW w:w="2608" w:type="dxa"/>
          </w:tcPr>
          <w:p w14:paraId="7030B16D" w14:textId="77777777" w:rsidR="00586B3E" w:rsidRDefault="000E4B04">
            <w:pPr>
              <w:bidi/>
            </w:pPr>
            <w:r>
              <w:rPr>
                <w:sz w:val="17"/>
                <w:szCs w:val="17"/>
                <w:rtl/>
              </w:rPr>
              <w:t>الاستطالة</w:t>
            </w:r>
          </w:p>
        </w:tc>
        <w:tc>
          <w:tcPr>
            <w:tcW w:w="2494" w:type="dxa"/>
          </w:tcPr>
          <w:p w14:paraId="1713A25B" w14:textId="77777777" w:rsidR="00586B3E" w:rsidRDefault="000E4B04">
            <w:pPr>
              <w:bidi/>
            </w:pPr>
            <w:r>
              <w:rPr>
                <w:sz w:val="17"/>
                <w:szCs w:val="17"/>
                <w:rtl/>
              </w:rPr>
              <w:t>8% على الأقل</w:t>
            </w:r>
          </w:p>
        </w:tc>
        <w:tc>
          <w:tcPr>
            <w:tcW w:w="3742" w:type="dxa"/>
          </w:tcPr>
          <w:p w14:paraId="67483BEC" w14:textId="77777777" w:rsidR="00586B3E" w:rsidRDefault="000E4B04">
            <w:pPr>
              <w:bidi/>
            </w:pPr>
            <w:r>
              <w:rPr>
                <w:sz w:val="17"/>
                <w:szCs w:val="17"/>
                <w:rtl/>
              </w:rPr>
              <w:t>كود مصري</w:t>
            </w:r>
          </w:p>
        </w:tc>
        <w:tc>
          <w:tcPr>
            <w:tcW w:w="1247" w:type="dxa"/>
          </w:tcPr>
          <w:p w14:paraId="592FB5C8" w14:textId="77777777" w:rsidR="00586B3E" w:rsidRDefault="000E4B04">
            <w:pPr>
              <w:bidi/>
              <w:jc w:val="center"/>
            </w:pPr>
            <w:r>
              <w:rPr>
                <w:sz w:val="17"/>
                <w:szCs w:val="17"/>
                <w:rtl/>
              </w:rPr>
              <w:t>ص 40</w:t>
            </w:r>
          </w:p>
        </w:tc>
      </w:tr>
      <w:tr w:rsidR="00586B3E" w14:paraId="60A51BF4" w14:textId="77777777">
        <w:trPr>
          <w:cantSplit/>
          <w:jc w:val="center"/>
        </w:trPr>
        <w:tc>
          <w:tcPr>
            <w:tcW w:w="2608" w:type="dxa"/>
            <w:shd w:val="clear" w:color="auto" w:fill="EEF1FA"/>
          </w:tcPr>
          <w:p w14:paraId="22BBD519" w14:textId="77777777" w:rsidR="00586B3E" w:rsidRDefault="000E4B04">
            <w:pPr>
              <w:bidi/>
            </w:pPr>
            <w:r>
              <w:rPr>
                <w:sz w:val="17"/>
                <w:szCs w:val="17"/>
                <w:rtl/>
              </w:rPr>
              <w:t>مقاومة قص اللحام</w:t>
            </w:r>
          </w:p>
        </w:tc>
        <w:tc>
          <w:tcPr>
            <w:tcW w:w="2494" w:type="dxa"/>
            <w:shd w:val="clear" w:color="auto" w:fill="EEF1FA"/>
          </w:tcPr>
          <w:p w14:paraId="1AEAEDA3" w14:textId="77777777" w:rsidR="00586B3E" w:rsidRDefault="000E4B04">
            <w:pPr>
              <w:bidi/>
            </w:pPr>
            <w:r>
              <w:rPr>
                <w:sz w:val="17"/>
                <w:szCs w:val="17"/>
                <w:rtl/>
              </w:rPr>
              <w:t>المساحة الاسمية للسيخ الأكبر × 15 للمشرشر أو × 24 للأملس</w:t>
            </w:r>
          </w:p>
        </w:tc>
        <w:tc>
          <w:tcPr>
            <w:tcW w:w="3742" w:type="dxa"/>
            <w:shd w:val="clear" w:color="auto" w:fill="EEF1FA"/>
          </w:tcPr>
          <w:p w14:paraId="41AB399E" w14:textId="77777777" w:rsidR="00586B3E" w:rsidRDefault="000E4B04">
            <w:pPr>
              <w:bidi/>
            </w:pPr>
            <w:r>
              <w:rPr>
                <w:sz w:val="17"/>
                <w:szCs w:val="17"/>
                <w:rtl/>
              </w:rPr>
              <w:t>كود مصري مواصفات بنود الخرسانة المسلحة 1995 فقرة 3/2/2/2 وكود 2007 فقرة 4-2-5-4-3</w:t>
            </w:r>
          </w:p>
        </w:tc>
        <w:tc>
          <w:tcPr>
            <w:tcW w:w="1247" w:type="dxa"/>
            <w:shd w:val="clear" w:color="auto" w:fill="EEF1FA"/>
          </w:tcPr>
          <w:p w14:paraId="60CE2D1A" w14:textId="77777777" w:rsidR="00586B3E" w:rsidRDefault="000E4B04">
            <w:pPr>
              <w:bidi/>
              <w:jc w:val="center"/>
            </w:pPr>
            <w:r>
              <w:rPr>
                <w:sz w:val="17"/>
                <w:szCs w:val="17"/>
                <w:rtl/>
              </w:rPr>
              <w:t>ص 40</w:t>
            </w:r>
          </w:p>
        </w:tc>
      </w:tr>
      <w:tr w:rsidR="00586B3E" w14:paraId="7A39DB00" w14:textId="77777777">
        <w:trPr>
          <w:cantSplit/>
          <w:jc w:val="center"/>
        </w:trPr>
        <w:tc>
          <w:tcPr>
            <w:tcW w:w="2608" w:type="dxa"/>
          </w:tcPr>
          <w:p w14:paraId="392E53DB" w14:textId="77777777" w:rsidR="00586B3E" w:rsidRDefault="000E4B04">
            <w:pPr>
              <w:bidi/>
            </w:pPr>
            <w:r>
              <w:rPr>
                <w:sz w:val="17"/>
                <w:szCs w:val="17"/>
                <w:rtl/>
              </w:rPr>
              <w:t>ASTM A82 أدنى شد</w:t>
            </w:r>
          </w:p>
        </w:tc>
        <w:tc>
          <w:tcPr>
            <w:tcW w:w="2494" w:type="dxa"/>
          </w:tcPr>
          <w:p w14:paraId="4153C7D5" w14:textId="77777777" w:rsidR="00586B3E" w:rsidRDefault="000E4B04">
            <w:pPr>
              <w:bidi/>
            </w:pPr>
            <w:r>
              <w:rPr>
                <w:sz w:val="17"/>
                <w:szCs w:val="17"/>
                <w:rtl/>
              </w:rPr>
              <w:t>80 ksi (550 MPa)</w:t>
            </w:r>
          </w:p>
        </w:tc>
        <w:tc>
          <w:tcPr>
            <w:tcW w:w="3742" w:type="dxa"/>
          </w:tcPr>
          <w:p w14:paraId="462616F6" w14:textId="77777777" w:rsidR="00586B3E" w:rsidRDefault="00586B3E">
            <w:pPr>
              <w:bidi/>
            </w:pPr>
          </w:p>
        </w:tc>
        <w:tc>
          <w:tcPr>
            <w:tcW w:w="1247" w:type="dxa"/>
          </w:tcPr>
          <w:p w14:paraId="3E4BBA60" w14:textId="77777777" w:rsidR="00586B3E" w:rsidRDefault="000E4B04">
            <w:pPr>
              <w:bidi/>
              <w:jc w:val="center"/>
            </w:pPr>
            <w:r>
              <w:rPr>
                <w:sz w:val="17"/>
                <w:szCs w:val="17"/>
                <w:rtl/>
              </w:rPr>
              <w:t>ص 41</w:t>
            </w:r>
          </w:p>
        </w:tc>
      </w:tr>
      <w:tr w:rsidR="00586B3E" w14:paraId="5831F54D" w14:textId="77777777">
        <w:trPr>
          <w:cantSplit/>
          <w:jc w:val="center"/>
        </w:trPr>
        <w:tc>
          <w:tcPr>
            <w:tcW w:w="2608" w:type="dxa"/>
            <w:shd w:val="clear" w:color="auto" w:fill="EEF1FA"/>
          </w:tcPr>
          <w:p w14:paraId="18937EF2" w14:textId="77777777" w:rsidR="00586B3E" w:rsidRDefault="000E4B04">
            <w:pPr>
              <w:bidi/>
            </w:pPr>
            <w:r>
              <w:rPr>
                <w:sz w:val="17"/>
                <w:szCs w:val="17"/>
                <w:rtl/>
              </w:rPr>
              <w:t>ASTM A82 أدنى خضوع</w:t>
            </w:r>
          </w:p>
        </w:tc>
        <w:tc>
          <w:tcPr>
            <w:tcW w:w="2494" w:type="dxa"/>
            <w:shd w:val="clear" w:color="auto" w:fill="EEF1FA"/>
          </w:tcPr>
          <w:p w14:paraId="6D79CBC6" w14:textId="77777777" w:rsidR="00586B3E" w:rsidRDefault="000E4B04">
            <w:pPr>
              <w:bidi/>
            </w:pPr>
            <w:r>
              <w:rPr>
                <w:sz w:val="17"/>
                <w:szCs w:val="17"/>
                <w:rtl/>
              </w:rPr>
              <w:t>70 ksi (485 MPa)</w:t>
            </w:r>
          </w:p>
        </w:tc>
        <w:tc>
          <w:tcPr>
            <w:tcW w:w="3742" w:type="dxa"/>
            <w:shd w:val="clear" w:color="auto" w:fill="EEF1FA"/>
          </w:tcPr>
          <w:p w14:paraId="748B5E2B" w14:textId="77777777" w:rsidR="00586B3E" w:rsidRDefault="00586B3E">
            <w:pPr>
              <w:bidi/>
            </w:pPr>
          </w:p>
        </w:tc>
        <w:tc>
          <w:tcPr>
            <w:tcW w:w="1247" w:type="dxa"/>
            <w:shd w:val="clear" w:color="auto" w:fill="EEF1FA"/>
          </w:tcPr>
          <w:p w14:paraId="21A87F8C" w14:textId="77777777" w:rsidR="00586B3E" w:rsidRDefault="000E4B04">
            <w:pPr>
              <w:bidi/>
              <w:jc w:val="center"/>
            </w:pPr>
            <w:r>
              <w:rPr>
                <w:sz w:val="17"/>
                <w:szCs w:val="17"/>
                <w:rtl/>
              </w:rPr>
              <w:t>ص 41</w:t>
            </w:r>
          </w:p>
        </w:tc>
      </w:tr>
    </w:tbl>
    <w:p w14:paraId="0F9C63D7" w14:textId="77777777" w:rsidR="00586B3E" w:rsidRDefault="00586B3E">
      <w:pPr>
        <w:bidi/>
        <w:spacing w:after="40"/>
      </w:pPr>
    </w:p>
    <w:p w14:paraId="7DAEF2EA" w14:textId="77777777" w:rsidR="00586B3E" w:rsidRDefault="000E4B04">
      <w:pPr>
        <w:bidi/>
        <w:spacing w:after="40"/>
      </w:pPr>
      <w:r>
        <w:rPr>
          <w:b/>
          <w:bCs/>
          <w:color w:val="052976"/>
          <w:sz w:val="21"/>
          <w:szCs w:val="21"/>
          <w:rtl/>
        </w:rPr>
        <w:t>9.7.2  الاختبارات</w:t>
      </w:r>
    </w:p>
    <w:tbl>
      <w:tblPr>
        <w:tblStyle w:val="TableGrid"/>
        <w:bidiVisual/>
        <w:tblW w:w="0" w:type="auto"/>
        <w:jc w:val="center"/>
        <w:tblLayout w:type="fixed"/>
        <w:tblLook w:val="04A0" w:firstRow="1" w:lastRow="0" w:firstColumn="1" w:lastColumn="0" w:noHBand="0" w:noVBand="1"/>
      </w:tblPr>
      <w:tblGrid>
        <w:gridCol w:w="2268"/>
        <w:gridCol w:w="1701"/>
        <w:gridCol w:w="2381"/>
        <w:gridCol w:w="2494"/>
        <w:gridCol w:w="1247"/>
      </w:tblGrid>
      <w:tr w:rsidR="00586B3E" w14:paraId="29A48E1F" w14:textId="77777777">
        <w:trPr>
          <w:cantSplit/>
          <w:tblHeader/>
          <w:jc w:val="center"/>
        </w:trPr>
        <w:tc>
          <w:tcPr>
            <w:tcW w:w="2268" w:type="dxa"/>
            <w:shd w:val="clear" w:color="auto" w:fill="052976"/>
          </w:tcPr>
          <w:p w14:paraId="3BA9E39C" w14:textId="77777777" w:rsidR="00586B3E" w:rsidRDefault="000E4B04">
            <w:pPr>
              <w:bidi/>
              <w:jc w:val="center"/>
            </w:pPr>
            <w:r>
              <w:rPr>
                <w:b/>
                <w:bCs/>
                <w:color w:val="FFFFFF"/>
                <w:sz w:val="19"/>
                <w:szCs w:val="19"/>
                <w:rtl/>
              </w:rPr>
              <w:t>الاختبار</w:t>
            </w:r>
          </w:p>
        </w:tc>
        <w:tc>
          <w:tcPr>
            <w:tcW w:w="1701" w:type="dxa"/>
            <w:shd w:val="clear" w:color="auto" w:fill="052976"/>
          </w:tcPr>
          <w:p w14:paraId="7F8DA106" w14:textId="77777777" w:rsidR="00586B3E" w:rsidRDefault="000E4B04">
            <w:pPr>
              <w:bidi/>
              <w:jc w:val="center"/>
            </w:pPr>
            <w:r>
              <w:rPr>
                <w:b/>
                <w:bCs/>
                <w:color w:val="FFFFFF"/>
                <w:sz w:val="19"/>
                <w:szCs w:val="19"/>
                <w:rtl/>
              </w:rPr>
              <w:t>المعيار</w:t>
            </w:r>
          </w:p>
        </w:tc>
        <w:tc>
          <w:tcPr>
            <w:tcW w:w="2381" w:type="dxa"/>
            <w:shd w:val="clear" w:color="auto" w:fill="052976"/>
          </w:tcPr>
          <w:p w14:paraId="77675CB6" w14:textId="77777777" w:rsidR="00586B3E" w:rsidRDefault="000E4B04">
            <w:pPr>
              <w:bidi/>
              <w:jc w:val="center"/>
            </w:pPr>
            <w:r>
              <w:rPr>
                <w:b/>
                <w:bCs/>
                <w:color w:val="FFFFFF"/>
                <w:sz w:val="19"/>
                <w:szCs w:val="19"/>
                <w:rtl/>
              </w:rPr>
              <w:t>التكرار</w:t>
            </w:r>
          </w:p>
        </w:tc>
        <w:tc>
          <w:tcPr>
            <w:tcW w:w="2494" w:type="dxa"/>
            <w:shd w:val="clear" w:color="auto" w:fill="052976"/>
          </w:tcPr>
          <w:p w14:paraId="535CA3EF"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2409DE5E" w14:textId="77777777" w:rsidR="00586B3E" w:rsidRDefault="000E4B04">
            <w:pPr>
              <w:bidi/>
              <w:jc w:val="center"/>
            </w:pPr>
            <w:r>
              <w:rPr>
                <w:b/>
                <w:bCs/>
                <w:color w:val="FFFFFF"/>
                <w:sz w:val="19"/>
                <w:szCs w:val="19"/>
                <w:rtl/>
              </w:rPr>
              <w:t>المرجع</w:t>
            </w:r>
          </w:p>
        </w:tc>
      </w:tr>
      <w:tr w:rsidR="00586B3E" w14:paraId="03B16DBD" w14:textId="77777777">
        <w:trPr>
          <w:cantSplit/>
          <w:jc w:val="center"/>
        </w:trPr>
        <w:tc>
          <w:tcPr>
            <w:tcW w:w="2268" w:type="dxa"/>
          </w:tcPr>
          <w:p w14:paraId="28ED0A2A" w14:textId="77777777" w:rsidR="00586B3E" w:rsidRDefault="000E4B04">
            <w:pPr>
              <w:bidi/>
            </w:pPr>
            <w:r>
              <w:rPr>
                <w:sz w:val="17"/>
                <w:szCs w:val="17"/>
                <w:rtl/>
              </w:rPr>
              <w:t>مكعبات ضغط خرسانة الأرضيات</w:t>
            </w:r>
          </w:p>
        </w:tc>
        <w:tc>
          <w:tcPr>
            <w:tcW w:w="1701" w:type="dxa"/>
          </w:tcPr>
          <w:p w14:paraId="28ABAB00" w14:textId="77777777" w:rsidR="00586B3E" w:rsidRDefault="000E4B04">
            <w:pPr>
              <w:bidi/>
            </w:pPr>
            <w:r>
              <w:rPr>
                <w:sz w:val="17"/>
                <w:szCs w:val="17"/>
                <w:rtl/>
              </w:rPr>
              <w:t>مواصفات المشروع</w:t>
            </w:r>
          </w:p>
        </w:tc>
        <w:tc>
          <w:tcPr>
            <w:tcW w:w="2381" w:type="dxa"/>
          </w:tcPr>
          <w:p w14:paraId="5CCBEC40" w14:textId="77777777" w:rsidR="00586B3E" w:rsidRDefault="000E4B04">
            <w:pPr>
              <w:bidi/>
            </w:pPr>
            <w:r>
              <w:rPr>
                <w:sz w:val="17"/>
                <w:szCs w:val="17"/>
                <w:rtl/>
              </w:rPr>
              <w:t>حسب معدلات العينات</w:t>
            </w:r>
          </w:p>
        </w:tc>
        <w:tc>
          <w:tcPr>
            <w:tcW w:w="2494" w:type="dxa"/>
          </w:tcPr>
          <w:p w14:paraId="16333782" w14:textId="77777777" w:rsidR="00586B3E" w:rsidRDefault="000E4B04">
            <w:pPr>
              <w:bidi/>
            </w:pPr>
            <w:r>
              <w:rPr>
                <w:sz w:val="17"/>
                <w:szCs w:val="17"/>
                <w:rtl/>
              </w:rPr>
              <w:t>المقاومة المطلوبة عند 28 يوما</w:t>
            </w:r>
          </w:p>
        </w:tc>
        <w:tc>
          <w:tcPr>
            <w:tcW w:w="1247" w:type="dxa"/>
          </w:tcPr>
          <w:p w14:paraId="45E52B0D" w14:textId="77777777" w:rsidR="00586B3E" w:rsidRDefault="000E4B04">
            <w:pPr>
              <w:bidi/>
              <w:jc w:val="center"/>
            </w:pPr>
            <w:r>
              <w:rPr>
                <w:sz w:val="17"/>
                <w:szCs w:val="17"/>
                <w:rtl/>
              </w:rPr>
              <w:t>ص 105</w:t>
            </w:r>
          </w:p>
        </w:tc>
      </w:tr>
      <w:tr w:rsidR="00586B3E" w14:paraId="42B54DCA" w14:textId="77777777">
        <w:trPr>
          <w:cantSplit/>
          <w:jc w:val="center"/>
        </w:trPr>
        <w:tc>
          <w:tcPr>
            <w:tcW w:w="2268" w:type="dxa"/>
            <w:shd w:val="clear" w:color="auto" w:fill="EEF1FA"/>
          </w:tcPr>
          <w:p w14:paraId="48CBA13C" w14:textId="77777777" w:rsidR="00586B3E" w:rsidRDefault="000E4B04">
            <w:pPr>
              <w:bidi/>
            </w:pPr>
            <w:r>
              <w:rPr>
                <w:sz w:val="17"/>
                <w:szCs w:val="17"/>
                <w:rtl/>
              </w:rPr>
              <w:t>Steel Fabric: Shear strength test for weld joints</w:t>
            </w:r>
          </w:p>
        </w:tc>
        <w:tc>
          <w:tcPr>
            <w:tcW w:w="1701" w:type="dxa"/>
            <w:shd w:val="clear" w:color="auto" w:fill="EEF1FA"/>
          </w:tcPr>
          <w:p w14:paraId="46F54FC4" w14:textId="77777777" w:rsidR="00586B3E" w:rsidRDefault="000E4B04">
            <w:pPr>
              <w:bidi/>
            </w:pPr>
            <w:r>
              <w:rPr>
                <w:sz w:val="17"/>
                <w:szCs w:val="17"/>
                <w:rtl/>
              </w:rPr>
              <w:t>ASTM A185 / BS 4483</w:t>
            </w:r>
          </w:p>
        </w:tc>
        <w:tc>
          <w:tcPr>
            <w:tcW w:w="2381" w:type="dxa"/>
            <w:shd w:val="clear" w:color="auto" w:fill="EEF1FA"/>
          </w:tcPr>
          <w:p w14:paraId="4C01EB4B" w14:textId="77777777" w:rsidR="00586B3E" w:rsidRDefault="000E4B04">
            <w:pPr>
              <w:bidi/>
            </w:pPr>
            <w:r>
              <w:rPr>
                <w:sz w:val="17"/>
                <w:szCs w:val="17"/>
                <w:rtl/>
              </w:rPr>
              <w:t>لكل توريد</w:t>
            </w:r>
          </w:p>
        </w:tc>
        <w:tc>
          <w:tcPr>
            <w:tcW w:w="2494" w:type="dxa"/>
            <w:shd w:val="clear" w:color="auto" w:fill="EEF1FA"/>
          </w:tcPr>
          <w:p w14:paraId="00AC74F7" w14:textId="77777777" w:rsidR="00586B3E" w:rsidRDefault="000E4B04">
            <w:pPr>
              <w:bidi/>
            </w:pPr>
            <w:r>
              <w:rPr>
                <w:sz w:val="17"/>
                <w:szCs w:val="17"/>
                <w:rtl/>
              </w:rPr>
              <w:t>مطابقة المواصفة</w:t>
            </w:r>
          </w:p>
        </w:tc>
        <w:tc>
          <w:tcPr>
            <w:tcW w:w="1247" w:type="dxa"/>
            <w:shd w:val="clear" w:color="auto" w:fill="EEF1FA"/>
          </w:tcPr>
          <w:p w14:paraId="730FDD9A" w14:textId="77777777" w:rsidR="00586B3E" w:rsidRDefault="000E4B04">
            <w:pPr>
              <w:bidi/>
              <w:jc w:val="center"/>
            </w:pPr>
            <w:r>
              <w:rPr>
                <w:sz w:val="17"/>
                <w:szCs w:val="17"/>
                <w:rtl/>
              </w:rPr>
              <w:t>ص 104</w:t>
            </w:r>
          </w:p>
        </w:tc>
      </w:tr>
      <w:tr w:rsidR="00586B3E" w14:paraId="35DC60E3" w14:textId="77777777">
        <w:trPr>
          <w:cantSplit/>
          <w:jc w:val="center"/>
        </w:trPr>
        <w:tc>
          <w:tcPr>
            <w:tcW w:w="2268" w:type="dxa"/>
          </w:tcPr>
          <w:p w14:paraId="40761287" w14:textId="77777777" w:rsidR="00586B3E" w:rsidRDefault="000E4B04">
            <w:pPr>
              <w:bidi/>
            </w:pPr>
            <w:r>
              <w:rPr>
                <w:sz w:val="17"/>
                <w:szCs w:val="17"/>
                <w:rtl/>
              </w:rPr>
              <w:t>Steel Fabric: Determination of dimensions</w:t>
            </w:r>
          </w:p>
        </w:tc>
        <w:tc>
          <w:tcPr>
            <w:tcW w:w="1701" w:type="dxa"/>
          </w:tcPr>
          <w:p w14:paraId="0CB19E36" w14:textId="77777777" w:rsidR="00586B3E" w:rsidRDefault="000E4B04">
            <w:pPr>
              <w:bidi/>
            </w:pPr>
            <w:r>
              <w:rPr>
                <w:sz w:val="17"/>
                <w:szCs w:val="17"/>
                <w:rtl/>
              </w:rPr>
              <w:t>ASTM A185 / BS 4483</w:t>
            </w:r>
          </w:p>
        </w:tc>
        <w:tc>
          <w:tcPr>
            <w:tcW w:w="2381" w:type="dxa"/>
          </w:tcPr>
          <w:p w14:paraId="150F36F1" w14:textId="77777777" w:rsidR="00586B3E" w:rsidRDefault="000E4B04">
            <w:pPr>
              <w:bidi/>
            </w:pPr>
            <w:r>
              <w:rPr>
                <w:sz w:val="17"/>
                <w:szCs w:val="17"/>
                <w:rtl/>
              </w:rPr>
              <w:t>لكل توريد</w:t>
            </w:r>
          </w:p>
        </w:tc>
        <w:tc>
          <w:tcPr>
            <w:tcW w:w="2494" w:type="dxa"/>
          </w:tcPr>
          <w:p w14:paraId="03BB6D4F" w14:textId="77777777" w:rsidR="00586B3E" w:rsidRDefault="000E4B04">
            <w:pPr>
              <w:bidi/>
            </w:pPr>
            <w:r>
              <w:rPr>
                <w:sz w:val="17"/>
                <w:szCs w:val="17"/>
                <w:rtl/>
              </w:rPr>
              <w:t>مطابقة المواصفة</w:t>
            </w:r>
          </w:p>
        </w:tc>
        <w:tc>
          <w:tcPr>
            <w:tcW w:w="1247" w:type="dxa"/>
          </w:tcPr>
          <w:p w14:paraId="485D1430" w14:textId="77777777" w:rsidR="00586B3E" w:rsidRDefault="000E4B04">
            <w:pPr>
              <w:bidi/>
              <w:jc w:val="center"/>
            </w:pPr>
            <w:r>
              <w:rPr>
                <w:sz w:val="17"/>
                <w:szCs w:val="17"/>
                <w:rtl/>
              </w:rPr>
              <w:t>ص 104</w:t>
            </w:r>
          </w:p>
        </w:tc>
      </w:tr>
      <w:tr w:rsidR="00586B3E" w14:paraId="2EAFDA7A" w14:textId="77777777">
        <w:trPr>
          <w:cantSplit/>
          <w:jc w:val="center"/>
        </w:trPr>
        <w:tc>
          <w:tcPr>
            <w:tcW w:w="2268" w:type="dxa"/>
            <w:shd w:val="clear" w:color="auto" w:fill="EEF1FA"/>
          </w:tcPr>
          <w:p w14:paraId="627DAA12" w14:textId="77777777" w:rsidR="00586B3E" w:rsidRDefault="000E4B04">
            <w:pPr>
              <w:bidi/>
            </w:pPr>
            <w:r>
              <w:rPr>
                <w:sz w:val="17"/>
                <w:szCs w:val="17"/>
                <w:rtl/>
              </w:rPr>
              <w:t>Steel Fabric: Tensile test</w:t>
            </w:r>
          </w:p>
        </w:tc>
        <w:tc>
          <w:tcPr>
            <w:tcW w:w="1701" w:type="dxa"/>
            <w:shd w:val="clear" w:color="auto" w:fill="EEF1FA"/>
          </w:tcPr>
          <w:p w14:paraId="09F26AEE" w14:textId="77777777" w:rsidR="00586B3E" w:rsidRDefault="000E4B04">
            <w:pPr>
              <w:bidi/>
            </w:pPr>
            <w:r>
              <w:rPr>
                <w:sz w:val="17"/>
                <w:szCs w:val="17"/>
                <w:rtl/>
              </w:rPr>
              <w:t>ASTM A185 / BS 4483</w:t>
            </w:r>
          </w:p>
        </w:tc>
        <w:tc>
          <w:tcPr>
            <w:tcW w:w="2381" w:type="dxa"/>
            <w:shd w:val="clear" w:color="auto" w:fill="EEF1FA"/>
          </w:tcPr>
          <w:p w14:paraId="33FCDFA3" w14:textId="77777777" w:rsidR="00586B3E" w:rsidRDefault="000E4B04">
            <w:pPr>
              <w:bidi/>
            </w:pPr>
            <w:r>
              <w:rPr>
                <w:sz w:val="17"/>
                <w:szCs w:val="17"/>
                <w:rtl/>
              </w:rPr>
              <w:t>لكل توريد</w:t>
            </w:r>
          </w:p>
        </w:tc>
        <w:tc>
          <w:tcPr>
            <w:tcW w:w="2494" w:type="dxa"/>
            <w:shd w:val="clear" w:color="auto" w:fill="EEF1FA"/>
          </w:tcPr>
          <w:p w14:paraId="071C4C61" w14:textId="77777777" w:rsidR="00586B3E" w:rsidRDefault="000E4B04">
            <w:pPr>
              <w:bidi/>
            </w:pPr>
            <w:r>
              <w:rPr>
                <w:sz w:val="17"/>
                <w:szCs w:val="17"/>
                <w:rtl/>
              </w:rPr>
              <w:t>fy = 500 MPa ومطابقة المواصفة</w:t>
            </w:r>
          </w:p>
        </w:tc>
        <w:tc>
          <w:tcPr>
            <w:tcW w:w="1247" w:type="dxa"/>
            <w:shd w:val="clear" w:color="auto" w:fill="EEF1FA"/>
          </w:tcPr>
          <w:p w14:paraId="63AAE8BF" w14:textId="77777777" w:rsidR="00586B3E" w:rsidRDefault="000E4B04">
            <w:pPr>
              <w:bidi/>
              <w:jc w:val="center"/>
            </w:pPr>
            <w:r>
              <w:rPr>
                <w:sz w:val="17"/>
                <w:szCs w:val="17"/>
                <w:rtl/>
              </w:rPr>
              <w:t>ص 104</w:t>
            </w:r>
          </w:p>
        </w:tc>
      </w:tr>
      <w:tr w:rsidR="00586B3E" w14:paraId="296EFAF7" w14:textId="77777777">
        <w:trPr>
          <w:cantSplit/>
          <w:jc w:val="center"/>
        </w:trPr>
        <w:tc>
          <w:tcPr>
            <w:tcW w:w="2268" w:type="dxa"/>
          </w:tcPr>
          <w:p w14:paraId="2B5D5429" w14:textId="77777777" w:rsidR="00586B3E" w:rsidRDefault="000E4B04">
            <w:pPr>
              <w:bidi/>
            </w:pPr>
            <w:r>
              <w:rPr>
                <w:sz w:val="17"/>
                <w:szCs w:val="17"/>
                <w:rtl/>
              </w:rPr>
              <w:t>Steel Fabric: Appearance test</w:t>
            </w:r>
          </w:p>
        </w:tc>
        <w:tc>
          <w:tcPr>
            <w:tcW w:w="1701" w:type="dxa"/>
          </w:tcPr>
          <w:p w14:paraId="36727A91" w14:textId="77777777" w:rsidR="00586B3E" w:rsidRDefault="000E4B04">
            <w:pPr>
              <w:bidi/>
            </w:pPr>
            <w:r>
              <w:rPr>
                <w:sz w:val="17"/>
                <w:szCs w:val="17"/>
                <w:rtl/>
              </w:rPr>
              <w:t>ASTM A185 / BS 4483</w:t>
            </w:r>
          </w:p>
        </w:tc>
        <w:tc>
          <w:tcPr>
            <w:tcW w:w="2381" w:type="dxa"/>
          </w:tcPr>
          <w:p w14:paraId="60D4E610" w14:textId="77777777" w:rsidR="00586B3E" w:rsidRDefault="000E4B04">
            <w:pPr>
              <w:bidi/>
            </w:pPr>
            <w:r>
              <w:rPr>
                <w:sz w:val="17"/>
                <w:szCs w:val="17"/>
                <w:rtl/>
              </w:rPr>
              <w:t>لكل توريد</w:t>
            </w:r>
          </w:p>
        </w:tc>
        <w:tc>
          <w:tcPr>
            <w:tcW w:w="2494" w:type="dxa"/>
          </w:tcPr>
          <w:p w14:paraId="628AE866" w14:textId="77777777" w:rsidR="00586B3E" w:rsidRDefault="000E4B04">
            <w:pPr>
              <w:bidi/>
            </w:pPr>
            <w:r>
              <w:rPr>
                <w:sz w:val="17"/>
                <w:szCs w:val="17"/>
                <w:rtl/>
              </w:rPr>
              <w:t>مطابقة المواصفة</w:t>
            </w:r>
          </w:p>
        </w:tc>
        <w:tc>
          <w:tcPr>
            <w:tcW w:w="1247" w:type="dxa"/>
          </w:tcPr>
          <w:p w14:paraId="0602832D" w14:textId="77777777" w:rsidR="00586B3E" w:rsidRDefault="000E4B04">
            <w:pPr>
              <w:bidi/>
              <w:jc w:val="center"/>
            </w:pPr>
            <w:r>
              <w:rPr>
                <w:sz w:val="17"/>
                <w:szCs w:val="17"/>
                <w:rtl/>
              </w:rPr>
              <w:t>ص 104</w:t>
            </w:r>
          </w:p>
        </w:tc>
      </w:tr>
      <w:tr w:rsidR="00586B3E" w14:paraId="36767847" w14:textId="77777777">
        <w:trPr>
          <w:cantSplit/>
          <w:jc w:val="center"/>
        </w:trPr>
        <w:tc>
          <w:tcPr>
            <w:tcW w:w="2268" w:type="dxa"/>
            <w:shd w:val="clear" w:color="auto" w:fill="EEF1FA"/>
          </w:tcPr>
          <w:p w14:paraId="219E9040" w14:textId="77777777" w:rsidR="00586B3E" w:rsidRDefault="000E4B04">
            <w:pPr>
              <w:bidi/>
            </w:pPr>
            <w:r>
              <w:rPr>
                <w:sz w:val="17"/>
                <w:szCs w:val="17"/>
                <w:rtl/>
              </w:rPr>
              <w:t>Steel Bars: Tensile test</w:t>
            </w:r>
          </w:p>
        </w:tc>
        <w:tc>
          <w:tcPr>
            <w:tcW w:w="1701" w:type="dxa"/>
            <w:shd w:val="clear" w:color="auto" w:fill="EEF1FA"/>
          </w:tcPr>
          <w:p w14:paraId="5B10BBC5" w14:textId="77777777" w:rsidR="00586B3E" w:rsidRDefault="000E4B04">
            <w:pPr>
              <w:bidi/>
            </w:pPr>
            <w:r>
              <w:rPr>
                <w:sz w:val="17"/>
                <w:szCs w:val="17"/>
                <w:rtl/>
              </w:rPr>
              <w:t>مواصفات المشروع</w:t>
            </w:r>
          </w:p>
        </w:tc>
        <w:tc>
          <w:tcPr>
            <w:tcW w:w="2381" w:type="dxa"/>
            <w:shd w:val="clear" w:color="auto" w:fill="EEF1FA"/>
          </w:tcPr>
          <w:p w14:paraId="2C004A36" w14:textId="77777777" w:rsidR="00586B3E" w:rsidRDefault="000E4B04">
            <w:pPr>
              <w:bidi/>
            </w:pPr>
            <w:r>
              <w:rPr>
                <w:sz w:val="17"/>
                <w:szCs w:val="17"/>
                <w:rtl/>
              </w:rPr>
              <w:t>لكل توريد</w:t>
            </w:r>
          </w:p>
        </w:tc>
        <w:tc>
          <w:tcPr>
            <w:tcW w:w="2494" w:type="dxa"/>
            <w:shd w:val="clear" w:color="auto" w:fill="EEF1FA"/>
          </w:tcPr>
          <w:p w14:paraId="222BC4B3" w14:textId="77777777" w:rsidR="00586B3E" w:rsidRDefault="000E4B04">
            <w:pPr>
              <w:bidi/>
            </w:pPr>
            <w:r>
              <w:rPr>
                <w:sz w:val="17"/>
                <w:szCs w:val="17"/>
                <w:rtl/>
              </w:rPr>
              <w:t>مطابقة المواصفة</w:t>
            </w:r>
          </w:p>
        </w:tc>
        <w:tc>
          <w:tcPr>
            <w:tcW w:w="1247" w:type="dxa"/>
            <w:shd w:val="clear" w:color="auto" w:fill="EEF1FA"/>
          </w:tcPr>
          <w:p w14:paraId="0425BAA8" w14:textId="77777777" w:rsidR="00586B3E" w:rsidRDefault="000E4B04">
            <w:pPr>
              <w:bidi/>
              <w:jc w:val="center"/>
            </w:pPr>
            <w:r>
              <w:rPr>
                <w:sz w:val="17"/>
                <w:szCs w:val="17"/>
                <w:rtl/>
              </w:rPr>
              <w:t>ص 104</w:t>
            </w:r>
          </w:p>
        </w:tc>
      </w:tr>
      <w:tr w:rsidR="00586B3E" w14:paraId="5BCE4350" w14:textId="77777777">
        <w:trPr>
          <w:cantSplit/>
          <w:jc w:val="center"/>
        </w:trPr>
        <w:tc>
          <w:tcPr>
            <w:tcW w:w="2268" w:type="dxa"/>
          </w:tcPr>
          <w:p w14:paraId="79F10CF0" w14:textId="77777777" w:rsidR="00586B3E" w:rsidRDefault="000E4B04">
            <w:pPr>
              <w:bidi/>
            </w:pPr>
            <w:r>
              <w:rPr>
                <w:sz w:val="17"/>
                <w:szCs w:val="17"/>
                <w:rtl/>
              </w:rPr>
              <w:t>Steel Bars: Bending test</w:t>
            </w:r>
          </w:p>
        </w:tc>
        <w:tc>
          <w:tcPr>
            <w:tcW w:w="1701" w:type="dxa"/>
          </w:tcPr>
          <w:p w14:paraId="2F8A4887" w14:textId="77777777" w:rsidR="00586B3E" w:rsidRDefault="000E4B04">
            <w:pPr>
              <w:bidi/>
            </w:pPr>
            <w:r>
              <w:rPr>
                <w:sz w:val="17"/>
                <w:szCs w:val="17"/>
                <w:rtl/>
              </w:rPr>
              <w:t>مواصفات المشروع</w:t>
            </w:r>
          </w:p>
        </w:tc>
        <w:tc>
          <w:tcPr>
            <w:tcW w:w="2381" w:type="dxa"/>
          </w:tcPr>
          <w:p w14:paraId="670D27E6" w14:textId="77777777" w:rsidR="00586B3E" w:rsidRDefault="000E4B04">
            <w:pPr>
              <w:bidi/>
            </w:pPr>
            <w:r>
              <w:rPr>
                <w:sz w:val="17"/>
                <w:szCs w:val="17"/>
                <w:rtl/>
              </w:rPr>
              <w:t>لكل توريد</w:t>
            </w:r>
          </w:p>
        </w:tc>
        <w:tc>
          <w:tcPr>
            <w:tcW w:w="2494" w:type="dxa"/>
          </w:tcPr>
          <w:p w14:paraId="7EC09FFB" w14:textId="77777777" w:rsidR="00586B3E" w:rsidRDefault="000E4B04">
            <w:pPr>
              <w:bidi/>
            </w:pPr>
            <w:r>
              <w:rPr>
                <w:sz w:val="17"/>
                <w:szCs w:val="17"/>
                <w:rtl/>
              </w:rPr>
              <w:t>مطابقة المواصفة</w:t>
            </w:r>
          </w:p>
        </w:tc>
        <w:tc>
          <w:tcPr>
            <w:tcW w:w="1247" w:type="dxa"/>
          </w:tcPr>
          <w:p w14:paraId="3EC662EF" w14:textId="77777777" w:rsidR="00586B3E" w:rsidRDefault="000E4B04">
            <w:pPr>
              <w:bidi/>
              <w:jc w:val="center"/>
            </w:pPr>
            <w:r>
              <w:rPr>
                <w:sz w:val="17"/>
                <w:szCs w:val="17"/>
                <w:rtl/>
              </w:rPr>
              <w:t>ص 104</w:t>
            </w:r>
          </w:p>
        </w:tc>
      </w:tr>
      <w:tr w:rsidR="00586B3E" w14:paraId="142B2E00" w14:textId="77777777">
        <w:trPr>
          <w:cantSplit/>
          <w:jc w:val="center"/>
        </w:trPr>
        <w:tc>
          <w:tcPr>
            <w:tcW w:w="2268" w:type="dxa"/>
            <w:shd w:val="clear" w:color="auto" w:fill="EEF1FA"/>
          </w:tcPr>
          <w:p w14:paraId="12F941C3" w14:textId="77777777" w:rsidR="00586B3E" w:rsidRDefault="000E4B04">
            <w:pPr>
              <w:bidi/>
            </w:pPr>
            <w:r>
              <w:rPr>
                <w:sz w:val="17"/>
                <w:szCs w:val="17"/>
                <w:rtl/>
              </w:rPr>
              <w:t>Steel Bars: Determination of diameter and cross-sectional area</w:t>
            </w:r>
          </w:p>
        </w:tc>
        <w:tc>
          <w:tcPr>
            <w:tcW w:w="1701" w:type="dxa"/>
            <w:shd w:val="clear" w:color="auto" w:fill="EEF1FA"/>
          </w:tcPr>
          <w:p w14:paraId="7F5C8651" w14:textId="77777777" w:rsidR="00586B3E" w:rsidRDefault="000E4B04">
            <w:pPr>
              <w:bidi/>
            </w:pPr>
            <w:r>
              <w:rPr>
                <w:sz w:val="17"/>
                <w:szCs w:val="17"/>
                <w:rtl/>
              </w:rPr>
              <w:t>مواصفات المشروع</w:t>
            </w:r>
          </w:p>
        </w:tc>
        <w:tc>
          <w:tcPr>
            <w:tcW w:w="2381" w:type="dxa"/>
            <w:shd w:val="clear" w:color="auto" w:fill="EEF1FA"/>
          </w:tcPr>
          <w:p w14:paraId="1B99BF46" w14:textId="77777777" w:rsidR="00586B3E" w:rsidRDefault="000E4B04">
            <w:pPr>
              <w:bidi/>
            </w:pPr>
            <w:r>
              <w:rPr>
                <w:sz w:val="17"/>
                <w:szCs w:val="17"/>
                <w:rtl/>
              </w:rPr>
              <w:t>لكل توريد</w:t>
            </w:r>
          </w:p>
        </w:tc>
        <w:tc>
          <w:tcPr>
            <w:tcW w:w="2494" w:type="dxa"/>
            <w:shd w:val="clear" w:color="auto" w:fill="EEF1FA"/>
          </w:tcPr>
          <w:p w14:paraId="744B9EFE" w14:textId="77777777" w:rsidR="00586B3E" w:rsidRDefault="000E4B04">
            <w:pPr>
              <w:bidi/>
            </w:pPr>
            <w:r>
              <w:rPr>
                <w:sz w:val="17"/>
                <w:szCs w:val="17"/>
                <w:rtl/>
              </w:rPr>
              <w:t>مطابقة المواصفة</w:t>
            </w:r>
          </w:p>
        </w:tc>
        <w:tc>
          <w:tcPr>
            <w:tcW w:w="1247" w:type="dxa"/>
            <w:shd w:val="clear" w:color="auto" w:fill="EEF1FA"/>
          </w:tcPr>
          <w:p w14:paraId="141F69D1" w14:textId="77777777" w:rsidR="00586B3E" w:rsidRDefault="000E4B04">
            <w:pPr>
              <w:bidi/>
              <w:jc w:val="center"/>
            </w:pPr>
            <w:r>
              <w:rPr>
                <w:sz w:val="17"/>
                <w:szCs w:val="17"/>
                <w:rtl/>
              </w:rPr>
              <w:t>ص 104</w:t>
            </w:r>
          </w:p>
        </w:tc>
      </w:tr>
      <w:tr w:rsidR="00586B3E" w14:paraId="65E4E3B7" w14:textId="77777777">
        <w:trPr>
          <w:cantSplit/>
          <w:jc w:val="center"/>
        </w:trPr>
        <w:tc>
          <w:tcPr>
            <w:tcW w:w="2268" w:type="dxa"/>
          </w:tcPr>
          <w:p w14:paraId="57907CE2" w14:textId="77777777" w:rsidR="00586B3E" w:rsidRDefault="000E4B04">
            <w:pPr>
              <w:bidi/>
            </w:pPr>
            <w:r>
              <w:rPr>
                <w:sz w:val="17"/>
                <w:szCs w:val="17"/>
                <w:rtl/>
              </w:rPr>
              <w:t>اختبارات الشبك: الشد، الثني، تحديد القطر ومساحة المقطع، المظهر</w:t>
            </w:r>
          </w:p>
        </w:tc>
        <w:tc>
          <w:tcPr>
            <w:tcW w:w="1701" w:type="dxa"/>
          </w:tcPr>
          <w:p w14:paraId="5D13BD7F" w14:textId="77777777" w:rsidR="00586B3E" w:rsidRDefault="000E4B04">
            <w:pPr>
              <w:bidi/>
            </w:pPr>
            <w:r>
              <w:rPr>
                <w:sz w:val="17"/>
                <w:szCs w:val="17"/>
                <w:rtl/>
              </w:rPr>
              <w:t>كود مصري</w:t>
            </w:r>
          </w:p>
        </w:tc>
        <w:tc>
          <w:tcPr>
            <w:tcW w:w="2381" w:type="dxa"/>
          </w:tcPr>
          <w:p w14:paraId="59599158" w14:textId="77777777" w:rsidR="00586B3E" w:rsidRDefault="000E4B04">
            <w:pPr>
              <w:bidi/>
            </w:pPr>
            <w:r>
              <w:rPr>
                <w:sz w:val="17"/>
                <w:szCs w:val="17"/>
                <w:rtl/>
              </w:rPr>
              <w:t>عينة لكل 25 طن تحتوي لحاما واحدا على الأقل وعينة ثانية خارج اللحامات</w:t>
            </w:r>
          </w:p>
        </w:tc>
        <w:tc>
          <w:tcPr>
            <w:tcW w:w="2494" w:type="dxa"/>
          </w:tcPr>
          <w:p w14:paraId="5C29BF80" w14:textId="77777777" w:rsidR="00586B3E" w:rsidRDefault="000E4B04">
            <w:pPr>
              <w:bidi/>
            </w:pPr>
            <w:r>
              <w:rPr>
                <w:sz w:val="17"/>
                <w:szCs w:val="17"/>
                <w:rtl/>
              </w:rPr>
              <w:t>خضوع أو ضمان 0.2% 450 ن/مم2 على الأقل، شد 520 ن/مم2، استطالة 8%</w:t>
            </w:r>
          </w:p>
        </w:tc>
        <w:tc>
          <w:tcPr>
            <w:tcW w:w="1247" w:type="dxa"/>
          </w:tcPr>
          <w:p w14:paraId="48A465DE" w14:textId="77777777" w:rsidR="00586B3E" w:rsidRDefault="000E4B04">
            <w:pPr>
              <w:bidi/>
              <w:jc w:val="center"/>
            </w:pPr>
            <w:r>
              <w:rPr>
                <w:sz w:val="17"/>
                <w:szCs w:val="17"/>
                <w:rtl/>
              </w:rPr>
              <w:t>ص 40</w:t>
            </w:r>
          </w:p>
        </w:tc>
      </w:tr>
      <w:tr w:rsidR="00586B3E" w14:paraId="3F976507" w14:textId="77777777">
        <w:trPr>
          <w:cantSplit/>
          <w:jc w:val="center"/>
        </w:trPr>
        <w:tc>
          <w:tcPr>
            <w:tcW w:w="2268" w:type="dxa"/>
            <w:shd w:val="clear" w:color="auto" w:fill="EEF1FA"/>
          </w:tcPr>
          <w:p w14:paraId="1900DD2B" w14:textId="77777777" w:rsidR="00586B3E" w:rsidRDefault="000E4B04">
            <w:pPr>
              <w:bidi/>
            </w:pPr>
            <w:r>
              <w:rPr>
                <w:sz w:val="17"/>
                <w:szCs w:val="17"/>
                <w:rtl/>
              </w:rPr>
              <w:t>اختبار مقاومة القص للحامات</w:t>
            </w:r>
          </w:p>
        </w:tc>
        <w:tc>
          <w:tcPr>
            <w:tcW w:w="1701" w:type="dxa"/>
            <w:shd w:val="clear" w:color="auto" w:fill="EEF1FA"/>
          </w:tcPr>
          <w:p w14:paraId="51316D7F" w14:textId="77777777" w:rsidR="00586B3E" w:rsidRDefault="000E4B04">
            <w:pPr>
              <w:bidi/>
            </w:pPr>
            <w:r>
              <w:rPr>
                <w:sz w:val="17"/>
                <w:szCs w:val="17"/>
                <w:rtl/>
              </w:rPr>
              <w:t>كود مصري 2007 فقرة 4-2-5-4-3</w:t>
            </w:r>
          </w:p>
        </w:tc>
        <w:tc>
          <w:tcPr>
            <w:tcW w:w="2381" w:type="dxa"/>
            <w:shd w:val="clear" w:color="auto" w:fill="EEF1FA"/>
          </w:tcPr>
          <w:p w14:paraId="704287C9" w14:textId="77777777" w:rsidR="00586B3E" w:rsidRDefault="000E4B04">
            <w:pPr>
              <w:bidi/>
            </w:pPr>
            <w:r>
              <w:rPr>
                <w:sz w:val="17"/>
                <w:szCs w:val="17"/>
                <w:rtl/>
              </w:rPr>
              <w:t>عينة لكل 25 طن</w:t>
            </w:r>
          </w:p>
        </w:tc>
        <w:tc>
          <w:tcPr>
            <w:tcW w:w="2494" w:type="dxa"/>
            <w:shd w:val="clear" w:color="auto" w:fill="EEF1FA"/>
          </w:tcPr>
          <w:p w14:paraId="43602461" w14:textId="77777777" w:rsidR="00586B3E" w:rsidRDefault="000E4B04">
            <w:pPr>
              <w:bidi/>
            </w:pPr>
            <w:r>
              <w:rPr>
                <w:sz w:val="17"/>
                <w:szCs w:val="17"/>
                <w:rtl/>
              </w:rPr>
              <w:t>المساحة الاسمية للسيخ الأكبر × 15 (نتوءات) أو × 24 (أملس)</w:t>
            </w:r>
          </w:p>
        </w:tc>
        <w:tc>
          <w:tcPr>
            <w:tcW w:w="1247" w:type="dxa"/>
            <w:shd w:val="clear" w:color="auto" w:fill="EEF1FA"/>
          </w:tcPr>
          <w:p w14:paraId="5A60688A" w14:textId="77777777" w:rsidR="00586B3E" w:rsidRDefault="000E4B04">
            <w:pPr>
              <w:bidi/>
              <w:jc w:val="center"/>
            </w:pPr>
            <w:r>
              <w:rPr>
                <w:sz w:val="17"/>
                <w:szCs w:val="17"/>
                <w:rtl/>
              </w:rPr>
              <w:t>ص 40</w:t>
            </w:r>
          </w:p>
        </w:tc>
      </w:tr>
      <w:tr w:rsidR="00586B3E" w14:paraId="64B812F6" w14:textId="77777777">
        <w:trPr>
          <w:cantSplit/>
          <w:jc w:val="center"/>
        </w:trPr>
        <w:tc>
          <w:tcPr>
            <w:tcW w:w="2268" w:type="dxa"/>
          </w:tcPr>
          <w:p w14:paraId="2E0B90CA" w14:textId="77777777" w:rsidR="00586B3E" w:rsidRDefault="000E4B04">
            <w:pPr>
              <w:bidi/>
            </w:pPr>
            <w:r>
              <w:rPr>
                <w:sz w:val="17"/>
                <w:szCs w:val="17"/>
                <w:rtl/>
              </w:rPr>
              <w:t>اختبار أسلاك الشبك</w:t>
            </w:r>
          </w:p>
        </w:tc>
        <w:tc>
          <w:tcPr>
            <w:tcW w:w="1701" w:type="dxa"/>
          </w:tcPr>
          <w:p w14:paraId="0CBE67A8" w14:textId="77777777" w:rsidR="00586B3E" w:rsidRDefault="000E4B04">
            <w:pPr>
              <w:bidi/>
            </w:pPr>
            <w:r>
              <w:rPr>
                <w:sz w:val="17"/>
                <w:szCs w:val="17"/>
                <w:rtl/>
              </w:rPr>
              <w:t>ASTM A82-02 Table 1</w:t>
            </w:r>
          </w:p>
        </w:tc>
        <w:tc>
          <w:tcPr>
            <w:tcW w:w="2381" w:type="dxa"/>
          </w:tcPr>
          <w:p w14:paraId="7F9B5C70" w14:textId="77777777" w:rsidR="00586B3E" w:rsidRDefault="000E4B04">
            <w:pPr>
              <w:bidi/>
            </w:pPr>
            <w:r>
              <w:rPr>
                <w:sz w:val="17"/>
                <w:szCs w:val="17"/>
                <w:rtl/>
              </w:rPr>
              <w:t>حسب المواصفة</w:t>
            </w:r>
          </w:p>
        </w:tc>
        <w:tc>
          <w:tcPr>
            <w:tcW w:w="2494" w:type="dxa"/>
          </w:tcPr>
          <w:p w14:paraId="06362EAD" w14:textId="77777777" w:rsidR="00586B3E" w:rsidRDefault="000E4B04">
            <w:pPr>
              <w:bidi/>
            </w:pPr>
            <w:r>
              <w:rPr>
                <w:sz w:val="17"/>
                <w:szCs w:val="17"/>
                <w:rtl/>
              </w:rPr>
              <w:t>شد 550 MPa، خضوع 485 MPa، تخفيض المساحة 30% (25% للمواد فوق 690 MPa)</w:t>
            </w:r>
          </w:p>
        </w:tc>
        <w:tc>
          <w:tcPr>
            <w:tcW w:w="1247" w:type="dxa"/>
          </w:tcPr>
          <w:p w14:paraId="67A94B3B" w14:textId="77777777" w:rsidR="00586B3E" w:rsidRDefault="000E4B04">
            <w:pPr>
              <w:bidi/>
              <w:jc w:val="center"/>
            </w:pPr>
            <w:r>
              <w:rPr>
                <w:sz w:val="17"/>
                <w:szCs w:val="17"/>
                <w:rtl/>
              </w:rPr>
              <w:t>ص 41</w:t>
            </w:r>
          </w:p>
        </w:tc>
      </w:tr>
      <w:tr w:rsidR="00586B3E" w14:paraId="2BE7E699" w14:textId="77777777">
        <w:trPr>
          <w:cantSplit/>
          <w:jc w:val="center"/>
        </w:trPr>
        <w:tc>
          <w:tcPr>
            <w:tcW w:w="2268" w:type="dxa"/>
            <w:shd w:val="clear" w:color="auto" w:fill="EEF1FA"/>
          </w:tcPr>
          <w:p w14:paraId="04BC633A" w14:textId="77777777" w:rsidR="00586B3E" w:rsidRDefault="000E4B04">
            <w:pPr>
              <w:bidi/>
            </w:pPr>
            <w:r>
              <w:rPr>
                <w:sz w:val="17"/>
                <w:szCs w:val="17"/>
                <w:rtl/>
              </w:rPr>
              <w:t>الهبوط (Slump)</w:t>
            </w:r>
          </w:p>
        </w:tc>
        <w:tc>
          <w:tcPr>
            <w:tcW w:w="1701" w:type="dxa"/>
            <w:shd w:val="clear" w:color="auto" w:fill="EEF1FA"/>
          </w:tcPr>
          <w:p w14:paraId="4A376536" w14:textId="77777777" w:rsidR="00586B3E" w:rsidRDefault="000E4B04">
            <w:pPr>
              <w:bidi/>
            </w:pPr>
            <w:r>
              <w:rPr>
                <w:sz w:val="17"/>
                <w:szCs w:val="17"/>
                <w:rtl/>
              </w:rPr>
              <w:t>م.ق.م 5130-1/2006</w:t>
            </w:r>
          </w:p>
        </w:tc>
        <w:tc>
          <w:tcPr>
            <w:tcW w:w="2381" w:type="dxa"/>
            <w:shd w:val="clear" w:color="auto" w:fill="EEF1FA"/>
          </w:tcPr>
          <w:p w14:paraId="4A32AAD9" w14:textId="77777777" w:rsidR="00586B3E" w:rsidRDefault="000E4B04">
            <w:pPr>
              <w:bidi/>
            </w:pPr>
            <w:r>
              <w:rPr>
                <w:sz w:val="17"/>
                <w:szCs w:val="17"/>
                <w:rtl/>
              </w:rPr>
              <w:t>مع كل أخذ عينات وكل 50 م3</w:t>
            </w:r>
          </w:p>
        </w:tc>
        <w:tc>
          <w:tcPr>
            <w:tcW w:w="2494" w:type="dxa"/>
            <w:shd w:val="clear" w:color="auto" w:fill="EEF1FA"/>
          </w:tcPr>
          <w:p w14:paraId="14D125B2" w14:textId="77777777" w:rsidR="00586B3E" w:rsidRDefault="000E4B04">
            <w:pPr>
              <w:bidi/>
            </w:pPr>
            <w:r>
              <w:rPr>
                <w:sz w:val="17"/>
                <w:szCs w:val="17"/>
                <w:rtl/>
              </w:rPr>
              <w:t>±20 مم (≤ 80) أو ±30 مم (&gt; 80)، أقصى 200 مم (250 مع ملدنات)</w:t>
            </w:r>
          </w:p>
        </w:tc>
        <w:tc>
          <w:tcPr>
            <w:tcW w:w="1247" w:type="dxa"/>
            <w:shd w:val="clear" w:color="auto" w:fill="EEF1FA"/>
          </w:tcPr>
          <w:p w14:paraId="369FCF7E" w14:textId="77777777" w:rsidR="00586B3E" w:rsidRDefault="000E4B04">
            <w:pPr>
              <w:bidi/>
              <w:jc w:val="center"/>
            </w:pPr>
            <w:r>
              <w:rPr>
                <w:sz w:val="17"/>
                <w:szCs w:val="17"/>
                <w:rtl/>
              </w:rPr>
              <w:t>ص 63، 66</w:t>
            </w:r>
          </w:p>
        </w:tc>
      </w:tr>
    </w:tbl>
    <w:p w14:paraId="7A863C8B" w14:textId="77777777" w:rsidR="00586B3E" w:rsidRDefault="00586B3E">
      <w:pPr>
        <w:bidi/>
        <w:spacing w:after="40"/>
      </w:pPr>
    </w:p>
    <w:p w14:paraId="0ACD8CD9" w14:textId="77777777" w:rsidR="00586B3E" w:rsidRDefault="000E4B04">
      <w:pPr>
        <w:keepNext/>
        <w:bidi/>
        <w:spacing w:after="120"/>
        <w:outlineLvl w:val="1"/>
      </w:pPr>
      <w:r>
        <w:rPr>
          <w:b/>
          <w:bCs/>
          <w:color w:val="052976"/>
          <w:sz w:val="25"/>
          <w:szCs w:val="25"/>
          <w:rtl/>
        </w:rPr>
        <w:t>9.8  نقاط التوقف للفحص من الاستشاري</w:t>
      </w:r>
    </w:p>
    <w:tbl>
      <w:tblPr>
        <w:tblStyle w:val="TableGrid"/>
        <w:bidiVisual/>
        <w:tblW w:w="0" w:type="auto"/>
        <w:jc w:val="center"/>
        <w:tblLayout w:type="fixed"/>
        <w:tblLook w:val="04A0" w:firstRow="1" w:lastRow="0" w:firstColumn="1" w:lastColumn="0" w:noHBand="0" w:noVBand="1"/>
      </w:tblPr>
      <w:tblGrid>
        <w:gridCol w:w="510"/>
        <w:gridCol w:w="1304"/>
        <w:gridCol w:w="4535"/>
        <w:gridCol w:w="2494"/>
        <w:gridCol w:w="1247"/>
      </w:tblGrid>
      <w:tr w:rsidR="00586B3E" w14:paraId="15C9C69C" w14:textId="77777777">
        <w:trPr>
          <w:cantSplit/>
          <w:tblHeader/>
          <w:jc w:val="center"/>
        </w:trPr>
        <w:tc>
          <w:tcPr>
            <w:tcW w:w="510" w:type="dxa"/>
            <w:shd w:val="clear" w:color="auto" w:fill="052976"/>
          </w:tcPr>
          <w:p w14:paraId="0AA10720" w14:textId="77777777" w:rsidR="00586B3E" w:rsidRDefault="000E4B04">
            <w:pPr>
              <w:bidi/>
              <w:jc w:val="center"/>
            </w:pPr>
            <w:r>
              <w:rPr>
                <w:b/>
                <w:bCs/>
                <w:color w:val="FFFFFF"/>
                <w:sz w:val="19"/>
                <w:szCs w:val="19"/>
                <w:rtl/>
              </w:rPr>
              <w:t>م</w:t>
            </w:r>
          </w:p>
        </w:tc>
        <w:tc>
          <w:tcPr>
            <w:tcW w:w="1304" w:type="dxa"/>
            <w:shd w:val="clear" w:color="auto" w:fill="052976"/>
          </w:tcPr>
          <w:p w14:paraId="5E9B0322" w14:textId="77777777" w:rsidR="00586B3E" w:rsidRDefault="000E4B04">
            <w:pPr>
              <w:bidi/>
              <w:jc w:val="center"/>
            </w:pPr>
            <w:r>
              <w:rPr>
                <w:b/>
                <w:bCs/>
                <w:color w:val="FFFFFF"/>
                <w:sz w:val="19"/>
                <w:szCs w:val="19"/>
                <w:rtl/>
              </w:rPr>
              <w:t>المرحلة</w:t>
            </w:r>
          </w:p>
        </w:tc>
        <w:tc>
          <w:tcPr>
            <w:tcW w:w="4535" w:type="dxa"/>
            <w:shd w:val="clear" w:color="auto" w:fill="052976"/>
          </w:tcPr>
          <w:p w14:paraId="7BD40524" w14:textId="77777777" w:rsidR="00586B3E" w:rsidRDefault="000E4B04">
            <w:pPr>
              <w:bidi/>
              <w:jc w:val="center"/>
            </w:pPr>
            <w:r>
              <w:rPr>
                <w:b/>
                <w:bCs/>
                <w:color w:val="FFFFFF"/>
                <w:sz w:val="19"/>
                <w:szCs w:val="19"/>
                <w:rtl/>
              </w:rPr>
              <w:t>نقطة التوقف</w:t>
            </w:r>
          </w:p>
        </w:tc>
        <w:tc>
          <w:tcPr>
            <w:tcW w:w="2494" w:type="dxa"/>
            <w:shd w:val="clear" w:color="auto" w:fill="052976"/>
          </w:tcPr>
          <w:p w14:paraId="0FD63576"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27CD9B41" w14:textId="77777777" w:rsidR="00586B3E" w:rsidRDefault="000E4B04">
            <w:pPr>
              <w:bidi/>
              <w:jc w:val="center"/>
            </w:pPr>
            <w:r>
              <w:rPr>
                <w:b/>
                <w:bCs/>
                <w:color w:val="FFFFFF"/>
                <w:sz w:val="19"/>
                <w:szCs w:val="19"/>
                <w:rtl/>
              </w:rPr>
              <w:t>المرجع</w:t>
            </w:r>
          </w:p>
        </w:tc>
      </w:tr>
      <w:tr w:rsidR="00586B3E" w14:paraId="2C99C7EE" w14:textId="77777777">
        <w:trPr>
          <w:cantSplit/>
          <w:jc w:val="center"/>
        </w:trPr>
        <w:tc>
          <w:tcPr>
            <w:tcW w:w="510" w:type="dxa"/>
          </w:tcPr>
          <w:p w14:paraId="78D518C6" w14:textId="77777777" w:rsidR="00586B3E" w:rsidRDefault="000E4B04">
            <w:pPr>
              <w:bidi/>
              <w:jc w:val="center"/>
            </w:pPr>
            <w:r>
              <w:rPr>
                <w:sz w:val="17"/>
                <w:szCs w:val="17"/>
                <w:rtl/>
              </w:rPr>
              <w:t>1</w:t>
            </w:r>
          </w:p>
        </w:tc>
        <w:tc>
          <w:tcPr>
            <w:tcW w:w="1304" w:type="dxa"/>
          </w:tcPr>
          <w:p w14:paraId="2224566C" w14:textId="77777777" w:rsidR="00586B3E" w:rsidRDefault="000E4B04">
            <w:pPr>
              <w:bidi/>
            </w:pPr>
            <w:r>
              <w:rPr>
                <w:sz w:val="17"/>
                <w:szCs w:val="17"/>
                <w:rtl/>
              </w:rPr>
              <w:t>قبل التنفيذ</w:t>
            </w:r>
          </w:p>
        </w:tc>
        <w:tc>
          <w:tcPr>
            <w:tcW w:w="4535" w:type="dxa"/>
          </w:tcPr>
          <w:p w14:paraId="671435B0" w14:textId="77777777" w:rsidR="00586B3E" w:rsidRDefault="000E4B04">
            <w:pPr>
              <w:bidi/>
            </w:pPr>
            <w:r>
              <w:rPr>
                <w:sz w:val="17"/>
                <w:szCs w:val="17"/>
                <w:rtl/>
              </w:rPr>
              <w:t>الردم حتى أسفل طبقة البحص مع مراعاة سمك الدكة من ظهر الميدات</w:t>
            </w:r>
          </w:p>
        </w:tc>
        <w:tc>
          <w:tcPr>
            <w:tcW w:w="2494" w:type="dxa"/>
          </w:tcPr>
          <w:p w14:paraId="0D5C9395" w14:textId="77777777" w:rsidR="00586B3E" w:rsidRDefault="000E4B04">
            <w:pPr>
              <w:bidi/>
            </w:pPr>
            <w:r>
              <w:rPr>
                <w:sz w:val="17"/>
                <w:szCs w:val="17"/>
                <w:rtl/>
              </w:rPr>
              <w:t>غالبا 25-30 سم</w:t>
            </w:r>
          </w:p>
        </w:tc>
        <w:tc>
          <w:tcPr>
            <w:tcW w:w="1247" w:type="dxa"/>
          </w:tcPr>
          <w:p w14:paraId="33966B29" w14:textId="77777777" w:rsidR="00586B3E" w:rsidRDefault="000E4B04">
            <w:pPr>
              <w:bidi/>
              <w:jc w:val="center"/>
            </w:pPr>
            <w:r>
              <w:rPr>
                <w:sz w:val="17"/>
                <w:szCs w:val="17"/>
                <w:rtl/>
              </w:rPr>
              <w:t>ص 103</w:t>
            </w:r>
          </w:p>
        </w:tc>
      </w:tr>
      <w:tr w:rsidR="00586B3E" w14:paraId="251802A9" w14:textId="77777777">
        <w:trPr>
          <w:cantSplit/>
          <w:jc w:val="center"/>
        </w:trPr>
        <w:tc>
          <w:tcPr>
            <w:tcW w:w="510" w:type="dxa"/>
            <w:shd w:val="clear" w:color="auto" w:fill="EEF1FA"/>
          </w:tcPr>
          <w:p w14:paraId="2297CC9B" w14:textId="77777777" w:rsidR="00586B3E" w:rsidRDefault="000E4B04">
            <w:pPr>
              <w:bidi/>
              <w:jc w:val="center"/>
            </w:pPr>
            <w:r>
              <w:rPr>
                <w:sz w:val="17"/>
                <w:szCs w:val="17"/>
                <w:rtl/>
              </w:rPr>
              <w:t>2</w:t>
            </w:r>
          </w:p>
        </w:tc>
        <w:tc>
          <w:tcPr>
            <w:tcW w:w="1304" w:type="dxa"/>
            <w:shd w:val="clear" w:color="auto" w:fill="EEF1FA"/>
          </w:tcPr>
          <w:p w14:paraId="3491134D" w14:textId="77777777" w:rsidR="00586B3E" w:rsidRDefault="000E4B04">
            <w:pPr>
              <w:bidi/>
            </w:pPr>
            <w:r>
              <w:rPr>
                <w:sz w:val="17"/>
                <w:szCs w:val="17"/>
                <w:rtl/>
              </w:rPr>
              <w:t>قبل التنفيذ</w:t>
            </w:r>
          </w:p>
        </w:tc>
        <w:tc>
          <w:tcPr>
            <w:tcW w:w="4535" w:type="dxa"/>
            <w:shd w:val="clear" w:color="auto" w:fill="EEF1FA"/>
          </w:tcPr>
          <w:p w14:paraId="3C9E4544" w14:textId="77777777" w:rsidR="00586B3E" w:rsidRDefault="000E4B04">
            <w:pPr>
              <w:bidi/>
            </w:pPr>
            <w:r>
              <w:rPr>
                <w:sz w:val="17"/>
                <w:szCs w:val="17"/>
                <w:rtl/>
              </w:rPr>
              <w:t>القواطيع المحملة على الدكة: عمل سقوط (Wall Footing on Slab)</w:t>
            </w:r>
          </w:p>
        </w:tc>
        <w:tc>
          <w:tcPr>
            <w:tcW w:w="2494" w:type="dxa"/>
            <w:shd w:val="clear" w:color="auto" w:fill="EEF1FA"/>
          </w:tcPr>
          <w:p w14:paraId="1ED428CF" w14:textId="77777777" w:rsidR="00586B3E" w:rsidRDefault="000E4B04">
            <w:pPr>
              <w:bidi/>
            </w:pPr>
            <w:r>
              <w:rPr>
                <w:sz w:val="17"/>
                <w:szCs w:val="17"/>
                <w:rtl/>
              </w:rPr>
              <w:t>خاصة للمباني ≥ 20 سم، شكل أ-97، أ-98</w:t>
            </w:r>
          </w:p>
        </w:tc>
        <w:tc>
          <w:tcPr>
            <w:tcW w:w="1247" w:type="dxa"/>
            <w:shd w:val="clear" w:color="auto" w:fill="EEF1FA"/>
          </w:tcPr>
          <w:p w14:paraId="4C2E3E47" w14:textId="77777777" w:rsidR="00586B3E" w:rsidRDefault="000E4B04">
            <w:pPr>
              <w:bidi/>
              <w:jc w:val="center"/>
            </w:pPr>
            <w:r>
              <w:rPr>
                <w:sz w:val="17"/>
                <w:szCs w:val="17"/>
                <w:rtl/>
              </w:rPr>
              <w:t>ص 103</w:t>
            </w:r>
          </w:p>
        </w:tc>
      </w:tr>
      <w:tr w:rsidR="00586B3E" w14:paraId="7781AAF2" w14:textId="77777777">
        <w:trPr>
          <w:cantSplit/>
          <w:jc w:val="center"/>
        </w:trPr>
        <w:tc>
          <w:tcPr>
            <w:tcW w:w="510" w:type="dxa"/>
          </w:tcPr>
          <w:p w14:paraId="252AD135" w14:textId="77777777" w:rsidR="00586B3E" w:rsidRDefault="000E4B04">
            <w:pPr>
              <w:bidi/>
              <w:jc w:val="center"/>
            </w:pPr>
            <w:r>
              <w:rPr>
                <w:sz w:val="17"/>
                <w:szCs w:val="17"/>
                <w:rtl/>
              </w:rPr>
              <w:t>3</w:t>
            </w:r>
          </w:p>
        </w:tc>
        <w:tc>
          <w:tcPr>
            <w:tcW w:w="1304" w:type="dxa"/>
          </w:tcPr>
          <w:p w14:paraId="76A8A07D" w14:textId="77777777" w:rsidR="00586B3E" w:rsidRDefault="000E4B04">
            <w:pPr>
              <w:bidi/>
            </w:pPr>
            <w:r>
              <w:rPr>
                <w:sz w:val="17"/>
                <w:szCs w:val="17"/>
                <w:rtl/>
              </w:rPr>
              <w:t>قبل التنفيذ</w:t>
            </w:r>
          </w:p>
        </w:tc>
        <w:tc>
          <w:tcPr>
            <w:tcW w:w="4535" w:type="dxa"/>
          </w:tcPr>
          <w:p w14:paraId="3E21CB21" w14:textId="77777777" w:rsidR="00586B3E" w:rsidRDefault="000E4B04">
            <w:pPr>
              <w:bidi/>
            </w:pPr>
            <w:r>
              <w:rPr>
                <w:sz w:val="17"/>
                <w:szCs w:val="17"/>
                <w:rtl/>
              </w:rPr>
              <w:t>عدم صب أرضية بئر المصعد إلا بعد اعتماد كتالوج المصاعد</w:t>
            </w:r>
          </w:p>
        </w:tc>
        <w:tc>
          <w:tcPr>
            <w:tcW w:w="2494" w:type="dxa"/>
          </w:tcPr>
          <w:p w14:paraId="317A843C" w14:textId="77777777" w:rsidR="00586B3E" w:rsidRDefault="000E4B04">
            <w:pPr>
              <w:bidi/>
            </w:pPr>
            <w:r>
              <w:rPr>
                <w:sz w:val="17"/>
                <w:szCs w:val="17"/>
                <w:rtl/>
              </w:rPr>
              <w:t>عمق البئر غالبا 100-170 سم</w:t>
            </w:r>
          </w:p>
        </w:tc>
        <w:tc>
          <w:tcPr>
            <w:tcW w:w="1247" w:type="dxa"/>
          </w:tcPr>
          <w:p w14:paraId="442FC411" w14:textId="77777777" w:rsidR="00586B3E" w:rsidRDefault="000E4B04">
            <w:pPr>
              <w:bidi/>
              <w:jc w:val="center"/>
            </w:pPr>
            <w:r>
              <w:rPr>
                <w:sz w:val="17"/>
                <w:szCs w:val="17"/>
                <w:rtl/>
              </w:rPr>
              <w:t>ص 103</w:t>
            </w:r>
          </w:p>
        </w:tc>
      </w:tr>
      <w:tr w:rsidR="00586B3E" w14:paraId="0106D56B" w14:textId="77777777">
        <w:trPr>
          <w:cantSplit/>
          <w:jc w:val="center"/>
        </w:trPr>
        <w:tc>
          <w:tcPr>
            <w:tcW w:w="510" w:type="dxa"/>
            <w:shd w:val="clear" w:color="auto" w:fill="EEF1FA"/>
          </w:tcPr>
          <w:p w14:paraId="4487FFE6" w14:textId="77777777" w:rsidR="00586B3E" w:rsidRDefault="000E4B04">
            <w:pPr>
              <w:bidi/>
              <w:jc w:val="center"/>
            </w:pPr>
            <w:r>
              <w:rPr>
                <w:sz w:val="17"/>
                <w:szCs w:val="17"/>
                <w:rtl/>
              </w:rPr>
              <w:t>4</w:t>
            </w:r>
          </w:p>
        </w:tc>
        <w:tc>
          <w:tcPr>
            <w:tcW w:w="1304" w:type="dxa"/>
            <w:shd w:val="clear" w:color="auto" w:fill="EEF1FA"/>
          </w:tcPr>
          <w:p w14:paraId="3070E94E" w14:textId="77777777" w:rsidR="00586B3E" w:rsidRDefault="000E4B04">
            <w:pPr>
              <w:bidi/>
            </w:pPr>
            <w:r>
              <w:rPr>
                <w:sz w:val="17"/>
                <w:szCs w:val="17"/>
                <w:rtl/>
              </w:rPr>
              <w:t>أثناء التنفيذ</w:t>
            </w:r>
          </w:p>
        </w:tc>
        <w:tc>
          <w:tcPr>
            <w:tcW w:w="4535" w:type="dxa"/>
            <w:shd w:val="clear" w:color="auto" w:fill="EEF1FA"/>
          </w:tcPr>
          <w:p w14:paraId="76B32B80" w14:textId="77777777" w:rsidR="00586B3E" w:rsidRDefault="000E4B04">
            <w:pPr>
              <w:bidi/>
            </w:pPr>
            <w:r>
              <w:rPr>
                <w:sz w:val="17"/>
                <w:szCs w:val="17"/>
                <w:rtl/>
              </w:rPr>
              <w:t>عدم دخول خرسانة الأرضيات أو مشمع البولي إيثيلين داخل قطاع الأعمدة</w:t>
            </w:r>
          </w:p>
        </w:tc>
        <w:tc>
          <w:tcPr>
            <w:tcW w:w="2494" w:type="dxa"/>
            <w:shd w:val="clear" w:color="auto" w:fill="EEF1FA"/>
          </w:tcPr>
          <w:p w14:paraId="5298C95B" w14:textId="77777777" w:rsidR="00586B3E" w:rsidRDefault="000E4B04">
            <w:pPr>
              <w:bidi/>
            </w:pPr>
            <w:r>
              <w:rPr>
                <w:sz w:val="17"/>
                <w:szCs w:val="17"/>
                <w:rtl/>
              </w:rPr>
              <w:t>حسب المخططات والمواصفات</w:t>
            </w:r>
          </w:p>
        </w:tc>
        <w:tc>
          <w:tcPr>
            <w:tcW w:w="1247" w:type="dxa"/>
            <w:shd w:val="clear" w:color="auto" w:fill="EEF1FA"/>
          </w:tcPr>
          <w:p w14:paraId="4A718BA3" w14:textId="77777777" w:rsidR="00586B3E" w:rsidRDefault="000E4B04">
            <w:pPr>
              <w:bidi/>
              <w:jc w:val="center"/>
            </w:pPr>
            <w:r>
              <w:rPr>
                <w:sz w:val="17"/>
                <w:szCs w:val="17"/>
                <w:rtl/>
              </w:rPr>
              <w:t>ص 105</w:t>
            </w:r>
          </w:p>
        </w:tc>
      </w:tr>
      <w:tr w:rsidR="00586B3E" w14:paraId="4D7A4865" w14:textId="77777777">
        <w:trPr>
          <w:cantSplit/>
          <w:jc w:val="center"/>
        </w:trPr>
        <w:tc>
          <w:tcPr>
            <w:tcW w:w="510" w:type="dxa"/>
          </w:tcPr>
          <w:p w14:paraId="7E361E3E" w14:textId="77777777" w:rsidR="00586B3E" w:rsidRDefault="000E4B04">
            <w:pPr>
              <w:bidi/>
              <w:jc w:val="center"/>
            </w:pPr>
            <w:r>
              <w:rPr>
                <w:sz w:val="17"/>
                <w:szCs w:val="17"/>
                <w:rtl/>
              </w:rPr>
              <w:t>5</w:t>
            </w:r>
          </w:p>
        </w:tc>
        <w:tc>
          <w:tcPr>
            <w:tcW w:w="1304" w:type="dxa"/>
          </w:tcPr>
          <w:p w14:paraId="7D332F73" w14:textId="77777777" w:rsidR="00586B3E" w:rsidRDefault="000E4B04">
            <w:pPr>
              <w:bidi/>
            </w:pPr>
            <w:r>
              <w:rPr>
                <w:sz w:val="17"/>
                <w:szCs w:val="17"/>
                <w:rtl/>
              </w:rPr>
              <w:t>أثناء التنفيذ</w:t>
            </w:r>
          </w:p>
        </w:tc>
        <w:tc>
          <w:tcPr>
            <w:tcW w:w="4535" w:type="dxa"/>
          </w:tcPr>
          <w:p w14:paraId="2FB04EFB" w14:textId="77777777" w:rsidR="00586B3E" w:rsidRDefault="000E4B04">
            <w:pPr>
              <w:bidi/>
            </w:pPr>
            <w:r>
              <w:rPr>
                <w:sz w:val="17"/>
                <w:szCs w:val="17"/>
                <w:rtl/>
              </w:rPr>
              <w:t>الـ dowels أفقية وعمودية على الفاصل والنصف المشحم في جهة واحدة</w:t>
            </w:r>
          </w:p>
        </w:tc>
        <w:tc>
          <w:tcPr>
            <w:tcW w:w="2494" w:type="dxa"/>
          </w:tcPr>
          <w:p w14:paraId="19D2C4EF" w14:textId="77777777" w:rsidR="00586B3E" w:rsidRDefault="000E4B04">
            <w:pPr>
              <w:bidi/>
            </w:pPr>
            <w:r>
              <w:rPr>
                <w:sz w:val="17"/>
                <w:szCs w:val="17"/>
                <w:rtl/>
              </w:rPr>
              <w:t>حسب المخططات والمواصفات</w:t>
            </w:r>
          </w:p>
        </w:tc>
        <w:tc>
          <w:tcPr>
            <w:tcW w:w="1247" w:type="dxa"/>
          </w:tcPr>
          <w:p w14:paraId="45D9BED2" w14:textId="77777777" w:rsidR="00586B3E" w:rsidRDefault="000E4B04">
            <w:pPr>
              <w:bidi/>
              <w:jc w:val="center"/>
            </w:pPr>
            <w:r>
              <w:rPr>
                <w:sz w:val="17"/>
                <w:szCs w:val="17"/>
                <w:rtl/>
              </w:rPr>
              <w:t>ص 366</w:t>
            </w:r>
          </w:p>
        </w:tc>
      </w:tr>
      <w:tr w:rsidR="00586B3E" w14:paraId="1F0CA6D1" w14:textId="77777777">
        <w:trPr>
          <w:cantSplit/>
          <w:jc w:val="center"/>
        </w:trPr>
        <w:tc>
          <w:tcPr>
            <w:tcW w:w="510" w:type="dxa"/>
            <w:shd w:val="clear" w:color="auto" w:fill="EEF1FA"/>
          </w:tcPr>
          <w:p w14:paraId="673816D1" w14:textId="77777777" w:rsidR="00586B3E" w:rsidRDefault="000E4B04">
            <w:pPr>
              <w:bidi/>
              <w:jc w:val="center"/>
            </w:pPr>
            <w:r>
              <w:rPr>
                <w:sz w:val="17"/>
                <w:szCs w:val="17"/>
                <w:rtl/>
              </w:rPr>
              <w:t>6</w:t>
            </w:r>
          </w:p>
        </w:tc>
        <w:tc>
          <w:tcPr>
            <w:tcW w:w="1304" w:type="dxa"/>
            <w:shd w:val="clear" w:color="auto" w:fill="EEF1FA"/>
          </w:tcPr>
          <w:p w14:paraId="6DD03EBE" w14:textId="77777777" w:rsidR="00586B3E" w:rsidRDefault="000E4B04">
            <w:pPr>
              <w:bidi/>
            </w:pPr>
            <w:r>
              <w:rPr>
                <w:sz w:val="17"/>
                <w:szCs w:val="17"/>
                <w:rtl/>
              </w:rPr>
              <w:t>أثناء التنفيذ</w:t>
            </w:r>
          </w:p>
        </w:tc>
        <w:tc>
          <w:tcPr>
            <w:tcW w:w="4535" w:type="dxa"/>
            <w:shd w:val="clear" w:color="auto" w:fill="EEF1FA"/>
          </w:tcPr>
          <w:p w14:paraId="6903F1A9" w14:textId="77777777" w:rsidR="00586B3E" w:rsidRDefault="000E4B04">
            <w:pPr>
              <w:bidi/>
            </w:pPr>
            <w:r>
              <w:rPr>
                <w:sz w:val="17"/>
                <w:szCs w:val="17"/>
                <w:rtl/>
              </w:rPr>
              <w:t>ترك تسليح إضافي حول كل عمود داخلي وطرفي وركني بالبلاطة الأرضية مع عزل العمود عن البلاطة بفاصل</w:t>
            </w:r>
          </w:p>
        </w:tc>
        <w:tc>
          <w:tcPr>
            <w:tcW w:w="2494" w:type="dxa"/>
            <w:shd w:val="clear" w:color="auto" w:fill="EEF1FA"/>
          </w:tcPr>
          <w:p w14:paraId="575ADD4D" w14:textId="77777777" w:rsidR="00586B3E" w:rsidRDefault="000E4B04">
            <w:pPr>
              <w:bidi/>
            </w:pPr>
            <w:r>
              <w:rPr>
                <w:sz w:val="17"/>
                <w:szCs w:val="17"/>
                <w:rtl/>
              </w:rPr>
              <w:t>2×2T16 علوي وسفلي بطول 600 مم</w:t>
            </w:r>
          </w:p>
        </w:tc>
        <w:tc>
          <w:tcPr>
            <w:tcW w:w="1247" w:type="dxa"/>
            <w:shd w:val="clear" w:color="auto" w:fill="EEF1FA"/>
          </w:tcPr>
          <w:p w14:paraId="53E8A4F1" w14:textId="77777777" w:rsidR="00586B3E" w:rsidRDefault="000E4B04">
            <w:pPr>
              <w:bidi/>
              <w:jc w:val="center"/>
            </w:pPr>
            <w:r>
              <w:rPr>
                <w:sz w:val="17"/>
                <w:szCs w:val="17"/>
                <w:rtl/>
              </w:rPr>
              <w:t>ص 365</w:t>
            </w:r>
          </w:p>
        </w:tc>
      </w:tr>
      <w:tr w:rsidR="00586B3E" w14:paraId="77EC9D8A" w14:textId="77777777">
        <w:trPr>
          <w:cantSplit/>
          <w:jc w:val="center"/>
        </w:trPr>
        <w:tc>
          <w:tcPr>
            <w:tcW w:w="510" w:type="dxa"/>
          </w:tcPr>
          <w:p w14:paraId="43685DAB" w14:textId="77777777" w:rsidR="00586B3E" w:rsidRDefault="000E4B04">
            <w:pPr>
              <w:bidi/>
              <w:jc w:val="center"/>
            </w:pPr>
            <w:r>
              <w:rPr>
                <w:sz w:val="17"/>
                <w:szCs w:val="17"/>
                <w:rtl/>
              </w:rPr>
              <w:t>7</w:t>
            </w:r>
          </w:p>
        </w:tc>
        <w:tc>
          <w:tcPr>
            <w:tcW w:w="1304" w:type="dxa"/>
          </w:tcPr>
          <w:p w14:paraId="15DE3660" w14:textId="77777777" w:rsidR="00586B3E" w:rsidRDefault="000E4B04">
            <w:pPr>
              <w:bidi/>
            </w:pPr>
            <w:r>
              <w:rPr>
                <w:sz w:val="17"/>
                <w:szCs w:val="17"/>
                <w:rtl/>
              </w:rPr>
              <w:t>أثناء التنفيذ</w:t>
            </w:r>
          </w:p>
        </w:tc>
        <w:tc>
          <w:tcPr>
            <w:tcW w:w="4535" w:type="dxa"/>
          </w:tcPr>
          <w:p w14:paraId="08D8BEC5" w14:textId="77777777" w:rsidR="00586B3E" w:rsidRDefault="000E4B04">
            <w:pPr>
              <w:bidi/>
            </w:pPr>
            <w:r>
              <w:rPr>
                <w:sz w:val="17"/>
                <w:szCs w:val="17"/>
                <w:rtl/>
              </w:rPr>
              <w:t>تركيب التسليح الإضافي حول الأعمدة داخل البلاطة 2x2T16 علوي وسفلي</w:t>
            </w:r>
          </w:p>
        </w:tc>
        <w:tc>
          <w:tcPr>
            <w:tcW w:w="2494" w:type="dxa"/>
          </w:tcPr>
          <w:p w14:paraId="7E1B4063" w14:textId="77777777" w:rsidR="00586B3E" w:rsidRDefault="000E4B04">
            <w:pPr>
              <w:bidi/>
            </w:pPr>
            <w:r>
              <w:rPr>
                <w:sz w:val="17"/>
                <w:szCs w:val="17"/>
                <w:rtl/>
              </w:rPr>
              <w:t>حسب المخططات والمواصفات</w:t>
            </w:r>
          </w:p>
        </w:tc>
        <w:tc>
          <w:tcPr>
            <w:tcW w:w="1247" w:type="dxa"/>
          </w:tcPr>
          <w:p w14:paraId="76821856" w14:textId="77777777" w:rsidR="00586B3E" w:rsidRDefault="000E4B04">
            <w:pPr>
              <w:bidi/>
              <w:jc w:val="center"/>
            </w:pPr>
            <w:r>
              <w:rPr>
                <w:sz w:val="17"/>
                <w:szCs w:val="17"/>
                <w:rtl/>
              </w:rPr>
              <w:t>ص 365</w:t>
            </w:r>
          </w:p>
        </w:tc>
      </w:tr>
      <w:tr w:rsidR="00586B3E" w14:paraId="5C4DC8C2" w14:textId="77777777">
        <w:trPr>
          <w:cantSplit/>
          <w:jc w:val="center"/>
        </w:trPr>
        <w:tc>
          <w:tcPr>
            <w:tcW w:w="510" w:type="dxa"/>
            <w:shd w:val="clear" w:color="auto" w:fill="EEF1FA"/>
          </w:tcPr>
          <w:p w14:paraId="4B64B28A" w14:textId="77777777" w:rsidR="00586B3E" w:rsidRDefault="000E4B04">
            <w:pPr>
              <w:bidi/>
              <w:jc w:val="center"/>
            </w:pPr>
            <w:r>
              <w:rPr>
                <w:sz w:val="17"/>
                <w:szCs w:val="17"/>
                <w:rtl/>
              </w:rPr>
              <w:t>8</w:t>
            </w:r>
          </w:p>
        </w:tc>
        <w:tc>
          <w:tcPr>
            <w:tcW w:w="1304" w:type="dxa"/>
            <w:shd w:val="clear" w:color="auto" w:fill="EEF1FA"/>
          </w:tcPr>
          <w:p w14:paraId="71223843" w14:textId="77777777" w:rsidR="00586B3E" w:rsidRDefault="000E4B04">
            <w:pPr>
              <w:bidi/>
            </w:pPr>
            <w:r>
              <w:rPr>
                <w:sz w:val="17"/>
                <w:szCs w:val="17"/>
                <w:rtl/>
              </w:rPr>
              <w:t>بعد التنفيذ</w:t>
            </w:r>
          </w:p>
        </w:tc>
        <w:tc>
          <w:tcPr>
            <w:tcW w:w="4535" w:type="dxa"/>
            <w:shd w:val="clear" w:color="auto" w:fill="EEF1FA"/>
          </w:tcPr>
          <w:p w14:paraId="48D56444" w14:textId="77777777" w:rsidR="00586B3E" w:rsidRDefault="000E4B04">
            <w:pPr>
              <w:bidi/>
            </w:pPr>
            <w:r>
              <w:rPr>
                <w:sz w:val="17"/>
                <w:szCs w:val="17"/>
                <w:rtl/>
              </w:rPr>
              <w:t>مرور 7 أيام على الأقل قبل صب الألواح المجاورة</w:t>
            </w:r>
          </w:p>
        </w:tc>
        <w:tc>
          <w:tcPr>
            <w:tcW w:w="2494" w:type="dxa"/>
            <w:shd w:val="clear" w:color="auto" w:fill="EEF1FA"/>
          </w:tcPr>
          <w:p w14:paraId="3D745D58" w14:textId="77777777" w:rsidR="00586B3E" w:rsidRDefault="000E4B04">
            <w:pPr>
              <w:bidi/>
            </w:pPr>
            <w:r>
              <w:rPr>
                <w:sz w:val="17"/>
                <w:szCs w:val="17"/>
                <w:rtl/>
              </w:rPr>
              <w:t>≥ 7 أيام</w:t>
            </w:r>
          </w:p>
        </w:tc>
        <w:tc>
          <w:tcPr>
            <w:tcW w:w="1247" w:type="dxa"/>
            <w:shd w:val="clear" w:color="auto" w:fill="EEF1FA"/>
          </w:tcPr>
          <w:p w14:paraId="342DCE3D" w14:textId="77777777" w:rsidR="00586B3E" w:rsidRDefault="000E4B04">
            <w:pPr>
              <w:bidi/>
              <w:jc w:val="center"/>
            </w:pPr>
            <w:r>
              <w:rPr>
                <w:sz w:val="17"/>
                <w:szCs w:val="17"/>
                <w:rtl/>
              </w:rPr>
              <w:t>ص 365</w:t>
            </w:r>
          </w:p>
        </w:tc>
      </w:tr>
    </w:tbl>
    <w:p w14:paraId="2F1BA912" w14:textId="77777777" w:rsidR="00586B3E" w:rsidRDefault="00586B3E">
      <w:pPr>
        <w:bidi/>
        <w:spacing w:after="40"/>
      </w:pPr>
    </w:p>
    <w:p w14:paraId="5331F546" w14:textId="77777777" w:rsidR="00586B3E" w:rsidRDefault="000E4B04">
      <w:pPr>
        <w:bidi/>
        <w:spacing w:after="80"/>
      </w:pPr>
      <w:r>
        <w:rPr>
          <w:sz w:val="20"/>
          <w:szCs w:val="20"/>
          <w:rtl/>
        </w:rPr>
        <w:t>لا ينتقل العمل من أي نقطة توقف إلى المرحلة التالية إلا بعد توقيع مهندس الإشراف على طلب الفحص IR بالقبول أو القبول بملاحظات.</w:t>
      </w:r>
    </w:p>
    <w:p w14:paraId="3E9B6130" w14:textId="77777777" w:rsidR="00586B3E" w:rsidRDefault="000E4B04">
      <w:pPr>
        <w:keepNext/>
        <w:bidi/>
        <w:spacing w:after="120"/>
        <w:outlineLvl w:val="1"/>
      </w:pPr>
      <w:r>
        <w:rPr>
          <w:b/>
          <w:bCs/>
          <w:color w:val="052976"/>
          <w:sz w:val="25"/>
          <w:szCs w:val="25"/>
          <w:rtl/>
        </w:rPr>
        <w:t>9.9  مخاطر السلامة والصحة المهنية وضوابطها</w:t>
      </w:r>
    </w:p>
    <w:tbl>
      <w:tblPr>
        <w:tblStyle w:val="TableGrid"/>
        <w:bidiVisual/>
        <w:tblW w:w="0" w:type="auto"/>
        <w:jc w:val="center"/>
        <w:tblLayout w:type="fixed"/>
        <w:tblLook w:val="04A0" w:firstRow="1" w:lastRow="0" w:firstColumn="1" w:lastColumn="0" w:noHBand="0" w:noVBand="1"/>
      </w:tblPr>
      <w:tblGrid>
        <w:gridCol w:w="510"/>
        <w:gridCol w:w="2948"/>
        <w:gridCol w:w="6633"/>
      </w:tblGrid>
      <w:tr w:rsidR="00586B3E" w14:paraId="758F3EF0" w14:textId="77777777">
        <w:trPr>
          <w:cantSplit/>
          <w:tblHeader/>
          <w:jc w:val="center"/>
        </w:trPr>
        <w:tc>
          <w:tcPr>
            <w:tcW w:w="510" w:type="dxa"/>
            <w:shd w:val="clear" w:color="auto" w:fill="052976"/>
          </w:tcPr>
          <w:p w14:paraId="69EC3159" w14:textId="77777777" w:rsidR="00586B3E" w:rsidRDefault="000E4B04">
            <w:pPr>
              <w:bidi/>
              <w:jc w:val="center"/>
            </w:pPr>
            <w:r>
              <w:rPr>
                <w:b/>
                <w:bCs/>
                <w:color w:val="FFFFFF"/>
                <w:sz w:val="19"/>
                <w:szCs w:val="19"/>
                <w:rtl/>
              </w:rPr>
              <w:t>م</w:t>
            </w:r>
          </w:p>
        </w:tc>
        <w:tc>
          <w:tcPr>
            <w:tcW w:w="2948" w:type="dxa"/>
            <w:shd w:val="clear" w:color="auto" w:fill="052976"/>
          </w:tcPr>
          <w:p w14:paraId="252E050A" w14:textId="77777777" w:rsidR="00586B3E" w:rsidRDefault="000E4B04">
            <w:pPr>
              <w:bidi/>
              <w:jc w:val="center"/>
            </w:pPr>
            <w:r>
              <w:rPr>
                <w:b/>
                <w:bCs/>
                <w:color w:val="FFFFFF"/>
                <w:sz w:val="19"/>
                <w:szCs w:val="19"/>
                <w:rtl/>
              </w:rPr>
              <w:t>الخطر</w:t>
            </w:r>
          </w:p>
        </w:tc>
        <w:tc>
          <w:tcPr>
            <w:tcW w:w="6633" w:type="dxa"/>
            <w:shd w:val="clear" w:color="auto" w:fill="052976"/>
          </w:tcPr>
          <w:p w14:paraId="71842513" w14:textId="77777777" w:rsidR="00586B3E" w:rsidRDefault="000E4B04">
            <w:pPr>
              <w:bidi/>
              <w:jc w:val="center"/>
            </w:pPr>
            <w:r>
              <w:rPr>
                <w:b/>
                <w:bCs/>
                <w:color w:val="FFFFFF"/>
                <w:sz w:val="19"/>
                <w:szCs w:val="19"/>
                <w:rtl/>
              </w:rPr>
              <w:t>ضوابط التحكم</w:t>
            </w:r>
          </w:p>
        </w:tc>
      </w:tr>
      <w:tr w:rsidR="00586B3E" w14:paraId="33425C0F" w14:textId="77777777">
        <w:trPr>
          <w:cantSplit/>
          <w:jc w:val="center"/>
        </w:trPr>
        <w:tc>
          <w:tcPr>
            <w:tcW w:w="510" w:type="dxa"/>
          </w:tcPr>
          <w:p w14:paraId="136E72E7" w14:textId="77777777" w:rsidR="00586B3E" w:rsidRDefault="000E4B04">
            <w:pPr>
              <w:bidi/>
              <w:jc w:val="center"/>
            </w:pPr>
            <w:r>
              <w:rPr>
                <w:sz w:val="18"/>
                <w:szCs w:val="18"/>
                <w:rtl/>
              </w:rPr>
              <w:t>1</w:t>
            </w:r>
          </w:p>
        </w:tc>
        <w:tc>
          <w:tcPr>
            <w:tcW w:w="2948" w:type="dxa"/>
          </w:tcPr>
          <w:p w14:paraId="0F3AC92F" w14:textId="77777777" w:rsidR="00586B3E" w:rsidRDefault="000E4B04">
            <w:pPr>
              <w:bidi/>
            </w:pPr>
            <w:r>
              <w:rPr>
                <w:sz w:val="18"/>
                <w:szCs w:val="18"/>
                <w:rtl/>
              </w:rPr>
              <w:t>الضوضاء والاهتزاز</w:t>
            </w:r>
          </w:p>
        </w:tc>
        <w:tc>
          <w:tcPr>
            <w:tcW w:w="6633" w:type="dxa"/>
          </w:tcPr>
          <w:p w14:paraId="5D44CB91" w14:textId="77777777" w:rsidR="00586B3E" w:rsidRDefault="000E4B04">
            <w:pPr>
              <w:bidi/>
            </w:pPr>
            <w:r>
              <w:rPr>
                <w:sz w:val="18"/>
                <w:szCs w:val="18"/>
                <w:rtl/>
              </w:rPr>
              <w:t>سدادات أذن وقفازات مضادة للاهتزاز</w:t>
            </w:r>
          </w:p>
        </w:tc>
      </w:tr>
      <w:tr w:rsidR="00586B3E" w14:paraId="2F348188" w14:textId="77777777">
        <w:trPr>
          <w:cantSplit/>
          <w:jc w:val="center"/>
        </w:trPr>
        <w:tc>
          <w:tcPr>
            <w:tcW w:w="510" w:type="dxa"/>
            <w:shd w:val="clear" w:color="auto" w:fill="EEF1FA"/>
          </w:tcPr>
          <w:p w14:paraId="13D271E3" w14:textId="77777777" w:rsidR="00586B3E" w:rsidRDefault="000E4B04">
            <w:pPr>
              <w:bidi/>
              <w:jc w:val="center"/>
            </w:pPr>
            <w:r>
              <w:rPr>
                <w:sz w:val="18"/>
                <w:szCs w:val="18"/>
                <w:rtl/>
              </w:rPr>
              <w:t>2</w:t>
            </w:r>
          </w:p>
        </w:tc>
        <w:tc>
          <w:tcPr>
            <w:tcW w:w="2948" w:type="dxa"/>
            <w:shd w:val="clear" w:color="auto" w:fill="EEF1FA"/>
          </w:tcPr>
          <w:p w14:paraId="0B67BB0E" w14:textId="77777777" w:rsidR="00586B3E" w:rsidRDefault="000E4B04">
            <w:pPr>
              <w:bidi/>
            </w:pPr>
            <w:r>
              <w:rPr>
                <w:sz w:val="18"/>
                <w:szCs w:val="18"/>
                <w:rtl/>
              </w:rPr>
              <w:t>الغبار من قص الفواصل</w:t>
            </w:r>
          </w:p>
        </w:tc>
        <w:tc>
          <w:tcPr>
            <w:tcW w:w="6633" w:type="dxa"/>
            <w:shd w:val="clear" w:color="auto" w:fill="EEF1FA"/>
          </w:tcPr>
          <w:p w14:paraId="257FB44C" w14:textId="77777777" w:rsidR="00586B3E" w:rsidRDefault="000E4B04">
            <w:pPr>
              <w:bidi/>
            </w:pPr>
            <w:r>
              <w:rPr>
                <w:sz w:val="18"/>
                <w:szCs w:val="18"/>
                <w:rtl/>
              </w:rPr>
              <w:t>قص رطب وكمامات</w:t>
            </w:r>
          </w:p>
        </w:tc>
      </w:tr>
      <w:tr w:rsidR="00586B3E" w14:paraId="7F7AFF8A" w14:textId="77777777">
        <w:trPr>
          <w:cantSplit/>
          <w:jc w:val="center"/>
        </w:trPr>
        <w:tc>
          <w:tcPr>
            <w:tcW w:w="510" w:type="dxa"/>
          </w:tcPr>
          <w:p w14:paraId="0C5A018C" w14:textId="77777777" w:rsidR="00586B3E" w:rsidRDefault="000E4B04">
            <w:pPr>
              <w:bidi/>
              <w:jc w:val="center"/>
            </w:pPr>
            <w:r>
              <w:rPr>
                <w:sz w:val="18"/>
                <w:szCs w:val="18"/>
                <w:rtl/>
              </w:rPr>
              <w:t>3</w:t>
            </w:r>
          </w:p>
        </w:tc>
        <w:tc>
          <w:tcPr>
            <w:tcW w:w="2948" w:type="dxa"/>
          </w:tcPr>
          <w:p w14:paraId="73FA01BE" w14:textId="77777777" w:rsidR="00586B3E" w:rsidRDefault="000E4B04">
            <w:pPr>
              <w:bidi/>
            </w:pPr>
            <w:r>
              <w:rPr>
                <w:sz w:val="18"/>
                <w:szCs w:val="18"/>
                <w:rtl/>
              </w:rPr>
              <w:t>الانزلاق على الخرسانة الطازجة</w:t>
            </w:r>
          </w:p>
        </w:tc>
        <w:tc>
          <w:tcPr>
            <w:tcW w:w="6633" w:type="dxa"/>
          </w:tcPr>
          <w:p w14:paraId="5921C477" w14:textId="77777777" w:rsidR="00586B3E" w:rsidRDefault="000E4B04">
            <w:pPr>
              <w:bidi/>
            </w:pPr>
            <w:r>
              <w:rPr>
                <w:sz w:val="18"/>
                <w:szCs w:val="18"/>
                <w:rtl/>
              </w:rPr>
              <w:t>أحذية مطاطية ومسارات عبور</w:t>
            </w:r>
          </w:p>
        </w:tc>
      </w:tr>
      <w:tr w:rsidR="00586B3E" w14:paraId="73907264" w14:textId="77777777">
        <w:trPr>
          <w:cantSplit/>
          <w:jc w:val="center"/>
        </w:trPr>
        <w:tc>
          <w:tcPr>
            <w:tcW w:w="510" w:type="dxa"/>
            <w:shd w:val="clear" w:color="auto" w:fill="EEF1FA"/>
          </w:tcPr>
          <w:p w14:paraId="2CAA4A12" w14:textId="77777777" w:rsidR="00586B3E" w:rsidRDefault="000E4B04">
            <w:pPr>
              <w:bidi/>
              <w:jc w:val="center"/>
            </w:pPr>
            <w:r>
              <w:rPr>
                <w:sz w:val="18"/>
                <w:szCs w:val="18"/>
                <w:rtl/>
              </w:rPr>
              <w:t>4</w:t>
            </w:r>
          </w:p>
        </w:tc>
        <w:tc>
          <w:tcPr>
            <w:tcW w:w="2948" w:type="dxa"/>
            <w:shd w:val="clear" w:color="auto" w:fill="EEF1FA"/>
          </w:tcPr>
          <w:p w14:paraId="1BE84E9C" w14:textId="77777777" w:rsidR="00586B3E" w:rsidRDefault="000E4B04">
            <w:pPr>
              <w:bidi/>
            </w:pPr>
            <w:r>
              <w:rPr>
                <w:sz w:val="18"/>
                <w:szCs w:val="18"/>
                <w:rtl/>
              </w:rPr>
              <w:t>الإصابات العامة بالموقع</w:t>
            </w:r>
          </w:p>
        </w:tc>
        <w:tc>
          <w:tcPr>
            <w:tcW w:w="6633" w:type="dxa"/>
            <w:shd w:val="clear" w:color="auto" w:fill="EEF1FA"/>
          </w:tcPr>
          <w:p w14:paraId="3A1C87BF" w14:textId="77777777" w:rsidR="00586B3E" w:rsidRDefault="000E4B04">
            <w:pPr>
              <w:bidi/>
            </w:pPr>
            <w:r>
              <w:rPr>
                <w:sz w:val="18"/>
                <w:szCs w:val="18"/>
                <w:rtl/>
              </w:rPr>
              <w:t>معدات الوقاية الشخصية الأساسية (خوذة، حذاء، سترة عاكسة، نظارات، قفازات)، واجتماع توعية يومي، وتصريح العمل المناسب</w:t>
            </w:r>
          </w:p>
        </w:tc>
      </w:tr>
    </w:tbl>
    <w:p w14:paraId="07815587" w14:textId="77777777" w:rsidR="00586B3E" w:rsidRDefault="00586B3E">
      <w:pPr>
        <w:bidi/>
        <w:spacing w:after="40"/>
      </w:pPr>
    </w:p>
    <w:p w14:paraId="07BABE70" w14:textId="77777777" w:rsidR="00586B3E" w:rsidRDefault="000E4B04">
      <w:pPr>
        <w:keepNext/>
        <w:bidi/>
        <w:spacing w:after="120"/>
        <w:outlineLvl w:val="1"/>
      </w:pPr>
      <w:r>
        <w:rPr>
          <w:b/>
          <w:bCs/>
          <w:color w:val="052976"/>
          <w:sz w:val="25"/>
          <w:szCs w:val="25"/>
          <w:rtl/>
        </w:rPr>
        <w:t>9.10  السجلات والنماذج</w:t>
      </w:r>
    </w:p>
    <w:tbl>
      <w:tblPr>
        <w:tblStyle w:val="TableGrid"/>
        <w:bidiVisual/>
        <w:tblW w:w="0" w:type="auto"/>
        <w:jc w:val="center"/>
        <w:tblLayout w:type="fixed"/>
        <w:tblLook w:val="04A0" w:firstRow="1" w:lastRow="0" w:firstColumn="1" w:lastColumn="0" w:noHBand="0" w:noVBand="1"/>
      </w:tblPr>
      <w:tblGrid>
        <w:gridCol w:w="5216"/>
        <w:gridCol w:w="2268"/>
        <w:gridCol w:w="2608"/>
      </w:tblGrid>
      <w:tr w:rsidR="00586B3E" w14:paraId="5D366D26" w14:textId="77777777">
        <w:trPr>
          <w:cantSplit/>
          <w:tblHeader/>
          <w:jc w:val="center"/>
        </w:trPr>
        <w:tc>
          <w:tcPr>
            <w:tcW w:w="5216" w:type="dxa"/>
            <w:shd w:val="clear" w:color="auto" w:fill="052976"/>
          </w:tcPr>
          <w:p w14:paraId="2228907A" w14:textId="77777777" w:rsidR="00586B3E" w:rsidRDefault="000E4B04">
            <w:pPr>
              <w:bidi/>
              <w:jc w:val="center"/>
            </w:pPr>
            <w:r>
              <w:rPr>
                <w:b/>
                <w:bCs/>
                <w:color w:val="FFFFFF"/>
                <w:sz w:val="19"/>
                <w:szCs w:val="19"/>
                <w:rtl/>
              </w:rPr>
              <w:t>السجل / النموذج</w:t>
            </w:r>
          </w:p>
        </w:tc>
        <w:tc>
          <w:tcPr>
            <w:tcW w:w="2268" w:type="dxa"/>
            <w:shd w:val="clear" w:color="auto" w:fill="052976"/>
          </w:tcPr>
          <w:p w14:paraId="093B5E3B" w14:textId="77777777" w:rsidR="00586B3E" w:rsidRDefault="000E4B04">
            <w:pPr>
              <w:bidi/>
              <w:jc w:val="center"/>
            </w:pPr>
            <w:r>
              <w:rPr>
                <w:b/>
                <w:bCs/>
                <w:color w:val="FFFFFF"/>
                <w:sz w:val="19"/>
                <w:szCs w:val="19"/>
                <w:rtl/>
              </w:rPr>
              <w:t>المرجع / الترقيم</w:t>
            </w:r>
          </w:p>
        </w:tc>
        <w:tc>
          <w:tcPr>
            <w:tcW w:w="2608" w:type="dxa"/>
            <w:shd w:val="clear" w:color="auto" w:fill="052976"/>
          </w:tcPr>
          <w:p w14:paraId="459AC2F8" w14:textId="77777777" w:rsidR="00586B3E" w:rsidRDefault="000E4B04">
            <w:pPr>
              <w:bidi/>
              <w:jc w:val="center"/>
            </w:pPr>
            <w:r>
              <w:rPr>
                <w:b/>
                <w:bCs/>
                <w:color w:val="FFFFFF"/>
                <w:sz w:val="19"/>
                <w:szCs w:val="19"/>
                <w:rtl/>
              </w:rPr>
              <w:t>التوقيت</w:t>
            </w:r>
          </w:p>
        </w:tc>
      </w:tr>
      <w:tr w:rsidR="00586B3E" w14:paraId="771FD529" w14:textId="77777777">
        <w:trPr>
          <w:cantSplit/>
          <w:jc w:val="center"/>
        </w:trPr>
        <w:tc>
          <w:tcPr>
            <w:tcW w:w="5216" w:type="dxa"/>
          </w:tcPr>
          <w:p w14:paraId="0C062878" w14:textId="77777777" w:rsidR="00586B3E" w:rsidRDefault="000E4B04">
            <w:pPr>
              <w:bidi/>
            </w:pPr>
            <w:r>
              <w:rPr>
                <w:sz w:val="17"/>
                <w:szCs w:val="17"/>
                <w:rtl/>
              </w:rPr>
              <w:t>طلب فحص واستلام IR</w:t>
            </w:r>
          </w:p>
        </w:tc>
        <w:tc>
          <w:tcPr>
            <w:tcW w:w="2268" w:type="dxa"/>
          </w:tcPr>
          <w:p w14:paraId="634B3904" w14:textId="77777777" w:rsidR="00586B3E" w:rsidRDefault="000E4B04">
            <w:pPr>
              <w:bidi/>
            </w:pPr>
            <w:r>
              <w:rPr>
                <w:sz w:val="17"/>
                <w:szCs w:val="17"/>
                <w:rtl/>
              </w:rPr>
              <w:t>[PRJ]-ACE-IR-MS09-xxx</w:t>
            </w:r>
          </w:p>
        </w:tc>
        <w:tc>
          <w:tcPr>
            <w:tcW w:w="2608" w:type="dxa"/>
          </w:tcPr>
          <w:p w14:paraId="57D73BD9" w14:textId="77777777" w:rsidR="00586B3E" w:rsidRDefault="000E4B04">
            <w:pPr>
              <w:bidi/>
            </w:pPr>
            <w:r>
              <w:rPr>
                <w:sz w:val="17"/>
                <w:szCs w:val="17"/>
                <w:rtl/>
              </w:rPr>
              <w:t>قبل 24 ساعة على الأقل من كل نقطة توقف أو شهود</w:t>
            </w:r>
          </w:p>
        </w:tc>
      </w:tr>
      <w:tr w:rsidR="00586B3E" w14:paraId="4BEC60CD" w14:textId="77777777">
        <w:trPr>
          <w:cantSplit/>
          <w:jc w:val="center"/>
        </w:trPr>
        <w:tc>
          <w:tcPr>
            <w:tcW w:w="5216" w:type="dxa"/>
            <w:shd w:val="clear" w:color="auto" w:fill="EEF1FA"/>
          </w:tcPr>
          <w:p w14:paraId="1B41843A" w14:textId="77777777" w:rsidR="00586B3E" w:rsidRDefault="000E4B04">
            <w:pPr>
              <w:bidi/>
            </w:pPr>
            <w:r>
              <w:rPr>
                <w:sz w:val="17"/>
                <w:szCs w:val="17"/>
                <w:rtl/>
              </w:rPr>
              <w:t>طلب اعتماد مواد MAR مع الشهادات</w:t>
            </w:r>
          </w:p>
        </w:tc>
        <w:tc>
          <w:tcPr>
            <w:tcW w:w="2268" w:type="dxa"/>
            <w:shd w:val="clear" w:color="auto" w:fill="EEF1FA"/>
          </w:tcPr>
          <w:p w14:paraId="3B7A6223" w14:textId="77777777" w:rsidR="00586B3E" w:rsidRDefault="000E4B04">
            <w:pPr>
              <w:bidi/>
            </w:pPr>
            <w:r>
              <w:rPr>
                <w:sz w:val="17"/>
                <w:szCs w:val="17"/>
                <w:rtl/>
              </w:rPr>
              <w:t>[PRJ]-ACE-MAR-xxx</w:t>
            </w:r>
          </w:p>
        </w:tc>
        <w:tc>
          <w:tcPr>
            <w:tcW w:w="2608" w:type="dxa"/>
            <w:shd w:val="clear" w:color="auto" w:fill="EEF1FA"/>
          </w:tcPr>
          <w:p w14:paraId="6113B3FA" w14:textId="77777777" w:rsidR="00586B3E" w:rsidRDefault="000E4B04">
            <w:pPr>
              <w:bidi/>
            </w:pPr>
            <w:r>
              <w:rPr>
                <w:sz w:val="17"/>
                <w:szCs w:val="17"/>
                <w:rtl/>
              </w:rPr>
              <w:t>قبل التوريد</w:t>
            </w:r>
          </w:p>
        </w:tc>
      </w:tr>
      <w:tr w:rsidR="00586B3E" w14:paraId="7DD381AF" w14:textId="77777777">
        <w:trPr>
          <w:cantSplit/>
          <w:jc w:val="center"/>
        </w:trPr>
        <w:tc>
          <w:tcPr>
            <w:tcW w:w="5216" w:type="dxa"/>
          </w:tcPr>
          <w:p w14:paraId="464A704A" w14:textId="77777777" w:rsidR="00586B3E" w:rsidRDefault="000E4B04">
            <w:pPr>
              <w:bidi/>
            </w:pPr>
            <w:r>
              <w:rPr>
                <w:sz w:val="17"/>
                <w:szCs w:val="17"/>
                <w:rtl/>
              </w:rPr>
              <w:t>تقارير الاختبارات: مكعبات ضغط خرسانة الأرضيات، Steel Fabric: Shear strength test for weld joints، Steel Fabric: Determination of dimensions، Steel Fabric: Tensile test، Steel Fabric: Appearance test، Steel Bars: Tensile test</w:t>
            </w:r>
          </w:p>
        </w:tc>
        <w:tc>
          <w:tcPr>
            <w:tcW w:w="2268" w:type="dxa"/>
          </w:tcPr>
          <w:p w14:paraId="30C29C3A" w14:textId="77777777" w:rsidR="00586B3E" w:rsidRDefault="000E4B04">
            <w:pPr>
              <w:bidi/>
            </w:pPr>
            <w:r>
              <w:rPr>
                <w:sz w:val="17"/>
                <w:szCs w:val="17"/>
                <w:rtl/>
              </w:rPr>
              <w:t>تقارير المختبر المعتمد</w:t>
            </w:r>
          </w:p>
        </w:tc>
        <w:tc>
          <w:tcPr>
            <w:tcW w:w="2608" w:type="dxa"/>
          </w:tcPr>
          <w:p w14:paraId="34F032A4" w14:textId="77777777" w:rsidR="00586B3E" w:rsidRDefault="000E4B04">
            <w:pPr>
              <w:bidi/>
            </w:pPr>
            <w:r>
              <w:rPr>
                <w:sz w:val="17"/>
                <w:szCs w:val="17"/>
                <w:rtl/>
              </w:rPr>
              <w:t>مع كل دفعة أو حسب التكرار في البند 9.7.2</w:t>
            </w:r>
          </w:p>
        </w:tc>
      </w:tr>
      <w:tr w:rsidR="00586B3E" w14:paraId="24AB0132" w14:textId="77777777">
        <w:trPr>
          <w:cantSplit/>
          <w:jc w:val="center"/>
        </w:trPr>
        <w:tc>
          <w:tcPr>
            <w:tcW w:w="5216" w:type="dxa"/>
            <w:shd w:val="clear" w:color="auto" w:fill="EEF1FA"/>
          </w:tcPr>
          <w:p w14:paraId="36231B0C" w14:textId="77777777" w:rsidR="00586B3E" w:rsidRDefault="000E4B04">
            <w:pPr>
              <w:bidi/>
            </w:pPr>
            <w:r>
              <w:rPr>
                <w:sz w:val="17"/>
                <w:szCs w:val="17"/>
                <w:rtl/>
              </w:rPr>
              <w:t>بطاقة الصب (Pour Card) وتذاكر توريد الخرسانة وسجل المعالجة</w:t>
            </w:r>
          </w:p>
        </w:tc>
        <w:tc>
          <w:tcPr>
            <w:tcW w:w="2268" w:type="dxa"/>
            <w:shd w:val="clear" w:color="auto" w:fill="EEF1FA"/>
          </w:tcPr>
          <w:p w14:paraId="7BD17A97" w14:textId="77777777" w:rsidR="00586B3E" w:rsidRDefault="000E4B04">
            <w:pPr>
              <w:bidi/>
            </w:pPr>
            <w:r>
              <w:rPr>
                <w:sz w:val="17"/>
                <w:szCs w:val="17"/>
                <w:rtl/>
              </w:rPr>
              <w:t>[PRJ]-ACE-PC-xxx</w:t>
            </w:r>
          </w:p>
        </w:tc>
        <w:tc>
          <w:tcPr>
            <w:tcW w:w="2608" w:type="dxa"/>
            <w:shd w:val="clear" w:color="auto" w:fill="EEF1FA"/>
          </w:tcPr>
          <w:p w14:paraId="2E58EDE4" w14:textId="77777777" w:rsidR="00586B3E" w:rsidRDefault="000E4B04">
            <w:pPr>
              <w:bidi/>
            </w:pPr>
            <w:r>
              <w:rPr>
                <w:sz w:val="17"/>
                <w:szCs w:val="17"/>
                <w:rtl/>
              </w:rPr>
              <w:t>قبل الصب وأثناءه وبعده</w:t>
            </w:r>
          </w:p>
        </w:tc>
      </w:tr>
      <w:tr w:rsidR="00586B3E" w14:paraId="2517A416" w14:textId="77777777">
        <w:trPr>
          <w:cantSplit/>
          <w:jc w:val="center"/>
        </w:trPr>
        <w:tc>
          <w:tcPr>
            <w:tcW w:w="5216" w:type="dxa"/>
          </w:tcPr>
          <w:p w14:paraId="4F59ABF0" w14:textId="77777777" w:rsidR="00586B3E" w:rsidRDefault="000E4B04">
            <w:pPr>
              <w:bidi/>
            </w:pPr>
            <w:r>
              <w:rPr>
                <w:sz w:val="17"/>
                <w:szCs w:val="17"/>
                <w:rtl/>
              </w:rPr>
              <w:t>تقرير عدم مطابقة NCR عند الحاجة</w:t>
            </w:r>
          </w:p>
        </w:tc>
        <w:tc>
          <w:tcPr>
            <w:tcW w:w="2268" w:type="dxa"/>
          </w:tcPr>
          <w:p w14:paraId="3E25E8AF" w14:textId="77777777" w:rsidR="00586B3E" w:rsidRDefault="000E4B04">
            <w:pPr>
              <w:bidi/>
            </w:pPr>
            <w:r>
              <w:rPr>
                <w:sz w:val="17"/>
                <w:szCs w:val="17"/>
                <w:rtl/>
              </w:rPr>
              <w:t>[PRJ]-ACE-NCR-xxx</w:t>
            </w:r>
          </w:p>
        </w:tc>
        <w:tc>
          <w:tcPr>
            <w:tcW w:w="2608" w:type="dxa"/>
          </w:tcPr>
          <w:p w14:paraId="4F5C5AE3" w14:textId="77777777" w:rsidR="00586B3E" w:rsidRDefault="000E4B04">
            <w:pPr>
              <w:bidi/>
            </w:pPr>
            <w:r>
              <w:rPr>
                <w:sz w:val="17"/>
                <w:szCs w:val="17"/>
                <w:rtl/>
              </w:rPr>
              <w:t>عند اكتشاف عدم المطابقة وحتى الإغلاق</w:t>
            </w:r>
          </w:p>
        </w:tc>
      </w:tr>
      <w:tr w:rsidR="00586B3E" w14:paraId="3A3E99CB" w14:textId="77777777">
        <w:trPr>
          <w:cantSplit/>
          <w:jc w:val="center"/>
        </w:trPr>
        <w:tc>
          <w:tcPr>
            <w:tcW w:w="5216" w:type="dxa"/>
            <w:shd w:val="clear" w:color="auto" w:fill="EEF1FA"/>
          </w:tcPr>
          <w:p w14:paraId="16FEAFDE" w14:textId="77777777" w:rsidR="00586B3E" w:rsidRDefault="000E4B04">
            <w:pPr>
              <w:bidi/>
            </w:pPr>
            <w:r>
              <w:rPr>
                <w:sz w:val="17"/>
                <w:szCs w:val="17"/>
                <w:rtl/>
              </w:rPr>
              <w:t>تصاريح العمل وتقييم المخاطر وسجل التوعية</w:t>
            </w:r>
          </w:p>
        </w:tc>
        <w:tc>
          <w:tcPr>
            <w:tcW w:w="2268" w:type="dxa"/>
            <w:shd w:val="clear" w:color="auto" w:fill="EEF1FA"/>
          </w:tcPr>
          <w:p w14:paraId="43ADA340" w14:textId="77777777" w:rsidR="00586B3E" w:rsidRDefault="000E4B04">
            <w:pPr>
              <w:bidi/>
            </w:pPr>
            <w:r>
              <w:rPr>
                <w:sz w:val="17"/>
                <w:szCs w:val="17"/>
                <w:rtl/>
              </w:rPr>
              <w:t>سجلات HSE للمقاول</w:t>
            </w:r>
          </w:p>
        </w:tc>
        <w:tc>
          <w:tcPr>
            <w:tcW w:w="2608" w:type="dxa"/>
            <w:shd w:val="clear" w:color="auto" w:fill="EEF1FA"/>
          </w:tcPr>
          <w:p w14:paraId="775CB2A7" w14:textId="77777777" w:rsidR="00586B3E" w:rsidRDefault="000E4B04">
            <w:pPr>
              <w:bidi/>
            </w:pPr>
            <w:r>
              <w:rPr>
                <w:sz w:val="17"/>
                <w:szCs w:val="17"/>
                <w:rtl/>
              </w:rPr>
              <w:t>يوميا</w:t>
            </w:r>
          </w:p>
        </w:tc>
      </w:tr>
    </w:tbl>
    <w:p w14:paraId="0E9ED498" w14:textId="77777777" w:rsidR="00586B3E" w:rsidRDefault="00586B3E">
      <w:pPr>
        <w:bidi/>
        <w:spacing w:after="40"/>
      </w:pPr>
    </w:p>
    <w:p w14:paraId="7E4E8882" w14:textId="77777777" w:rsidR="00586B3E" w:rsidRDefault="000E4B04">
      <w:r>
        <w:br w:type="page"/>
      </w:r>
    </w:p>
    <w:p w14:paraId="25D7D365" w14:textId="77777777" w:rsidR="00586B3E" w:rsidRDefault="000E4B04">
      <w:pPr>
        <w:keepNext/>
        <w:pBdr>
          <w:bottom w:val="single" w:sz="8" w:space="1" w:color="2633FF"/>
        </w:pBdr>
        <w:bidi/>
        <w:spacing w:before="200" w:after="120"/>
        <w:outlineLvl w:val="0"/>
      </w:pPr>
      <w:bookmarkStart w:id="11" w:name="_Toc242141165"/>
      <w:r>
        <w:rPr>
          <w:b/>
          <w:bCs/>
          <w:color w:val="052976"/>
          <w:sz w:val="30"/>
          <w:szCs w:val="30"/>
          <w:rtl/>
        </w:rPr>
        <w:t>10.  الأعمدة وحوائط القص  (Columns and Shear Walls)</w:t>
      </w:r>
      <w:bookmarkEnd w:id="11"/>
    </w:p>
    <w:p w14:paraId="63D5A062" w14:textId="77777777" w:rsidR="00586B3E" w:rsidRDefault="000E4B04">
      <w:pPr>
        <w:bidi/>
        <w:spacing w:after="80"/>
      </w:pPr>
      <w:r>
        <w:rPr>
          <w:color w:val="5B6475"/>
          <w:sz w:val="19"/>
          <w:szCs w:val="19"/>
          <w:rtl/>
        </w:rPr>
        <w:t>رقم الوثيقة: [PRJ]-ACE-MS-10     الإصدار: 00     التاريخ: 2026-10-05</w:t>
      </w:r>
    </w:p>
    <w:p w14:paraId="1576AF83" w14:textId="77777777" w:rsidR="00586B3E" w:rsidRDefault="000E4B04">
      <w:pPr>
        <w:keepNext/>
        <w:bidi/>
        <w:spacing w:after="120"/>
        <w:outlineLvl w:val="1"/>
      </w:pPr>
      <w:r>
        <w:rPr>
          <w:b/>
          <w:bCs/>
          <w:color w:val="052976"/>
          <w:sz w:val="25"/>
          <w:szCs w:val="25"/>
          <w:rtl/>
        </w:rPr>
        <w:t>10.1  النطاق</w:t>
      </w:r>
    </w:p>
    <w:p w14:paraId="0537FB40" w14:textId="77777777" w:rsidR="00586B3E" w:rsidRDefault="000E4B04">
      <w:pPr>
        <w:bidi/>
        <w:spacing w:after="80"/>
      </w:pPr>
      <w:r>
        <w:rPr>
          <w:sz w:val="21"/>
          <w:szCs w:val="21"/>
          <w:rtl/>
        </w:rPr>
        <w:t>تنفيذ الأعمدة وحوائط القص للدور الأرضي والأدوار المتكررة، وتشمل نقل المحاور، وتسليح الأعمدة والوصلات والكانات، ونجارة القوالب وضبط الرأسية، والصب على طبقات والمعالجة.</w:t>
      </w:r>
    </w:p>
    <w:p w14:paraId="4FAE84BD" w14:textId="77777777" w:rsidR="00586B3E" w:rsidRDefault="000E4B04">
      <w:pPr>
        <w:bidi/>
        <w:spacing w:after="80"/>
      </w:pPr>
      <w:r>
        <w:rPr>
          <w:color w:val="5B6475"/>
          <w:sz w:val="20"/>
          <w:szCs w:val="20"/>
          <w:rtl/>
        </w:rPr>
        <w:t>يطبق هذا الفصل بالتكامل مع خطة الجودة PQP وخطة الفحص والاختبار ITP وخطة السلامة المعتمدة للمشروع.</w:t>
      </w:r>
    </w:p>
    <w:p w14:paraId="7527333A" w14:textId="77777777" w:rsidR="00586B3E" w:rsidRDefault="000E4B04">
      <w:pPr>
        <w:keepNext/>
        <w:bidi/>
        <w:spacing w:after="120"/>
        <w:outlineLvl w:val="1"/>
      </w:pPr>
      <w:r>
        <w:rPr>
          <w:b/>
          <w:bCs/>
          <w:color w:val="052976"/>
          <w:sz w:val="25"/>
          <w:szCs w:val="25"/>
          <w:rtl/>
        </w:rPr>
        <w:t>10.2  المراجع</w:t>
      </w:r>
    </w:p>
    <w:p w14:paraId="7BE53FD6" w14:textId="77777777" w:rsidR="00586B3E" w:rsidRDefault="000E4B04">
      <w:pPr>
        <w:bidi/>
        <w:spacing w:after="40"/>
      </w:pPr>
      <w:r>
        <w:rPr>
          <w:sz w:val="21"/>
          <w:szCs w:val="21"/>
          <w:rtl/>
        </w:rPr>
        <w:t>10.2.1  مواصفات المشروع الفنية والمخططات المعتمدة للتنفيذ (IFC) ومخططات الورشة المعتمدة</w:t>
      </w:r>
    </w:p>
    <w:p w14:paraId="24CEFA0B" w14:textId="77777777" w:rsidR="00586B3E" w:rsidRDefault="000E4B04">
      <w:pPr>
        <w:bidi/>
        <w:spacing w:after="40"/>
      </w:pPr>
      <w:r>
        <w:rPr>
          <w:sz w:val="21"/>
          <w:szCs w:val="21"/>
          <w:rtl/>
        </w:rPr>
        <w:t>10.2.2  SBC 304 كود الخرسانة السعودي</w:t>
      </w:r>
    </w:p>
    <w:p w14:paraId="335B30DE" w14:textId="77777777" w:rsidR="00586B3E" w:rsidRDefault="000E4B04">
      <w:pPr>
        <w:bidi/>
        <w:spacing w:after="40"/>
      </w:pPr>
      <w:r>
        <w:rPr>
          <w:sz w:val="21"/>
          <w:szCs w:val="21"/>
          <w:rtl/>
        </w:rPr>
        <w:t>10.2.3  ACI 301 مواصفات الخرسانة الإنشائية</w:t>
      </w:r>
    </w:p>
    <w:p w14:paraId="4C6E8951" w14:textId="77777777" w:rsidR="00586B3E" w:rsidRDefault="000E4B04">
      <w:pPr>
        <w:bidi/>
        <w:spacing w:after="40"/>
      </w:pPr>
      <w:r>
        <w:rPr>
          <w:sz w:val="21"/>
          <w:szCs w:val="21"/>
          <w:rtl/>
        </w:rPr>
        <w:t>10.2.4  ACI 117 السماحيات في الأعمال الخرسانية</w:t>
      </w:r>
    </w:p>
    <w:p w14:paraId="4796CC01" w14:textId="77777777" w:rsidR="00586B3E" w:rsidRDefault="000E4B04">
      <w:pPr>
        <w:bidi/>
        <w:spacing w:after="40"/>
      </w:pPr>
      <w:r>
        <w:rPr>
          <w:sz w:val="21"/>
          <w:szCs w:val="21"/>
          <w:rtl/>
        </w:rPr>
        <w:t>10.2.5  ACI 347 الشدات الخشبية والمعدنية</w:t>
      </w:r>
    </w:p>
    <w:p w14:paraId="7F1D2B8F" w14:textId="77777777" w:rsidR="00586B3E" w:rsidRDefault="000E4B04">
      <w:pPr>
        <w:bidi/>
        <w:spacing w:after="40"/>
      </w:pPr>
      <w:r>
        <w:rPr>
          <w:sz w:val="21"/>
          <w:szCs w:val="21"/>
          <w:rtl/>
        </w:rPr>
        <w:t>10.2.6  ACI 305R و ACI 308R الصب في الأجواء الحارة والمعالجة</w:t>
      </w:r>
    </w:p>
    <w:p w14:paraId="1D1D0E0E" w14:textId="77777777" w:rsidR="00586B3E" w:rsidRDefault="000E4B04">
      <w:pPr>
        <w:bidi/>
        <w:spacing w:after="40"/>
      </w:pPr>
      <w:r>
        <w:rPr>
          <w:sz w:val="21"/>
          <w:szCs w:val="21"/>
          <w:rtl/>
        </w:rPr>
        <w:t>10.2.7  ASTM A615 حديد التسليح، ASTM C94 الخرسانة الجاهزة، ASTM C31 و C39 و C143 العينات والضغط والهبوط</w:t>
      </w:r>
    </w:p>
    <w:p w14:paraId="7EB0E15C" w14:textId="77777777" w:rsidR="00586B3E" w:rsidRDefault="000E4B04">
      <w:pPr>
        <w:bidi/>
        <w:spacing w:after="40"/>
      </w:pPr>
      <w:r>
        <w:rPr>
          <w:sz w:val="21"/>
          <w:szCs w:val="21"/>
          <w:rtl/>
        </w:rPr>
        <w:t>10.2.8  كتاب الإشراف الهندسي وأصول التنفيذ لمشروعات المباني، م. يسري أحمد عبد الرحيم، ط4 2018: ص 11، 39 إلى 41، 45 إلى 46، 63 إلى 64، 66، 105 إلى 112، 129 إلى 130، 425؛ الملحق المصور ص 10 إلى 12، 16 إلى 17، 21 إلى 22</w:t>
      </w:r>
    </w:p>
    <w:p w14:paraId="62C2820D" w14:textId="77777777" w:rsidR="00586B3E" w:rsidRDefault="000E4B04">
      <w:pPr>
        <w:keepNext/>
        <w:bidi/>
        <w:spacing w:after="120"/>
        <w:outlineLvl w:val="1"/>
      </w:pPr>
      <w:r>
        <w:rPr>
          <w:b/>
          <w:bCs/>
          <w:color w:val="052976"/>
          <w:sz w:val="25"/>
          <w:szCs w:val="25"/>
          <w:rtl/>
        </w:rPr>
        <w:t>10.3  المواد والاعتمادات المطلوبة</w:t>
      </w:r>
    </w:p>
    <w:p w14:paraId="5B0421D6" w14:textId="77777777" w:rsidR="00586B3E" w:rsidRDefault="000E4B04">
      <w:pPr>
        <w:bidi/>
        <w:spacing w:after="40"/>
      </w:pPr>
      <w:r>
        <w:rPr>
          <w:b/>
          <w:bCs/>
          <w:color w:val="052976"/>
          <w:sz w:val="21"/>
          <w:szCs w:val="21"/>
          <w:rtl/>
        </w:rPr>
        <w:t>10.3.1  المواد</w:t>
      </w:r>
    </w:p>
    <w:p w14:paraId="4892E4E9" w14:textId="77777777" w:rsidR="00586B3E" w:rsidRDefault="000E4B04">
      <w:pPr>
        <w:bidi/>
        <w:spacing w:after="40"/>
      </w:pPr>
      <w:r>
        <w:rPr>
          <w:sz w:val="21"/>
          <w:szCs w:val="21"/>
          <w:rtl/>
        </w:rPr>
        <w:t>10.3.1.1  خرسانة جاهزة من محطة معتمدة بالخلطة التصميمية المعتمدة ورتبة المقاومة المحددة بالمخططات</w:t>
      </w:r>
    </w:p>
    <w:p w14:paraId="46649423" w14:textId="77777777" w:rsidR="00586B3E" w:rsidRDefault="000E4B04">
      <w:pPr>
        <w:bidi/>
        <w:spacing w:after="40"/>
      </w:pPr>
      <w:r>
        <w:rPr>
          <w:sz w:val="21"/>
          <w:szCs w:val="21"/>
          <w:rtl/>
        </w:rPr>
        <w:t>10.3.1.2  حديد تسليح ASTM A615 Grade 60 بشهادات المصنع واختبارات الشد والثني للدفعة الواردة</w:t>
      </w:r>
    </w:p>
    <w:p w14:paraId="1B93E639" w14:textId="77777777" w:rsidR="00586B3E" w:rsidRDefault="000E4B04">
      <w:pPr>
        <w:bidi/>
        <w:spacing w:after="40"/>
      </w:pPr>
      <w:r>
        <w:rPr>
          <w:sz w:val="21"/>
          <w:szCs w:val="21"/>
          <w:rtl/>
        </w:rPr>
        <w:t>10.3.1.3  أخشاب أو ألواح شدات معدنية/بلاستيكية، زيت فك شدات معتمد، أسلاك رباط، بسكوت خرساني/بلاستيكي للغطاء</w:t>
      </w:r>
    </w:p>
    <w:p w14:paraId="13F3D494" w14:textId="77777777" w:rsidR="00586B3E" w:rsidRDefault="000E4B04">
      <w:pPr>
        <w:bidi/>
        <w:spacing w:after="40"/>
      </w:pPr>
      <w:r>
        <w:rPr>
          <w:sz w:val="21"/>
          <w:szCs w:val="21"/>
          <w:rtl/>
        </w:rPr>
        <w:t>10.3.1.4  مواد معالجة (خيش، أغطية بولي إيثيلين، أو مركب معالجة Curing Compound معتمد)</w:t>
      </w:r>
    </w:p>
    <w:p w14:paraId="0C2EEA44" w14:textId="77777777" w:rsidR="00586B3E" w:rsidRDefault="000E4B04">
      <w:pPr>
        <w:bidi/>
        <w:spacing w:after="40"/>
      </w:pPr>
      <w:r>
        <w:rPr>
          <w:b/>
          <w:bCs/>
          <w:color w:val="052976"/>
          <w:sz w:val="21"/>
          <w:szCs w:val="21"/>
          <w:rtl/>
        </w:rPr>
        <w:t>10.3.2  الاعتمادات المطلوبة قبل البدء</w:t>
      </w:r>
    </w:p>
    <w:p w14:paraId="7EDDE487" w14:textId="77777777" w:rsidR="00586B3E" w:rsidRDefault="000E4B04">
      <w:pPr>
        <w:bidi/>
        <w:spacing w:after="40"/>
      </w:pPr>
      <w:r>
        <w:rPr>
          <w:sz w:val="21"/>
          <w:szCs w:val="21"/>
          <w:rtl/>
        </w:rPr>
        <w:t>10.3.2.1  اعتماد محاور الأعمدة المنقولة من الدور السابق</w:t>
      </w:r>
    </w:p>
    <w:p w14:paraId="2195073B" w14:textId="77777777" w:rsidR="00586B3E" w:rsidRDefault="000E4B04">
      <w:pPr>
        <w:bidi/>
        <w:spacing w:after="40"/>
      </w:pPr>
      <w:r>
        <w:rPr>
          <w:sz w:val="21"/>
          <w:szCs w:val="21"/>
          <w:rtl/>
        </w:rPr>
        <w:t>10.3.2.2  اعتماد جداول التفريد وطول الوصلات</w:t>
      </w:r>
    </w:p>
    <w:p w14:paraId="6D432365" w14:textId="77777777" w:rsidR="00586B3E" w:rsidRDefault="000E4B04">
      <w:pPr>
        <w:bidi/>
        <w:spacing w:after="40"/>
      </w:pPr>
      <w:r>
        <w:rPr>
          <w:sz w:val="21"/>
          <w:szCs w:val="21"/>
          <w:rtl/>
        </w:rPr>
        <w:t>10.3.2.3  اعتماد نظام الشدات (خشبي أو معدني)</w:t>
      </w:r>
    </w:p>
    <w:p w14:paraId="43B1C60A" w14:textId="77777777" w:rsidR="00586B3E" w:rsidRDefault="000E4B04">
      <w:pPr>
        <w:bidi/>
        <w:spacing w:after="40"/>
      </w:pPr>
      <w:r>
        <w:rPr>
          <w:sz w:val="21"/>
          <w:szCs w:val="21"/>
          <w:rtl/>
        </w:rPr>
        <w:t>10.3.2.4  قطاعات رأسية لنماذج الأعمدة بكل الأدوار: تغير القطاع، الوصلات، طول الرباط، تركيز الكانات (ص 107)</w:t>
      </w:r>
    </w:p>
    <w:p w14:paraId="16073A4A" w14:textId="77777777" w:rsidR="00586B3E" w:rsidRDefault="000E4B04">
      <w:pPr>
        <w:bidi/>
        <w:spacing w:after="40"/>
      </w:pPr>
      <w:r>
        <w:rPr>
          <w:sz w:val="21"/>
          <w:szCs w:val="21"/>
          <w:rtl/>
        </w:rPr>
        <w:t>10.3.2.5  استلام نوع الحديد وبلد المنشأ (ص 107)</w:t>
      </w:r>
    </w:p>
    <w:p w14:paraId="2E53D564" w14:textId="77777777" w:rsidR="00586B3E" w:rsidRDefault="000E4B04">
      <w:pPr>
        <w:bidi/>
        <w:spacing w:after="40"/>
      </w:pPr>
      <w:r>
        <w:rPr>
          <w:sz w:val="21"/>
          <w:szCs w:val="21"/>
          <w:rtl/>
        </w:rPr>
        <w:t>10.3.2.6  اعتماد هذا الفصل من طريقة التنفيذ وخطة الفحص ITP للنشاط</w:t>
      </w:r>
    </w:p>
    <w:p w14:paraId="612E331F" w14:textId="77777777" w:rsidR="00586B3E" w:rsidRDefault="000E4B04">
      <w:pPr>
        <w:keepNext/>
        <w:bidi/>
        <w:spacing w:after="120"/>
        <w:outlineLvl w:val="1"/>
      </w:pPr>
      <w:r>
        <w:rPr>
          <w:b/>
          <w:bCs/>
          <w:color w:val="052976"/>
          <w:sz w:val="25"/>
          <w:szCs w:val="25"/>
          <w:rtl/>
        </w:rPr>
        <w:t>10.4  المعدات والأدوات</w:t>
      </w:r>
    </w:p>
    <w:p w14:paraId="446C0547" w14:textId="77777777" w:rsidR="00586B3E" w:rsidRDefault="000E4B04">
      <w:pPr>
        <w:bidi/>
        <w:spacing w:after="40"/>
      </w:pPr>
      <w:r>
        <w:rPr>
          <w:sz w:val="21"/>
          <w:szCs w:val="21"/>
          <w:rtl/>
        </w:rPr>
        <w:t>10.4.1  مضخة خرسانة ثابتة أو متحركة بطول ذراع مناسب، وخلاطات نقل</w:t>
      </w:r>
    </w:p>
    <w:p w14:paraId="7F134689" w14:textId="77777777" w:rsidR="00586B3E" w:rsidRDefault="000E4B04">
      <w:pPr>
        <w:bidi/>
        <w:spacing w:after="40"/>
      </w:pPr>
      <w:r>
        <w:rPr>
          <w:sz w:val="21"/>
          <w:szCs w:val="21"/>
          <w:rtl/>
        </w:rPr>
        <w:t>10.4.2  هزازات داخلية كهربائية/بنزين بعدد كاف مع هزاز احتياطي</w:t>
      </w:r>
    </w:p>
    <w:p w14:paraId="2185FC7E" w14:textId="77777777" w:rsidR="00586B3E" w:rsidRDefault="000E4B04">
      <w:pPr>
        <w:bidi/>
        <w:spacing w:after="40"/>
      </w:pPr>
      <w:r>
        <w:rPr>
          <w:sz w:val="21"/>
          <w:szCs w:val="21"/>
          <w:rtl/>
        </w:rPr>
        <w:t>10.4.3  قوالب مكعبات/أسطوانات، مخروط الهبوط، ترمومتر الخرسانة</w:t>
      </w:r>
    </w:p>
    <w:p w14:paraId="2C343807" w14:textId="77777777" w:rsidR="00586B3E" w:rsidRDefault="000E4B04">
      <w:pPr>
        <w:bidi/>
        <w:spacing w:after="40"/>
      </w:pPr>
      <w:r>
        <w:rPr>
          <w:sz w:val="21"/>
          <w:szCs w:val="21"/>
          <w:rtl/>
        </w:rPr>
        <w:t>10.4.4  جهاز ميزان قامة (Level) ومحطة رصد متكاملة (Total Station)</w:t>
      </w:r>
    </w:p>
    <w:p w14:paraId="6A563E9B" w14:textId="77777777" w:rsidR="00586B3E" w:rsidRDefault="000E4B04">
      <w:pPr>
        <w:bidi/>
        <w:spacing w:after="40"/>
      </w:pPr>
      <w:r>
        <w:rPr>
          <w:sz w:val="21"/>
          <w:szCs w:val="21"/>
          <w:rtl/>
        </w:rPr>
        <w:t>10.4.5  ماكينات قص وثني الحديد، مناشير ومعدات نجارة يدوية</w:t>
      </w:r>
    </w:p>
    <w:p w14:paraId="09ACA6E4" w14:textId="77777777" w:rsidR="00586B3E" w:rsidRDefault="000E4B04">
      <w:pPr>
        <w:bidi/>
        <w:spacing w:after="40"/>
      </w:pPr>
      <w:r>
        <w:rPr>
          <w:sz w:val="21"/>
          <w:szCs w:val="21"/>
          <w:rtl/>
        </w:rPr>
        <w:t>10.4.6  إنارة كاشفة للصب الليلي ومولد احتياطي</w:t>
      </w:r>
    </w:p>
    <w:p w14:paraId="3F8B1F7E" w14:textId="77777777" w:rsidR="00586B3E" w:rsidRDefault="000E4B04">
      <w:pPr>
        <w:bidi/>
        <w:spacing w:after="40"/>
      </w:pPr>
      <w:r>
        <w:rPr>
          <w:sz w:val="21"/>
          <w:szCs w:val="21"/>
          <w:rtl/>
        </w:rPr>
        <w:t>10.4.7  سقالات معدنية مع منصات عمل ودرابزين</w:t>
      </w:r>
    </w:p>
    <w:p w14:paraId="5743F41F" w14:textId="77777777" w:rsidR="00586B3E" w:rsidRDefault="000E4B04">
      <w:pPr>
        <w:bidi/>
        <w:spacing w:after="40"/>
      </w:pPr>
      <w:r>
        <w:rPr>
          <w:sz w:val="21"/>
          <w:szCs w:val="21"/>
          <w:rtl/>
        </w:rPr>
        <w:t>10.4.8  أجهزة القياس المستخدمة في الاستلام معايرة بشهادات سارية، وتقدم قائمة المعدات الفعلية وأعدادها [يملؤها المقاول].</w:t>
      </w:r>
    </w:p>
    <w:p w14:paraId="64F930D0" w14:textId="77777777" w:rsidR="00586B3E" w:rsidRDefault="000E4B04">
      <w:pPr>
        <w:keepNext/>
        <w:bidi/>
        <w:spacing w:after="120"/>
        <w:outlineLvl w:val="1"/>
      </w:pPr>
      <w:r>
        <w:rPr>
          <w:b/>
          <w:bCs/>
          <w:color w:val="052976"/>
          <w:sz w:val="25"/>
          <w:szCs w:val="25"/>
          <w:rtl/>
        </w:rPr>
        <w:t>10.5  العمالة والمسؤوليات</w:t>
      </w:r>
    </w:p>
    <w:tbl>
      <w:tblPr>
        <w:tblStyle w:val="TableGrid"/>
        <w:bidiVisual/>
        <w:tblW w:w="0" w:type="auto"/>
        <w:jc w:val="center"/>
        <w:tblLayout w:type="fixed"/>
        <w:tblLook w:val="04A0" w:firstRow="1" w:lastRow="0" w:firstColumn="1" w:lastColumn="0" w:noHBand="0" w:noVBand="1"/>
      </w:tblPr>
      <w:tblGrid>
        <w:gridCol w:w="2608"/>
        <w:gridCol w:w="7483"/>
      </w:tblGrid>
      <w:tr w:rsidR="00586B3E" w14:paraId="74729036" w14:textId="77777777">
        <w:trPr>
          <w:cantSplit/>
          <w:tblHeader/>
          <w:jc w:val="center"/>
        </w:trPr>
        <w:tc>
          <w:tcPr>
            <w:tcW w:w="2608" w:type="dxa"/>
            <w:shd w:val="clear" w:color="auto" w:fill="052976"/>
          </w:tcPr>
          <w:p w14:paraId="46D27673" w14:textId="77777777" w:rsidR="00586B3E" w:rsidRDefault="000E4B04">
            <w:pPr>
              <w:bidi/>
              <w:jc w:val="center"/>
            </w:pPr>
            <w:r>
              <w:rPr>
                <w:b/>
                <w:bCs/>
                <w:color w:val="FFFFFF"/>
                <w:sz w:val="19"/>
                <w:szCs w:val="19"/>
                <w:rtl/>
              </w:rPr>
              <w:t>الوظيفة</w:t>
            </w:r>
          </w:p>
        </w:tc>
        <w:tc>
          <w:tcPr>
            <w:tcW w:w="7483" w:type="dxa"/>
            <w:shd w:val="clear" w:color="auto" w:fill="052976"/>
          </w:tcPr>
          <w:p w14:paraId="13170048" w14:textId="77777777" w:rsidR="00586B3E" w:rsidRDefault="000E4B04">
            <w:pPr>
              <w:bidi/>
              <w:jc w:val="center"/>
            </w:pPr>
            <w:r>
              <w:rPr>
                <w:b/>
                <w:bCs/>
                <w:color w:val="FFFFFF"/>
                <w:sz w:val="19"/>
                <w:szCs w:val="19"/>
                <w:rtl/>
              </w:rPr>
              <w:t>المسؤولية في هذا النشاط</w:t>
            </w:r>
          </w:p>
        </w:tc>
      </w:tr>
      <w:tr w:rsidR="00586B3E" w14:paraId="6509B1CA" w14:textId="77777777">
        <w:trPr>
          <w:cantSplit/>
          <w:jc w:val="center"/>
        </w:trPr>
        <w:tc>
          <w:tcPr>
            <w:tcW w:w="2608" w:type="dxa"/>
          </w:tcPr>
          <w:p w14:paraId="6A136173" w14:textId="77777777" w:rsidR="00586B3E" w:rsidRDefault="000E4B04">
            <w:pPr>
              <w:bidi/>
            </w:pPr>
            <w:r>
              <w:rPr>
                <w:sz w:val="18"/>
                <w:szCs w:val="18"/>
                <w:rtl/>
              </w:rPr>
              <w:t>مدير المشروع (المقاول)</w:t>
            </w:r>
          </w:p>
        </w:tc>
        <w:tc>
          <w:tcPr>
            <w:tcW w:w="7483" w:type="dxa"/>
          </w:tcPr>
          <w:p w14:paraId="048E601B" w14:textId="77777777" w:rsidR="00586B3E" w:rsidRDefault="000E4B04">
            <w:pPr>
              <w:bidi/>
            </w:pPr>
            <w:r>
              <w:rPr>
                <w:sz w:val="18"/>
                <w:szCs w:val="18"/>
                <w:rtl/>
              </w:rPr>
              <w:t>توفير الموارد وضمان التنفيذ وفق هذا الفصل، واعتماد البرنامج التفصيلي للنشاط</w:t>
            </w:r>
          </w:p>
        </w:tc>
      </w:tr>
      <w:tr w:rsidR="00586B3E" w14:paraId="379AC21C" w14:textId="77777777">
        <w:trPr>
          <w:cantSplit/>
          <w:jc w:val="center"/>
        </w:trPr>
        <w:tc>
          <w:tcPr>
            <w:tcW w:w="2608" w:type="dxa"/>
            <w:shd w:val="clear" w:color="auto" w:fill="EEF1FA"/>
          </w:tcPr>
          <w:p w14:paraId="3FF68540" w14:textId="77777777" w:rsidR="00586B3E" w:rsidRDefault="000E4B04">
            <w:pPr>
              <w:bidi/>
            </w:pPr>
            <w:r>
              <w:rPr>
                <w:sz w:val="18"/>
                <w:szCs w:val="18"/>
                <w:rtl/>
              </w:rPr>
              <w:t>مهندس الموقع (المقاول)</w:t>
            </w:r>
          </w:p>
        </w:tc>
        <w:tc>
          <w:tcPr>
            <w:tcW w:w="7483" w:type="dxa"/>
            <w:shd w:val="clear" w:color="auto" w:fill="EEF1FA"/>
          </w:tcPr>
          <w:p w14:paraId="6F62AD2E" w14:textId="77777777" w:rsidR="00586B3E" w:rsidRDefault="000E4B04">
            <w:pPr>
              <w:bidi/>
            </w:pPr>
            <w:r>
              <w:rPr>
                <w:sz w:val="18"/>
                <w:szCs w:val="18"/>
                <w:rtl/>
              </w:rPr>
              <w:t>إدارة التنفيذ اليومي وتوزيع الأعمال، وتقديم طلبات الفحص IR في مواعيدها مع المستندات</w:t>
            </w:r>
          </w:p>
        </w:tc>
      </w:tr>
      <w:tr w:rsidR="00586B3E" w14:paraId="7767B66A" w14:textId="77777777">
        <w:trPr>
          <w:cantSplit/>
          <w:jc w:val="center"/>
        </w:trPr>
        <w:tc>
          <w:tcPr>
            <w:tcW w:w="2608" w:type="dxa"/>
          </w:tcPr>
          <w:p w14:paraId="47158483" w14:textId="77777777" w:rsidR="00586B3E" w:rsidRDefault="000E4B04">
            <w:pPr>
              <w:bidi/>
            </w:pPr>
            <w:r>
              <w:rPr>
                <w:sz w:val="18"/>
                <w:szCs w:val="18"/>
                <w:rtl/>
              </w:rPr>
              <w:t>مشرف الأعمال الخرسانية (المقاول)</w:t>
            </w:r>
          </w:p>
        </w:tc>
        <w:tc>
          <w:tcPr>
            <w:tcW w:w="7483" w:type="dxa"/>
          </w:tcPr>
          <w:p w14:paraId="1F89755A" w14:textId="77777777" w:rsidR="00586B3E" w:rsidRDefault="000E4B04">
            <w:pPr>
              <w:bidi/>
            </w:pPr>
            <w:r>
              <w:rPr>
                <w:sz w:val="18"/>
                <w:szCs w:val="18"/>
                <w:rtl/>
              </w:rPr>
              <w:t>قيادة الفريق الميداني وتطبيق تسلسل التنفيذ والتحقق الذاتي من البنود قبل طلب الفحص</w:t>
            </w:r>
          </w:p>
        </w:tc>
      </w:tr>
      <w:tr w:rsidR="00586B3E" w14:paraId="2BBFFFA8" w14:textId="77777777">
        <w:trPr>
          <w:cantSplit/>
          <w:jc w:val="center"/>
        </w:trPr>
        <w:tc>
          <w:tcPr>
            <w:tcW w:w="2608" w:type="dxa"/>
            <w:shd w:val="clear" w:color="auto" w:fill="EEF1FA"/>
          </w:tcPr>
          <w:p w14:paraId="60CDED9A" w14:textId="77777777" w:rsidR="00586B3E" w:rsidRDefault="000E4B04">
            <w:pPr>
              <w:bidi/>
            </w:pPr>
            <w:r>
              <w:rPr>
                <w:sz w:val="18"/>
                <w:szCs w:val="18"/>
                <w:rtl/>
              </w:rPr>
              <w:t>مهندس الجودة QC (المقاول)</w:t>
            </w:r>
          </w:p>
        </w:tc>
        <w:tc>
          <w:tcPr>
            <w:tcW w:w="7483" w:type="dxa"/>
            <w:shd w:val="clear" w:color="auto" w:fill="EEF1FA"/>
          </w:tcPr>
          <w:p w14:paraId="572118C4" w14:textId="77777777" w:rsidR="00586B3E" w:rsidRDefault="000E4B04">
            <w:pPr>
              <w:bidi/>
            </w:pPr>
            <w:r>
              <w:rPr>
                <w:sz w:val="18"/>
                <w:szCs w:val="18"/>
                <w:rtl/>
              </w:rPr>
              <w:t>الفحص الداخلي، ومتابعة الاختبارات والسجلات، وإغلاق الملاحظات وتقارير عدم المطابقة NCR</w:t>
            </w:r>
          </w:p>
        </w:tc>
      </w:tr>
      <w:tr w:rsidR="00586B3E" w14:paraId="586FA05A" w14:textId="77777777">
        <w:trPr>
          <w:cantSplit/>
          <w:jc w:val="center"/>
        </w:trPr>
        <w:tc>
          <w:tcPr>
            <w:tcW w:w="2608" w:type="dxa"/>
          </w:tcPr>
          <w:p w14:paraId="7FBF8B72" w14:textId="77777777" w:rsidR="00586B3E" w:rsidRDefault="000E4B04">
            <w:pPr>
              <w:bidi/>
            </w:pPr>
            <w:r>
              <w:rPr>
                <w:sz w:val="18"/>
                <w:szCs w:val="18"/>
                <w:rtl/>
              </w:rPr>
              <w:t>مسؤول السلامة HSE (المقاول)</w:t>
            </w:r>
          </w:p>
        </w:tc>
        <w:tc>
          <w:tcPr>
            <w:tcW w:w="7483" w:type="dxa"/>
          </w:tcPr>
          <w:p w14:paraId="72559630" w14:textId="77777777" w:rsidR="00586B3E" w:rsidRDefault="000E4B04">
            <w:pPr>
              <w:bidi/>
            </w:pPr>
            <w:r>
              <w:rPr>
                <w:sz w:val="18"/>
                <w:szCs w:val="18"/>
                <w:rtl/>
              </w:rPr>
              <w:t>تقييم المخاطر وتصاريح العمل والتوعية اليومية ومراقبة الالتزام بالضوابط</w:t>
            </w:r>
          </w:p>
        </w:tc>
      </w:tr>
      <w:tr w:rsidR="00586B3E" w14:paraId="13364A55" w14:textId="77777777">
        <w:trPr>
          <w:cantSplit/>
          <w:jc w:val="center"/>
        </w:trPr>
        <w:tc>
          <w:tcPr>
            <w:tcW w:w="2608" w:type="dxa"/>
            <w:shd w:val="clear" w:color="auto" w:fill="EEF1FA"/>
          </w:tcPr>
          <w:p w14:paraId="4D6792B5" w14:textId="77777777" w:rsidR="00586B3E" w:rsidRDefault="000E4B04">
            <w:pPr>
              <w:bidi/>
            </w:pPr>
            <w:r>
              <w:rPr>
                <w:sz w:val="18"/>
                <w:szCs w:val="18"/>
                <w:rtl/>
              </w:rPr>
              <w:t>المساح (المقاول)</w:t>
            </w:r>
          </w:p>
        </w:tc>
        <w:tc>
          <w:tcPr>
            <w:tcW w:w="7483" w:type="dxa"/>
            <w:shd w:val="clear" w:color="auto" w:fill="EEF1FA"/>
          </w:tcPr>
          <w:p w14:paraId="197406D1" w14:textId="77777777" w:rsidR="00586B3E" w:rsidRDefault="000E4B04">
            <w:pPr>
              <w:bidi/>
            </w:pPr>
            <w:r>
              <w:rPr>
                <w:sz w:val="18"/>
                <w:szCs w:val="18"/>
                <w:rtl/>
              </w:rPr>
              <w:t>التوقيع ونقل المحاور والمناسيب والتحقق من الأبعاد قبل الفحص وبعده</w:t>
            </w:r>
          </w:p>
        </w:tc>
      </w:tr>
      <w:tr w:rsidR="00586B3E" w14:paraId="318192A9" w14:textId="77777777">
        <w:trPr>
          <w:cantSplit/>
          <w:jc w:val="center"/>
        </w:trPr>
        <w:tc>
          <w:tcPr>
            <w:tcW w:w="2608" w:type="dxa"/>
          </w:tcPr>
          <w:p w14:paraId="24CE6085" w14:textId="77777777" w:rsidR="00586B3E" w:rsidRDefault="000E4B04">
            <w:pPr>
              <w:bidi/>
            </w:pPr>
            <w:r>
              <w:rPr>
                <w:sz w:val="18"/>
                <w:szCs w:val="18"/>
                <w:rtl/>
              </w:rPr>
              <w:t>الفريق الميداني</w:t>
            </w:r>
          </w:p>
        </w:tc>
        <w:tc>
          <w:tcPr>
            <w:tcW w:w="7483" w:type="dxa"/>
          </w:tcPr>
          <w:p w14:paraId="1C59864A" w14:textId="77777777" w:rsidR="00586B3E" w:rsidRDefault="000E4B04">
            <w:pPr>
              <w:bidi/>
            </w:pPr>
            <w:r>
              <w:rPr>
                <w:sz w:val="18"/>
                <w:szCs w:val="18"/>
                <w:rtl/>
              </w:rPr>
              <w:t>نجارو مسلح، حدادو مسلح، عمال صب، مشغل مضخة، مساح [الأعداد يحددها المقاول]</w:t>
            </w:r>
          </w:p>
        </w:tc>
      </w:tr>
      <w:tr w:rsidR="00586B3E" w14:paraId="7D326C91" w14:textId="77777777">
        <w:trPr>
          <w:cantSplit/>
          <w:jc w:val="center"/>
        </w:trPr>
        <w:tc>
          <w:tcPr>
            <w:tcW w:w="2608" w:type="dxa"/>
            <w:shd w:val="clear" w:color="auto" w:fill="EEF1FA"/>
          </w:tcPr>
          <w:p w14:paraId="52E425B3" w14:textId="77777777" w:rsidR="00586B3E" w:rsidRDefault="000E4B04">
            <w:pPr>
              <w:bidi/>
            </w:pPr>
            <w:r>
              <w:rPr>
                <w:sz w:val="18"/>
                <w:szCs w:val="18"/>
                <w:rtl/>
              </w:rPr>
              <w:t>مهندس الإشراف (ACE)</w:t>
            </w:r>
          </w:p>
        </w:tc>
        <w:tc>
          <w:tcPr>
            <w:tcW w:w="7483" w:type="dxa"/>
            <w:shd w:val="clear" w:color="auto" w:fill="EEF1FA"/>
          </w:tcPr>
          <w:p w14:paraId="158728BC" w14:textId="77777777" w:rsidR="00586B3E" w:rsidRDefault="000E4B04">
            <w:pPr>
              <w:bidi/>
            </w:pPr>
            <w:r>
              <w:rPr>
                <w:sz w:val="18"/>
                <w:szCs w:val="18"/>
                <w:rtl/>
              </w:rPr>
              <w:t>مراجعة واعتماد الفصل، وفحص نقاط التوقف والشهود، وتوقيع المحاضر، وإصدار الملاحظات وطلبات التصحيح</w:t>
            </w:r>
          </w:p>
        </w:tc>
      </w:tr>
    </w:tbl>
    <w:p w14:paraId="127BE054" w14:textId="77777777" w:rsidR="00586B3E" w:rsidRDefault="00586B3E">
      <w:pPr>
        <w:bidi/>
        <w:spacing w:after="40"/>
      </w:pPr>
    </w:p>
    <w:p w14:paraId="3559AE7D" w14:textId="77777777" w:rsidR="00586B3E" w:rsidRDefault="000E4B04">
      <w:pPr>
        <w:keepNext/>
        <w:bidi/>
        <w:spacing w:after="120"/>
        <w:outlineLvl w:val="1"/>
      </w:pPr>
      <w:r>
        <w:rPr>
          <w:b/>
          <w:bCs/>
          <w:color w:val="052976"/>
          <w:sz w:val="25"/>
          <w:szCs w:val="25"/>
          <w:rtl/>
        </w:rPr>
        <w:t>10.6  تسلسل التنفيذ</w:t>
      </w:r>
    </w:p>
    <w:p w14:paraId="4C87BF2F" w14:textId="77777777" w:rsidR="00586B3E" w:rsidRDefault="000E4B04">
      <w:pPr>
        <w:bidi/>
        <w:spacing w:after="40"/>
      </w:pPr>
      <w:r>
        <w:rPr>
          <w:b/>
          <w:bCs/>
          <w:color w:val="052976"/>
          <w:sz w:val="21"/>
          <w:szCs w:val="21"/>
          <w:rtl/>
        </w:rPr>
        <w:t>10.6.1  قبل التنفيذ</w:t>
      </w:r>
    </w:p>
    <w:p w14:paraId="0EBE5CBF" w14:textId="77777777" w:rsidR="00586B3E" w:rsidRDefault="000E4B04">
      <w:pPr>
        <w:bidi/>
        <w:spacing w:after="40"/>
      </w:pPr>
      <w:r>
        <w:rPr>
          <w:sz w:val="20"/>
          <w:szCs w:val="20"/>
          <w:rtl/>
        </w:rPr>
        <w:t>10.6.1.1  المشاريع الكبرى: توقيع الأعمدة بالإحداثيات بمحطة الرصد وتعليمها بقلم حبر على البلاطة قبل الحدادة  [H] (ص 105)</w:t>
      </w:r>
    </w:p>
    <w:p w14:paraId="37F8C9BA" w14:textId="77777777" w:rsidR="00586B3E" w:rsidRDefault="000E4B04">
      <w:pPr>
        <w:bidi/>
        <w:spacing w:after="40"/>
      </w:pPr>
      <w:r>
        <w:rPr>
          <w:sz w:val="20"/>
          <w:szCs w:val="20"/>
          <w:rtl/>
        </w:rPr>
        <w:t>10.6.1.2  الاستلام بنقاط على مسافة ثابتة من كل محور وشد خيط بالاتجاهين لاستلام الحطط مع تربيع الخيطان وتعامدها  [H] (ص 105)</w:t>
      </w:r>
    </w:p>
    <w:p w14:paraId="5E5FC334" w14:textId="77777777" w:rsidR="00586B3E" w:rsidRDefault="000E4B04">
      <w:pPr>
        <w:bidi/>
        <w:spacing w:after="40"/>
      </w:pPr>
      <w:r>
        <w:rPr>
          <w:sz w:val="20"/>
          <w:szCs w:val="20"/>
          <w:rtl/>
        </w:rPr>
        <w:t>10.6.1.3  شد خيط على حطط أعمدة الواجهة والأعمدة المشتركة في محور واحد واعتبارها الحطط الرئيسية  [H] (ص 106)</w:t>
      </w:r>
    </w:p>
    <w:p w14:paraId="1AD08B8B" w14:textId="77777777" w:rsidR="00586B3E" w:rsidRDefault="000E4B04">
      <w:pPr>
        <w:bidi/>
        <w:spacing w:after="40"/>
      </w:pPr>
      <w:r>
        <w:rPr>
          <w:sz w:val="20"/>
          <w:szCs w:val="20"/>
          <w:rtl/>
        </w:rPr>
        <w:t>10.6.1.4  المشاريع الكبرى: توقيع أركان الأعمدة بمحطة الرصد Total Station في كل دور قبل التنفيذ  [H] (ص 112)</w:t>
      </w:r>
    </w:p>
    <w:p w14:paraId="4D860B51" w14:textId="77777777" w:rsidR="00586B3E" w:rsidRDefault="000E4B04">
      <w:pPr>
        <w:bidi/>
        <w:spacing w:after="40"/>
      </w:pPr>
      <w:r>
        <w:rPr>
          <w:sz w:val="20"/>
          <w:szCs w:val="20"/>
          <w:rtl/>
        </w:rPr>
        <w:t>10.6.1.5  تطبيق نفس بنود استلام نجارة أعمدة الدور الأرضي على الأدوار المتكررة بالإضافة للبنود الخاصة بالقص  [H] (ص 111)</w:t>
      </w:r>
    </w:p>
    <w:p w14:paraId="2A6D08A1" w14:textId="77777777" w:rsidR="00586B3E" w:rsidRDefault="000E4B04">
      <w:pPr>
        <w:bidi/>
        <w:spacing w:after="40"/>
      </w:pPr>
      <w:r>
        <w:rPr>
          <w:sz w:val="20"/>
          <w:szCs w:val="20"/>
          <w:rtl/>
        </w:rPr>
        <w:t>10.6.1.6  تكثيف الكانات أسفل وأعلى العمود بالمناطق الزلزالية، المعيار: ≥ max(Hn/6، البعد الأكبر، 50 سم)، غالبا 1 م  [H] (ص 107)</w:t>
      </w:r>
    </w:p>
    <w:p w14:paraId="33F0D90A" w14:textId="77777777" w:rsidR="00586B3E" w:rsidRDefault="000E4B04">
      <w:pPr>
        <w:bidi/>
        <w:spacing w:after="40"/>
      </w:pPr>
      <w:r>
        <w:rPr>
          <w:sz w:val="20"/>
          <w:szCs w:val="20"/>
          <w:rtl/>
        </w:rPr>
        <w:t>10.6.1.7  أول كانة على So/2، المعيار: غالبا 5 سم  [H] (ص 107)</w:t>
      </w:r>
    </w:p>
    <w:p w14:paraId="39C31239" w14:textId="77777777" w:rsidR="00586B3E" w:rsidRDefault="000E4B04">
      <w:pPr>
        <w:bidi/>
        <w:spacing w:after="40"/>
      </w:pPr>
      <w:r>
        <w:rPr>
          <w:sz w:val="20"/>
          <w:szCs w:val="20"/>
          <w:rtl/>
        </w:rPr>
        <w:t>10.6.1.8  عدد الأسياخ الطولية للعمود، المعيار: الدائري 6 أسياخ على الأقل، المضلع سيخ في كل زاوية على الأقل  [H] (ص 110)</w:t>
      </w:r>
    </w:p>
    <w:p w14:paraId="0B9EFA63" w14:textId="77777777" w:rsidR="00586B3E" w:rsidRDefault="000E4B04">
      <w:pPr>
        <w:bidi/>
        <w:spacing w:after="40"/>
      </w:pPr>
      <w:r>
        <w:rPr>
          <w:sz w:val="20"/>
          <w:szCs w:val="20"/>
          <w:rtl/>
        </w:rPr>
        <w:t>10.6.1.9  تمييل الأسياخ الرأسية عند تقليل أبعاد العمود في الأدوار المتكررة داخل قطاع الكمرة أو البلاطة، المعيار: الميل لا يزيد عن 1 أفقي إلى 6 رأسي  [H] (ص 110)</w:t>
      </w:r>
    </w:p>
    <w:p w14:paraId="6CF86E18" w14:textId="77777777" w:rsidR="00586B3E" w:rsidRDefault="000E4B04">
      <w:pPr>
        <w:bidi/>
        <w:spacing w:after="40"/>
      </w:pPr>
      <w:r>
        <w:rPr>
          <w:sz w:val="20"/>
          <w:szCs w:val="20"/>
          <w:rtl/>
        </w:rPr>
        <w:t>10.6.1.10  نظافة قاع العمود قبل تقفيل النجارة وإزالة أي ساقط خرسانة أو خرسانة هشة من القاع  [H] (ص 110)</w:t>
      </w:r>
    </w:p>
    <w:p w14:paraId="11A48F86" w14:textId="77777777" w:rsidR="00586B3E" w:rsidRDefault="000E4B04">
      <w:pPr>
        <w:bidi/>
        <w:spacing w:after="40"/>
      </w:pPr>
      <w:r>
        <w:rPr>
          <w:b/>
          <w:bCs/>
          <w:color w:val="052976"/>
          <w:sz w:val="21"/>
          <w:szCs w:val="21"/>
          <w:rtl/>
        </w:rPr>
        <w:t>10.6.2  أثناء التنفيذ</w:t>
      </w:r>
    </w:p>
    <w:p w14:paraId="7122C472" w14:textId="77777777" w:rsidR="00586B3E" w:rsidRDefault="000E4B04">
      <w:pPr>
        <w:bidi/>
        <w:spacing w:after="40"/>
      </w:pPr>
      <w:r>
        <w:rPr>
          <w:sz w:val="20"/>
          <w:szCs w:val="20"/>
          <w:rtl/>
        </w:rPr>
        <w:t>10.6.2.1  فاصل التمدد: صب أعمدة كل جهة على حدة  [H] (ص 106)</w:t>
      </w:r>
    </w:p>
    <w:p w14:paraId="5DD72F2A" w14:textId="77777777" w:rsidR="00586B3E" w:rsidRDefault="000E4B04">
      <w:pPr>
        <w:bidi/>
        <w:spacing w:after="40"/>
      </w:pPr>
      <w:r>
        <w:rPr>
          <w:sz w:val="20"/>
          <w:szCs w:val="20"/>
          <w:rtl/>
        </w:rPr>
        <w:t>10.6.2.2  الأعمدة الأعلى من 3 م: الصب على مرحلتين بباب على ارتفاع 2.5 م يقفل بعد صب الجزء الأول، ومنع الصب بكامل الارتفاع مرة واحدة  [H] (ص 106)</w:t>
      </w:r>
    </w:p>
    <w:p w14:paraId="233951E0" w14:textId="77777777" w:rsidR="00586B3E" w:rsidRDefault="000E4B04">
      <w:pPr>
        <w:bidi/>
        <w:spacing w:after="40"/>
      </w:pPr>
      <w:r>
        <w:rPr>
          <w:sz w:val="20"/>
          <w:szCs w:val="20"/>
          <w:rtl/>
        </w:rPr>
        <w:t>10.6.2.3  إنزال ميزان من حطة كعوب أعمدة النواصي على كعب أعمدة الدور السابق للتأكد من الوزنات والاستقامة مع مراعاة فرق سمك التجليد  [H] (ص 112)</w:t>
      </w:r>
    </w:p>
    <w:p w14:paraId="6906BC43" w14:textId="77777777" w:rsidR="00586B3E" w:rsidRDefault="000E4B04">
      <w:pPr>
        <w:bidi/>
        <w:spacing w:after="40"/>
      </w:pPr>
      <w:r>
        <w:rPr>
          <w:sz w:val="20"/>
          <w:szCs w:val="20"/>
          <w:rtl/>
        </w:rPr>
        <w:t>10.6.2.4  مراجعة وزنات الأعمدة رأسيا، المعيار: ميزان الخيط حتى 2.5 م وما زاد بالشواغيل  [H] (ص 112)</w:t>
      </w:r>
    </w:p>
    <w:p w14:paraId="427157E4" w14:textId="77777777" w:rsidR="00586B3E" w:rsidRDefault="000E4B04">
      <w:pPr>
        <w:bidi/>
        <w:spacing w:after="40"/>
      </w:pPr>
      <w:r>
        <w:rPr>
          <w:sz w:val="20"/>
          <w:szCs w:val="20"/>
          <w:rtl/>
        </w:rPr>
        <w:t>10.6.2.5  مطابقة قطاعات الأعمدة وتسليحها بالمخططات المعتمدة لكل دور والتحقق من تغير القطاع  [H] (ص 112)</w:t>
      </w:r>
    </w:p>
    <w:p w14:paraId="1145A1D8" w14:textId="77777777" w:rsidR="00586B3E" w:rsidRDefault="000E4B04">
      <w:pPr>
        <w:bidi/>
        <w:spacing w:after="40"/>
      </w:pPr>
      <w:r>
        <w:rPr>
          <w:sz w:val="20"/>
          <w:szCs w:val="20"/>
          <w:rtl/>
        </w:rPr>
        <w:t>10.6.2.6  حوائط المصعد: وزن رأسي من الداخل بحطة تراكمية واحدة من حفرة المصعد حتى السطح والتحقق من الأبعاد الداخلية وفتحة الباب بكل دور  [H] (ص 112)</w:t>
      </w:r>
    </w:p>
    <w:p w14:paraId="375E910B" w14:textId="77777777" w:rsidR="00586B3E" w:rsidRDefault="000E4B04">
      <w:pPr>
        <w:bidi/>
        <w:spacing w:after="40"/>
      </w:pPr>
      <w:r>
        <w:rPr>
          <w:sz w:val="20"/>
          <w:szCs w:val="20"/>
          <w:rtl/>
        </w:rPr>
        <w:t>10.6.2.7  عدم الوصل في مناطق الإجهادات القصوى  [H] (ص 129)</w:t>
      </w:r>
    </w:p>
    <w:p w14:paraId="41EF27F7" w14:textId="77777777" w:rsidR="00586B3E" w:rsidRDefault="000E4B04">
      <w:pPr>
        <w:bidi/>
        <w:spacing w:after="40"/>
      </w:pPr>
      <w:r>
        <w:rPr>
          <w:sz w:val="20"/>
          <w:szCs w:val="20"/>
          <w:rtl/>
        </w:rPr>
        <w:t>10.6.2.8  الوصل بالتبادل ونسبة الحديد الموصول بالمقطع والمسافة بين الوصلات، المعيار: 25% بحد أقصى، والمسافة 1.3 طول التماسك على الأقل  [H] (ص 129)</w:t>
      </w:r>
    </w:p>
    <w:p w14:paraId="0EDD07D3" w14:textId="77777777" w:rsidR="00586B3E" w:rsidRDefault="000E4B04">
      <w:pPr>
        <w:bidi/>
        <w:spacing w:after="40"/>
      </w:pPr>
      <w:r>
        <w:rPr>
          <w:sz w:val="20"/>
          <w:szCs w:val="20"/>
          <w:rtl/>
        </w:rPr>
        <w:t>10.6.2.9  طول الوصلة إذا مساحة الأسياخ أقل من ضعف المطلوبة، المعيار: 1.3 × 60 قطر للشد و1.3 × 40 قطر للضغط  [H] (ص 129)</w:t>
      </w:r>
    </w:p>
    <w:p w14:paraId="5081DC01" w14:textId="77777777" w:rsidR="00586B3E" w:rsidRDefault="000E4B04">
      <w:pPr>
        <w:bidi/>
        <w:spacing w:after="40"/>
      </w:pPr>
      <w:r>
        <w:rPr>
          <w:sz w:val="20"/>
          <w:szCs w:val="20"/>
          <w:rtl/>
        </w:rPr>
        <w:t>10.6.2.10  وصلة منتصف الكمرات أو البلاطات المسطحة، المعيار: وصلة ضغط 40 قطر (مصري)، أو 0.071 fy·db تعادل تقريبا 30 قطر (ACI)  [H] (ص 129)</w:t>
      </w:r>
    </w:p>
    <w:p w14:paraId="20E1EE9A" w14:textId="77777777" w:rsidR="00586B3E" w:rsidRDefault="000E4B04">
      <w:pPr>
        <w:bidi/>
        <w:spacing w:after="40"/>
      </w:pPr>
      <w:r>
        <w:rPr>
          <w:sz w:val="20"/>
          <w:szCs w:val="20"/>
          <w:rtl/>
        </w:rPr>
        <w:t>10.6.2.11  مناطق الشد: تحديد فئة وصلات التراكب Class A أو Class B حسب ACI 318، المعيار: Class A عند تحقق شرطين معا: المساحة الموجودة ضعف المطلوبة على الأقل والموصول نصف المساحة أو أقل، وإلا Class B (ACI 318 بند 12.15.2)  [H] (ص 129-130)</w:t>
      </w:r>
    </w:p>
    <w:p w14:paraId="168B546D" w14:textId="77777777" w:rsidR="00586B3E" w:rsidRDefault="000E4B04">
      <w:pPr>
        <w:bidi/>
        <w:spacing w:after="40"/>
      </w:pPr>
      <w:r>
        <w:rPr>
          <w:sz w:val="20"/>
          <w:szCs w:val="20"/>
          <w:rtl/>
        </w:rPr>
        <w:t>10.6.2.12  وصلة الشد بعيدة عن مناطق الشد القصوى  [H] (ص 130)</w:t>
      </w:r>
    </w:p>
    <w:p w14:paraId="7A32A233" w14:textId="77777777" w:rsidR="00586B3E" w:rsidRDefault="000E4B04">
      <w:pPr>
        <w:bidi/>
        <w:spacing w:after="40"/>
      </w:pPr>
      <w:r>
        <w:rPr>
          <w:sz w:val="20"/>
          <w:szCs w:val="20"/>
          <w:rtl/>
        </w:rPr>
        <w:t>10.6.2.13  التسليح السالب يستمر داخل الركيزة الطرفية طول التماسك Ld، المعيار: من وجه الركيزة الداخلية  [H] (ص 130)</w:t>
      </w:r>
    </w:p>
    <w:p w14:paraId="03857F1C" w14:textId="77777777" w:rsidR="00586B3E" w:rsidRDefault="000E4B04">
      <w:pPr>
        <w:bidi/>
        <w:spacing w:after="40"/>
      </w:pPr>
      <w:r>
        <w:rPr>
          <w:sz w:val="20"/>
          <w:szCs w:val="20"/>
          <w:rtl/>
        </w:rPr>
        <w:t>10.6.2.14  العمود الأعلى من 3 م يصب على مرحلتين عبر فتحة في الشدة تقفل بعد صب الجزء الأول، المعيار: باب على ارتفاع 2.5 م  [H] (ص 110)</w:t>
      </w:r>
    </w:p>
    <w:p w14:paraId="3369FCF6" w14:textId="77777777" w:rsidR="00586B3E" w:rsidRDefault="000E4B04">
      <w:pPr>
        <w:bidi/>
        <w:spacing w:after="40"/>
      </w:pPr>
      <w:r>
        <w:rPr>
          <w:sz w:val="20"/>
          <w:szCs w:val="20"/>
          <w:rtl/>
        </w:rPr>
        <w:t>10.6.2.15  صب Drop panels وHaunches وCapitals مع السقف في نفس اليوم وليس مع الأعمدة، المعيار: SBC 304 فقرة 6.4.6  [H] (ص 110 إلى 111)</w:t>
      </w:r>
    </w:p>
    <w:p w14:paraId="041A2E28" w14:textId="77777777" w:rsidR="00586B3E" w:rsidRDefault="000E4B04">
      <w:pPr>
        <w:bidi/>
        <w:spacing w:after="40"/>
      </w:pPr>
      <w:r>
        <w:rPr>
          <w:sz w:val="20"/>
          <w:szCs w:val="20"/>
          <w:rtl/>
        </w:rPr>
        <w:t>10.6.2.16  صب الأعمدة بشكل متصل حتى منسوب أعمق كمرة محملة عليها دون فواصل صب باردة ودون تحميل شدات الأعمدة، المعيار: Cold joints غير مقبولة  [H] (ص 111)</w:t>
      </w:r>
    </w:p>
    <w:p w14:paraId="7B695E43" w14:textId="77777777" w:rsidR="00586B3E" w:rsidRDefault="000E4B04">
      <w:pPr>
        <w:bidi/>
        <w:spacing w:after="40"/>
      </w:pPr>
      <w:r>
        <w:rPr>
          <w:b/>
          <w:bCs/>
          <w:color w:val="052976"/>
          <w:sz w:val="21"/>
          <w:szCs w:val="21"/>
          <w:rtl/>
        </w:rPr>
        <w:t>10.6.3  بعد التنفيذ</w:t>
      </w:r>
    </w:p>
    <w:p w14:paraId="14523737" w14:textId="77777777" w:rsidR="00586B3E" w:rsidRDefault="000E4B04">
      <w:pPr>
        <w:bidi/>
        <w:spacing w:after="40"/>
      </w:pPr>
      <w:r>
        <w:rPr>
          <w:sz w:val="20"/>
          <w:szCs w:val="20"/>
          <w:rtl/>
        </w:rPr>
        <w:t>10.6.3.1  معالجة الأعمدة بلفها بالخيش وتغطيته بمشمع أبيض مثبت بأحزمة  [W] (ملحق مصور ص 16)</w:t>
      </w:r>
    </w:p>
    <w:p w14:paraId="311CEAA9" w14:textId="77777777" w:rsidR="00586B3E" w:rsidRDefault="000E4B04">
      <w:pPr>
        <w:bidi/>
        <w:spacing w:after="40"/>
      </w:pPr>
      <w:r>
        <w:rPr>
          <w:sz w:val="20"/>
          <w:szCs w:val="20"/>
          <w:rtl/>
        </w:rPr>
        <w:t>10.6.3.2  تغطية الخرسانة بمشمع فور الصب في الرياح الشديدة والبرد القارس  [W] (ملحق مصور ص 16)</w:t>
      </w:r>
    </w:p>
    <w:p w14:paraId="3D631948" w14:textId="77777777" w:rsidR="00586B3E" w:rsidRDefault="000E4B04">
      <w:pPr>
        <w:bidi/>
        <w:spacing w:after="40"/>
      </w:pPr>
      <w:r>
        <w:rPr>
          <w:sz w:val="20"/>
          <w:szCs w:val="20"/>
          <w:rtl/>
        </w:rPr>
        <w:t>10.6.3.3  مراجعة رأسية الأعمدة بعد الفك ووزن أي عمود مشكوك فيه، المعيار: 5 مم لكل 6 م  [H] (ملحق مصور ص 16)</w:t>
      </w:r>
    </w:p>
    <w:p w14:paraId="1DCDA85D" w14:textId="77777777" w:rsidR="00586B3E" w:rsidRDefault="000E4B04">
      <w:pPr>
        <w:bidi/>
        <w:spacing w:after="40"/>
      </w:pPr>
      <w:r>
        <w:rPr>
          <w:sz w:val="20"/>
          <w:szCs w:val="20"/>
          <w:rtl/>
        </w:rPr>
        <w:t>10.6.3.4  فحص الأعمدة ومعالجة التعشيشات  [W] (ملحق مصور ص 16)</w:t>
      </w:r>
    </w:p>
    <w:p w14:paraId="75C0BD04" w14:textId="77777777" w:rsidR="00586B3E" w:rsidRDefault="000E4B04">
      <w:pPr>
        <w:bidi/>
        <w:spacing w:after="40"/>
      </w:pPr>
      <w:r>
        <w:rPr>
          <w:sz w:val="20"/>
          <w:szCs w:val="20"/>
          <w:rtl/>
        </w:rPr>
        <w:t>10.6.3.5  فك جوانب شدة الأعمدة، المعيار: بعد 24 إلى 48 ساعة من الصب ولا يفك قبل ذلك  [H] (ص 111)</w:t>
      </w:r>
    </w:p>
    <w:p w14:paraId="7E203C5C" w14:textId="77777777" w:rsidR="00586B3E" w:rsidRDefault="000E4B04">
      <w:pPr>
        <w:bidi/>
        <w:spacing w:after="40"/>
      </w:pPr>
      <w:r>
        <w:rPr>
          <w:sz w:val="20"/>
          <w:szCs w:val="20"/>
          <w:rtl/>
        </w:rPr>
        <w:t>10.6.3.6  معاينة بصرية لكل الأعمدة بعد الفك للميلان والانبعاج (التكريش)  [W] (ص 111)</w:t>
      </w:r>
    </w:p>
    <w:p w14:paraId="35B883A4" w14:textId="77777777" w:rsidR="00586B3E" w:rsidRDefault="000E4B04">
      <w:pPr>
        <w:bidi/>
        <w:spacing w:after="40"/>
      </w:pPr>
      <w:r>
        <w:rPr>
          <w:sz w:val="20"/>
          <w:szCs w:val="20"/>
          <w:rtl/>
        </w:rPr>
        <w:t>10.6.3.7  قياس ميل العمود وإعادة حساب المقاومة للعزوم الإضافية عند التجاوز، المعيار: 5 مم لكل 6 م ارتفاع  [H] (ص 111)</w:t>
      </w:r>
    </w:p>
    <w:p w14:paraId="029F0BEA" w14:textId="77777777" w:rsidR="00586B3E" w:rsidRDefault="000E4B04">
      <w:pPr>
        <w:bidi/>
        <w:spacing w:after="40"/>
      </w:pPr>
      <w:r>
        <w:rPr>
          <w:sz w:val="20"/>
          <w:szCs w:val="20"/>
          <w:rtl/>
        </w:rPr>
        <w:t>10.6.3.8  معالجة التعشيش بتنظيف الخرسانة الهشة والملء بمركبات ترميم أو جراوت وليس مونة أسمنتية عادية مع متابعة خطوة بخطوة  [H] (ص 111)</w:t>
      </w:r>
    </w:p>
    <w:p w14:paraId="2A98C19D" w14:textId="77777777" w:rsidR="00586B3E" w:rsidRDefault="000E4B04">
      <w:pPr>
        <w:bidi/>
        <w:spacing w:after="40"/>
      </w:pPr>
      <w:r>
        <w:rPr>
          <w:sz w:val="20"/>
          <w:szCs w:val="20"/>
          <w:rtl/>
        </w:rPr>
        <w:t>10.6.3.9  التعشيش الخطر على السلامة: استدعاء شركة ترميم متخصصة مع تقرير بطريقة المعالجة وضمان  [H] (ص 111)</w:t>
      </w:r>
    </w:p>
    <w:p w14:paraId="414860F4" w14:textId="77777777" w:rsidR="00586B3E" w:rsidRDefault="000E4B04">
      <w:pPr>
        <w:bidi/>
        <w:spacing w:after="40"/>
      </w:pPr>
      <w:r>
        <w:rPr>
          <w:sz w:val="20"/>
          <w:szCs w:val="20"/>
          <w:rtl/>
        </w:rPr>
        <w:t>10.6.3.10  معالجة الأعمدة بلف الخيش وتغطيته بمشمع بولي إيثيلين مثبت بأحزمة مع ترك أعلى العمود لإضافة الماء، المعيار: كثافة الخيش غالبا 290 جم/م2  [W] (ص 111)</w:t>
      </w:r>
    </w:p>
    <w:p w14:paraId="10BC54F9" w14:textId="77777777" w:rsidR="00586B3E" w:rsidRDefault="000E4B04">
      <w:pPr>
        <w:keepNext/>
        <w:bidi/>
        <w:spacing w:after="120"/>
        <w:outlineLvl w:val="1"/>
      </w:pPr>
      <w:r>
        <w:rPr>
          <w:b/>
          <w:bCs/>
          <w:color w:val="052976"/>
          <w:sz w:val="25"/>
          <w:szCs w:val="25"/>
          <w:rtl/>
        </w:rPr>
        <w:t>10.7  ضبط الجودة</w:t>
      </w:r>
    </w:p>
    <w:p w14:paraId="24149040" w14:textId="77777777" w:rsidR="00586B3E" w:rsidRDefault="000E4B04">
      <w:pPr>
        <w:bidi/>
        <w:spacing w:after="40"/>
      </w:pPr>
      <w:r>
        <w:rPr>
          <w:b/>
          <w:bCs/>
          <w:color w:val="052976"/>
          <w:sz w:val="21"/>
          <w:szCs w:val="21"/>
          <w:rtl/>
        </w:rPr>
        <w:t>10.7.1  السماحيات والقيم الحاكمة</w:t>
      </w:r>
    </w:p>
    <w:tbl>
      <w:tblPr>
        <w:tblStyle w:val="TableGrid"/>
        <w:bidiVisual/>
        <w:tblW w:w="0" w:type="auto"/>
        <w:jc w:val="center"/>
        <w:tblLayout w:type="fixed"/>
        <w:tblLook w:val="04A0" w:firstRow="1" w:lastRow="0" w:firstColumn="1" w:lastColumn="0" w:noHBand="0" w:noVBand="1"/>
      </w:tblPr>
      <w:tblGrid>
        <w:gridCol w:w="2608"/>
        <w:gridCol w:w="2494"/>
        <w:gridCol w:w="3742"/>
        <w:gridCol w:w="1247"/>
      </w:tblGrid>
      <w:tr w:rsidR="00586B3E" w14:paraId="4FFA53E1" w14:textId="77777777">
        <w:trPr>
          <w:cantSplit/>
          <w:tblHeader/>
          <w:jc w:val="center"/>
        </w:trPr>
        <w:tc>
          <w:tcPr>
            <w:tcW w:w="2608" w:type="dxa"/>
            <w:shd w:val="clear" w:color="auto" w:fill="052976"/>
          </w:tcPr>
          <w:p w14:paraId="43EEBF24" w14:textId="77777777" w:rsidR="00586B3E" w:rsidRDefault="000E4B04">
            <w:pPr>
              <w:bidi/>
              <w:jc w:val="center"/>
            </w:pPr>
            <w:r>
              <w:rPr>
                <w:b/>
                <w:bCs/>
                <w:color w:val="FFFFFF"/>
                <w:sz w:val="19"/>
                <w:szCs w:val="19"/>
                <w:rtl/>
              </w:rPr>
              <w:t>البند</w:t>
            </w:r>
          </w:p>
        </w:tc>
        <w:tc>
          <w:tcPr>
            <w:tcW w:w="2494" w:type="dxa"/>
            <w:shd w:val="clear" w:color="auto" w:fill="052976"/>
          </w:tcPr>
          <w:p w14:paraId="3927A464" w14:textId="77777777" w:rsidR="00586B3E" w:rsidRDefault="000E4B04">
            <w:pPr>
              <w:bidi/>
              <w:jc w:val="center"/>
            </w:pPr>
            <w:r>
              <w:rPr>
                <w:b/>
                <w:bCs/>
                <w:color w:val="FFFFFF"/>
                <w:sz w:val="19"/>
                <w:szCs w:val="19"/>
                <w:rtl/>
              </w:rPr>
              <w:t>القيمة المسموحة</w:t>
            </w:r>
          </w:p>
        </w:tc>
        <w:tc>
          <w:tcPr>
            <w:tcW w:w="3742" w:type="dxa"/>
            <w:shd w:val="clear" w:color="auto" w:fill="052976"/>
          </w:tcPr>
          <w:p w14:paraId="40DA61C7" w14:textId="77777777" w:rsidR="00586B3E" w:rsidRDefault="000E4B04">
            <w:pPr>
              <w:bidi/>
              <w:jc w:val="center"/>
            </w:pPr>
            <w:r>
              <w:rPr>
                <w:b/>
                <w:bCs/>
                <w:color w:val="FFFFFF"/>
                <w:sz w:val="19"/>
                <w:szCs w:val="19"/>
                <w:rtl/>
              </w:rPr>
              <w:t>الشرط / الملاحظة</w:t>
            </w:r>
          </w:p>
        </w:tc>
        <w:tc>
          <w:tcPr>
            <w:tcW w:w="1247" w:type="dxa"/>
            <w:shd w:val="clear" w:color="auto" w:fill="052976"/>
          </w:tcPr>
          <w:p w14:paraId="14E5D3C8" w14:textId="77777777" w:rsidR="00586B3E" w:rsidRDefault="000E4B04">
            <w:pPr>
              <w:bidi/>
              <w:jc w:val="center"/>
            </w:pPr>
            <w:r>
              <w:rPr>
                <w:b/>
                <w:bCs/>
                <w:color w:val="FFFFFF"/>
                <w:sz w:val="19"/>
                <w:szCs w:val="19"/>
                <w:rtl/>
              </w:rPr>
              <w:t>المرجع</w:t>
            </w:r>
          </w:p>
        </w:tc>
      </w:tr>
      <w:tr w:rsidR="00586B3E" w14:paraId="3448404A" w14:textId="77777777">
        <w:trPr>
          <w:cantSplit/>
          <w:jc w:val="center"/>
        </w:trPr>
        <w:tc>
          <w:tcPr>
            <w:tcW w:w="2608" w:type="dxa"/>
          </w:tcPr>
          <w:p w14:paraId="5170CFBB" w14:textId="77777777" w:rsidR="00586B3E" w:rsidRDefault="000E4B04">
            <w:pPr>
              <w:bidi/>
            </w:pPr>
            <w:r>
              <w:rPr>
                <w:sz w:val="17"/>
                <w:szCs w:val="17"/>
                <w:rtl/>
              </w:rPr>
              <w:t>مثلث التربيع</w:t>
            </w:r>
          </w:p>
        </w:tc>
        <w:tc>
          <w:tcPr>
            <w:tcW w:w="2494" w:type="dxa"/>
          </w:tcPr>
          <w:p w14:paraId="6FDE0F79" w14:textId="77777777" w:rsidR="00586B3E" w:rsidRDefault="000E4B04">
            <w:pPr>
              <w:bidi/>
            </w:pPr>
            <w:r>
              <w:rPr>
                <w:sz w:val="17"/>
                <w:szCs w:val="17"/>
                <w:rtl/>
              </w:rPr>
              <w:t>3-4-5 م</w:t>
            </w:r>
          </w:p>
        </w:tc>
        <w:tc>
          <w:tcPr>
            <w:tcW w:w="3742" w:type="dxa"/>
          </w:tcPr>
          <w:p w14:paraId="35048D4B" w14:textId="77777777" w:rsidR="00586B3E" w:rsidRDefault="00586B3E">
            <w:pPr>
              <w:bidi/>
            </w:pPr>
          </w:p>
        </w:tc>
        <w:tc>
          <w:tcPr>
            <w:tcW w:w="1247" w:type="dxa"/>
          </w:tcPr>
          <w:p w14:paraId="0AAD454D" w14:textId="77777777" w:rsidR="00586B3E" w:rsidRDefault="000E4B04">
            <w:pPr>
              <w:bidi/>
              <w:jc w:val="center"/>
            </w:pPr>
            <w:r>
              <w:rPr>
                <w:sz w:val="17"/>
                <w:szCs w:val="17"/>
                <w:rtl/>
              </w:rPr>
              <w:t>ص 106</w:t>
            </w:r>
          </w:p>
        </w:tc>
      </w:tr>
      <w:tr w:rsidR="00586B3E" w14:paraId="6F93A44D" w14:textId="77777777">
        <w:trPr>
          <w:cantSplit/>
          <w:jc w:val="center"/>
        </w:trPr>
        <w:tc>
          <w:tcPr>
            <w:tcW w:w="2608" w:type="dxa"/>
            <w:shd w:val="clear" w:color="auto" w:fill="EEF1FA"/>
          </w:tcPr>
          <w:p w14:paraId="52D71BE4" w14:textId="77777777" w:rsidR="00586B3E" w:rsidRDefault="000E4B04">
            <w:pPr>
              <w:bidi/>
            </w:pPr>
            <w:r>
              <w:rPr>
                <w:sz w:val="17"/>
                <w:szCs w:val="17"/>
                <w:rtl/>
              </w:rPr>
              <w:t>ميزان الخيط</w:t>
            </w:r>
          </w:p>
        </w:tc>
        <w:tc>
          <w:tcPr>
            <w:tcW w:w="2494" w:type="dxa"/>
            <w:shd w:val="clear" w:color="auto" w:fill="EEF1FA"/>
          </w:tcPr>
          <w:p w14:paraId="2155DED5" w14:textId="77777777" w:rsidR="00586B3E" w:rsidRDefault="000E4B04">
            <w:pPr>
              <w:bidi/>
            </w:pPr>
            <w:r>
              <w:rPr>
                <w:sz w:val="17"/>
                <w:szCs w:val="17"/>
                <w:rtl/>
              </w:rPr>
              <w:t>حتى 2.5 م، وما زاد بالشاغول</w:t>
            </w:r>
          </w:p>
        </w:tc>
        <w:tc>
          <w:tcPr>
            <w:tcW w:w="3742" w:type="dxa"/>
            <w:shd w:val="clear" w:color="auto" w:fill="EEF1FA"/>
          </w:tcPr>
          <w:p w14:paraId="76526585" w14:textId="77777777" w:rsidR="00586B3E" w:rsidRDefault="00586B3E">
            <w:pPr>
              <w:bidi/>
            </w:pPr>
          </w:p>
        </w:tc>
        <w:tc>
          <w:tcPr>
            <w:tcW w:w="1247" w:type="dxa"/>
            <w:shd w:val="clear" w:color="auto" w:fill="EEF1FA"/>
          </w:tcPr>
          <w:p w14:paraId="520D9ED8" w14:textId="77777777" w:rsidR="00586B3E" w:rsidRDefault="000E4B04">
            <w:pPr>
              <w:bidi/>
              <w:jc w:val="center"/>
            </w:pPr>
            <w:r>
              <w:rPr>
                <w:sz w:val="17"/>
                <w:szCs w:val="17"/>
                <w:rtl/>
              </w:rPr>
              <w:t>ص 106</w:t>
            </w:r>
          </w:p>
        </w:tc>
      </w:tr>
      <w:tr w:rsidR="00586B3E" w14:paraId="6087110F" w14:textId="77777777">
        <w:trPr>
          <w:cantSplit/>
          <w:jc w:val="center"/>
        </w:trPr>
        <w:tc>
          <w:tcPr>
            <w:tcW w:w="2608" w:type="dxa"/>
          </w:tcPr>
          <w:p w14:paraId="0E130407" w14:textId="77777777" w:rsidR="00586B3E" w:rsidRDefault="000E4B04">
            <w:pPr>
              <w:bidi/>
            </w:pPr>
            <w:r>
              <w:rPr>
                <w:sz w:val="17"/>
                <w:szCs w:val="17"/>
                <w:rtl/>
              </w:rPr>
              <w:t>زراجين وسط العمود</w:t>
            </w:r>
          </w:p>
        </w:tc>
        <w:tc>
          <w:tcPr>
            <w:tcW w:w="2494" w:type="dxa"/>
          </w:tcPr>
          <w:p w14:paraId="0A8E434F" w14:textId="77777777" w:rsidR="00586B3E" w:rsidRDefault="000E4B04">
            <w:pPr>
              <w:bidi/>
            </w:pPr>
            <w:r>
              <w:rPr>
                <w:sz w:val="17"/>
                <w:szCs w:val="17"/>
                <w:rtl/>
              </w:rPr>
              <w:t>زراجين + 2 عرق رأسي</w:t>
            </w:r>
          </w:p>
        </w:tc>
        <w:tc>
          <w:tcPr>
            <w:tcW w:w="3742" w:type="dxa"/>
          </w:tcPr>
          <w:p w14:paraId="0EB8DB1C" w14:textId="77777777" w:rsidR="00586B3E" w:rsidRDefault="000E4B04">
            <w:pPr>
              <w:bidi/>
            </w:pPr>
            <w:r>
              <w:rPr>
                <w:sz w:val="17"/>
                <w:szCs w:val="17"/>
                <w:rtl/>
              </w:rPr>
              <w:t>ضلع &gt; 50 سم</w:t>
            </w:r>
          </w:p>
        </w:tc>
        <w:tc>
          <w:tcPr>
            <w:tcW w:w="1247" w:type="dxa"/>
          </w:tcPr>
          <w:p w14:paraId="64BA777E" w14:textId="77777777" w:rsidR="00586B3E" w:rsidRDefault="000E4B04">
            <w:pPr>
              <w:bidi/>
              <w:jc w:val="center"/>
            </w:pPr>
            <w:r>
              <w:rPr>
                <w:sz w:val="17"/>
                <w:szCs w:val="17"/>
                <w:rtl/>
              </w:rPr>
              <w:t>ص 106</w:t>
            </w:r>
          </w:p>
        </w:tc>
      </w:tr>
      <w:tr w:rsidR="00586B3E" w14:paraId="2821D254" w14:textId="77777777">
        <w:trPr>
          <w:cantSplit/>
          <w:jc w:val="center"/>
        </w:trPr>
        <w:tc>
          <w:tcPr>
            <w:tcW w:w="2608" w:type="dxa"/>
            <w:shd w:val="clear" w:color="auto" w:fill="EEF1FA"/>
          </w:tcPr>
          <w:p w14:paraId="38A6690E" w14:textId="77777777" w:rsidR="00586B3E" w:rsidRDefault="000E4B04">
            <w:pPr>
              <w:bidi/>
            </w:pPr>
            <w:r>
              <w:rPr>
                <w:sz w:val="17"/>
                <w:szCs w:val="17"/>
                <w:rtl/>
              </w:rPr>
              <w:t>Chamfer</w:t>
            </w:r>
          </w:p>
        </w:tc>
        <w:tc>
          <w:tcPr>
            <w:tcW w:w="2494" w:type="dxa"/>
            <w:shd w:val="clear" w:color="auto" w:fill="EEF1FA"/>
          </w:tcPr>
          <w:p w14:paraId="63191A8C" w14:textId="77777777" w:rsidR="00586B3E" w:rsidRDefault="000E4B04">
            <w:pPr>
              <w:bidi/>
            </w:pPr>
            <w:r>
              <w:rPr>
                <w:sz w:val="17"/>
                <w:szCs w:val="17"/>
                <w:rtl/>
              </w:rPr>
              <w:t>2.5 × 2.5 سم</w:t>
            </w:r>
          </w:p>
        </w:tc>
        <w:tc>
          <w:tcPr>
            <w:tcW w:w="3742" w:type="dxa"/>
            <w:shd w:val="clear" w:color="auto" w:fill="EEF1FA"/>
          </w:tcPr>
          <w:p w14:paraId="551C4C3E" w14:textId="77777777" w:rsidR="00586B3E" w:rsidRDefault="00586B3E">
            <w:pPr>
              <w:bidi/>
            </w:pPr>
          </w:p>
        </w:tc>
        <w:tc>
          <w:tcPr>
            <w:tcW w:w="1247" w:type="dxa"/>
            <w:shd w:val="clear" w:color="auto" w:fill="EEF1FA"/>
          </w:tcPr>
          <w:p w14:paraId="39A5C921" w14:textId="77777777" w:rsidR="00586B3E" w:rsidRDefault="000E4B04">
            <w:pPr>
              <w:bidi/>
              <w:jc w:val="center"/>
            </w:pPr>
            <w:r>
              <w:rPr>
                <w:sz w:val="17"/>
                <w:szCs w:val="17"/>
                <w:rtl/>
              </w:rPr>
              <w:t>ص 106</w:t>
            </w:r>
          </w:p>
        </w:tc>
      </w:tr>
      <w:tr w:rsidR="00586B3E" w14:paraId="461B3366" w14:textId="77777777">
        <w:trPr>
          <w:cantSplit/>
          <w:jc w:val="center"/>
        </w:trPr>
        <w:tc>
          <w:tcPr>
            <w:tcW w:w="2608" w:type="dxa"/>
          </w:tcPr>
          <w:p w14:paraId="348EA41A" w14:textId="77777777" w:rsidR="00586B3E" w:rsidRDefault="000E4B04">
            <w:pPr>
              <w:bidi/>
            </w:pPr>
            <w:r>
              <w:rPr>
                <w:sz w:val="17"/>
                <w:szCs w:val="17"/>
                <w:rtl/>
              </w:rPr>
              <w:t>الصب على مرحلتين</w:t>
            </w:r>
          </w:p>
        </w:tc>
        <w:tc>
          <w:tcPr>
            <w:tcW w:w="2494" w:type="dxa"/>
          </w:tcPr>
          <w:p w14:paraId="5F3A4D23" w14:textId="77777777" w:rsidR="00586B3E" w:rsidRDefault="000E4B04">
            <w:pPr>
              <w:bidi/>
            </w:pPr>
            <w:r>
              <w:rPr>
                <w:sz w:val="17"/>
                <w:szCs w:val="17"/>
                <w:rtl/>
              </w:rPr>
              <w:t>باب على 2.5 م</w:t>
            </w:r>
          </w:p>
        </w:tc>
        <w:tc>
          <w:tcPr>
            <w:tcW w:w="3742" w:type="dxa"/>
          </w:tcPr>
          <w:p w14:paraId="5AAE33CB" w14:textId="77777777" w:rsidR="00586B3E" w:rsidRDefault="000E4B04">
            <w:pPr>
              <w:bidi/>
            </w:pPr>
            <w:r>
              <w:rPr>
                <w:sz w:val="17"/>
                <w:szCs w:val="17"/>
                <w:rtl/>
              </w:rPr>
              <w:t>عمود &gt; 3 م</w:t>
            </w:r>
          </w:p>
        </w:tc>
        <w:tc>
          <w:tcPr>
            <w:tcW w:w="1247" w:type="dxa"/>
          </w:tcPr>
          <w:p w14:paraId="6805EB27" w14:textId="77777777" w:rsidR="00586B3E" w:rsidRDefault="000E4B04">
            <w:pPr>
              <w:bidi/>
              <w:jc w:val="center"/>
            </w:pPr>
            <w:r>
              <w:rPr>
                <w:sz w:val="17"/>
                <w:szCs w:val="17"/>
                <w:rtl/>
              </w:rPr>
              <w:t>ص 106</w:t>
            </w:r>
          </w:p>
        </w:tc>
      </w:tr>
      <w:tr w:rsidR="00586B3E" w14:paraId="059E21EB" w14:textId="77777777">
        <w:trPr>
          <w:cantSplit/>
          <w:jc w:val="center"/>
        </w:trPr>
        <w:tc>
          <w:tcPr>
            <w:tcW w:w="2608" w:type="dxa"/>
            <w:shd w:val="clear" w:color="auto" w:fill="EEF1FA"/>
          </w:tcPr>
          <w:p w14:paraId="1C8FB00A" w14:textId="77777777" w:rsidR="00586B3E" w:rsidRDefault="000E4B04">
            <w:pPr>
              <w:bidi/>
            </w:pPr>
            <w:r>
              <w:rPr>
                <w:sz w:val="17"/>
                <w:szCs w:val="17"/>
                <w:rtl/>
              </w:rPr>
              <w:t>أحزمة شدة العمود</w:t>
            </w:r>
          </w:p>
        </w:tc>
        <w:tc>
          <w:tcPr>
            <w:tcW w:w="2494" w:type="dxa"/>
            <w:shd w:val="clear" w:color="auto" w:fill="EEF1FA"/>
          </w:tcPr>
          <w:p w14:paraId="4F613D42" w14:textId="77777777" w:rsidR="00586B3E" w:rsidRDefault="000E4B04">
            <w:pPr>
              <w:bidi/>
            </w:pPr>
            <w:r>
              <w:rPr>
                <w:sz w:val="17"/>
                <w:szCs w:val="17"/>
                <w:rtl/>
              </w:rPr>
              <w:t>≥ 3 لكل متر</w:t>
            </w:r>
          </w:p>
        </w:tc>
        <w:tc>
          <w:tcPr>
            <w:tcW w:w="3742" w:type="dxa"/>
            <w:shd w:val="clear" w:color="auto" w:fill="EEF1FA"/>
          </w:tcPr>
          <w:p w14:paraId="6077EDB5" w14:textId="77777777" w:rsidR="00586B3E" w:rsidRDefault="00586B3E">
            <w:pPr>
              <w:bidi/>
            </w:pPr>
          </w:p>
        </w:tc>
        <w:tc>
          <w:tcPr>
            <w:tcW w:w="1247" w:type="dxa"/>
            <w:shd w:val="clear" w:color="auto" w:fill="EEF1FA"/>
          </w:tcPr>
          <w:p w14:paraId="73E725B2" w14:textId="77777777" w:rsidR="00586B3E" w:rsidRDefault="000E4B04">
            <w:pPr>
              <w:bidi/>
              <w:jc w:val="center"/>
            </w:pPr>
            <w:r>
              <w:rPr>
                <w:sz w:val="17"/>
                <w:szCs w:val="17"/>
                <w:rtl/>
              </w:rPr>
              <w:t>ص 106</w:t>
            </w:r>
          </w:p>
        </w:tc>
      </w:tr>
      <w:tr w:rsidR="00586B3E" w14:paraId="25C397D9" w14:textId="77777777">
        <w:trPr>
          <w:cantSplit/>
          <w:jc w:val="center"/>
        </w:trPr>
        <w:tc>
          <w:tcPr>
            <w:tcW w:w="2608" w:type="dxa"/>
          </w:tcPr>
          <w:p w14:paraId="1E87D86A" w14:textId="77777777" w:rsidR="00586B3E" w:rsidRDefault="000E4B04">
            <w:pPr>
              <w:bidi/>
            </w:pPr>
            <w:r>
              <w:rPr>
                <w:sz w:val="17"/>
                <w:szCs w:val="17"/>
                <w:rtl/>
              </w:rPr>
              <w:t>ارتفاع كعب العمود Kicker</w:t>
            </w:r>
          </w:p>
        </w:tc>
        <w:tc>
          <w:tcPr>
            <w:tcW w:w="2494" w:type="dxa"/>
          </w:tcPr>
          <w:p w14:paraId="5C861C25" w14:textId="77777777" w:rsidR="00586B3E" w:rsidRDefault="000E4B04">
            <w:pPr>
              <w:bidi/>
            </w:pPr>
            <w:r>
              <w:rPr>
                <w:sz w:val="17"/>
                <w:szCs w:val="17"/>
                <w:rtl/>
              </w:rPr>
              <w:t>75 مم</w:t>
            </w:r>
          </w:p>
        </w:tc>
        <w:tc>
          <w:tcPr>
            <w:tcW w:w="3742" w:type="dxa"/>
          </w:tcPr>
          <w:p w14:paraId="1FF295C7" w14:textId="77777777" w:rsidR="00586B3E" w:rsidRDefault="000E4B04">
            <w:pPr>
              <w:bidi/>
            </w:pPr>
            <w:r>
              <w:rPr>
                <w:sz w:val="17"/>
                <w:szCs w:val="17"/>
                <w:rtl/>
              </w:rPr>
              <w:t>في بعض المشاريع</w:t>
            </w:r>
          </w:p>
        </w:tc>
        <w:tc>
          <w:tcPr>
            <w:tcW w:w="1247" w:type="dxa"/>
          </w:tcPr>
          <w:p w14:paraId="3868C112" w14:textId="77777777" w:rsidR="00586B3E" w:rsidRDefault="000E4B04">
            <w:pPr>
              <w:bidi/>
              <w:jc w:val="center"/>
            </w:pPr>
            <w:r>
              <w:rPr>
                <w:sz w:val="17"/>
                <w:szCs w:val="17"/>
                <w:rtl/>
              </w:rPr>
              <w:t>ص 112</w:t>
            </w:r>
          </w:p>
        </w:tc>
      </w:tr>
      <w:tr w:rsidR="00586B3E" w14:paraId="1757D7B3" w14:textId="77777777">
        <w:trPr>
          <w:cantSplit/>
          <w:jc w:val="center"/>
        </w:trPr>
        <w:tc>
          <w:tcPr>
            <w:tcW w:w="2608" w:type="dxa"/>
            <w:shd w:val="clear" w:color="auto" w:fill="EEF1FA"/>
          </w:tcPr>
          <w:p w14:paraId="5BA51E2C" w14:textId="77777777" w:rsidR="00586B3E" w:rsidRDefault="000E4B04">
            <w:pPr>
              <w:bidi/>
            </w:pPr>
            <w:r>
              <w:rPr>
                <w:sz w:val="17"/>
                <w:szCs w:val="17"/>
                <w:rtl/>
              </w:rPr>
              <w:t>حد استخدام ميزان الخيط لوزن الأعمدة</w:t>
            </w:r>
          </w:p>
        </w:tc>
        <w:tc>
          <w:tcPr>
            <w:tcW w:w="2494" w:type="dxa"/>
            <w:shd w:val="clear" w:color="auto" w:fill="EEF1FA"/>
          </w:tcPr>
          <w:p w14:paraId="68835C9E" w14:textId="77777777" w:rsidR="00586B3E" w:rsidRDefault="000E4B04">
            <w:pPr>
              <w:bidi/>
            </w:pPr>
            <w:r>
              <w:rPr>
                <w:sz w:val="17"/>
                <w:szCs w:val="17"/>
                <w:rtl/>
              </w:rPr>
              <w:t>حتى 2.5 م</w:t>
            </w:r>
          </w:p>
        </w:tc>
        <w:tc>
          <w:tcPr>
            <w:tcW w:w="3742" w:type="dxa"/>
            <w:shd w:val="clear" w:color="auto" w:fill="EEF1FA"/>
          </w:tcPr>
          <w:p w14:paraId="1285030D" w14:textId="77777777" w:rsidR="00586B3E" w:rsidRDefault="000E4B04">
            <w:pPr>
              <w:bidi/>
            </w:pPr>
            <w:r>
              <w:rPr>
                <w:sz w:val="17"/>
                <w:szCs w:val="17"/>
                <w:rtl/>
              </w:rPr>
              <w:t>الأعلى بالشواغيل</w:t>
            </w:r>
          </w:p>
        </w:tc>
        <w:tc>
          <w:tcPr>
            <w:tcW w:w="1247" w:type="dxa"/>
            <w:shd w:val="clear" w:color="auto" w:fill="EEF1FA"/>
          </w:tcPr>
          <w:p w14:paraId="13D2C18C" w14:textId="77777777" w:rsidR="00586B3E" w:rsidRDefault="000E4B04">
            <w:pPr>
              <w:bidi/>
              <w:jc w:val="center"/>
            </w:pPr>
            <w:r>
              <w:rPr>
                <w:sz w:val="17"/>
                <w:szCs w:val="17"/>
                <w:rtl/>
              </w:rPr>
              <w:t>ص 112</w:t>
            </w:r>
          </w:p>
        </w:tc>
      </w:tr>
      <w:tr w:rsidR="00586B3E" w14:paraId="27565B0F" w14:textId="77777777">
        <w:trPr>
          <w:cantSplit/>
          <w:jc w:val="center"/>
        </w:trPr>
        <w:tc>
          <w:tcPr>
            <w:tcW w:w="2608" w:type="dxa"/>
          </w:tcPr>
          <w:p w14:paraId="1FFABE94" w14:textId="77777777" w:rsidR="00586B3E" w:rsidRDefault="000E4B04">
            <w:pPr>
              <w:bidi/>
            </w:pPr>
            <w:r>
              <w:rPr>
                <w:sz w:val="17"/>
                <w:szCs w:val="17"/>
                <w:rtl/>
              </w:rPr>
              <w:t>أول كانة</w:t>
            </w:r>
          </w:p>
        </w:tc>
        <w:tc>
          <w:tcPr>
            <w:tcW w:w="2494" w:type="dxa"/>
          </w:tcPr>
          <w:p w14:paraId="716DF15B" w14:textId="77777777" w:rsidR="00586B3E" w:rsidRDefault="000E4B04">
            <w:pPr>
              <w:bidi/>
            </w:pPr>
            <w:r>
              <w:rPr>
                <w:sz w:val="17"/>
                <w:szCs w:val="17"/>
                <w:rtl/>
              </w:rPr>
              <w:t>So/2 حوالي 5 سم</w:t>
            </w:r>
          </w:p>
        </w:tc>
        <w:tc>
          <w:tcPr>
            <w:tcW w:w="3742" w:type="dxa"/>
          </w:tcPr>
          <w:p w14:paraId="21D115BD" w14:textId="77777777" w:rsidR="00586B3E" w:rsidRDefault="00586B3E">
            <w:pPr>
              <w:bidi/>
            </w:pPr>
          </w:p>
        </w:tc>
        <w:tc>
          <w:tcPr>
            <w:tcW w:w="1247" w:type="dxa"/>
          </w:tcPr>
          <w:p w14:paraId="6D3BB9DE" w14:textId="77777777" w:rsidR="00586B3E" w:rsidRDefault="000E4B04">
            <w:pPr>
              <w:bidi/>
              <w:jc w:val="center"/>
            </w:pPr>
            <w:r>
              <w:rPr>
                <w:sz w:val="17"/>
                <w:szCs w:val="17"/>
                <w:rtl/>
              </w:rPr>
              <w:t>ص 107</w:t>
            </w:r>
          </w:p>
        </w:tc>
      </w:tr>
      <w:tr w:rsidR="00586B3E" w14:paraId="39E57147" w14:textId="77777777">
        <w:trPr>
          <w:cantSplit/>
          <w:jc w:val="center"/>
        </w:trPr>
        <w:tc>
          <w:tcPr>
            <w:tcW w:w="2608" w:type="dxa"/>
            <w:shd w:val="clear" w:color="auto" w:fill="EEF1FA"/>
          </w:tcPr>
          <w:p w14:paraId="36F00705" w14:textId="77777777" w:rsidR="00586B3E" w:rsidRDefault="000E4B04">
            <w:pPr>
              <w:bidi/>
            </w:pPr>
            <w:r>
              <w:rPr>
                <w:sz w:val="17"/>
                <w:szCs w:val="17"/>
                <w:rtl/>
              </w:rPr>
              <w:t>So (مصري)</w:t>
            </w:r>
          </w:p>
        </w:tc>
        <w:tc>
          <w:tcPr>
            <w:tcW w:w="2494" w:type="dxa"/>
            <w:shd w:val="clear" w:color="auto" w:fill="EEF1FA"/>
          </w:tcPr>
          <w:p w14:paraId="314A29FA" w14:textId="77777777" w:rsidR="00586B3E" w:rsidRDefault="000E4B04">
            <w:pPr>
              <w:bidi/>
            </w:pPr>
            <w:r>
              <w:rPr>
                <w:sz w:val="17"/>
                <w:szCs w:val="17"/>
                <w:rtl/>
              </w:rPr>
              <w:t>≤ min(8Ø، 24Ø كانة، b/2، 15 سم)</w:t>
            </w:r>
          </w:p>
        </w:tc>
        <w:tc>
          <w:tcPr>
            <w:tcW w:w="3742" w:type="dxa"/>
            <w:shd w:val="clear" w:color="auto" w:fill="EEF1FA"/>
          </w:tcPr>
          <w:p w14:paraId="05392986" w14:textId="77777777" w:rsidR="00586B3E" w:rsidRDefault="000E4B04">
            <w:pPr>
              <w:bidi/>
            </w:pPr>
            <w:r>
              <w:rPr>
                <w:sz w:val="17"/>
                <w:szCs w:val="17"/>
                <w:rtl/>
              </w:rPr>
              <w:t>منطقة حرجة</w:t>
            </w:r>
          </w:p>
        </w:tc>
        <w:tc>
          <w:tcPr>
            <w:tcW w:w="1247" w:type="dxa"/>
            <w:shd w:val="clear" w:color="auto" w:fill="EEF1FA"/>
          </w:tcPr>
          <w:p w14:paraId="7CFABB04" w14:textId="77777777" w:rsidR="00586B3E" w:rsidRDefault="000E4B04">
            <w:pPr>
              <w:bidi/>
              <w:jc w:val="center"/>
            </w:pPr>
            <w:r>
              <w:rPr>
                <w:sz w:val="17"/>
                <w:szCs w:val="17"/>
                <w:rtl/>
              </w:rPr>
              <w:t>ص 107</w:t>
            </w:r>
          </w:p>
        </w:tc>
      </w:tr>
      <w:tr w:rsidR="00586B3E" w14:paraId="5B662518" w14:textId="77777777">
        <w:trPr>
          <w:cantSplit/>
          <w:jc w:val="center"/>
        </w:trPr>
        <w:tc>
          <w:tcPr>
            <w:tcW w:w="2608" w:type="dxa"/>
          </w:tcPr>
          <w:p w14:paraId="32378F21" w14:textId="77777777" w:rsidR="00586B3E" w:rsidRDefault="000E4B04">
            <w:pPr>
              <w:bidi/>
            </w:pPr>
            <w:r>
              <w:rPr>
                <w:sz w:val="17"/>
                <w:szCs w:val="17"/>
                <w:rtl/>
              </w:rPr>
              <w:t>So (ACI)</w:t>
            </w:r>
          </w:p>
        </w:tc>
        <w:tc>
          <w:tcPr>
            <w:tcW w:w="2494" w:type="dxa"/>
          </w:tcPr>
          <w:p w14:paraId="187AB2C4" w14:textId="77777777" w:rsidR="00586B3E" w:rsidRDefault="000E4B04">
            <w:pPr>
              <w:bidi/>
            </w:pPr>
            <w:r>
              <w:rPr>
                <w:sz w:val="17"/>
                <w:szCs w:val="17"/>
                <w:rtl/>
              </w:rPr>
              <w:t>≤ min(8Ø، 24Ø كانة، b/2، 30 سم)</w:t>
            </w:r>
          </w:p>
        </w:tc>
        <w:tc>
          <w:tcPr>
            <w:tcW w:w="3742" w:type="dxa"/>
          </w:tcPr>
          <w:p w14:paraId="3628D183" w14:textId="77777777" w:rsidR="00586B3E" w:rsidRDefault="00586B3E">
            <w:pPr>
              <w:bidi/>
            </w:pPr>
          </w:p>
        </w:tc>
        <w:tc>
          <w:tcPr>
            <w:tcW w:w="1247" w:type="dxa"/>
          </w:tcPr>
          <w:p w14:paraId="56FA4CEE" w14:textId="77777777" w:rsidR="00586B3E" w:rsidRDefault="000E4B04">
            <w:pPr>
              <w:bidi/>
              <w:jc w:val="center"/>
            </w:pPr>
            <w:r>
              <w:rPr>
                <w:sz w:val="17"/>
                <w:szCs w:val="17"/>
                <w:rtl/>
              </w:rPr>
              <w:t>ص 107</w:t>
            </w:r>
          </w:p>
        </w:tc>
      </w:tr>
      <w:tr w:rsidR="00586B3E" w14:paraId="03CD8C32" w14:textId="77777777">
        <w:trPr>
          <w:cantSplit/>
          <w:jc w:val="center"/>
        </w:trPr>
        <w:tc>
          <w:tcPr>
            <w:tcW w:w="2608" w:type="dxa"/>
            <w:shd w:val="clear" w:color="auto" w:fill="EEF1FA"/>
          </w:tcPr>
          <w:p w14:paraId="78A9F35D" w14:textId="77777777" w:rsidR="00586B3E" w:rsidRDefault="000E4B04">
            <w:pPr>
              <w:bidi/>
            </w:pPr>
            <w:r>
              <w:rPr>
                <w:sz w:val="17"/>
                <w:szCs w:val="17"/>
                <w:rtl/>
              </w:rPr>
              <w:t>تقسيط المنتصف</w:t>
            </w:r>
          </w:p>
        </w:tc>
        <w:tc>
          <w:tcPr>
            <w:tcW w:w="2494" w:type="dxa"/>
            <w:shd w:val="clear" w:color="auto" w:fill="EEF1FA"/>
          </w:tcPr>
          <w:p w14:paraId="2AEA3B56" w14:textId="77777777" w:rsidR="00586B3E" w:rsidRDefault="000E4B04">
            <w:pPr>
              <w:bidi/>
            </w:pPr>
            <w:r>
              <w:rPr>
                <w:sz w:val="17"/>
                <w:szCs w:val="17"/>
                <w:rtl/>
              </w:rPr>
              <w:t>≤ min(15Ø، b، 20 سم)</w:t>
            </w:r>
          </w:p>
        </w:tc>
        <w:tc>
          <w:tcPr>
            <w:tcW w:w="3742" w:type="dxa"/>
            <w:shd w:val="clear" w:color="auto" w:fill="EEF1FA"/>
          </w:tcPr>
          <w:p w14:paraId="76F31227" w14:textId="77777777" w:rsidR="00586B3E" w:rsidRDefault="00586B3E">
            <w:pPr>
              <w:bidi/>
            </w:pPr>
          </w:p>
        </w:tc>
        <w:tc>
          <w:tcPr>
            <w:tcW w:w="1247" w:type="dxa"/>
            <w:shd w:val="clear" w:color="auto" w:fill="EEF1FA"/>
          </w:tcPr>
          <w:p w14:paraId="660C600C" w14:textId="77777777" w:rsidR="00586B3E" w:rsidRDefault="000E4B04">
            <w:pPr>
              <w:bidi/>
              <w:jc w:val="center"/>
            </w:pPr>
            <w:r>
              <w:rPr>
                <w:sz w:val="17"/>
                <w:szCs w:val="17"/>
                <w:rtl/>
              </w:rPr>
              <w:t>ص 107</w:t>
            </w:r>
          </w:p>
        </w:tc>
      </w:tr>
      <w:tr w:rsidR="00586B3E" w14:paraId="0913F8A2" w14:textId="77777777">
        <w:trPr>
          <w:cantSplit/>
          <w:jc w:val="center"/>
        </w:trPr>
        <w:tc>
          <w:tcPr>
            <w:tcW w:w="2608" w:type="dxa"/>
          </w:tcPr>
          <w:p w14:paraId="7F8819D9" w14:textId="77777777" w:rsidR="00586B3E" w:rsidRDefault="000E4B04">
            <w:pPr>
              <w:bidi/>
            </w:pPr>
            <w:r>
              <w:rPr>
                <w:sz w:val="17"/>
                <w:szCs w:val="17"/>
                <w:rtl/>
              </w:rPr>
              <w:t>وصلة العمود</w:t>
            </w:r>
          </w:p>
        </w:tc>
        <w:tc>
          <w:tcPr>
            <w:tcW w:w="2494" w:type="dxa"/>
          </w:tcPr>
          <w:p w14:paraId="2354A92C" w14:textId="77777777" w:rsidR="00586B3E" w:rsidRDefault="000E4B04">
            <w:pPr>
              <w:bidi/>
            </w:pPr>
            <w:r>
              <w:rPr>
                <w:sz w:val="17"/>
                <w:szCs w:val="17"/>
                <w:rtl/>
              </w:rPr>
              <w:t>65Ø ≥ 1 م، ACI Class B (50 dp)</w:t>
            </w:r>
          </w:p>
        </w:tc>
        <w:tc>
          <w:tcPr>
            <w:tcW w:w="3742" w:type="dxa"/>
          </w:tcPr>
          <w:p w14:paraId="01EAC2E6" w14:textId="77777777" w:rsidR="00586B3E" w:rsidRDefault="00586B3E">
            <w:pPr>
              <w:bidi/>
            </w:pPr>
          </w:p>
        </w:tc>
        <w:tc>
          <w:tcPr>
            <w:tcW w:w="1247" w:type="dxa"/>
          </w:tcPr>
          <w:p w14:paraId="264390BA" w14:textId="77777777" w:rsidR="00586B3E" w:rsidRDefault="000E4B04">
            <w:pPr>
              <w:bidi/>
              <w:jc w:val="center"/>
            </w:pPr>
            <w:r>
              <w:rPr>
                <w:sz w:val="17"/>
                <w:szCs w:val="17"/>
                <w:rtl/>
              </w:rPr>
              <w:t>ص 108</w:t>
            </w:r>
          </w:p>
        </w:tc>
      </w:tr>
      <w:tr w:rsidR="00586B3E" w14:paraId="23978274" w14:textId="77777777">
        <w:trPr>
          <w:cantSplit/>
          <w:jc w:val="center"/>
        </w:trPr>
        <w:tc>
          <w:tcPr>
            <w:tcW w:w="2608" w:type="dxa"/>
            <w:shd w:val="clear" w:color="auto" w:fill="EEF1FA"/>
          </w:tcPr>
          <w:p w14:paraId="5E3606C9" w14:textId="77777777" w:rsidR="00586B3E" w:rsidRDefault="000E4B04">
            <w:pPr>
              <w:bidi/>
            </w:pPr>
            <w:r>
              <w:rPr>
                <w:sz w:val="17"/>
                <w:szCs w:val="17"/>
                <w:rtl/>
              </w:rPr>
              <w:t>تباعد الرأسي</w:t>
            </w:r>
          </w:p>
        </w:tc>
        <w:tc>
          <w:tcPr>
            <w:tcW w:w="2494" w:type="dxa"/>
            <w:shd w:val="clear" w:color="auto" w:fill="EEF1FA"/>
          </w:tcPr>
          <w:p w14:paraId="59AF461A" w14:textId="77777777" w:rsidR="00586B3E" w:rsidRDefault="000E4B04">
            <w:pPr>
              <w:bidi/>
            </w:pPr>
            <w:r>
              <w:rPr>
                <w:sz w:val="17"/>
                <w:szCs w:val="17"/>
                <w:rtl/>
              </w:rPr>
              <w:t>≤ 25 سم، ربط إذا &gt; 15 سم، أركان فقط إذا الضلع ≤ 30 سم</w:t>
            </w:r>
          </w:p>
        </w:tc>
        <w:tc>
          <w:tcPr>
            <w:tcW w:w="3742" w:type="dxa"/>
            <w:shd w:val="clear" w:color="auto" w:fill="EEF1FA"/>
          </w:tcPr>
          <w:p w14:paraId="342141AA" w14:textId="77777777" w:rsidR="00586B3E" w:rsidRDefault="00586B3E">
            <w:pPr>
              <w:bidi/>
            </w:pPr>
          </w:p>
        </w:tc>
        <w:tc>
          <w:tcPr>
            <w:tcW w:w="1247" w:type="dxa"/>
            <w:shd w:val="clear" w:color="auto" w:fill="EEF1FA"/>
          </w:tcPr>
          <w:p w14:paraId="7AE0F803" w14:textId="77777777" w:rsidR="00586B3E" w:rsidRDefault="000E4B04">
            <w:pPr>
              <w:bidi/>
              <w:jc w:val="center"/>
            </w:pPr>
            <w:r>
              <w:rPr>
                <w:sz w:val="17"/>
                <w:szCs w:val="17"/>
                <w:rtl/>
              </w:rPr>
              <w:t>ص 108</w:t>
            </w:r>
          </w:p>
        </w:tc>
      </w:tr>
      <w:tr w:rsidR="00586B3E" w14:paraId="7A6AFDD8" w14:textId="77777777">
        <w:trPr>
          <w:cantSplit/>
          <w:jc w:val="center"/>
        </w:trPr>
        <w:tc>
          <w:tcPr>
            <w:tcW w:w="2608" w:type="dxa"/>
          </w:tcPr>
          <w:p w14:paraId="06745D42" w14:textId="77777777" w:rsidR="00586B3E" w:rsidRDefault="000E4B04">
            <w:pPr>
              <w:bidi/>
            </w:pPr>
            <w:r>
              <w:rPr>
                <w:sz w:val="17"/>
                <w:szCs w:val="17"/>
                <w:rtl/>
              </w:rPr>
              <w:t>غطاء الأعمدة</w:t>
            </w:r>
          </w:p>
        </w:tc>
        <w:tc>
          <w:tcPr>
            <w:tcW w:w="2494" w:type="dxa"/>
          </w:tcPr>
          <w:p w14:paraId="392A5A89" w14:textId="77777777" w:rsidR="00586B3E" w:rsidRDefault="000E4B04">
            <w:pPr>
              <w:bidi/>
            </w:pPr>
            <w:r>
              <w:rPr>
                <w:sz w:val="17"/>
                <w:szCs w:val="17"/>
                <w:rtl/>
              </w:rPr>
              <w:t>ACI 40 مم، مصر ≥ 2.5 سم (المعتاد 3 سم)</w:t>
            </w:r>
          </w:p>
        </w:tc>
        <w:tc>
          <w:tcPr>
            <w:tcW w:w="3742" w:type="dxa"/>
          </w:tcPr>
          <w:p w14:paraId="28DFFE08" w14:textId="77777777" w:rsidR="00586B3E" w:rsidRDefault="000E4B04">
            <w:pPr>
              <w:bidi/>
            </w:pPr>
            <w:r>
              <w:rPr>
                <w:sz w:val="17"/>
                <w:szCs w:val="17"/>
                <w:rtl/>
              </w:rPr>
              <w:t>حسب مقاومة الحريق</w:t>
            </w:r>
          </w:p>
        </w:tc>
        <w:tc>
          <w:tcPr>
            <w:tcW w:w="1247" w:type="dxa"/>
          </w:tcPr>
          <w:p w14:paraId="34213E97" w14:textId="77777777" w:rsidR="00586B3E" w:rsidRDefault="000E4B04">
            <w:pPr>
              <w:bidi/>
              <w:jc w:val="center"/>
            </w:pPr>
            <w:r>
              <w:rPr>
                <w:sz w:val="17"/>
                <w:szCs w:val="17"/>
                <w:rtl/>
              </w:rPr>
              <w:t>ص 108</w:t>
            </w:r>
          </w:p>
        </w:tc>
      </w:tr>
      <w:tr w:rsidR="00586B3E" w14:paraId="2102CD3E" w14:textId="77777777">
        <w:trPr>
          <w:cantSplit/>
          <w:jc w:val="center"/>
        </w:trPr>
        <w:tc>
          <w:tcPr>
            <w:tcW w:w="2608" w:type="dxa"/>
            <w:shd w:val="clear" w:color="auto" w:fill="EEF1FA"/>
          </w:tcPr>
          <w:p w14:paraId="7599433F" w14:textId="77777777" w:rsidR="00586B3E" w:rsidRDefault="000E4B04">
            <w:pPr>
              <w:bidi/>
            </w:pPr>
            <w:r>
              <w:rPr>
                <w:sz w:val="17"/>
                <w:szCs w:val="17"/>
                <w:rtl/>
              </w:rPr>
              <w:t>طوق الأعمدة الدائرية</w:t>
            </w:r>
          </w:p>
        </w:tc>
        <w:tc>
          <w:tcPr>
            <w:tcW w:w="2494" w:type="dxa"/>
            <w:shd w:val="clear" w:color="auto" w:fill="EEF1FA"/>
          </w:tcPr>
          <w:p w14:paraId="13B5CACA" w14:textId="77777777" w:rsidR="00586B3E" w:rsidRDefault="000E4B04">
            <w:pPr>
              <w:bidi/>
            </w:pPr>
            <w:r>
              <w:rPr>
                <w:sz w:val="17"/>
                <w:szCs w:val="17"/>
                <w:rtl/>
              </w:rPr>
              <w:t>كل 1-1.5 م</w:t>
            </w:r>
          </w:p>
        </w:tc>
        <w:tc>
          <w:tcPr>
            <w:tcW w:w="3742" w:type="dxa"/>
            <w:shd w:val="clear" w:color="auto" w:fill="EEF1FA"/>
          </w:tcPr>
          <w:p w14:paraId="40316772" w14:textId="77777777" w:rsidR="00586B3E" w:rsidRDefault="00586B3E">
            <w:pPr>
              <w:bidi/>
            </w:pPr>
          </w:p>
        </w:tc>
        <w:tc>
          <w:tcPr>
            <w:tcW w:w="1247" w:type="dxa"/>
            <w:shd w:val="clear" w:color="auto" w:fill="EEF1FA"/>
          </w:tcPr>
          <w:p w14:paraId="425A65DE" w14:textId="77777777" w:rsidR="00586B3E" w:rsidRDefault="000E4B04">
            <w:pPr>
              <w:bidi/>
              <w:jc w:val="center"/>
            </w:pPr>
            <w:r>
              <w:rPr>
                <w:sz w:val="17"/>
                <w:szCs w:val="17"/>
                <w:rtl/>
              </w:rPr>
              <w:t>ص 108</w:t>
            </w:r>
          </w:p>
        </w:tc>
      </w:tr>
      <w:tr w:rsidR="00586B3E" w14:paraId="45500089" w14:textId="77777777">
        <w:trPr>
          <w:cantSplit/>
          <w:jc w:val="center"/>
        </w:trPr>
        <w:tc>
          <w:tcPr>
            <w:tcW w:w="2608" w:type="dxa"/>
          </w:tcPr>
          <w:p w14:paraId="038883F7" w14:textId="77777777" w:rsidR="00586B3E" w:rsidRDefault="000E4B04">
            <w:pPr>
              <w:bidi/>
            </w:pPr>
            <w:r>
              <w:rPr>
                <w:sz w:val="17"/>
                <w:szCs w:val="17"/>
                <w:rtl/>
              </w:rPr>
              <w:t>قفل الكانة الدائرية</w:t>
            </w:r>
          </w:p>
        </w:tc>
        <w:tc>
          <w:tcPr>
            <w:tcW w:w="2494" w:type="dxa"/>
          </w:tcPr>
          <w:p w14:paraId="273B564D" w14:textId="77777777" w:rsidR="00586B3E" w:rsidRDefault="000E4B04">
            <w:pPr>
              <w:bidi/>
            </w:pPr>
            <w:r>
              <w:rPr>
                <w:sz w:val="17"/>
                <w:szCs w:val="17"/>
                <w:rtl/>
              </w:rPr>
              <w:t>≥ 7-10 Ø كانة</w:t>
            </w:r>
          </w:p>
        </w:tc>
        <w:tc>
          <w:tcPr>
            <w:tcW w:w="3742" w:type="dxa"/>
          </w:tcPr>
          <w:p w14:paraId="2A6A8AF6" w14:textId="77777777" w:rsidR="00586B3E" w:rsidRDefault="00586B3E">
            <w:pPr>
              <w:bidi/>
            </w:pPr>
          </w:p>
        </w:tc>
        <w:tc>
          <w:tcPr>
            <w:tcW w:w="1247" w:type="dxa"/>
          </w:tcPr>
          <w:p w14:paraId="5461C1AE" w14:textId="77777777" w:rsidR="00586B3E" w:rsidRDefault="000E4B04">
            <w:pPr>
              <w:bidi/>
              <w:jc w:val="center"/>
            </w:pPr>
            <w:r>
              <w:rPr>
                <w:sz w:val="17"/>
                <w:szCs w:val="17"/>
                <w:rtl/>
              </w:rPr>
              <w:t>ص 108</w:t>
            </w:r>
          </w:p>
        </w:tc>
      </w:tr>
      <w:tr w:rsidR="00586B3E" w14:paraId="06F19DED" w14:textId="77777777">
        <w:trPr>
          <w:cantSplit/>
          <w:jc w:val="center"/>
        </w:trPr>
        <w:tc>
          <w:tcPr>
            <w:tcW w:w="2608" w:type="dxa"/>
            <w:shd w:val="clear" w:color="auto" w:fill="EEF1FA"/>
          </w:tcPr>
          <w:p w14:paraId="293156D2" w14:textId="77777777" w:rsidR="00586B3E" w:rsidRDefault="000E4B04">
            <w:pPr>
              <w:bidi/>
            </w:pPr>
            <w:r>
              <w:rPr>
                <w:sz w:val="17"/>
                <w:szCs w:val="17"/>
                <w:rtl/>
              </w:rPr>
              <w:t>معامل وصلة الحزم</w:t>
            </w:r>
          </w:p>
        </w:tc>
        <w:tc>
          <w:tcPr>
            <w:tcW w:w="2494" w:type="dxa"/>
            <w:shd w:val="clear" w:color="auto" w:fill="EEF1FA"/>
          </w:tcPr>
          <w:p w14:paraId="64DC81F7" w14:textId="77777777" w:rsidR="00586B3E" w:rsidRDefault="000E4B04">
            <w:pPr>
              <w:bidi/>
            </w:pPr>
            <w:r>
              <w:rPr>
                <w:sz w:val="17"/>
                <w:szCs w:val="17"/>
                <w:rtl/>
              </w:rPr>
              <w:t>1.2 / 1.33</w:t>
            </w:r>
          </w:p>
        </w:tc>
        <w:tc>
          <w:tcPr>
            <w:tcW w:w="3742" w:type="dxa"/>
            <w:shd w:val="clear" w:color="auto" w:fill="EEF1FA"/>
          </w:tcPr>
          <w:p w14:paraId="7A72CC19" w14:textId="77777777" w:rsidR="00586B3E" w:rsidRDefault="000E4B04">
            <w:pPr>
              <w:bidi/>
            </w:pPr>
            <w:r>
              <w:rPr>
                <w:sz w:val="17"/>
                <w:szCs w:val="17"/>
                <w:rtl/>
              </w:rPr>
              <w:t>3 / 4 أسياخ</w:t>
            </w:r>
          </w:p>
        </w:tc>
        <w:tc>
          <w:tcPr>
            <w:tcW w:w="1247" w:type="dxa"/>
            <w:shd w:val="clear" w:color="auto" w:fill="EEF1FA"/>
          </w:tcPr>
          <w:p w14:paraId="210CE673" w14:textId="77777777" w:rsidR="00586B3E" w:rsidRDefault="000E4B04">
            <w:pPr>
              <w:bidi/>
              <w:jc w:val="center"/>
            </w:pPr>
            <w:r>
              <w:rPr>
                <w:sz w:val="17"/>
                <w:szCs w:val="17"/>
                <w:rtl/>
              </w:rPr>
              <w:t>ص 108</w:t>
            </w:r>
          </w:p>
        </w:tc>
      </w:tr>
      <w:tr w:rsidR="00586B3E" w14:paraId="02870349" w14:textId="77777777">
        <w:trPr>
          <w:cantSplit/>
          <w:jc w:val="center"/>
        </w:trPr>
        <w:tc>
          <w:tcPr>
            <w:tcW w:w="2608" w:type="dxa"/>
          </w:tcPr>
          <w:p w14:paraId="7E443FE5" w14:textId="77777777" w:rsidR="00586B3E" w:rsidRDefault="000E4B04">
            <w:pPr>
              <w:bidi/>
            </w:pPr>
            <w:r>
              <w:rPr>
                <w:sz w:val="17"/>
                <w:szCs w:val="17"/>
                <w:rtl/>
              </w:rPr>
              <w:t>كانة بعيون</w:t>
            </w:r>
          </w:p>
        </w:tc>
        <w:tc>
          <w:tcPr>
            <w:tcW w:w="2494" w:type="dxa"/>
          </w:tcPr>
          <w:p w14:paraId="1B543A3E" w14:textId="77777777" w:rsidR="00586B3E" w:rsidRDefault="000E4B04">
            <w:pPr>
              <w:bidi/>
            </w:pPr>
            <w:r>
              <w:rPr>
                <w:sz w:val="17"/>
                <w:szCs w:val="17"/>
                <w:rtl/>
              </w:rPr>
              <w:t>≥ 4 كانات</w:t>
            </w:r>
          </w:p>
        </w:tc>
        <w:tc>
          <w:tcPr>
            <w:tcW w:w="3742" w:type="dxa"/>
          </w:tcPr>
          <w:p w14:paraId="094B0E5B" w14:textId="77777777" w:rsidR="00586B3E" w:rsidRDefault="00586B3E">
            <w:pPr>
              <w:bidi/>
            </w:pPr>
          </w:p>
        </w:tc>
        <w:tc>
          <w:tcPr>
            <w:tcW w:w="1247" w:type="dxa"/>
          </w:tcPr>
          <w:p w14:paraId="1F726485" w14:textId="77777777" w:rsidR="00586B3E" w:rsidRDefault="000E4B04">
            <w:pPr>
              <w:bidi/>
              <w:jc w:val="center"/>
            </w:pPr>
            <w:r>
              <w:rPr>
                <w:sz w:val="17"/>
                <w:szCs w:val="17"/>
                <w:rtl/>
              </w:rPr>
              <w:t>ص 108</w:t>
            </w:r>
          </w:p>
        </w:tc>
      </w:tr>
      <w:tr w:rsidR="00586B3E" w14:paraId="12209D89" w14:textId="77777777">
        <w:trPr>
          <w:cantSplit/>
          <w:jc w:val="center"/>
        </w:trPr>
        <w:tc>
          <w:tcPr>
            <w:tcW w:w="2608" w:type="dxa"/>
            <w:shd w:val="clear" w:color="auto" w:fill="EEF1FA"/>
          </w:tcPr>
          <w:p w14:paraId="1095A724" w14:textId="77777777" w:rsidR="00586B3E" w:rsidRDefault="000E4B04">
            <w:pPr>
              <w:bidi/>
            </w:pPr>
            <w:r>
              <w:rPr>
                <w:sz w:val="17"/>
                <w:szCs w:val="17"/>
                <w:rtl/>
              </w:rPr>
              <w:t>كليبسات حوائط القص</w:t>
            </w:r>
          </w:p>
        </w:tc>
        <w:tc>
          <w:tcPr>
            <w:tcW w:w="2494" w:type="dxa"/>
            <w:shd w:val="clear" w:color="auto" w:fill="EEF1FA"/>
          </w:tcPr>
          <w:p w14:paraId="5839DC95" w14:textId="77777777" w:rsidR="00586B3E" w:rsidRDefault="000E4B04">
            <w:pPr>
              <w:bidi/>
            </w:pPr>
            <w:r>
              <w:rPr>
                <w:sz w:val="17"/>
                <w:szCs w:val="17"/>
                <w:rtl/>
              </w:rPr>
              <w:t>≥ Ø8 أو 0.25Ø رأسي، ≥ 4 لكل م2</w:t>
            </w:r>
          </w:p>
        </w:tc>
        <w:tc>
          <w:tcPr>
            <w:tcW w:w="3742" w:type="dxa"/>
            <w:shd w:val="clear" w:color="auto" w:fill="EEF1FA"/>
          </w:tcPr>
          <w:p w14:paraId="3ED01C11" w14:textId="77777777" w:rsidR="00586B3E" w:rsidRDefault="00586B3E">
            <w:pPr>
              <w:bidi/>
            </w:pPr>
          </w:p>
        </w:tc>
        <w:tc>
          <w:tcPr>
            <w:tcW w:w="1247" w:type="dxa"/>
            <w:shd w:val="clear" w:color="auto" w:fill="EEF1FA"/>
          </w:tcPr>
          <w:p w14:paraId="50D18D25" w14:textId="77777777" w:rsidR="00586B3E" w:rsidRDefault="000E4B04">
            <w:pPr>
              <w:bidi/>
              <w:jc w:val="center"/>
            </w:pPr>
            <w:r>
              <w:rPr>
                <w:sz w:val="17"/>
                <w:szCs w:val="17"/>
                <w:rtl/>
              </w:rPr>
              <w:t>ص 109</w:t>
            </w:r>
          </w:p>
        </w:tc>
      </w:tr>
    </w:tbl>
    <w:p w14:paraId="08484320" w14:textId="77777777" w:rsidR="00586B3E" w:rsidRDefault="00586B3E">
      <w:pPr>
        <w:bidi/>
        <w:spacing w:after="40"/>
      </w:pPr>
    </w:p>
    <w:p w14:paraId="5743D87F" w14:textId="77777777" w:rsidR="00586B3E" w:rsidRDefault="000E4B04">
      <w:pPr>
        <w:bidi/>
        <w:spacing w:after="40"/>
      </w:pPr>
      <w:r>
        <w:rPr>
          <w:b/>
          <w:bCs/>
          <w:color w:val="052976"/>
          <w:sz w:val="21"/>
          <w:szCs w:val="21"/>
          <w:rtl/>
        </w:rPr>
        <w:t>10.7.2  الاختبارات</w:t>
      </w:r>
    </w:p>
    <w:tbl>
      <w:tblPr>
        <w:tblStyle w:val="TableGrid"/>
        <w:bidiVisual/>
        <w:tblW w:w="0" w:type="auto"/>
        <w:jc w:val="center"/>
        <w:tblLayout w:type="fixed"/>
        <w:tblLook w:val="04A0" w:firstRow="1" w:lastRow="0" w:firstColumn="1" w:lastColumn="0" w:noHBand="0" w:noVBand="1"/>
      </w:tblPr>
      <w:tblGrid>
        <w:gridCol w:w="2268"/>
        <w:gridCol w:w="1701"/>
        <w:gridCol w:w="2381"/>
        <w:gridCol w:w="2494"/>
        <w:gridCol w:w="1247"/>
      </w:tblGrid>
      <w:tr w:rsidR="00586B3E" w14:paraId="258215BB" w14:textId="77777777">
        <w:trPr>
          <w:cantSplit/>
          <w:tblHeader/>
          <w:jc w:val="center"/>
        </w:trPr>
        <w:tc>
          <w:tcPr>
            <w:tcW w:w="2268" w:type="dxa"/>
            <w:shd w:val="clear" w:color="auto" w:fill="052976"/>
          </w:tcPr>
          <w:p w14:paraId="60D570FA" w14:textId="77777777" w:rsidR="00586B3E" w:rsidRDefault="000E4B04">
            <w:pPr>
              <w:bidi/>
              <w:jc w:val="center"/>
            </w:pPr>
            <w:r>
              <w:rPr>
                <w:b/>
                <w:bCs/>
                <w:color w:val="FFFFFF"/>
                <w:sz w:val="19"/>
                <w:szCs w:val="19"/>
                <w:rtl/>
              </w:rPr>
              <w:t>الاختبار</w:t>
            </w:r>
          </w:p>
        </w:tc>
        <w:tc>
          <w:tcPr>
            <w:tcW w:w="1701" w:type="dxa"/>
            <w:shd w:val="clear" w:color="auto" w:fill="052976"/>
          </w:tcPr>
          <w:p w14:paraId="775C15C9" w14:textId="77777777" w:rsidR="00586B3E" w:rsidRDefault="000E4B04">
            <w:pPr>
              <w:bidi/>
              <w:jc w:val="center"/>
            </w:pPr>
            <w:r>
              <w:rPr>
                <w:b/>
                <w:bCs/>
                <w:color w:val="FFFFFF"/>
                <w:sz w:val="19"/>
                <w:szCs w:val="19"/>
                <w:rtl/>
              </w:rPr>
              <w:t>المعيار</w:t>
            </w:r>
          </w:p>
        </w:tc>
        <w:tc>
          <w:tcPr>
            <w:tcW w:w="2381" w:type="dxa"/>
            <w:shd w:val="clear" w:color="auto" w:fill="052976"/>
          </w:tcPr>
          <w:p w14:paraId="22BCC099" w14:textId="77777777" w:rsidR="00586B3E" w:rsidRDefault="000E4B04">
            <w:pPr>
              <w:bidi/>
              <w:jc w:val="center"/>
            </w:pPr>
            <w:r>
              <w:rPr>
                <w:b/>
                <w:bCs/>
                <w:color w:val="FFFFFF"/>
                <w:sz w:val="19"/>
                <w:szCs w:val="19"/>
                <w:rtl/>
              </w:rPr>
              <w:t>التكرار</w:t>
            </w:r>
          </w:p>
        </w:tc>
        <w:tc>
          <w:tcPr>
            <w:tcW w:w="2494" w:type="dxa"/>
            <w:shd w:val="clear" w:color="auto" w:fill="052976"/>
          </w:tcPr>
          <w:p w14:paraId="3E357BBC"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24D8A015" w14:textId="77777777" w:rsidR="00586B3E" w:rsidRDefault="000E4B04">
            <w:pPr>
              <w:bidi/>
              <w:jc w:val="center"/>
            </w:pPr>
            <w:r>
              <w:rPr>
                <w:b/>
                <w:bCs/>
                <w:color w:val="FFFFFF"/>
                <w:sz w:val="19"/>
                <w:szCs w:val="19"/>
                <w:rtl/>
              </w:rPr>
              <w:t>المرجع</w:t>
            </w:r>
          </w:p>
        </w:tc>
      </w:tr>
      <w:tr w:rsidR="00586B3E" w14:paraId="07E806E3" w14:textId="77777777">
        <w:trPr>
          <w:cantSplit/>
          <w:jc w:val="center"/>
        </w:trPr>
        <w:tc>
          <w:tcPr>
            <w:tcW w:w="2268" w:type="dxa"/>
          </w:tcPr>
          <w:p w14:paraId="0A886115" w14:textId="77777777" w:rsidR="00586B3E" w:rsidRDefault="000E4B04">
            <w:pPr>
              <w:bidi/>
            </w:pPr>
            <w:r>
              <w:rPr>
                <w:sz w:val="17"/>
                <w:szCs w:val="17"/>
                <w:rtl/>
              </w:rPr>
              <w:t>اختبار الوصلات الميكانيكية والملحومة</w:t>
            </w:r>
          </w:p>
        </w:tc>
        <w:tc>
          <w:tcPr>
            <w:tcW w:w="1701" w:type="dxa"/>
          </w:tcPr>
          <w:p w14:paraId="2D01144F" w14:textId="77777777" w:rsidR="00586B3E" w:rsidRDefault="000E4B04">
            <w:pPr>
              <w:bidi/>
            </w:pPr>
            <w:r>
              <w:rPr>
                <w:sz w:val="17"/>
                <w:szCs w:val="17"/>
                <w:rtl/>
              </w:rPr>
              <w:t>مواصفات المشروع</w:t>
            </w:r>
          </w:p>
        </w:tc>
        <w:tc>
          <w:tcPr>
            <w:tcW w:w="2381" w:type="dxa"/>
          </w:tcPr>
          <w:p w14:paraId="1D74DE96" w14:textId="77777777" w:rsidR="00586B3E" w:rsidRDefault="000E4B04">
            <w:pPr>
              <w:bidi/>
            </w:pPr>
            <w:r>
              <w:rPr>
                <w:sz w:val="17"/>
                <w:szCs w:val="17"/>
                <w:rtl/>
              </w:rPr>
              <w:t>للاعتماد</w:t>
            </w:r>
          </w:p>
        </w:tc>
        <w:tc>
          <w:tcPr>
            <w:tcW w:w="2494" w:type="dxa"/>
          </w:tcPr>
          <w:p w14:paraId="278BE9B3" w14:textId="77777777" w:rsidR="00586B3E" w:rsidRDefault="000E4B04">
            <w:pPr>
              <w:bidi/>
            </w:pPr>
            <w:r>
              <w:rPr>
                <w:sz w:val="17"/>
                <w:szCs w:val="17"/>
                <w:rtl/>
              </w:rPr>
              <w:t>شد وضغط 125% من إجهاد الخضوع</w:t>
            </w:r>
          </w:p>
        </w:tc>
        <w:tc>
          <w:tcPr>
            <w:tcW w:w="1247" w:type="dxa"/>
          </w:tcPr>
          <w:p w14:paraId="3D913D43" w14:textId="77777777" w:rsidR="00586B3E" w:rsidRDefault="000E4B04">
            <w:pPr>
              <w:bidi/>
              <w:jc w:val="center"/>
            </w:pPr>
            <w:r>
              <w:rPr>
                <w:sz w:val="17"/>
                <w:szCs w:val="17"/>
                <w:rtl/>
              </w:rPr>
              <w:t>ص 130</w:t>
            </w:r>
          </w:p>
        </w:tc>
      </w:tr>
      <w:tr w:rsidR="00586B3E" w14:paraId="1D94F4F8" w14:textId="77777777">
        <w:trPr>
          <w:cantSplit/>
          <w:jc w:val="center"/>
        </w:trPr>
        <w:tc>
          <w:tcPr>
            <w:tcW w:w="2268" w:type="dxa"/>
            <w:shd w:val="clear" w:color="auto" w:fill="EEF1FA"/>
          </w:tcPr>
          <w:p w14:paraId="6B5CFA3E" w14:textId="77777777" w:rsidR="00586B3E" w:rsidRDefault="000E4B04">
            <w:pPr>
              <w:bidi/>
            </w:pPr>
            <w:r>
              <w:rPr>
                <w:sz w:val="17"/>
                <w:szCs w:val="17"/>
                <w:rtl/>
              </w:rPr>
              <w:t>اختبار شد لعينة ملحومة</w:t>
            </w:r>
          </w:p>
        </w:tc>
        <w:tc>
          <w:tcPr>
            <w:tcW w:w="1701" w:type="dxa"/>
            <w:shd w:val="clear" w:color="auto" w:fill="EEF1FA"/>
          </w:tcPr>
          <w:p w14:paraId="68F91D2C" w14:textId="77777777" w:rsidR="00586B3E" w:rsidRDefault="000E4B04">
            <w:pPr>
              <w:bidi/>
            </w:pPr>
            <w:r>
              <w:rPr>
                <w:sz w:val="17"/>
                <w:szCs w:val="17"/>
                <w:rtl/>
              </w:rPr>
              <w:t>مواصفات المشروع</w:t>
            </w:r>
          </w:p>
        </w:tc>
        <w:tc>
          <w:tcPr>
            <w:tcW w:w="2381" w:type="dxa"/>
            <w:shd w:val="clear" w:color="auto" w:fill="EEF1FA"/>
          </w:tcPr>
          <w:p w14:paraId="37E11C8B" w14:textId="77777777" w:rsidR="00586B3E" w:rsidRDefault="000E4B04">
            <w:pPr>
              <w:bidi/>
            </w:pPr>
            <w:r>
              <w:rPr>
                <w:sz w:val="17"/>
                <w:szCs w:val="17"/>
                <w:rtl/>
              </w:rPr>
              <w:t>قبل التنفيذ</w:t>
            </w:r>
          </w:p>
        </w:tc>
        <w:tc>
          <w:tcPr>
            <w:tcW w:w="2494" w:type="dxa"/>
            <w:shd w:val="clear" w:color="auto" w:fill="EEF1FA"/>
          </w:tcPr>
          <w:p w14:paraId="5210C820" w14:textId="77777777" w:rsidR="00586B3E" w:rsidRDefault="000E4B04">
            <w:pPr>
              <w:bidi/>
            </w:pPr>
            <w:r>
              <w:rPr>
                <w:sz w:val="17"/>
                <w:szCs w:val="17"/>
                <w:rtl/>
              </w:rPr>
              <w:t>إثبات صلاحية اللحام</w:t>
            </w:r>
          </w:p>
        </w:tc>
        <w:tc>
          <w:tcPr>
            <w:tcW w:w="1247" w:type="dxa"/>
            <w:shd w:val="clear" w:color="auto" w:fill="EEF1FA"/>
          </w:tcPr>
          <w:p w14:paraId="68DA6657" w14:textId="77777777" w:rsidR="00586B3E" w:rsidRDefault="000E4B04">
            <w:pPr>
              <w:bidi/>
              <w:jc w:val="center"/>
            </w:pPr>
            <w:r>
              <w:rPr>
                <w:sz w:val="17"/>
                <w:szCs w:val="17"/>
                <w:rtl/>
              </w:rPr>
              <w:t>ص 130</w:t>
            </w:r>
          </w:p>
        </w:tc>
      </w:tr>
      <w:tr w:rsidR="00586B3E" w14:paraId="749483A3" w14:textId="77777777">
        <w:trPr>
          <w:cantSplit/>
          <w:jc w:val="center"/>
        </w:trPr>
        <w:tc>
          <w:tcPr>
            <w:tcW w:w="2268" w:type="dxa"/>
          </w:tcPr>
          <w:p w14:paraId="76868E01" w14:textId="77777777" w:rsidR="00586B3E" w:rsidRDefault="000E4B04">
            <w:pPr>
              <w:bidi/>
            </w:pPr>
            <w:r>
              <w:rPr>
                <w:sz w:val="17"/>
                <w:szCs w:val="17"/>
                <w:rtl/>
              </w:rPr>
              <w:t>عينات الحقل (Field Specimens)</w:t>
            </w:r>
          </w:p>
        </w:tc>
        <w:tc>
          <w:tcPr>
            <w:tcW w:w="1701" w:type="dxa"/>
          </w:tcPr>
          <w:p w14:paraId="2302BA3F" w14:textId="77777777" w:rsidR="00586B3E" w:rsidRDefault="000E4B04">
            <w:pPr>
              <w:bidi/>
            </w:pPr>
            <w:r>
              <w:rPr>
                <w:sz w:val="17"/>
                <w:szCs w:val="17"/>
                <w:rtl/>
              </w:rPr>
              <w:t>مواصفات المشروع</w:t>
            </w:r>
          </w:p>
        </w:tc>
        <w:tc>
          <w:tcPr>
            <w:tcW w:w="2381" w:type="dxa"/>
          </w:tcPr>
          <w:p w14:paraId="3AAFBC5B" w14:textId="77777777" w:rsidR="00586B3E" w:rsidRDefault="000E4B04">
            <w:pPr>
              <w:bidi/>
            </w:pPr>
            <w:r>
              <w:rPr>
                <w:sz w:val="17"/>
                <w:szCs w:val="17"/>
                <w:rtl/>
              </w:rPr>
              <w:t>تؤخذ بجوار العنصر وتعالج بنفس ظروفه</w:t>
            </w:r>
          </w:p>
        </w:tc>
        <w:tc>
          <w:tcPr>
            <w:tcW w:w="2494" w:type="dxa"/>
          </w:tcPr>
          <w:p w14:paraId="02D9D51D" w14:textId="77777777" w:rsidR="00586B3E" w:rsidRDefault="000E4B04">
            <w:pPr>
              <w:bidi/>
            </w:pPr>
            <w:r>
              <w:rPr>
                <w:sz w:val="17"/>
                <w:szCs w:val="17"/>
                <w:rtl/>
              </w:rPr>
              <w:t>لا تقل عن 85% من عينات المعمل</w:t>
            </w:r>
          </w:p>
        </w:tc>
        <w:tc>
          <w:tcPr>
            <w:tcW w:w="1247" w:type="dxa"/>
          </w:tcPr>
          <w:p w14:paraId="79D17C25" w14:textId="77777777" w:rsidR="00586B3E" w:rsidRDefault="000E4B04">
            <w:pPr>
              <w:bidi/>
              <w:jc w:val="center"/>
            </w:pPr>
            <w:r>
              <w:rPr>
                <w:sz w:val="17"/>
                <w:szCs w:val="17"/>
                <w:rtl/>
              </w:rPr>
              <w:t>ملحق مصور ص 16</w:t>
            </w:r>
          </w:p>
        </w:tc>
      </w:tr>
      <w:tr w:rsidR="00586B3E" w14:paraId="27A587D6" w14:textId="77777777">
        <w:trPr>
          <w:cantSplit/>
          <w:jc w:val="center"/>
        </w:trPr>
        <w:tc>
          <w:tcPr>
            <w:tcW w:w="2268" w:type="dxa"/>
            <w:shd w:val="clear" w:color="auto" w:fill="EEF1FA"/>
          </w:tcPr>
          <w:p w14:paraId="008B003A" w14:textId="77777777" w:rsidR="00586B3E" w:rsidRDefault="000E4B04">
            <w:pPr>
              <w:bidi/>
            </w:pPr>
            <w:r>
              <w:rPr>
                <w:sz w:val="17"/>
                <w:szCs w:val="17"/>
                <w:rtl/>
              </w:rPr>
              <w:t>الهبوط (Slump)</w:t>
            </w:r>
          </w:p>
        </w:tc>
        <w:tc>
          <w:tcPr>
            <w:tcW w:w="1701" w:type="dxa"/>
            <w:shd w:val="clear" w:color="auto" w:fill="EEF1FA"/>
          </w:tcPr>
          <w:p w14:paraId="6F9455DC" w14:textId="77777777" w:rsidR="00586B3E" w:rsidRDefault="000E4B04">
            <w:pPr>
              <w:bidi/>
            </w:pPr>
            <w:r>
              <w:rPr>
                <w:sz w:val="17"/>
                <w:szCs w:val="17"/>
                <w:rtl/>
              </w:rPr>
              <w:t>م.ق.م 5130-1/2006</w:t>
            </w:r>
          </w:p>
        </w:tc>
        <w:tc>
          <w:tcPr>
            <w:tcW w:w="2381" w:type="dxa"/>
            <w:shd w:val="clear" w:color="auto" w:fill="EEF1FA"/>
          </w:tcPr>
          <w:p w14:paraId="28AEB9E2" w14:textId="77777777" w:rsidR="00586B3E" w:rsidRDefault="000E4B04">
            <w:pPr>
              <w:bidi/>
            </w:pPr>
            <w:r>
              <w:rPr>
                <w:sz w:val="17"/>
                <w:szCs w:val="17"/>
                <w:rtl/>
              </w:rPr>
              <w:t>مع كل أخذ عينات وكل 50 م3</w:t>
            </w:r>
          </w:p>
        </w:tc>
        <w:tc>
          <w:tcPr>
            <w:tcW w:w="2494" w:type="dxa"/>
            <w:shd w:val="clear" w:color="auto" w:fill="EEF1FA"/>
          </w:tcPr>
          <w:p w14:paraId="521DD3C4" w14:textId="77777777" w:rsidR="00586B3E" w:rsidRDefault="000E4B04">
            <w:pPr>
              <w:bidi/>
            </w:pPr>
            <w:r>
              <w:rPr>
                <w:sz w:val="17"/>
                <w:szCs w:val="17"/>
                <w:rtl/>
              </w:rPr>
              <w:t>±20 مم (≤ 80) أو ±30 مم (&gt; 80)، أقصى 200 مم (250 مع ملدنات)</w:t>
            </w:r>
          </w:p>
        </w:tc>
        <w:tc>
          <w:tcPr>
            <w:tcW w:w="1247" w:type="dxa"/>
            <w:shd w:val="clear" w:color="auto" w:fill="EEF1FA"/>
          </w:tcPr>
          <w:p w14:paraId="5D51D6AD" w14:textId="77777777" w:rsidR="00586B3E" w:rsidRDefault="000E4B04">
            <w:pPr>
              <w:bidi/>
              <w:jc w:val="center"/>
            </w:pPr>
            <w:r>
              <w:rPr>
                <w:sz w:val="17"/>
                <w:szCs w:val="17"/>
                <w:rtl/>
              </w:rPr>
              <w:t>ص 63، 66</w:t>
            </w:r>
          </w:p>
        </w:tc>
      </w:tr>
      <w:tr w:rsidR="00586B3E" w14:paraId="67A383EB" w14:textId="77777777">
        <w:trPr>
          <w:cantSplit/>
          <w:jc w:val="center"/>
        </w:trPr>
        <w:tc>
          <w:tcPr>
            <w:tcW w:w="2268" w:type="dxa"/>
          </w:tcPr>
          <w:p w14:paraId="1458E02E" w14:textId="77777777" w:rsidR="00586B3E" w:rsidRDefault="000E4B04">
            <w:pPr>
              <w:bidi/>
            </w:pPr>
            <w:r>
              <w:rPr>
                <w:sz w:val="17"/>
                <w:szCs w:val="17"/>
                <w:rtl/>
              </w:rPr>
              <w:t>مكعبات الضغط</w:t>
            </w:r>
          </w:p>
        </w:tc>
        <w:tc>
          <w:tcPr>
            <w:tcW w:w="1701" w:type="dxa"/>
          </w:tcPr>
          <w:p w14:paraId="309D0A78" w14:textId="77777777" w:rsidR="00586B3E" w:rsidRDefault="000E4B04">
            <w:pPr>
              <w:bidi/>
            </w:pPr>
            <w:r>
              <w:rPr>
                <w:sz w:val="17"/>
                <w:szCs w:val="17"/>
                <w:rtl/>
              </w:rPr>
              <w:t>الكود المصري 2007 جدول 8-4-ج</w:t>
            </w:r>
          </w:p>
        </w:tc>
        <w:tc>
          <w:tcPr>
            <w:tcW w:w="2381" w:type="dxa"/>
          </w:tcPr>
          <w:p w14:paraId="13A77B8F" w14:textId="77777777" w:rsidR="00586B3E" w:rsidRDefault="000E4B04">
            <w:pPr>
              <w:bidi/>
            </w:pPr>
            <w:r>
              <w:rPr>
                <w:sz w:val="17"/>
                <w:szCs w:val="17"/>
                <w:rtl/>
              </w:rPr>
              <w:t>6 مكعبات لأول 50 م3 ثم 6 لكل 100 م3، وإضافية عند تغير الرتبة أو العنصر (أساسات، حوائط، أعمدة، كمرات، أسقف) ولكل يوم صب</w:t>
            </w:r>
          </w:p>
        </w:tc>
        <w:tc>
          <w:tcPr>
            <w:tcW w:w="2494" w:type="dxa"/>
          </w:tcPr>
          <w:p w14:paraId="1B3BC7E3" w14:textId="77777777" w:rsidR="00586B3E" w:rsidRDefault="000E4B04">
            <w:pPr>
              <w:bidi/>
            </w:pPr>
            <w:r>
              <w:rPr>
                <w:sz w:val="17"/>
                <w:szCs w:val="17"/>
                <w:rtl/>
              </w:rPr>
              <w:t>تكسر 7 و28 يوما (3 أيام لخرسانة PT)</w:t>
            </w:r>
          </w:p>
        </w:tc>
        <w:tc>
          <w:tcPr>
            <w:tcW w:w="1247" w:type="dxa"/>
          </w:tcPr>
          <w:p w14:paraId="5F700603" w14:textId="77777777" w:rsidR="00586B3E" w:rsidRDefault="000E4B04">
            <w:pPr>
              <w:bidi/>
              <w:jc w:val="center"/>
            </w:pPr>
            <w:r>
              <w:rPr>
                <w:sz w:val="17"/>
                <w:szCs w:val="17"/>
                <w:rtl/>
              </w:rPr>
              <w:t>ص 64، 66</w:t>
            </w:r>
          </w:p>
        </w:tc>
      </w:tr>
      <w:tr w:rsidR="00586B3E" w14:paraId="560B7C06" w14:textId="77777777">
        <w:trPr>
          <w:cantSplit/>
          <w:jc w:val="center"/>
        </w:trPr>
        <w:tc>
          <w:tcPr>
            <w:tcW w:w="2268" w:type="dxa"/>
            <w:shd w:val="clear" w:color="auto" w:fill="EEF1FA"/>
          </w:tcPr>
          <w:p w14:paraId="0708BE9E" w14:textId="77777777" w:rsidR="00586B3E" w:rsidRDefault="000E4B04">
            <w:pPr>
              <w:bidi/>
            </w:pPr>
            <w:r>
              <w:rPr>
                <w:sz w:val="17"/>
                <w:szCs w:val="17"/>
                <w:rtl/>
              </w:rPr>
              <w:t>أسطوانات الضغط</w:t>
            </w:r>
          </w:p>
        </w:tc>
        <w:tc>
          <w:tcPr>
            <w:tcW w:w="1701" w:type="dxa"/>
            <w:shd w:val="clear" w:color="auto" w:fill="EEF1FA"/>
          </w:tcPr>
          <w:p w14:paraId="75856A9E" w14:textId="77777777" w:rsidR="00586B3E" w:rsidRDefault="000E4B04">
            <w:pPr>
              <w:bidi/>
            </w:pPr>
            <w:r>
              <w:rPr>
                <w:sz w:val="17"/>
                <w:szCs w:val="17"/>
                <w:rtl/>
              </w:rPr>
              <w:t>ACI</w:t>
            </w:r>
          </w:p>
        </w:tc>
        <w:tc>
          <w:tcPr>
            <w:tcW w:w="2381" w:type="dxa"/>
            <w:shd w:val="clear" w:color="auto" w:fill="EEF1FA"/>
          </w:tcPr>
          <w:p w14:paraId="1A582A95" w14:textId="77777777" w:rsidR="00586B3E" w:rsidRDefault="000E4B04">
            <w:pPr>
              <w:bidi/>
            </w:pPr>
            <w:r>
              <w:rPr>
                <w:sz w:val="17"/>
                <w:szCs w:val="17"/>
                <w:rtl/>
              </w:rPr>
              <w:t>أقل عدد: 2 أسطوانة 15×30 سم أو 3 أسطوانات 10×20 سم لكل اختبار 28 يوما</w:t>
            </w:r>
          </w:p>
        </w:tc>
        <w:tc>
          <w:tcPr>
            <w:tcW w:w="2494" w:type="dxa"/>
            <w:shd w:val="clear" w:color="auto" w:fill="EEF1FA"/>
          </w:tcPr>
          <w:p w14:paraId="43666148" w14:textId="77777777" w:rsidR="00586B3E" w:rsidRDefault="000E4B04">
            <w:pPr>
              <w:bidi/>
            </w:pPr>
            <w:r>
              <w:rPr>
                <w:sz w:val="17"/>
                <w:szCs w:val="17"/>
                <w:rtl/>
              </w:rPr>
              <w:t>حسب المقاومة المميزة</w:t>
            </w:r>
          </w:p>
        </w:tc>
        <w:tc>
          <w:tcPr>
            <w:tcW w:w="1247" w:type="dxa"/>
            <w:shd w:val="clear" w:color="auto" w:fill="EEF1FA"/>
          </w:tcPr>
          <w:p w14:paraId="49AEE81D" w14:textId="77777777" w:rsidR="00586B3E" w:rsidRDefault="000E4B04">
            <w:pPr>
              <w:bidi/>
              <w:jc w:val="center"/>
            </w:pPr>
            <w:r>
              <w:rPr>
                <w:sz w:val="17"/>
                <w:szCs w:val="17"/>
                <w:rtl/>
              </w:rPr>
              <w:t>ص 64</w:t>
            </w:r>
          </w:p>
        </w:tc>
      </w:tr>
      <w:tr w:rsidR="00586B3E" w14:paraId="0E087F06" w14:textId="77777777">
        <w:trPr>
          <w:cantSplit/>
          <w:jc w:val="center"/>
        </w:trPr>
        <w:tc>
          <w:tcPr>
            <w:tcW w:w="2268" w:type="dxa"/>
          </w:tcPr>
          <w:p w14:paraId="11A1C3B4" w14:textId="77777777" w:rsidR="00586B3E" w:rsidRDefault="000E4B04">
            <w:pPr>
              <w:bidi/>
            </w:pPr>
            <w:r>
              <w:rPr>
                <w:sz w:val="17"/>
                <w:szCs w:val="17"/>
                <w:rtl/>
              </w:rPr>
              <w:t>محتوى الهواء (Air Content)</w:t>
            </w:r>
          </w:p>
        </w:tc>
        <w:tc>
          <w:tcPr>
            <w:tcW w:w="1701" w:type="dxa"/>
          </w:tcPr>
          <w:p w14:paraId="05DD9BD9" w14:textId="77777777" w:rsidR="00586B3E" w:rsidRDefault="000E4B04">
            <w:pPr>
              <w:bidi/>
            </w:pPr>
            <w:r>
              <w:rPr>
                <w:sz w:val="17"/>
                <w:szCs w:val="17"/>
                <w:rtl/>
              </w:rPr>
              <w:t>مواصفات المشروع</w:t>
            </w:r>
          </w:p>
        </w:tc>
        <w:tc>
          <w:tcPr>
            <w:tcW w:w="2381" w:type="dxa"/>
          </w:tcPr>
          <w:p w14:paraId="21B083F0" w14:textId="77777777" w:rsidR="00586B3E" w:rsidRDefault="000E4B04">
            <w:pPr>
              <w:bidi/>
            </w:pPr>
            <w:r>
              <w:rPr>
                <w:sz w:val="17"/>
                <w:szCs w:val="17"/>
                <w:rtl/>
              </w:rPr>
              <w:t>شهريا أو عند تغيير نوع الإضافات</w:t>
            </w:r>
          </w:p>
        </w:tc>
        <w:tc>
          <w:tcPr>
            <w:tcW w:w="2494" w:type="dxa"/>
          </w:tcPr>
          <w:p w14:paraId="0BC25932" w14:textId="77777777" w:rsidR="00586B3E" w:rsidRDefault="000E4B04">
            <w:pPr>
              <w:bidi/>
            </w:pPr>
            <w:r>
              <w:rPr>
                <w:sz w:val="17"/>
                <w:szCs w:val="17"/>
                <w:rtl/>
              </w:rPr>
              <w:t>حسب المواصفات</w:t>
            </w:r>
          </w:p>
        </w:tc>
        <w:tc>
          <w:tcPr>
            <w:tcW w:w="1247" w:type="dxa"/>
          </w:tcPr>
          <w:p w14:paraId="39E47FD2" w14:textId="77777777" w:rsidR="00586B3E" w:rsidRDefault="000E4B04">
            <w:pPr>
              <w:bidi/>
              <w:jc w:val="center"/>
            </w:pPr>
            <w:r>
              <w:rPr>
                <w:sz w:val="17"/>
                <w:szCs w:val="17"/>
                <w:rtl/>
              </w:rPr>
              <w:t>ص 64</w:t>
            </w:r>
          </w:p>
        </w:tc>
      </w:tr>
      <w:tr w:rsidR="00586B3E" w14:paraId="783C2273" w14:textId="77777777">
        <w:trPr>
          <w:cantSplit/>
          <w:jc w:val="center"/>
        </w:trPr>
        <w:tc>
          <w:tcPr>
            <w:tcW w:w="2268" w:type="dxa"/>
            <w:shd w:val="clear" w:color="auto" w:fill="EEF1FA"/>
          </w:tcPr>
          <w:p w14:paraId="76FDB396" w14:textId="77777777" w:rsidR="00586B3E" w:rsidRDefault="000E4B04">
            <w:pPr>
              <w:bidi/>
            </w:pPr>
            <w:r>
              <w:rPr>
                <w:sz w:val="17"/>
                <w:szCs w:val="17"/>
                <w:rtl/>
              </w:rPr>
              <w:t>حرارة الخرسانة</w:t>
            </w:r>
          </w:p>
        </w:tc>
        <w:tc>
          <w:tcPr>
            <w:tcW w:w="1701" w:type="dxa"/>
            <w:shd w:val="clear" w:color="auto" w:fill="EEF1FA"/>
          </w:tcPr>
          <w:p w14:paraId="7DDF7A59" w14:textId="77777777" w:rsidR="00586B3E" w:rsidRDefault="000E4B04">
            <w:pPr>
              <w:bidi/>
            </w:pPr>
            <w:r>
              <w:rPr>
                <w:sz w:val="17"/>
                <w:szCs w:val="17"/>
                <w:rtl/>
              </w:rPr>
              <w:t>مواصفات المشروع</w:t>
            </w:r>
          </w:p>
        </w:tc>
        <w:tc>
          <w:tcPr>
            <w:tcW w:w="2381" w:type="dxa"/>
            <w:shd w:val="clear" w:color="auto" w:fill="EEF1FA"/>
          </w:tcPr>
          <w:p w14:paraId="0165A817" w14:textId="77777777" w:rsidR="00586B3E" w:rsidRDefault="000E4B04">
            <w:pPr>
              <w:bidi/>
            </w:pPr>
            <w:r>
              <w:rPr>
                <w:sz w:val="17"/>
                <w:szCs w:val="17"/>
                <w:rtl/>
              </w:rPr>
              <w:t>كل سيارة قبل الصب</w:t>
            </w:r>
          </w:p>
        </w:tc>
        <w:tc>
          <w:tcPr>
            <w:tcW w:w="2494" w:type="dxa"/>
            <w:shd w:val="clear" w:color="auto" w:fill="EEF1FA"/>
          </w:tcPr>
          <w:p w14:paraId="33EE224B" w14:textId="77777777" w:rsidR="00586B3E" w:rsidRDefault="000E4B04">
            <w:pPr>
              <w:bidi/>
            </w:pPr>
            <w:r>
              <w:rPr>
                <w:sz w:val="17"/>
                <w:szCs w:val="17"/>
                <w:rtl/>
              </w:rPr>
              <w:t>≤ 35 °م</w:t>
            </w:r>
          </w:p>
        </w:tc>
        <w:tc>
          <w:tcPr>
            <w:tcW w:w="1247" w:type="dxa"/>
            <w:shd w:val="clear" w:color="auto" w:fill="EEF1FA"/>
          </w:tcPr>
          <w:p w14:paraId="51A669F8" w14:textId="77777777" w:rsidR="00586B3E" w:rsidRDefault="000E4B04">
            <w:pPr>
              <w:bidi/>
              <w:jc w:val="center"/>
            </w:pPr>
            <w:r>
              <w:rPr>
                <w:sz w:val="17"/>
                <w:szCs w:val="17"/>
                <w:rtl/>
              </w:rPr>
              <w:t>ص 64</w:t>
            </w:r>
          </w:p>
        </w:tc>
      </w:tr>
      <w:tr w:rsidR="00586B3E" w14:paraId="1E14FA4A" w14:textId="77777777">
        <w:trPr>
          <w:cantSplit/>
          <w:jc w:val="center"/>
        </w:trPr>
        <w:tc>
          <w:tcPr>
            <w:tcW w:w="2268" w:type="dxa"/>
          </w:tcPr>
          <w:p w14:paraId="360285B9" w14:textId="77777777" w:rsidR="00586B3E" w:rsidRDefault="000E4B04">
            <w:pPr>
              <w:bidi/>
            </w:pPr>
            <w:r>
              <w:rPr>
                <w:sz w:val="17"/>
                <w:szCs w:val="17"/>
                <w:rtl/>
              </w:rPr>
              <w:t>زمن الشك الابتدائي (Initial Setting Time)</w:t>
            </w:r>
          </w:p>
        </w:tc>
        <w:tc>
          <w:tcPr>
            <w:tcW w:w="1701" w:type="dxa"/>
          </w:tcPr>
          <w:p w14:paraId="19D0CC12" w14:textId="77777777" w:rsidR="00586B3E" w:rsidRDefault="000E4B04">
            <w:pPr>
              <w:bidi/>
            </w:pPr>
            <w:r>
              <w:rPr>
                <w:sz w:val="17"/>
                <w:szCs w:val="17"/>
                <w:rtl/>
              </w:rPr>
              <w:t>مواصفات المشروع</w:t>
            </w:r>
          </w:p>
        </w:tc>
        <w:tc>
          <w:tcPr>
            <w:tcW w:w="2381" w:type="dxa"/>
          </w:tcPr>
          <w:p w14:paraId="7A319B6A" w14:textId="77777777" w:rsidR="00586B3E" w:rsidRDefault="000E4B04">
            <w:pPr>
              <w:bidi/>
            </w:pPr>
            <w:r>
              <w:rPr>
                <w:sz w:val="17"/>
                <w:szCs w:val="17"/>
                <w:rtl/>
              </w:rPr>
              <w:t>عند الصب بكميات كبيرة</w:t>
            </w:r>
          </w:p>
        </w:tc>
        <w:tc>
          <w:tcPr>
            <w:tcW w:w="2494" w:type="dxa"/>
          </w:tcPr>
          <w:p w14:paraId="5C241948" w14:textId="77777777" w:rsidR="00586B3E" w:rsidRDefault="000E4B04">
            <w:pPr>
              <w:bidi/>
            </w:pPr>
            <w:r>
              <w:rPr>
                <w:sz w:val="17"/>
                <w:szCs w:val="17"/>
                <w:rtl/>
              </w:rPr>
              <w:t>يمنع الفاصل البارد</w:t>
            </w:r>
          </w:p>
        </w:tc>
        <w:tc>
          <w:tcPr>
            <w:tcW w:w="1247" w:type="dxa"/>
          </w:tcPr>
          <w:p w14:paraId="6FEACF06" w14:textId="77777777" w:rsidR="00586B3E" w:rsidRDefault="000E4B04">
            <w:pPr>
              <w:bidi/>
              <w:jc w:val="center"/>
            </w:pPr>
            <w:r>
              <w:rPr>
                <w:sz w:val="17"/>
                <w:szCs w:val="17"/>
                <w:rtl/>
              </w:rPr>
              <w:t>ص 66</w:t>
            </w:r>
          </w:p>
        </w:tc>
      </w:tr>
      <w:tr w:rsidR="00586B3E" w14:paraId="01C8A2CC" w14:textId="77777777">
        <w:trPr>
          <w:cantSplit/>
          <w:jc w:val="center"/>
        </w:trPr>
        <w:tc>
          <w:tcPr>
            <w:tcW w:w="2268" w:type="dxa"/>
            <w:shd w:val="clear" w:color="auto" w:fill="EEF1FA"/>
          </w:tcPr>
          <w:p w14:paraId="25D2ABF2" w14:textId="77777777" w:rsidR="00586B3E" w:rsidRDefault="000E4B04">
            <w:pPr>
              <w:bidi/>
            </w:pPr>
            <w:r>
              <w:rPr>
                <w:sz w:val="17"/>
                <w:szCs w:val="17"/>
                <w:rtl/>
              </w:rPr>
              <w:t>كسر العينات بالضغط</w:t>
            </w:r>
          </w:p>
        </w:tc>
        <w:tc>
          <w:tcPr>
            <w:tcW w:w="1701" w:type="dxa"/>
            <w:shd w:val="clear" w:color="auto" w:fill="EEF1FA"/>
          </w:tcPr>
          <w:p w14:paraId="1E1B2C32" w14:textId="77777777" w:rsidR="00586B3E" w:rsidRDefault="000E4B04">
            <w:pPr>
              <w:bidi/>
            </w:pPr>
            <w:r>
              <w:rPr>
                <w:sz w:val="17"/>
                <w:szCs w:val="17"/>
                <w:rtl/>
              </w:rPr>
              <w:t>ASTM C39</w:t>
            </w:r>
          </w:p>
        </w:tc>
        <w:tc>
          <w:tcPr>
            <w:tcW w:w="2381" w:type="dxa"/>
            <w:shd w:val="clear" w:color="auto" w:fill="EEF1FA"/>
          </w:tcPr>
          <w:p w14:paraId="137B465F" w14:textId="77777777" w:rsidR="00586B3E" w:rsidRDefault="000E4B04">
            <w:pPr>
              <w:bidi/>
            </w:pPr>
            <w:r>
              <w:rPr>
                <w:sz w:val="17"/>
                <w:szCs w:val="17"/>
                <w:rtl/>
              </w:rPr>
              <w:t>عند العمر المحدد</w:t>
            </w:r>
          </w:p>
        </w:tc>
        <w:tc>
          <w:tcPr>
            <w:tcW w:w="2494" w:type="dxa"/>
            <w:shd w:val="clear" w:color="auto" w:fill="EEF1FA"/>
          </w:tcPr>
          <w:p w14:paraId="7B475392" w14:textId="77777777" w:rsidR="00586B3E" w:rsidRDefault="000E4B04">
            <w:pPr>
              <w:bidi/>
            </w:pPr>
            <w:r>
              <w:rPr>
                <w:sz w:val="17"/>
                <w:szCs w:val="17"/>
                <w:rtl/>
              </w:rPr>
              <w:t>سطح مستو متعامد، تحميل 0.15-0.35 ميجاباسكال/ثانية</w:t>
            </w:r>
          </w:p>
        </w:tc>
        <w:tc>
          <w:tcPr>
            <w:tcW w:w="1247" w:type="dxa"/>
            <w:shd w:val="clear" w:color="auto" w:fill="EEF1FA"/>
          </w:tcPr>
          <w:p w14:paraId="7A5DF68E" w14:textId="77777777" w:rsidR="00586B3E" w:rsidRDefault="000E4B04">
            <w:pPr>
              <w:bidi/>
              <w:jc w:val="center"/>
            </w:pPr>
            <w:r>
              <w:rPr>
                <w:sz w:val="17"/>
                <w:szCs w:val="17"/>
                <w:rtl/>
              </w:rPr>
              <w:t>ص 66</w:t>
            </w:r>
          </w:p>
        </w:tc>
      </w:tr>
      <w:tr w:rsidR="00586B3E" w14:paraId="00F9D238" w14:textId="77777777">
        <w:trPr>
          <w:cantSplit/>
          <w:jc w:val="center"/>
        </w:trPr>
        <w:tc>
          <w:tcPr>
            <w:tcW w:w="2268" w:type="dxa"/>
          </w:tcPr>
          <w:p w14:paraId="091A0D4E" w14:textId="77777777" w:rsidR="00586B3E" w:rsidRDefault="000E4B04">
            <w:pPr>
              <w:bidi/>
            </w:pPr>
            <w:r>
              <w:rPr>
                <w:sz w:val="17"/>
                <w:szCs w:val="17"/>
                <w:rtl/>
              </w:rPr>
              <w:t>عينات حقلية (Field Specimens)</w:t>
            </w:r>
          </w:p>
        </w:tc>
        <w:tc>
          <w:tcPr>
            <w:tcW w:w="1701" w:type="dxa"/>
          </w:tcPr>
          <w:p w14:paraId="477D2EB9" w14:textId="77777777" w:rsidR="00586B3E" w:rsidRDefault="000E4B04">
            <w:pPr>
              <w:bidi/>
            </w:pPr>
            <w:r>
              <w:rPr>
                <w:sz w:val="17"/>
                <w:szCs w:val="17"/>
                <w:rtl/>
              </w:rPr>
              <w:t>ACI 311M</w:t>
            </w:r>
          </w:p>
        </w:tc>
        <w:tc>
          <w:tcPr>
            <w:tcW w:w="2381" w:type="dxa"/>
          </w:tcPr>
          <w:p w14:paraId="28764152" w14:textId="77777777" w:rsidR="00586B3E" w:rsidRDefault="000E4B04">
            <w:pPr>
              <w:bidi/>
            </w:pPr>
            <w:r>
              <w:rPr>
                <w:sz w:val="17"/>
                <w:szCs w:val="17"/>
                <w:rtl/>
              </w:rPr>
              <w:t>عند الشك في جودة المعالجة</w:t>
            </w:r>
          </w:p>
        </w:tc>
        <w:tc>
          <w:tcPr>
            <w:tcW w:w="2494" w:type="dxa"/>
          </w:tcPr>
          <w:p w14:paraId="5BB4B457" w14:textId="77777777" w:rsidR="00586B3E" w:rsidRDefault="000E4B04">
            <w:pPr>
              <w:bidi/>
            </w:pPr>
            <w:r>
              <w:rPr>
                <w:sz w:val="17"/>
                <w:szCs w:val="17"/>
                <w:rtl/>
              </w:rPr>
              <w:t>≥ 85% من المعالجة معمليا</w:t>
            </w:r>
          </w:p>
        </w:tc>
        <w:tc>
          <w:tcPr>
            <w:tcW w:w="1247" w:type="dxa"/>
          </w:tcPr>
          <w:p w14:paraId="3E77475F" w14:textId="77777777" w:rsidR="00586B3E" w:rsidRDefault="000E4B04">
            <w:pPr>
              <w:bidi/>
              <w:jc w:val="center"/>
            </w:pPr>
            <w:r>
              <w:rPr>
                <w:sz w:val="17"/>
                <w:szCs w:val="17"/>
                <w:rtl/>
              </w:rPr>
              <w:t>ص 66</w:t>
            </w:r>
          </w:p>
        </w:tc>
      </w:tr>
      <w:tr w:rsidR="00586B3E" w14:paraId="6A1DB6C6" w14:textId="77777777">
        <w:trPr>
          <w:cantSplit/>
          <w:jc w:val="center"/>
        </w:trPr>
        <w:tc>
          <w:tcPr>
            <w:tcW w:w="2268" w:type="dxa"/>
            <w:shd w:val="clear" w:color="auto" w:fill="EEF1FA"/>
          </w:tcPr>
          <w:p w14:paraId="0B02657F" w14:textId="77777777" w:rsidR="00586B3E" w:rsidRDefault="000E4B04">
            <w:pPr>
              <w:bidi/>
            </w:pPr>
            <w:r>
              <w:rPr>
                <w:sz w:val="17"/>
                <w:szCs w:val="17"/>
                <w:rtl/>
              </w:rPr>
              <w:t>معايرة ماكينة الكسر</w:t>
            </w:r>
          </w:p>
        </w:tc>
        <w:tc>
          <w:tcPr>
            <w:tcW w:w="1701" w:type="dxa"/>
            <w:shd w:val="clear" w:color="auto" w:fill="EEF1FA"/>
          </w:tcPr>
          <w:p w14:paraId="75FC609F" w14:textId="77777777" w:rsidR="00586B3E" w:rsidRDefault="000E4B04">
            <w:pPr>
              <w:bidi/>
            </w:pPr>
            <w:r>
              <w:rPr>
                <w:sz w:val="17"/>
                <w:szCs w:val="17"/>
                <w:rtl/>
              </w:rPr>
              <w:t>مواصفات المشروع</w:t>
            </w:r>
          </w:p>
        </w:tc>
        <w:tc>
          <w:tcPr>
            <w:tcW w:w="2381" w:type="dxa"/>
            <w:shd w:val="clear" w:color="auto" w:fill="EEF1FA"/>
          </w:tcPr>
          <w:p w14:paraId="6E13B4E6" w14:textId="77777777" w:rsidR="00586B3E" w:rsidRDefault="000E4B04">
            <w:pPr>
              <w:bidi/>
            </w:pPr>
            <w:r>
              <w:rPr>
                <w:sz w:val="17"/>
                <w:szCs w:val="17"/>
                <w:rtl/>
              </w:rPr>
              <w:t>أقل من 18 شهرا، ويفضل سنويا</w:t>
            </w:r>
          </w:p>
        </w:tc>
        <w:tc>
          <w:tcPr>
            <w:tcW w:w="2494" w:type="dxa"/>
            <w:shd w:val="clear" w:color="auto" w:fill="EEF1FA"/>
          </w:tcPr>
          <w:p w14:paraId="050FCAD4" w14:textId="77777777" w:rsidR="00586B3E" w:rsidRDefault="000E4B04">
            <w:pPr>
              <w:bidi/>
            </w:pPr>
            <w:r>
              <w:rPr>
                <w:sz w:val="17"/>
                <w:szCs w:val="17"/>
                <w:rtl/>
              </w:rPr>
              <w:t>شهادة معايرة سارية</w:t>
            </w:r>
          </w:p>
        </w:tc>
        <w:tc>
          <w:tcPr>
            <w:tcW w:w="1247" w:type="dxa"/>
            <w:shd w:val="clear" w:color="auto" w:fill="EEF1FA"/>
          </w:tcPr>
          <w:p w14:paraId="49E4D073" w14:textId="77777777" w:rsidR="00586B3E" w:rsidRDefault="000E4B04">
            <w:pPr>
              <w:bidi/>
              <w:jc w:val="center"/>
            </w:pPr>
            <w:r>
              <w:rPr>
                <w:sz w:val="17"/>
                <w:szCs w:val="17"/>
                <w:rtl/>
              </w:rPr>
              <w:t>ص 66</w:t>
            </w:r>
          </w:p>
        </w:tc>
      </w:tr>
    </w:tbl>
    <w:p w14:paraId="10F9B275" w14:textId="77777777" w:rsidR="00586B3E" w:rsidRDefault="00586B3E">
      <w:pPr>
        <w:bidi/>
        <w:spacing w:after="40"/>
      </w:pPr>
    </w:p>
    <w:p w14:paraId="563FF4E4" w14:textId="77777777" w:rsidR="00586B3E" w:rsidRDefault="000E4B04">
      <w:pPr>
        <w:keepNext/>
        <w:bidi/>
        <w:spacing w:after="120"/>
        <w:outlineLvl w:val="1"/>
      </w:pPr>
      <w:r>
        <w:rPr>
          <w:b/>
          <w:bCs/>
          <w:color w:val="052976"/>
          <w:sz w:val="25"/>
          <w:szCs w:val="25"/>
          <w:rtl/>
        </w:rPr>
        <w:t>10.8  نقاط التوقف للفحص من الاستشاري</w:t>
      </w:r>
    </w:p>
    <w:tbl>
      <w:tblPr>
        <w:tblStyle w:val="TableGrid"/>
        <w:bidiVisual/>
        <w:tblW w:w="0" w:type="auto"/>
        <w:jc w:val="center"/>
        <w:tblLayout w:type="fixed"/>
        <w:tblLook w:val="04A0" w:firstRow="1" w:lastRow="0" w:firstColumn="1" w:lastColumn="0" w:noHBand="0" w:noVBand="1"/>
      </w:tblPr>
      <w:tblGrid>
        <w:gridCol w:w="510"/>
        <w:gridCol w:w="1304"/>
        <w:gridCol w:w="4535"/>
        <w:gridCol w:w="2494"/>
        <w:gridCol w:w="1247"/>
      </w:tblGrid>
      <w:tr w:rsidR="00586B3E" w14:paraId="1DBB3663" w14:textId="77777777">
        <w:trPr>
          <w:cantSplit/>
          <w:tblHeader/>
          <w:jc w:val="center"/>
        </w:trPr>
        <w:tc>
          <w:tcPr>
            <w:tcW w:w="510" w:type="dxa"/>
            <w:shd w:val="clear" w:color="auto" w:fill="052976"/>
          </w:tcPr>
          <w:p w14:paraId="6EA2A61E" w14:textId="77777777" w:rsidR="00586B3E" w:rsidRDefault="000E4B04">
            <w:pPr>
              <w:bidi/>
              <w:jc w:val="center"/>
            </w:pPr>
            <w:r>
              <w:rPr>
                <w:b/>
                <w:bCs/>
                <w:color w:val="FFFFFF"/>
                <w:sz w:val="19"/>
                <w:szCs w:val="19"/>
                <w:rtl/>
              </w:rPr>
              <w:t>م</w:t>
            </w:r>
          </w:p>
        </w:tc>
        <w:tc>
          <w:tcPr>
            <w:tcW w:w="1304" w:type="dxa"/>
            <w:shd w:val="clear" w:color="auto" w:fill="052976"/>
          </w:tcPr>
          <w:p w14:paraId="70CBBE30" w14:textId="77777777" w:rsidR="00586B3E" w:rsidRDefault="000E4B04">
            <w:pPr>
              <w:bidi/>
              <w:jc w:val="center"/>
            </w:pPr>
            <w:r>
              <w:rPr>
                <w:b/>
                <w:bCs/>
                <w:color w:val="FFFFFF"/>
                <w:sz w:val="19"/>
                <w:szCs w:val="19"/>
                <w:rtl/>
              </w:rPr>
              <w:t>المرحلة</w:t>
            </w:r>
          </w:p>
        </w:tc>
        <w:tc>
          <w:tcPr>
            <w:tcW w:w="4535" w:type="dxa"/>
            <w:shd w:val="clear" w:color="auto" w:fill="052976"/>
          </w:tcPr>
          <w:p w14:paraId="534C29DA" w14:textId="77777777" w:rsidR="00586B3E" w:rsidRDefault="000E4B04">
            <w:pPr>
              <w:bidi/>
              <w:jc w:val="center"/>
            </w:pPr>
            <w:r>
              <w:rPr>
                <w:b/>
                <w:bCs/>
                <w:color w:val="FFFFFF"/>
                <w:sz w:val="19"/>
                <w:szCs w:val="19"/>
                <w:rtl/>
              </w:rPr>
              <w:t>نقطة التوقف</w:t>
            </w:r>
          </w:p>
        </w:tc>
        <w:tc>
          <w:tcPr>
            <w:tcW w:w="2494" w:type="dxa"/>
            <w:shd w:val="clear" w:color="auto" w:fill="052976"/>
          </w:tcPr>
          <w:p w14:paraId="2BEE781F"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768314A0" w14:textId="77777777" w:rsidR="00586B3E" w:rsidRDefault="000E4B04">
            <w:pPr>
              <w:bidi/>
              <w:jc w:val="center"/>
            </w:pPr>
            <w:r>
              <w:rPr>
                <w:b/>
                <w:bCs/>
                <w:color w:val="FFFFFF"/>
                <w:sz w:val="19"/>
                <w:szCs w:val="19"/>
                <w:rtl/>
              </w:rPr>
              <w:t>المرجع</w:t>
            </w:r>
          </w:p>
        </w:tc>
      </w:tr>
      <w:tr w:rsidR="00586B3E" w14:paraId="593310FB" w14:textId="77777777">
        <w:trPr>
          <w:cantSplit/>
          <w:jc w:val="center"/>
        </w:trPr>
        <w:tc>
          <w:tcPr>
            <w:tcW w:w="510" w:type="dxa"/>
          </w:tcPr>
          <w:p w14:paraId="32223BF9" w14:textId="77777777" w:rsidR="00586B3E" w:rsidRDefault="000E4B04">
            <w:pPr>
              <w:bidi/>
              <w:jc w:val="center"/>
            </w:pPr>
            <w:r>
              <w:rPr>
                <w:sz w:val="17"/>
                <w:szCs w:val="17"/>
                <w:rtl/>
              </w:rPr>
              <w:t>1</w:t>
            </w:r>
          </w:p>
        </w:tc>
        <w:tc>
          <w:tcPr>
            <w:tcW w:w="1304" w:type="dxa"/>
          </w:tcPr>
          <w:p w14:paraId="66638849" w14:textId="77777777" w:rsidR="00586B3E" w:rsidRDefault="000E4B04">
            <w:pPr>
              <w:bidi/>
            </w:pPr>
            <w:r>
              <w:rPr>
                <w:sz w:val="17"/>
                <w:szCs w:val="17"/>
                <w:rtl/>
              </w:rPr>
              <w:t>قبل التنفيذ</w:t>
            </w:r>
          </w:p>
        </w:tc>
        <w:tc>
          <w:tcPr>
            <w:tcW w:w="4535" w:type="dxa"/>
          </w:tcPr>
          <w:p w14:paraId="137047A4" w14:textId="77777777" w:rsidR="00586B3E" w:rsidRDefault="000E4B04">
            <w:pPr>
              <w:bidi/>
            </w:pPr>
            <w:r>
              <w:rPr>
                <w:sz w:val="17"/>
                <w:szCs w:val="17"/>
                <w:rtl/>
              </w:rPr>
              <w:t>المشاريع الكبرى: توقيع الأعمدة بالإحداثيات بمحطة الرصد وتعليمها بقلم حبر على البلاطة قبل الحدادة</w:t>
            </w:r>
          </w:p>
        </w:tc>
        <w:tc>
          <w:tcPr>
            <w:tcW w:w="2494" w:type="dxa"/>
          </w:tcPr>
          <w:p w14:paraId="5579205D" w14:textId="77777777" w:rsidR="00586B3E" w:rsidRDefault="000E4B04">
            <w:pPr>
              <w:bidi/>
            </w:pPr>
            <w:r>
              <w:rPr>
                <w:sz w:val="17"/>
                <w:szCs w:val="17"/>
                <w:rtl/>
              </w:rPr>
              <w:t>حسب المخططات والمواصفات</w:t>
            </w:r>
          </w:p>
        </w:tc>
        <w:tc>
          <w:tcPr>
            <w:tcW w:w="1247" w:type="dxa"/>
          </w:tcPr>
          <w:p w14:paraId="22DB7C0F" w14:textId="77777777" w:rsidR="00586B3E" w:rsidRDefault="000E4B04">
            <w:pPr>
              <w:bidi/>
              <w:jc w:val="center"/>
            </w:pPr>
            <w:r>
              <w:rPr>
                <w:sz w:val="17"/>
                <w:szCs w:val="17"/>
                <w:rtl/>
              </w:rPr>
              <w:t>ص 105</w:t>
            </w:r>
          </w:p>
        </w:tc>
      </w:tr>
      <w:tr w:rsidR="00586B3E" w14:paraId="7C98629C" w14:textId="77777777">
        <w:trPr>
          <w:cantSplit/>
          <w:jc w:val="center"/>
        </w:trPr>
        <w:tc>
          <w:tcPr>
            <w:tcW w:w="510" w:type="dxa"/>
            <w:shd w:val="clear" w:color="auto" w:fill="EEF1FA"/>
          </w:tcPr>
          <w:p w14:paraId="171F5C9B" w14:textId="77777777" w:rsidR="00586B3E" w:rsidRDefault="000E4B04">
            <w:pPr>
              <w:bidi/>
              <w:jc w:val="center"/>
            </w:pPr>
            <w:r>
              <w:rPr>
                <w:sz w:val="17"/>
                <w:szCs w:val="17"/>
                <w:rtl/>
              </w:rPr>
              <w:t>2</w:t>
            </w:r>
          </w:p>
        </w:tc>
        <w:tc>
          <w:tcPr>
            <w:tcW w:w="1304" w:type="dxa"/>
            <w:shd w:val="clear" w:color="auto" w:fill="EEF1FA"/>
          </w:tcPr>
          <w:p w14:paraId="29305D9B" w14:textId="77777777" w:rsidR="00586B3E" w:rsidRDefault="000E4B04">
            <w:pPr>
              <w:bidi/>
            </w:pPr>
            <w:r>
              <w:rPr>
                <w:sz w:val="17"/>
                <w:szCs w:val="17"/>
                <w:rtl/>
              </w:rPr>
              <w:t>قبل التنفيذ</w:t>
            </w:r>
          </w:p>
        </w:tc>
        <w:tc>
          <w:tcPr>
            <w:tcW w:w="4535" w:type="dxa"/>
            <w:shd w:val="clear" w:color="auto" w:fill="EEF1FA"/>
          </w:tcPr>
          <w:p w14:paraId="3F83DF19" w14:textId="77777777" w:rsidR="00586B3E" w:rsidRDefault="000E4B04">
            <w:pPr>
              <w:bidi/>
            </w:pPr>
            <w:r>
              <w:rPr>
                <w:sz w:val="17"/>
                <w:szCs w:val="17"/>
                <w:rtl/>
              </w:rPr>
              <w:t>الاستلام بنقاط على مسافة ثابتة من كل محور وشد خيط بالاتجاهين لاستلام الحطط مع تربيع الخيطان وتعامدها</w:t>
            </w:r>
          </w:p>
        </w:tc>
        <w:tc>
          <w:tcPr>
            <w:tcW w:w="2494" w:type="dxa"/>
            <w:shd w:val="clear" w:color="auto" w:fill="EEF1FA"/>
          </w:tcPr>
          <w:p w14:paraId="4112891D" w14:textId="77777777" w:rsidR="00586B3E" w:rsidRDefault="000E4B04">
            <w:pPr>
              <w:bidi/>
            </w:pPr>
            <w:r>
              <w:rPr>
                <w:sz w:val="17"/>
                <w:szCs w:val="17"/>
                <w:rtl/>
              </w:rPr>
              <w:t>حسب المخططات والمواصفات</w:t>
            </w:r>
          </w:p>
        </w:tc>
        <w:tc>
          <w:tcPr>
            <w:tcW w:w="1247" w:type="dxa"/>
            <w:shd w:val="clear" w:color="auto" w:fill="EEF1FA"/>
          </w:tcPr>
          <w:p w14:paraId="7F22FEDD" w14:textId="77777777" w:rsidR="00586B3E" w:rsidRDefault="000E4B04">
            <w:pPr>
              <w:bidi/>
              <w:jc w:val="center"/>
            </w:pPr>
            <w:r>
              <w:rPr>
                <w:sz w:val="17"/>
                <w:szCs w:val="17"/>
                <w:rtl/>
              </w:rPr>
              <w:t>ص 105</w:t>
            </w:r>
          </w:p>
        </w:tc>
      </w:tr>
      <w:tr w:rsidR="00586B3E" w14:paraId="0EFE520E" w14:textId="77777777">
        <w:trPr>
          <w:cantSplit/>
          <w:jc w:val="center"/>
        </w:trPr>
        <w:tc>
          <w:tcPr>
            <w:tcW w:w="510" w:type="dxa"/>
          </w:tcPr>
          <w:p w14:paraId="7D0C0476" w14:textId="77777777" w:rsidR="00586B3E" w:rsidRDefault="000E4B04">
            <w:pPr>
              <w:bidi/>
              <w:jc w:val="center"/>
            </w:pPr>
            <w:r>
              <w:rPr>
                <w:sz w:val="17"/>
                <w:szCs w:val="17"/>
                <w:rtl/>
              </w:rPr>
              <w:t>3</w:t>
            </w:r>
          </w:p>
        </w:tc>
        <w:tc>
          <w:tcPr>
            <w:tcW w:w="1304" w:type="dxa"/>
          </w:tcPr>
          <w:p w14:paraId="51142491" w14:textId="77777777" w:rsidR="00586B3E" w:rsidRDefault="000E4B04">
            <w:pPr>
              <w:bidi/>
            </w:pPr>
            <w:r>
              <w:rPr>
                <w:sz w:val="17"/>
                <w:szCs w:val="17"/>
                <w:rtl/>
              </w:rPr>
              <w:t>قبل التنفيذ</w:t>
            </w:r>
          </w:p>
        </w:tc>
        <w:tc>
          <w:tcPr>
            <w:tcW w:w="4535" w:type="dxa"/>
          </w:tcPr>
          <w:p w14:paraId="0CCBB8B4" w14:textId="77777777" w:rsidR="00586B3E" w:rsidRDefault="000E4B04">
            <w:pPr>
              <w:bidi/>
            </w:pPr>
            <w:r>
              <w:rPr>
                <w:sz w:val="17"/>
                <w:szCs w:val="17"/>
                <w:rtl/>
              </w:rPr>
              <w:t>شد خيط على حطط أعمدة الواجهة والأعمدة المشتركة في محور واحد واعتبارها الحطط الرئيسية</w:t>
            </w:r>
          </w:p>
        </w:tc>
        <w:tc>
          <w:tcPr>
            <w:tcW w:w="2494" w:type="dxa"/>
          </w:tcPr>
          <w:p w14:paraId="7E7985B0" w14:textId="77777777" w:rsidR="00586B3E" w:rsidRDefault="000E4B04">
            <w:pPr>
              <w:bidi/>
            </w:pPr>
            <w:r>
              <w:rPr>
                <w:sz w:val="17"/>
                <w:szCs w:val="17"/>
                <w:rtl/>
              </w:rPr>
              <w:t>حسب المخططات والمواصفات</w:t>
            </w:r>
          </w:p>
        </w:tc>
        <w:tc>
          <w:tcPr>
            <w:tcW w:w="1247" w:type="dxa"/>
          </w:tcPr>
          <w:p w14:paraId="170AA8E7" w14:textId="77777777" w:rsidR="00586B3E" w:rsidRDefault="000E4B04">
            <w:pPr>
              <w:bidi/>
              <w:jc w:val="center"/>
            </w:pPr>
            <w:r>
              <w:rPr>
                <w:sz w:val="17"/>
                <w:szCs w:val="17"/>
                <w:rtl/>
              </w:rPr>
              <w:t>ص 106</w:t>
            </w:r>
          </w:p>
        </w:tc>
      </w:tr>
      <w:tr w:rsidR="00586B3E" w14:paraId="1AD623D9" w14:textId="77777777">
        <w:trPr>
          <w:cantSplit/>
          <w:jc w:val="center"/>
        </w:trPr>
        <w:tc>
          <w:tcPr>
            <w:tcW w:w="510" w:type="dxa"/>
            <w:shd w:val="clear" w:color="auto" w:fill="EEF1FA"/>
          </w:tcPr>
          <w:p w14:paraId="4D9E9609" w14:textId="77777777" w:rsidR="00586B3E" w:rsidRDefault="000E4B04">
            <w:pPr>
              <w:bidi/>
              <w:jc w:val="center"/>
            </w:pPr>
            <w:r>
              <w:rPr>
                <w:sz w:val="17"/>
                <w:szCs w:val="17"/>
                <w:rtl/>
              </w:rPr>
              <w:t>4</w:t>
            </w:r>
          </w:p>
        </w:tc>
        <w:tc>
          <w:tcPr>
            <w:tcW w:w="1304" w:type="dxa"/>
            <w:shd w:val="clear" w:color="auto" w:fill="EEF1FA"/>
          </w:tcPr>
          <w:p w14:paraId="57EEC4E3" w14:textId="77777777" w:rsidR="00586B3E" w:rsidRDefault="000E4B04">
            <w:pPr>
              <w:bidi/>
            </w:pPr>
            <w:r>
              <w:rPr>
                <w:sz w:val="17"/>
                <w:szCs w:val="17"/>
                <w:rtl/>
              </w:rPr>
              <w:t>أثناء التنفيذ</w:t>
            </w:r>
          </w:p>
        </w:tc>
        <w:tc>
          <w:tcPr>
            <w:tcW w:w="4535" w:type="dxa"/>
            <w:shd w:val="clear" w:color="auto" w:fill="EEF1FA"/>
          </w:tcPr>
          <w:p w14:paraId="7E042EB3" w14:textId="77777777" w:rsidR="00586B3E" w:rsidRDefault="000E4B04">
            <w:pPr>
              <w:bidi/>
            </w:pPr>
            <w:r>
              <w:rPr>
                <w:sz w:val="17"/>
                <w:szCs w:val="17"/>
                <w:rtl/>
              </w:rPr>
              <w:t>فاصل التمدد: صب أعمدة كل جهة على حدة</w:t>
            </w:r>
          </w:p>
        </w:tc>
        <w:tc>
          <w:tcPr>
            <w:tcW w:w="2494" w:type="dxa"/>
            <w:shd w:val="clear" w:color="auto" w:fill="EEF1FA"/>
          </w:tcPr>
          <w:p w14:paraId="01807AFF" w14:textId="77777777" w:rsidR="00586B3E" w:rsidRDefault="000E4B04">
            <w:pPr>
              <w:bidi/>
            </w:pPr>
            <w:r>
              <w:rPr>
                <w:sz w:val="17"/>
                <w:szCs w:val="17"/>
                <w:rtl/>
              </w:rPr>
              <w:t>حسب المخططات والمواصفات</w:t>
            </w:r>
          </w:p>
        </w:tc>
        <w:tc>
          <w:tcPr>
            <w:tcW w:w="1247" w:type="dxa"/>
            <w:shd w:val="clear" w:color="auto" w:fill="EEF1FA"/>
          </w:tcPr>
          <w:p w14:paraId="38FB46C1" w14:textId="77777777" w:rsidR="00586B3E" w:rsidRDefault="000E4B04">
            <w:pPr>
              <w:bidi/>
              <w:jc w:val="center"/>
            </w:pPr>
            <w:r>
              <w:rPr>
                <w:sz w:val="17"/>
                <w:szCs w:val="17"/>
                <w:rtl/>
              </w:rPr>
              <w:t>ص 106</w:t>
            </w:r>
          </w:p>
        </w:tc>
      </w:tr>
      <w:tr w:rsidR="00586B3E" w14:paraId="05F5CA7C" w14:textId="77777777">
        <w:trPr>
          <w:cantSplit/>
          <w:jc w:val="center"/>
        </w:trPr>
        <w:tc>
          <w:tcPr>
            <w:tcW w:w="510" w:type="dxa"/>
          </w:tcPr>
          <w:p w14:paraId="2429F095" w14:textId="77777777" w:rsidR="00586B3E" w:rsidRDefault="000E4B04">
            <w:pPr>
              <w:bidi/>
              <w:jc w:val="center"/>
            </w:pPr>
            <w:r>
              <w:rPr>
                <w:sz w:val="17"/>
                <w:szCs w:val="17"/>
                <w:rtl/>
              </w:rPr>
              <w:t>5</w:t>
            </w:r>
          </w:p>
        </w:tc>
        <w:tc>
          <w:tcPr>
            <w:tcW w:w="1304" w:type="dxa"/>
          </w:tcPr>
          <w:p w14:paraId="77FF592B" w14:textId="77777777" w:rsidR="00586B3E" w:rsidRDefault="000E4B04">
            <w:pPr>
              <w:bidi/>
            </w:pPr>
            <w:r>
              <w:rPr>
                <w:sz w:val="17"/>
                <w:szCs w:val="17"/>
                <w:rtl/>
              </w:rPr>
              <w:t>أثناء التنفيذ</w:t>
            </w:r>
          </w:p>
        </w:tc>
        <w:tc>
          <w:tcPr>
            <w:tcW w:w="4535" w:type="dxa"/>
          </w:tcPr>
          <w:p w14:paraId="1A0CCD0C" w14:textId="77777777" w:rsidR="00586B3E" w:rsidRDefault="000E4B04">
            <w:pPr>
              <w:bidi/>
            </w:pPr>
            <w:r>
              <w:rPr>
                <w:sz w:val="17"/>
                <w:szCs w:val="17"/>
                <w:rtl/>
              </w:rPr>
              <w:t>الأعمدة الأعلى من 3 م: الصب على مرحلتين بباب على ارتفاع 2.5 م يقفل بعد صب الجزء الأول، ومنع الصب بكامل الارتفاع مرة واحدة</w:t>
            </w:r>
          </w:p>
        </w:tc>
        <w:tc>
          <w:tcPr>
            <w:tcW w:w="2494" w:type="dxa"/>
          </w:tcPr>
          <w:p w14:paraId="7822F3BD" w14:textId="77777777" w:rsidR="00586B3E" w:rsidRDefault="000E4B04">
            <w:pPr>
              <w:bidi/>
            </w:pPr>
            <w:r>
              <w:rPr>
                <w:sz w:val="17"/>
                <w:szCs w:val="17"/>
                <w:rtl/>
              </w:rPr>
              <w:t>حسب المخططات والمواصفات</w:t>
            </w:r>
          </w:p>
        </w:tc>
        <w:tc>
          <w:tcPr>
            <w:tcW w:w="1247" w:type="dxa"/>
          </w:tcPr>
          <w:p w14:paraId="6FED8435" w14:textId="77777777" w:rsidR="00586B3E" w:rsidRDefault="000E4B04">
            <w:pPr>
              <w:bidi/>
              <w:jc w:val="center"/>
            </w:pPr>
            <w:r>
              <w:rPr>
                <w:sz w:val="17"/>
                <w:szCs w:val="17"/>
                <w:rtl/>
              </w:rPr>
              <w:t>ص 106</w:t>
            </w:r>
          </w:p>
        </w:tc>
      </w:tr>
      <w:tr w:rsidR="00586B3E" w14:paraId="1E8FD5D0" w14:textId="77777777">
        <w:trPr>
          <w:cantSplit/>
          <w:jc w:val="center"/>
        </w:trPr>
        <w:tc>
          <w:tcPr>
            <w:tcW w:w="510" w:type="dxa"/>
            <w:shd w:val="clear" w:color="auto" w:fill="EEF1FA"/>
          </w:tcPr>
          <w:p w14:paraId="4165B9CF" w14:textId="77777777" w:rsidR="00586B3E" w:rsidRDefault="000E4B04">
            <w:pPr>
              <w:bidi/>
              <w:jc w:val="center"/>
            </w:pPr>
            <w:r>
              <w:rPr>
                <w:sz w:val="17"/>
                <w:szCs w:val="17"/>
                <w:rtl/>
              </w:rPr>
              <w:t>6</w:t>
            </w:r>
          </w:p>
        </w:tc>
        <w:tc>
          <w:tcPr>
            <w:tcW w:w="1304" w:type="dxa"/>
            <w:shd w:val="clear" w:color="auto" w:fill="EEF1FA"/>
          </w:tcPr>
          <w:p w14:paraId="76960DF7" w14:textId="77777777" w:rsidR="00586B3E" w:rsidRDefault="000E4B04">
            <w:pPr>
              <w:bidi/>
            </w:pPr>
            <w:r>
              <w:rPr>
                <w:sz w:val="17"/>
                <w:szCs w:val="17"/>
                <w:rtl/>
              </w:rPr>
              <w:t>أثناء التنفيذ</w:t>
            </w:r>
          </w:p>
        </w:tc>
        <w:tc>
          <w:tcPr>
            <w:tcW w:w="4535" w:type="dxa"/>
            <w:shd w:val="clear" w:color="auto" w:fill="EEF1FA"/>
          </w:tcPr>
          <w:p w14:paraId="75A2BFC7" w14:textId="77777777" w:rsidR="00586B3E" w:rsidRDefault="000E4B04">
            <w:pPr>
              <w:bidi/>
            </w:pPr>
            <w:r>
              <w:rPr>
                <w:sz w:val="17"/>
                <w:szCs w:val="17"/>
                <w:rtl/>
              </w:rPr>
              <w:t>إنزال ميزان من حطة كعوب أعمدة النواصي على كعب أعمدة الدور السابق للتأكد من الوزنات والاستقامة مع مراعاة فرق سمك التجليد</w:t>
            </w:r>
          </w:p>
        </w:tc>
        <w:tc>
          <w:tcPr>
            <w:tcW w:w="2494" w:type="dxa"/>
            <w:shd w:val="clear" w:color="auto" w:fill="EEF1FA"/>
          </w:tcPr>
          <w:p w14:paraId="7FA429A7" w14:textId="77777777" w:rsidR="00586B3E" w:rsidRDefault="000E4B04">
            <w:pPr>
              <w:bidi/>
            </w:pPr>
            <w:r>
              <w:rPr>
                <w:sz w:val="17"/>
                <w:szCs w:val="17"/>
                <w:rtl/>
              </w:rPr>
              <w:t>حسب المخططات والمواصفات</w:t>
            </w:r>
          </w:p>
        </w:tc>
        <w:tc>
          <w:tcPr>
            <w:tcW w:w="1247" w:type="dxa"/>
            <w:shd w:val="clear" w:color="auto" w:fill="EEF1FA"/>
          </w:tcPr>
          <w:p w14:paraId="57DEEF51" w14:textId="77777777" w:rsidR="00586B3E" w:rsidRDefault="000E4B04">
            <w:pPr>
              <w:bidi/>
              <w:jc w:val="center"/>
            </w:pPr>
            <w:r>
              <w:rPr>
                <w:sz w:val="17"/>
                <w:szCs w:val="17"/>
                <w:rtl/>
              </w:rPr>
              <w:t>ص 112</w:t>
            </w:r>
          </w:p>
        </w:tc>
      </w:tr>
      <w:tr w:rsidR="00586B3E" w14:paraId="78692A50" w14:textId="77777777">
        <w:trPr>
          <w:cantSplit/>
          <w:jc w:val="center"/>
        </w:trPr>
        <w:tc>
          <w:tcPr>
            <w:tcW w:w="510" w:type="dxa"/>
          </w:tcPr>
          <w:p w14:paraId="0F0A48CF" w14:textId="77777777" w:rsidR="00586B3E" w:rsidRDefault="000E4B04">
            <w:pPr>
              <w:bidi/>
              <w:jc w:val="center"/>
            </w:pPr>
            <w:r>
              <w:rPr>
                <w:sz w:val="17"/>
                <w:szCs w:val="17"/>
                <w:rtl/>
              </w:rPr>
              <w:t>7</w:t>
            </w:r>
          </w:p>
        </w:tc>
        <w:tc>
          <w:tcPr>
            <w:tcW w:w="1304" w:type="dxa"/>
          </w:tcPr>
          <w:p w14:paraId="1897E22D" w14:textId="77777777" w:rsidR="00586B3E" w:rsidRDefault="000E4B04">
            <w:pPr>
              <w:bidi/>
            </w:pPr>
            <w:r>
              <w:rPr>
                <w:sz w:val="17"/>
                <w:szCs w:val="17"/>
                <w:rtl/>
              </w:rPr>
              <w:t>أثناء التنفيذ</w:t>
            </w:r>
          </w:p>
        </w:tc>
        <w:tc>
          <w:tcPr>
            <w:tcW w:w="4535" w:type="dxa"/>
          </w:tcPr>
          <w:p w14:paraId="15CC9BF0" w14:textId="77777777" w:rsidR="00586B3E" w:rsidRDefault="000E4B04">
            <w:pPr>
              <w:bidi/>
            </w:pPr>
            <w:r>
              <w:rPr>
                <w:sz w:val="17"/>
                <w:szCs w:val="17"/>
                <w:rtl/>
              </w:rPr>
              <w:t>مراجعة وزنات الأعمدة رأسيا</w:t>
            </w:r>
          </w:p>
        </w:tc>
        <w:tc>
          <w:tcPr>
            <w:tcW w:w="2494" w:type="dxa"/>
          </w:tcPr>
          <w:p w14:paraId="6586F384" w14:textId="77777777" w:rsidR="00586B3E" w:rsidRDefault="000E4B04">
            <w:pPr>
              <w:bidi/>
            </w:pPr>
            <w:r>
              <w:rPr>
                <w:sz w:val="17"/>
                <w:szCs w:val="17"/>
                <w:rtl/>
              </w:rPr>
              <w:t>ميزان الخيط حتى 2.5 م وما زاد بالشواغيل</w:t>
            </w:r>
          </w:p>
        </w:tc>
        <w:tc>
          <w:tcPr>
            <w:tcW w:w="1247" w:type="dxa"/>
          </w:tcPr>
          <w:p w14:paraId="05390B0A" w14:textId="77777777" w:rsidR="00586B3E" w:rsidRDefault="000E4B04">
            <w:pPr>
              <w:bidi/>
              <w:jc w:val="center"/>
            </w:pPr>
            <w:r>
              <w:rPr>
                <w:sz w:val="17"/>
                <w:szCs w:val="17"/>
                <w:rtl/>
              </w:rPr>
              <w:t>ص 112</w:t>
            </w:r>
          </w:p>
        </w:tc>
      </w:tr>
      <w:tr w:rsidR="00586B3E" w14:paraId="4F7B9BDB" w14:textId="77777777">
        <w:trPr>
          <w:cantSplit/>
          <w:jc w:val="center"/>
        </w:trPr>
        <w:tc>
          <w:tcPr>
            <w:tcW w:w="510" w:type="dxa"/>
            <w:shd w:val="clear" w:color="auto" w:fill="EEF1FA"/>
          </w:tcPr>
          <w:p w14:paraId="75893B4A" w14:textId="77777777" w:rsidR="00586B3E" w:rsidRDefault="000E4B04">
            <w:pPr>
              <w:bidi/>
              <w:jc w:val="center"/>
            </w:pPr>
            <w:r>
              <w:rPr>
                <w:sz w:val="17"/>
                <w:szCs w:val="17"/>
                <w:rtl/>
              </w:rPr>
              <w:t>8</w:t>
            </w:r>
          </w:p>
        </w:tc>
        <w:tc>
          <w:tcPr>
            <w:tcW w:w="1304" w:type="dxa"/>
            <w:shd w:val="clear" w:color="auto" w:fill="EEF1FA"/>
          </w:tcPr>
          <w:p w14:paraId="2CB48C61" w14:textId="77777777" w:rsidR="00586B3E" w:rsidRDefault="000E4B04">
            <w:pPr>
              <w:bidi/>
            </w:pPr>
            <w:r>
              <w:rPr>
                <w:sz w:val="17"/>
                <w:szCs w:val="17"/>
                <w:rtl/>
              </w:rPr>
              <w:t>بعد التنفيذ</w:t>
            </w:r>
          </w:p>
        </w:tc>
        <w:tc>
          <w:tcPr>
            <w:tcW w:w="4535" w:type="dxa"/>
            <w:shd w:val="clear" w:color="auto" w:fill="EEF1FA"/>
          </w:tcPr>
          <w:p w14:paraId="257A40E1" w14:textId="77777777" w:rsidR="00586B3E" w:rsidRDefault="000E4B04">
            <w:pPr>
              <w:bidi/>
            </w:pPr>
            <w:r>
              <w:rPr>
                <w:sz w:val="17"/>
                <w:szCs w:val="17"/>
                <w:rtl/>
              </w:rPr>
              <w:t>مراجعة رأسية الأعمدة بعد الفك ووزن أي عمود مشكوك فيه</w:t>
            </w:r>
          </w:p>
        </w:tc>
        <w:tc>
          <w:tcPr>
            <w:tcW w:w="2494" w:type="dxa"/>
            <w:shd w:val="clear" w:color="auto" w:fill="EEF1FA"/>
          </w:tcPr>
          <w:p w14:paraId="5E17B0D5" w14:textId="77777777" w:rsidR="00586B3E" w:rsidRDefault="000E4B04">
            <w:pPr>
              <w:bidi/>
            </w:pPr>
            <w:r>
              <w:rPr>
                <w:sz w:val="17"/>
                <w:szCs w:val="17"/>
                <w:rtl/>
              </w:rPr>
              <w:t>5 مم لكل 6 م</w:t>
            </w:r>
          </w:p>
        </w:tc>
        <w:tc>
          <w:tcPr>
            <w:tcW w:w="1247" w:type="dxa"/>
            <w:shd w:val="clear" w:color="auto" w:fill="EEF1FA"/>
          </w:tcPr>
          <w:p w14:paraId="4DE7C4F4" w14:textId="77777777" w:rsidR="00586B3E" w:rsidRDefault="000E4B04">
            <w:pPr>
              <w:bidi/>
              <w:jc w:val="center"/>
            </w:pPr>
            <w:r>
              <w:rPr>
                <w:sz w:val="17"/>
                <w:szCs w:val="17"/>
                <w:rtl/>
              </w:rPr>
              <w:t>ملحق مصور ص 16</w:t>
            </w:r>
          </w:p>
        </w:tc>
      </w:tr>
      <w:tr w:rsidR="00586B3E" w14:paraId="65BA2CED" w14:textId="77777777">
        <w:trPr>
          <w:cantSplit/>
          <w:jc w:val="center"/>
        </w:trPr>
        <w:tc>
          <w:tcPr>
            <w:tcW w:w="510" w:type="dxa"/>
          </w:tcPr>
          <w:p w14:paraId="54170AE2" w14:textId="77777777" w:rsidR="00586B3E" w:rsidRDefault="000E4B04">
            <w:pPr>
              <w:bidi/>
              <w:jc w:val="center"/>
            </w:pPr>
            <w:r>
              <w:rPr>
                <w:sz w:val="17"/>
                <w:szCs w:val="17"/>
                <w:rtl/>
              </w:rPr>
              <w:t>9</w:t>
            </w:r>
          </w:p>
        </w:tc>
        <w:tc>
          <w:tcPr>
            <w:tcW w:w="1304" w:type="dxa"/>
          </w:tcPr>
          <w:p w14:paraId="13095047" w14:textId="77777777" w:rsidR="00586B3E" w:rsidRDefault="000E4B04">
            <w:pPr>
              <w:bidi/>
            </w:pPr>
            <w:r>
              <w:rPr>
                <w:sz w:val="17"/>
                <w:szCs w:val="17"/>
                <w:rtl/>
              </w:rPr>
              <w:t>بعد التنفيذ</w:t>
            </w:r>
          </w:p>
        </w:tc>
        <w:tc>
          <w:tcPr>
            <w:tcW w:w="4535" w:type="dxa"/>
          </w:tcPr>
          <w:p w14:paraId="675974E7" w14:textId="77777777" w:rsidR="00586B3E" w:rsidRDefault="000E4B04">
            <w:pPr>
              <w:bidi/>
            </w:pPr>
            <w:r>
              <w:rPr>
                <w:sz w:val="17"/>
                <w:szCs w:val="17"/>
                <w:rtl/>
              </w:rPr>
              <w:t>فك جوانب شدة الأعمدة</w:t>
            </w:r>
          </w:p>
        </w:tc>
        <w:tc>
          <w:tcPr>
            <w:tcW w:w="2494" w:type="dxa"/>
          </w:tcPr>
          <w:p w14:paraId="6DE6BC33" w14:textId="77777777" w:rsidR="00586B3E" w:rsidRDefault="000E4B04">
            <w:pPr>
              <w:bidi/>
            </w:pPr>
            <w:r>
              <w:rPr>
                <w:sz w:val="17"/>
                <w:szCs w:val="17"/>
                <w:rtl/>
              </w:rPr>
              <w:t>بعد 24 إلى 48 ساعة من الصب ولا يفك قبل ذلك</w:t>
            </w:r>
          </w:p>
        </w:tc>
        <w:tc>
          <w:tcPr>
            <w:tcW w:w="1247" w:type="dxa"/>
          </w:tcPr>
          <w:p w14:paraId="47CEDB26" w14:textId="77777777" w:rsidR="00586B3E" w:rsidRDefault="000E4B04">
            <w:pPr>
              <w:bidi/>
              <w:jc w:val="center"/>
            </w:pPr>
            <w:r>
              <w:rPr>
                <w:sz w:val="17"/>
                <w:szCs w:val="17"/>
                <w:rtl/>
              </w:rPr>
              <w:t>ص 111</w:t>
            </w:r>
          </w:p>
        </w:tc>
      </w:tr>
      <w:tr w:rsidR="00586B3E" w14:paraId="7425D832" w14:textId="77777777">
        <w:trPr>
          <w:cantSplit/>
          <w:jc w:val="center"/>
        </w:trPr>
        <w:tc>
          <w:tcPr>
            <w:tcW w:w="510" w:type="dxa"/>
            <w:shd w:val="clear" w:color="auto" w:fill="EEF1FA"/>
          </w:tcPr>
          <w:p w14:paraId="325A5E0F" w14:textId="77777777" w:rsidR="00586B3E" w:rsidRDefault="000E4B04">
            <w:pPr>
              <w:bidi/>
              <w:jc w:val="center"/>
            </w:pPr>
            <w:r>
              <w:rPr>
                <w:sz w:val="17"/>
                <w:szCs w:val="17"/>
                <w:rtl/>
              </w:rPr>
              <w:t>10</w:t>
            </w:r>
          </w:p>
        </w:tc>
        <w:tc>
          <w:tcPr>
            <w:tcW w:w="1304" w:type="dxa"/>
            <w:shd w:val="clear" w:color="auto" w:fill="EEF1FA"/>
          </w:tcPr>
          <w:p w14:paraId="4FD736BF" w14:textId="77777777" w:rsidR="00586B3E" w:rsidRDefault="000E4B04">
            <w:pPr>
              <w:bidi/>
            </w:pPr>
            <w:r>
              <w:rPr>
                <w:sz w:val="17"/>
                <w:szCs w:val="17"/>
                <w:rtl/>
              </w:rPr>
              <w:t>بعد التنفيذ</w:t>
            </w:r>
          </w:p>
        </w:tc>
        <w:tc>
          <w:tcPr>
            <w:tcW w:w="4535" w:type="dxa"/>
            <w:shd w:val="clear" w:color="auto" w:fill="EEF1FA"/>
          </w:tcPr>
          <w:p w14:paraId="0E5C1A4D" w14:textId="77777777" w:rsidR="00586B3E" w:rsidRDefault="000E4B04">
            <w:pPr>
              <w:bidi/>
            </w:pPr>
            <w:r>
              <w:rPr>
                <w:sz w:val="17"/>
                <w:szCs w:val="17"/>
                <w:rtl/>
              </w:rPr>
              <w:t>قياس ميل العمود وإعادة حساب المقاومة للعزوم الإضافية عند التجاوز</w:t>
            </w:r>
          </w:p>
        </w:tc>
        <w:tc>
          <w:tcPr>
            <w:tcW w:w="2494" w:type="dxa"/>
            <w:shd w:val="clear" w:color="auto" w:fill="EEF1FA"/>
          </w:tcPr>
          <w:p w14:paraId="7E69B870" w14:textId="77777777" w:rsidR="00586B3E" w:rsidRDefault="000E4B04">
            <w:pPr>
              <w:bidi/>
            </w:pPr>
            <w:r>
              <w:rPr>
                <w:sz w:val="17"/>
                <w:szCs w:val="17"/>
                <w:rtl/>
              </w:rPr>
              <w:t>5 مم لكل 6 م ارتفاع</w:t>
            </w:r>
          </w:p>
        </w:tc>
        <w:tc>
          <w:tcPr>
            <w:tcW w:w="1247" w:type="dxa"/>
            <w:shd w:val="clear" w:color="auto" w:fill="EEF1FA"/>
          </w:tcPr>
          <w:p w14:paraId="38D590EE" w14:textId="77777777" w:rsidR="00586B3E" w:rsidRDefault="000E4B04">
            <w:pPr>
              <w:bidi/>
              <w:jc w:val="center"/>
            </w:pPr>
            <w:r>
              <w:rPr>
                <w:sz w:val="17"/>
                <w:szCs w:val="17"/>
                <w:rtl/>
              </w:rPr>
              <w:t>ص 111</w:t>
            </w:r>
          </w:p>
        </w:tc>
      </w:tr>
    </w:tbl>
    <w:p w14:paraId="6AE3D8EB" w14:textId="77777777" w:rsidR="00586B3E" w:rsidRDefault="00586B3E">
      <w:pPr>
        <w:bidi/>
        <w:spacing w:after="40"/>
      </w:pPr>
    </w:p>
    <w:p w14:paraId="420598CC" w14:textId="77777777" w:rsidR="00586B3E" w:rsidRDefault="000E4B04">
      <w:pPr>
        <w:bidi/>
        <w:spacing w:after="80"/>
      </w:pPr>
      <w:r>
        <w:rPr>
          <w:sz w:val="20"/>
          <w:szCs w:val="20"/>
          <w:rtl/>
        </w:rPr>
        <w:t>لا ينتقل العمل من أي نقطة توقف إلى المرحلة التالية إلا بعد توقيع مهندس الإشراف على طلب الفحص IR بالقبول أو القبول بملاحظات.</w:t>
      </w:r>
    </w:p>
    <w:p w14:paraId="6BC39376" w14:textId="77777777" w:rsidR="00586B3E" w:rsidRDefault="000E4B04">
      <w:pPr>
        <w:keepNext/>
        <w:bidi/>
        <w:spacing w:after="120"/>
        <w:outlineLvl w:val="1"/>
      </w:pPr>
      <w:r>
        <w:rPr>
          <w:b/>
          <w:bCs/>
          <w:color w:val="052976"/>
          <w:sz w:val="25"/>
          <w:szCs w:val="25"/>
          <w:rtl/>
        </w:rPr>
        <w:t>10.9  مخاطر السلامة والصحة المهنية وضوابطها</w:t>
      </w:r>
    </w:p>
    <w:tbl>
      <w:tblPr>
        <w:tblStyle w:val="TableGrid"/>
        <w:bidiVisual/>
        <w:tblW w:w="0" w:type="auto"/>
        <w:jc w:val="center"/>
        <w:tblLayout w:type="fixed"/>
        <w:tblLook w:val="04A0" w:firstRow="1" w:lastRow="0" w:firstColumn="1" w:lastColumn="0" w:noHBand="0" w:noVBand="1"/>
      </w:tblPr>
      <w:tblGrid>
        <w:gridCol w:w="510"/>
        <w:gridCol w:w="2948"/>
        <w:gridCol w:w="6633"/>
      </w:tblGrid>
      <w:tr w:rsidR="00586B3E" w14:paraId="3C37ABB0" w14:textId="77777777">
        <w:trPr>
          <w:cantSplit/>
          <w:tblHeader/>
          <w:jc w:val="center"/>
        </w:trPr>
        <w:tc>
          <w:tcPr>
            <w:tcW w:w="510" w:type="dxa"/>
            <w:shd w:val="clear" w:color="auto" w:fill="052976"/>
          </w:tcPr>
          <w:p w14:paraId="48FD0F67" w14:textId="77777777" w:rsidR="00586B3E" w:rsidRDefault="000E4B04">
            <w:pPr>
              <w:bidi/>
              <w:jc w:val="center"/>
            </w:pPr>
            <w:r>
              <w:rPr>
                <w:b/>
                <w:bCs/>
                <w:color w:val="FFFFFF"/>
                <w:sz w:val="19"/>
                <w:szCs w:val="19"/>
                <w:rtl/>
              </w:rPr>
              <w:t>م</w:t>
            </w:r>
          </w:p>
        </w:tc>
        <w:tc>
          <w:tcPr>
            <w:tcW w:w="2948" w:type="dxa"/>
            <w:shd w:val="clear" w:color="auto" w:fill="052976"/>
          </w:tcPr>
          <w:p w14:paraId="2F44ADDF" w14:textId="77777777" w:rsidR="00586B3E" w:rsidRDefault="000E4B04">
            <w:pPr>
              <w:bidi/>
              <w:jc w:val="center"/>
            </w:pPr>
            <w:r>
              <w:rPr>
                <w:b/>
                <w:bCs/>
                <w:color w:val="FFFFFF"/>
                <w:sz w:val="19"/>
                <w:szCs w:val="19"/>
                <w:rtl/>
              </w:rPr>
              <w:t>الخطر</w:t>
            </w:r>
          </w:p>
        </w:tc>
        <w:tc>
          <w:tcPr>
            <w:tcW w:w="6633" w:type="dxa"/>
            <w:shd w:val="clear" w:color="auto" w:fill="052976"/>
          </w:tcPr>
          <w:p w14:paraId="78CF1A7A" w14:textId="77777777" w:rsidR="00586B3E" w:rsidRDefault="000E4B04">
            <w:pPr>
              <w:bidi/>
              <w:jc w:val="center"/>
            </w:pPr>
            <w:r>
              <w:rPr>
                <w:b/>
                <w:bCs/>
                <w:color w:val="FFFFFF"/>
                <w:sz w:val="19"/>
                <w:szCs w:val="19"/>
                <w:rtl/>
              </w:rPr>
              <w:t>ضوابط التحكم</w:t>
            </w:r>
          </w:p>
        </w:tc>
      </w:tr>
      <w:tr w:rsidR="00586B3E" w14:paraId="3C853D3D" w14:textId="77777777">
        <w:trPr>
          <w:cantSplit/>
          <w:jc w:val="center"/>
        </w:trPr>
        <w:tc>
          <w:tcPr>
            <w:tcW w:w="510" w:type="dxa"/>
          </w:tcPr>
          <w:p w14:paraId="3EC25209" w14:textId="77777777" w:rsidR="00586B3E" w:rsidRDefault="000E4B04">
            <w:pPr>
              <w:bidi/>
              <w:jc w:val="center"/>
            </w:pPr>
            <w:r>
              <w:rPr>
                <w:sz w:val="18"/>
                <w:szCs w:val="18"/>
                <w:rtl/>
              </w:rPr>
              <w:t>1</w:t>
            </w:r>
          </w:p>
        </w:tc>
        <w:tc>
          <w:tcPr>
            <w:tcW w:w="2948" w:type="dxa"/>
          </w:tcPr>
          <w:p w14:paraId="3FD1E79B" w14:textId="77777777" w:rsidR="00586B3E" w:rsidRDefault="000E4B04">
            <w:pPr>
              <w:bidi/>
            </w:pPr>
            <w:r>
              <w:rPr>
                <w:sz w:val="18"/>
                <w:szCs w:val="18"/>
                <w:rtl/>
              </w:rPr>
              <w:t>السقوط من المرتفعات</w:t>
            </w:r>
          </w:p>
        </w:tc>
        <w:tc>
          <w:tcPr>
            <w:tcW w:w="6633" w:type="dxa"/>
          </w:tcPr>
          <w:p w14:paraId="72AEF1F5" w14:textId="77777777" w:rsidR="00586B3E" w:rsidRDefault="000E4B04">
            <w:pPr>
              <w:bidi/>
            </w:pPr>
            <w:r>
              <w:rPr>
                <w:sz w:val="18"/>
                <w:szCs w:val="18"/>
                <w:rtl/>
              </w:rPr>
              <w:t>سقالات معتمدة بدرابزين وأحزمة أمان مع نقاط تثبيت</w:t>
            </w:r>
          </w:p>
        </w:tc>
      </w:tr>
      <w:tr w:rsidR="00586B3E" w14:paraId="5EDCB40E" w14:textId="77777777">
        <w:trPr>
          <w:cantSplit/>
          <w:jc w:val="center"/>
        </w:trPr>
        <w:tc>
          <w:tcPr>
            <w:tcW w:w="510" w:type="dxa"/>
            <w:shd w:val="clear" w:color="auto" w:fill="EEF1FA"/>
          </w:tcPr>
          <w:p w14:paraId="5E8B231A" w14:textId="77777777" w:rsidR="00586B3E" w:rsidRDefault="000E4B04">
            <w:pPr>
              <w:bidi/>
              <w:jc w:val="center"/>
            </w:pPr>
            <w:r>
              <w:rPr>
                <w:sz w:val="18"/>
                <w:szCs w:val="18"/>
                <w:rtl/>
              </w:rPr>
              <w:t>2</w:t>
            </w:r>
          </w:p>
        </w:tc>
        <w:tc>
          <w:tcPr>
            <w:tcW w:w="2948" w:type="dxa"/>
            <w:shd w:val="clear" w:color="auto" w:fill="EEF1FA"/>
          </w:tcPr>
          <w:p w14:paraId="1ACE8366" w14:textId="77777777" w:rsidR="00586B3E" w:rsidRDefault="000E4B04">
            <w:pPr>
              <w:bidi/>
            </w:pPr>
            <w:r>
              <w:rPr>
                <w:sz w:val="18"/>
                <w:szCs w:val="18"/>
                <w:rtl/>
              </w:rPr>
              <w:t>انهيار القوالب أثناء الصب</w:t>
            </w:r>
          </w:p>
        </w:tc>
        <w:tc>
          <w:tcPr>
            <w:tcW w:w="6633" w:type="dxa"/>
            <w:shd w:val="clear" w:color="auto" w:fill="EEF1FA"/>
          </w:tcPr>
          <w:p w14:paraId="7F93A98E" w14:textId="77777777" w:rsidR="00586B3E" w:rsidRDefault="000E4B04">
            <w:pPr>
              <w:bidi/>
            </w:pPr>
            <w:r>
              <w:rPr>
                <w:sz w:val="18"/>
                <w:szCs w:val="18"/>
                <w:rtl/>
              </w:rPr>
              <w:t>دعامات مائلة كافية ومعدل صب محكوم ومراقبة القالب</w:t>
            </w:r>
          </w:p>
        </w:tc>
      </w:tr>
      <w:tr w:rsidR="00586B3E" w14:paraId="4D344067" w14:textId="77777777">
        <w:trPr>
          <w:cantSplit/>
          <w:jc w:val="center"/>
        </w:trPr>
        <w:tc>
          <w:tcPr>
            <w:tcW w:w="510" w:type="dxa"/>
          </w:tcPr>
          <w:p w14:paraId="53F46682" w14:textId="77777777" w:rsidR="00586B3E" w:rsidRDefault="000E4B04">
            <w:pPr>
              <w:bidi/>
              <w:jc w:val="center"/>
            </w:pPr>
            <w:r>
              <w:rPr>
                <w:sz w:val="18"/>
                <w:szCs w:val="18"/>
                <w:rtl/>
              </w:rPr>
              <w:t>3</w:t>
            </w:r>
          </w:p>
        </w:tc>
        <w:tc>
          <w:tcPr>
            <w:tcW w:w="2948" w:type="dxa"/>
          </w:tcPr>
          <w:p w14:paraId="620D78DE" w14:textId="77777777" w:rsidR="00586B3E" w:rsidRDefault="000E4B04">
            <w:pPr>
              <w:bidi/>
            </w:pPr>
            <w:r>
              <w:rPr>
                <w:sz w:val="18"/>
                <w:szCs w:val="18"/>
                <w:rtl/>
              </w:rPr>
              <w:t>سقوط الأدوات والمواد</w:t>
            </w:r>
          </w:p>
        </w:tc>
        <w:tc>
          <w:tcPr>
            <w:tcW w:w="6633" w:type="dxa"/>
          </w:tcPr>
          <w:p w14:paraId="39E2CF37" w14:textId="77777777" w:rsidR="00586B3E" w:rsidRDefault="000E4B04">
            <w:pPr>
              <w:bidi/>
            </w:pPr>
            <w:r>
              <w:rPr>
                <w:sz w:val="18"/>
                <w:szCs w:val="18"/>
                <w:rtl/>
              </w:rPr>
              <w:t>حواجز أقدام (Toe Boards) ومناطق محظورة أسفل العمل</w:t>
            </w:r>
          </w:p>
        </w:tc>
      </w:tr>
      <w:tr w:rsidR="00586B3E" w14:paraId="0C0AF1DB" w14:textId="77777777">
        <w:trPr>
          <w:cantSplit/>
          <w:jc w:val="center"/>
        </w:trPr>
        <w:tc>
          <w:tcPr>
            <w:tcW w:w="510" w:type="dxa"/>
            <w:shd w:val="clear" w:color="auto" w:fill="EEF1FA"/>
          </w:tcPr>
          <w:p w14:paraId="68979DEF" w14:textId="77777777" w:rsidR="00586B3E" w:rsidRDefault="000E4B04">
            <w:pPr>
              <w:bidi/>
              <w:jc w:val="center"/>
            </w:pPr>
            <w:r>
              <w:rPr>
                <w:sz w:val="18"/>
                <w:szCs w:val="18"/>
                <w:rtl/>
              </w:rPr>
              <w:t>4</w:t>
            </w:r>
          </w:p>
        </w:tc>
        <w:tc>
          <w:tcPr>
            <w:tcW w:w="2948" w:type="dxa"/>
            <w:shd w:val="clear" w:color="auto" w:fill="EEF1FA"/>
          </w:tcPr>
          <w:p w14:paraId="1B92D6F5" w14:textId="77777777" w:rsidR="00586B3E" w:rsidRDefault="000E4B04">
            <w:pPr>
              <w:bidi/>
            </w:pPr>
            <w:r>
              <w:rPr>
                <w:sz w:val="18"/>
                <w:szCs w:val="18"/>
                <w:rtl/>
              </w:rPr>
              <w:t>الإصابات العامة بالموقع</w:t>
            </w:r>
          </w:p>
        </w:tc>
        <w:tc>
          <w:tcPr>
            <w:tcW w:w="6633" w:type="dxa"/>
            <w:shd w:val="clear" w:color="auto" w:fill="EEF1FA"/>
          </w:tcPr>
          <w:p w14:paraId="6B4D3584" w14:textId="77777777" w:rsidR="00586B3E" w:rsidRDefault="000E4B04">
            <w:pPr>
              <w:bidi/>
            </w:pPr>
            <w:r>
              <w:rPr>
                <w:sz w:val="18"/>
                <w:szCs w:val="18"/>
                <w:rtl/>
              </w:rPr>
              <w:t>معدات الوقاية الشخصية الأساسية (خوذة، حذاء، سترة عاكسة، نظارات، قفازات)، واجتماع توعية يومي، وتصريح العمل المناسب</w:t>
            </w:r>
          </w:p>
        </w:tc>
      </w:tr>
    </w:tbl>
    <w:p w14:paraId="1AED1D6D" w14:textId="77777777" w:rsidR="00586B3E" w:rsidRDefault="00586B3E">
      <w:pPr>
        <w:bidi/>
        <w:spacing w:after="40"/>
      </w:pPr>
    </w:p>
    <w:p w14:paraId="158EA149" w14:textId="77777777" w:rsidR="00586B3E" w:rsidRDefault="000E4B04">
      <w:pPr>
        <w:keepNext/>
        <w:bidi/>
        <w:spacing w:after="120"/>
        <w:outlineLvl w:val="1"/>
      </w:pPr>
      <w:r>
        <w:rPr>
          <w:b/>
          <w:bCs/>
          <w:color w:val="052976"/>
          <w:sz w:val="25"/>
          <w:szCs w:val="25"/>
          <w:rtl/>
        </w:rPr>
        <w:t>10.10  السجلات والنماذج</w:t>
      </w:r>
    </w:p>
    <w:tbl>
      <w:tblPr>
        <w:tblStyle w:val="TableGrid"/>
        <w:bidiVisual/>
        <w:tblW w:w="0" w:type="auto"/>
        <w:jc w:val="center"/>
        <w:tblLayout w:type="fixed"/>
        <w:tblLook w:val="04A0" w:firstRow="1" w:lastRow="0" w:firstColumn="1" w:lastColumn="0" w:noHBand="0" w:noVBand="1"/>
      </w:tblPr>
      <w:tblGrid>
        <w:gridCol w:w="5216"/>
        <w:gridCol w:w="2268"/>
        <w:gridCol w:w="2608"/>
      </w:tblGrid>
      <w:tr w:rsidR="00586B3E" w14:paraId="6BE9FD1D" w14:textId="77777777">
        <w:trPr>
          <w:cantSplit/>
          <w:tblHeader/>
          <w:jc w:val="center"/>
        </w:trPr>
        <w:tc>
          <w:tcPr>
            <w:tcW w:w="5216" w:type="dxa"/>
            <w:shd w:val="clear" w:color="auto" w:fill="052976"/>
          </w:tcPr>
          <w:p w14:paraId="1BCE3A53" w14:textId="77777777" w:rsidR="00586B3E" w:rsidRDefault="000E4B04">
            <w:pPr>
              <w:bidi/>
              <w:jc w:val="center"/>
            </w:pPr>
            <w:r>
              <w:rPr>
                <w:b/>
                <w:bCs/>
                <w:color w:val="FFFFFF"/>
                <w:sz w:val="19"/>
                <w:szCs w:val="19"/>
                <w:rtl/>
              </w:rPr>
              <w:t>السجل / النموذج</w:t>
            </w:r>
          </w:p>
        </w:tc>
        <w:tc>
          <w:tcPr>
            <w:tcW w:w="2268" w:type="dxa"/>
            <w:shd w:val="clear" w:color="auto" w:fill="052976"/>
          </w:tcPr>
          <w:p w14:paraId="51A03C98" w14:textId="77777777" w:rsidR="00586B3E" w:rsidRDefault="000E4B04">
            <w:pPr>
              <w:bidi/>
              <w:jc w:val="center"/>
            </w:pPr>
            <w:r>
              <w:rPr>
                <w:b/>
                <w:bCs/>
                <w:color w:val="FFFFFF"/>
                <w:sz w:val="19"/>
                <w:szCs w:val="19"/>
                <w:rtl/>
              </w:rPr>
              <w:t>المرجع / الترقيم</w:t>
            </w:r>
          </w:p>
        </w:tc>
        <w:tc>
          <w:tcPr>
            <w:tcW w:w="2608" w:type="dxa"/>
            <w:shd w:val="clear" w:color="auto" w:fill="052976"/>
          </w:tcPr>
          <w:p w14:paraId="0B418723" w14:textId="77777777" w:rsidR="00586B3E" w:rsidRDefault="000E4B04">
            <w:pPr>
              <w:bidi/>
              <w:jc w:val="center"/>
            </w:pPr>
            <w:r>
              <w:rPr>
                <w:b/>
                <w:bCs/>
                <w:color w:val="FFFFFF"/>
                <w:sz w:val="19"/>
                <w:szCs w:val="19"/>
                <w:rtl/>
              </w:rPr>
              <w:t>التوقيت</w:t>
            </w:r>
          </w:p>
        </w:tc>
      </w:tr>
      <w:tr w:rsidR="00586B3E" w14:paraId="1D804D3A" w14:textId="77777777">
        <w:trPr>
          <w:cantSplit/>
          <w:jc w:val="center"/>
        </w:trPr>
        <w:tc>
          <w:tcPr>
            <w:tcW w:w="5216" w:type="dxa"/>
          </w:tcPr>
          <w:p w14:paraId="0AA0329B" w14:textId="77777777" w:rsidR="00586B3E" w:rsidRDefault="000E4B04">
            <w:pPr>
              <w:bidi/>
            </w:pPr>
            <w:r>
              <w:rPr>
                <w:sz w:val="17"/>
                <w:szCs w:val="17"/>
                <w:rtl/>
              </w:rPr>
              <w:t>طلب فحص واستلام IR</w:t>
            </w:r>
          </w:p>
        </w:tc>
        <w:tc>
          <w:tcPr>
            <w:tcW w:w="2268" w:type="dxa"/>
          </w:tcPr>
          <w:p w14:paraId="3EC21B88" w14:textId="77777777" w:rsidR="00586B3E" w:rsidRDefault="000E4B04">
            <w:pPr>
              <w:bidi/>
            </w:pPr>
            <w:r>
              <w:rPr>
                <w:sz w:val="17"/>
                <w:szCs w:val="17"/>
                <w:rtl/>
              </w:rPr>
              <w:t>[PRJ]-ACE-IR-MS10-xxx</w:t>
            </w:r>
          </w:p>
        </w:tc>
        <w:tc>
          <w:tcPr>
            <w:tcW w:w="2608" w:type="dxa"/>
          </w:tcPr>
          <w:p w14:paraId="37A7053A" w14:textId="77777777" w:rsidR="00586B3E" w:rsidRDefault="000E4B04">
            <w:pPr>
              <w:bidi/>
            </w:pPr>
            <w:r>
              <w:rPr>
                <w:sz w:val="17"/>
                <w:szCs w:val="17"/>
                <w:rtl/>
              </w:rPr>
              <w:t>قبل 24 ساعة على الأقل من كل نقطة توقف أو شهود</w:t>
            </w:r>
          </w:p>
        </w:tc>
      </w:tr>
      <w:tr w:rsidR="00586B3E" w14:paraId="1195329A" w14:textId="77777777">
        <w:trPr>
          <w:cantSplit/>
          <w:jc w:val="center"/>
        </w:trPr>
        <w:tc>
          <w:tcPr>
            <w:tcW w:w="5216" w:type="dxa"/>
            <w:shd w:val="clear" w:color="auto" w:fill="EEF1FA"/>
          </w:tcPr>
          <w:p w14:paraId="5E1F64AA" w14:textId="77777777" w:rsidR="00586B3E" w:rsidRDefault="000E4B04">
            <w:pPr>
              <w:bidi/>
            </w:pPr>
            <w:r>
              <w:rPr>
                <w:sz w:val="17"/>
                <w:szCs w:val="17"/>
                <w:rtl/>
              </w:rPr>
              <w:t>طلب اعتماد مواد MAR مع الشهادات</w:t>
            </w:r>
          </w:p>
        </w:tc>
        <w:tc>
          <w:tcPr>
            <w:tcW w:w="2268" w:type="dxa"/>
            <w:shd w:val="clear" w:color="auto" w:fill="EEF1FA"/>
          </w:tcPr>
          <w:p w14:paraId="7565A93E" w14:textId="77777777" w:rsidR="00586B3E" w:rsidRDefault="000E4B04">
            <w:pPr>
              <w:bidi/>
            </w:pPr>
            <w:r>
              <w:rPr>
                <w:sz w:val="17"/>
                <w:szCs w:val="17"/>
                <w:rtl/>
              </w:rPr>
              <w:t>[PRJ]-ACE-MAR-xxx</w:t>
            </w:r>
          </w:p>
        </w:tc>
        <w:tc>
          <w:tcPr>
            <w:tcW w:w="2608" w:type="dxa"/>
            <w:shd w:val="clear" w:color="auto" w:fill="EEF1FA"/>
          </w:tcPr>
          <w:p w14:paraId="581AA768" w14:textId="77777777" w:rsidR="00586B3E" w:rsidRDefault="000E4B04">
            <w:pPr>
              <w:bidi/>
            </w:pPr>
            <w:r>
              <w:rPr>
                <w:sz w:val="17"/>
                <w:szCs w:val="17"/>
                <w:rtl/>
              </w:rPr>
              <w:t>قبل التوريد</w:t>
            </w:r>
          </w:p>
        </w:tc>
      </w:tr>
      <w:tr w:rsidR="00586B3E" w14:paraId="4D323996" w14:textId="77777777">
        <w:trPr>
          <w:cantSplit/>
          <w:jc w:val="center"/>
        </w:trPr>
        <w:tc>
          <w:tcPr>
            <w:tcW w:w="5216" w:type="dxa"/>
          </w:tcPr>
          <w:p w14:paraId="23C2EE0D" w14:textId="77777777" w:rsidR="00586B3E" w:rsidRDefault="000E4B04">
            <w:pPr>
              <w:bidi/>
            </w:pPr>
            <w:r>
              <w:rPr>
                <w:sz w:val="17"/>
                <w:szCs w:val="17"/>
                <w:rtl/>
              </w:rPr>
              <w:t>تقارير الاختبارات: اختبار الوصلات الميكانيكية والملحومة، اختبار شد لعينة ملحومة، عينات الحقل (Field Specimens)، الهبوط (Slump)، مكعبات الضغط، أسطوانات الضغط</w:t>
            </w:r>
          </w:p>
        </w:tc>
        <w:tc>
          <w:tcPr>
            <w:tcW w:w="2268" w:type="dxa"/>
          </w:tcPr>
          <w:p w14:paraId="083333BB" w14:textId="77777777" w:rsidR="00586B3E" w:rsidRDefault="000E4B04">
            <w:pPr>
              <w:bidi/>
            </w:pPr>
            <w:r>
              <w:rPr>
                <w:sz w:val="17"/>
                <w:szCs w:val="17"/>
                <w:rtl/>
              </w:rPr>
              <w:t>تقارير المختبر المعتمد</w:t>
            </w:r>
          </w:p>
        </w:tc>
        <w:tc>
          <w:tcPr>
            <w:tcW w:w="2608" w:type="dxa"/>
          </w:tcPr>
          <w:p w14:paraId="2F543998" w14:textId="77777777" w:rsidR="00586B3E" w:rsidRDefault="000E4B04">
            <w:pPr>
              <w:bidi/>
            </w:pPr>
            <w:r>
              <w:rPr>
                <w:sz w:val="17"/>
                <w:szCs w:val="17"/>
                <w:rtl/>
              </w:rPr>
              <w:t>مع كل دفعة أو حسب التكرار في البند 10.7.2</w:t>
            </w:r>
          </w:p>
        </w:tc>
      </w:tr>
      <w:tr w:rsidR="00586B3E" w14:paraId="41ACE9BA" w14:textId="77777777">
        <w:trPr>
          <w:cantSplit/>
          <w:jc w:val="center"/>
        </w:trPr>
        <w:tc>
          <w:tcPr>
            <w:tcW w:w="5216" w:type="dxa"/>
            <w:shd w:val="clear" w:color="auto" w:fill="EEF1FA"/>
          </w:tcPr>
          <w:p w14:paraId="1AD80044" w14:textId="77777777" w:rsidR="00586B3E" w:rsidRDefault="000E4B04">
            <w:pPr>
              <w:bidi/>
            </w:pPr>
            <w:r>
              <w:rPr>
                <w:sz w:val="17"/>
                <w:szCs w:val="17"/>
                <w:rtl/>
              </w:rPr>
              <w:t>بطاقة الصب (Pour Card) وتذاكر توريد الخرسانة وسجل المعالجة</w:t>
            </w:r>
          </w:p>
        </w:tc>
        <w:tc>
          <w:tcPr>
            <w:tcW w:w="2268" w:type="dxa"/>
            <w:shd w:val="clear" w:color="auto" w:fill="EEF1FA"/>
          </w:tcPr>
          <w:p w14:paraId="6B8F0332" w14:textId="77777777" w:rsidR="00586B3E" w:rsidRDefault="000E4B04">
            <w:pPr>
              <w:bidi/>
            </w:pPr>
            <w:r>
              <w:rPr>
                <w:sz w:val="17"/>
                <w:szCs w:val="17"/>
                <w:rtl/>
              </w:rPr>
              <w:t>[PRJ]-ACE-PC-xxx</w:t>
            </w:r>
          </w:p>
        </w:tc>
        <w:tc>
          <w:tcPr>
            <w:tcW w:w="2608" w:type="dxa"/>
            <w:shd w:val="clear" w:color="auto" w:fill="EEF1FA"/>
          </w:tcPr>
          <w:p w14:paraId="687A94D7" w14:textId="77777777" w:rsidR="00586B3E" w:rsidRDefault="000E4B04">
            <w:pPr>
              <w:bidi/>
            </w:pPr>
            <w:r>
              <w:rPr>
                <w:sz w:val="17"/>
                <w:szCs w:val="17"/>
                <w:rtl/>
              </w:rPr>
              <w:t>قبل الصب وأثناءه وبعده</w:t>
            </w:r>
          </w:p>
        </w:tc>
      </w:tr>
      <w:tr w:rsidR="00586B3E" w14:paraId="05A170B0" w14:textId="77777777">
        <w:trPr>
          <w:cantSplit/>
          <w:jc w:val="center"/>
        </w:trPr>
        <w:tc>
          <w:tcPr>
            <w:tcW w:w="5216" w:type="dxa"/>
          </w:tcPr>
          <w:p w14:paraId="218F5472" w14:textId="77777777" w:rsidR="00586B3E" w:rsidRDefault="000E4B04">
            <w:pPr>
              <w:bidi/>
            </w:pPr>
            <w:r>
              <w:rPr>
                <w:sz w:val="17"/>
                <w:szCs w:val="17"/>
                <w:rtl/>
              </w:rPr>
              <w:t>تقرير عدم مطابقة NCR عند الحاجة</w:t>
            </w:r>
          </w:p>
        </w:tc>
        <w:tc>
          <w:tcPr>
            <w:tcW w:w="2268" w:type="dxa"/>
          </w:tcPr>
          <w:p w14:paraId="12A76505" w14:textId="77777777" w:rsidR="00586B3E" w:rsidRDefault="000E4B04">
            <w:pPr>
              <w:bidi/>
            </w:pPr>
            <w:r>
              <w:rPr>
                <w:sz w:val="17"/>
                <w:szCs w:val="17"/>
                <w:rtl/>
              </w:rPr>
              <w:t>[PRJ]-ACE-NCR-xxx</w:t>
            </w:r>
          </w:p>
        </w:tc>
        <w:tc>
          <w:tcPr>
            <w:tcW w:w="2608" w:type="dxa"/>
          </w:tcPr>
          <w:p w14:paraId="3ADB2EDC" w14:textId="77777777" w:rsidR="00586B3E" w:rsidRDefault="000E4B04">
            <w:pPr>
              <w:bidi/>
            </w:pPr>
            <w:r>
              <w:rPr>
                <w:sz w:val="17"/>
                <w:szCs w:val="17"/>
                <w:rtl/>
              </w:rPr>
              <w:t>عند اكتشاف عدم المطابقة وحتى الإغلاق</w:t>
            </w:r>
          </w:p>
        </w:tc>
      </w:tr>
      <w:tr w:rsidR="00586B3E" w14:paraId="5F307C3F" w14:textId="77777777">
        <w:trPr>
          <w:cantSplit/>
          <w:jc w:val="center"/>
        </w:trPr>
        <w:tc>
          <w:tcPr>
            <w:tcW w:w="5216" w:type="dxa"/>
            <w:shd w:val="clear" w:color="auto" w:fill="EEF1FA"/>
          </w:tcPr>
          <w:p w14:paraId="1D6CBD59" w14:textId="77777777" w:rsidR="00586B3E" w:rsidRDefault="000E4B04">
            <w:pPr>
              <w:bidi/>
            </w:pPr>
            <w:r>
              <w:rPr>
                <w:sz w:val="17"/>
                <w:szCs w:val="17"/>
                <w:rtl/>
              </w:rPr>
              <w:t>تصاريح العمل وتقييم المخاطر وسجل التوعية</w:t>
            </w:r>
          </w:p>
        </w:tc>
        <w:tc>
          <w:tcPr>
            <w:tcW w:w="2268" w:type="dxa"/>
            <w:shd w:val="clear" w:color="auto" w:fill="EEF1FA"/>
          </w:tcPr>
          <w:p w14:paraId="6FA8B5A7" w14:textId="77777777" w:rsidR="00586B3E" w:rsidRDefault="000E4B04">
            <w:pPr>
              <w:bidi/>
            </w:pPr>
            <w:r>
              <w:rPr>
                <w:sz w:val="17"/>
                <w:szCs w:val="17"/>
                <w:rtl/>
              </w:rPr>
              <w:t>سجلات HSE للمقاول</w:t>
            </w:r>
          </w:p>
        </w:tc>
        <w:tc>
          <w:tcPr>
            <w:tcW w:w="2608" w:type="dxa"/>
            <w:shd w:val="clear" w:color="auto" w:fill="EEF1FA"/>
          </w:tcPr>
          <w:p w14:paraId="364DBBF5" w14:textId="77777777" w:rsidR="00586B3E" w:rsidRDefault="000E4B04">
            <w:pPr>
              <w:bidi/>
            </w:pPr>
            <w:r>
              <w:rPr>
                <w:sz w:val="17"/>
                <w:szCs w:val="17"/>
                <w:rtl/>
              </w:rPr>
              <w:t>يوميا</w:t>
            </w:r>
          </w:p>
        </w:tc>
      </w:tr>
    </w:tbl>
    <w:p w14:paraId="621B5959" w14:textId="77777777" w:rsidR="00586B3E" w:rsidRDefault="00586B3E">
      <w:pPr>
        <w:bidi/>
        <w:spacing w:after="40"/>
      </w:pPr>
    </w:p>
    <w:p w14:paraId="4E3F8AB7" w14:textId="77777777" w:rsidR="00586B3E" w:rsidRDefault="000E4B04">
      <w:r>
        <w:br w:type="page"/>
      </w:r>
    </w:p>
    <w:p w14:paraId="76B97115" w14:textId="77777777" w:rsidR="00586B3E" w:rsidRDefault="000E4B04">
      <w:pPr>
        <w:keepNext/>
        <w:pBdr>
          <w:bottom w:val="single" w:sz="8" w:space="1" w:color="2633FF"/>
        </w:pBdr>
        <w:bidi/>
        <w:spacing w:before="200" w:after="120"/>
        <w:outlineLvl w:val="0"/>
      </w:pPr>
      <w:bookmarkStart w:id="12" w:name="_Toc242141166"/>
      <w:r>
        <w:rPr>
          <w:b/>
          <w:bCs/>
          <w:color w:val="052976"/>
          <w:sz w:val="30"/>
          <w:szCs w:val="30"/>
          <w:rtl/>
        </w:rPr>
        <w:t>11.  البلاطات المصمتة والكمرات  (Solid Slabs and Beams)</w:t>
      </w:r>
      <w:bookmarkEnd w:id="12"/>
    </w:p>
    <w:p w14:paraId="43343454" w14:textId="77777777" w:rsidR="00586B3E" w:rsidRDefault="000E4B04">
      <w:pPr>
        <w:bidi/>
        <w:spacing w:after="80"/>
      </w:pPr>
      <w:r>
        <w:rPr>
          <w:color w:val="5B6475"/>
          <w:sz w:val="19"/>
          <w:szCs w:val="19"/>
          <w:rtl/>
        </w:rPr>
        <w:t>رقم الوثيقة: [PRJ]-ACE-MS-11     الإصدار: 00     التاريخ: 2026-10-05</w:t>
      </w:r>
    </w:p>
    <w:p w14:paraId="44C8648A" w14:textId="77777777" w:rsidR="00586B3E" w:rsidRDefault="000E4B04">
      <w:pPr>
        <w:keepNext/>
        <w:bidi/>
        <w:spacing w:after="120"/>
        <w:outlineLvl w:val="1"/>
      </w:pPr>
      <w:r>
        <w:rPr>
          <w:b/>
          <w:bCs/>
          <w:color w:val="052976"/>
          <w:sz w:val="25"/>
          <w:szCs w:val="25"/>
          <w:rtl/>
        </w:rPr>
        <w:t>11.1  النطاق</w:t>
      </w:r>
    </w:p>
    <w:p w14:paraId="56C5DCCC" w14:textId="77777777" w:rsidR="00586B3E" w:rsidRDefault="000E4B04">
      <w:pPr>
        <w:bidi/>
        <w:spacing w:after="80"/>
      </w:pPr>
      <w:r>
        <w:rPr>
          <w:sz w:val="21"/>
          <w:szCs w:val="21"/>
          <w:rtl/>
        </w:rPr>
        <w:t>تنفيذ أسقف البلاطات المصمتة والكمرات الساقطة والمقلوبة، وتشمل الشدة والقوائم والتسوية، والتسليح العلوي والسفلي والكانات، والتمديدات المدفونة، والصب والهز والمعالجة وفك الشدة.</w:t>
      </w:r>
    </w:p>
    <w:p w14:paraId="7FB44FB4" w14:textId="77777777" w:rsidR="00586B3E" w:rsidRDefault="000E4B04">
      <w:pPr>
        <w:bidi/>
        <w:spacing w:after="80"/>
      </w:pPr>
      <w:r>
        <w:rPr>
          <w:color w:val="5B6475"/>
          <w:sz w:val="20"/>
          <w:szCs w:val="20"/>
          <w:rtl/>
        </w:rPr>
        <w:t>يطبق هذا الفصل بالتكامل مع خطة الجودة PQP وخطة الفحص والاختبار ITP وخطة السلامة المعتمدة للمشروع.</w:t>
      </w:r>
    </w:p>
    <w:p w14:paraId="4362A52D" w14:textId="77777777" w:rsidR="00586B3E" w:rsidRDefault="000E4B04">
      <w:pPr>
        <w:keepNext/>
        <w:bidi/>
        <w:spacing w:after="120"/>
        <w:outlineLvl w:val="1"/>
      </w:pPr>
      <w:r>
        <w:rPr>
          <w:b/>
          <w:bCs/>
          <w:color w:val="052976"/>
          <w:sz w:val="25"/>
          <w:szCs w:val="25"/>
          <w:rtl/>
        </w:rPr>
        <w:t>11.2  المراجع</w:t>
      </w:r>
    </w:p>
    <w:p w14:paraId="3A6781B2" w14:textId="77777777" w:rsidR="00586B3E" w:rsidRDefault="000E4B04">
      <w:pPr>
        <w:bidi/>
        <w:spacing w:after="40"/>
      </w:pPr>
      <w:r>
        <w:rPr>
          <w:sz w:val="21"/>
          <w:szCs w:val="21"/>
          <w:rtl/>
        </w:rPr>
        <w:t>11.2.1  مواصفات المشروع الفنية والمخططات المعتمدة للتنفيذ (IFC) ومخططات الورشة المعتمدة</w:t>
      </w:r>
    </w:p>
    <w:p w14:paraId="2FE7550B" w14:textId="77777777" w:rsidR="00586B3E" w:rsidRDefault="000E4B04">
      <w:pPr>
        <w:bidi/>
        <w:spacing w:after="40"/>
      </w:pPr>
      <w:r>
        <w:rPr>
          <w:sz w:val="21"/>
          <w:szCs w:val="21"/>
          <w:rtl/>
        </w:rPr>
        <w:t>11.2.2  SBC 304 كود الخرسانة السعودي</w:t>
      </w:r>
    </w:p>
    <w:p w14:paraId="58B6567E" w14:textId="77777777" w:rsidR="00586B3E" w:rsidRDefault="000E4B04">
      <w:pPr>
        <w:bidi/>
        <w:spacing w:after="40"/>
      </w:pPr>
      <w:r>
        <w:rPr>
          <w:sz w:val="21"/>
          <w:szCs w:val="21"/>
          <w:rtl/>
        </w:rPr>
        <w:t>11.2.3  ACI 301 مواصفات الخرسانة الإنشائية</w:t>
      </w:r>
    </w:p>
    <w:p w14:paraId="66211542" w14:textId="77777777" w:rsidR="00586B3E" w:rsidRDefault="000E4B04">
      <w:pPr>
        <w:bidi/>
        <w:spacing w:after="40"/>
      </w:pPr>
      <w:r>
        <w:rPr>
          <w:sz w:val="21"/>
          <w:szCs w:val="21"/>
          <w:rtl/>
        </w:rPr>
        <w:t>11.2.4  ACI 117 السماحيات في الأعمال الخرسانية</w:t>
      </w:r>
    </w:p>
    <w:p w14:paraId="1E397DFD" w14:textId="77777777" w:rsidR="00586B3E" w:rsidRDefault="000E4B04">
      <w:pPr>
        <w:bidi/>
        <w:spacing w:after="40"/>
      </w:pPr>
      <w:r>
        <w:rPr>
          <w:sz w:val="21"/>
          <w:szCs w:val="21"/>
          <w:rtl/>
        </w:rPr>
        <w:t>11.2.5  ACI 347 الشدات الخشبية والمعدنية</w:t>
      </w:r>
    </w:p>
    <w:p w14:paraId="1EA313CD" w14:textId="77777777" w:rsidR="00586B3E" w:rsidRDefault="000E4B04">
      <w:pPr>
        <w:bidi/>
        <w:spacing w:after="40"/>
      </w:pPr>
      <w:r>
        <w:rPr>
          <w:sz w:val="21"/>
          <w:szCs w:val="21"/>
          <w:rtl/>
        </w:rPr>
        <w:t>11.2.6  ACI 305R و ACI 308R الصب في الأجواء الحارة والمعالجة</w:t>
      </w:r>
    </w:p>
    <w:p w14:paraId="713B5E7C" w14:textId="77777777" w:rsidR="00586B3E" w:rsidRDefault="000E4B04">
      <w:pPr>
        <w:bidi/>
        <w:spacing w:after="40"/>
      </w:pPr>
      <w:r>
        <w:rPr>
          <w:sz w:val="21"/>
          <w:szCs w:val="21"/>
          <w:rtl/>
        </w:rPr>
        <w:t>11.2.7  ASTM A615 حديد التسليح، ASTM C94 الخرسانة الجاهزة، ASTM C31 و C39 و C143 العينات والضغط والهبوط</w:t>
      </w:r>
    </w:p>
    <w:p w14:paraId="0DA4B209" w14:textId="77777777" w:rsidR="00586B3E" w:rsidRDefault="000E4B04">
      <w:pPr>
        <w:bidi/>
        <w:spacing w:after="40"/>
      </w:pPr>
      <w:r>
        <w:rPr>
          <w:sz w:val="21"/>
          <w:szCs w:val="21"/>
          <w:rtl/>
        </w:rPr>
        <w:t>11.2.8  كتاب الإشراف الهندسي وأصول التنفيذ لمشروعات المباني، م. يسري أحمد عبد الرحيم، ط4 2018: ص 11، 39 إلى 41، 45 إلى 46، 63 إلى 64، 66، 115 إلى 127، 130 إلى 135، 428 إلى 432؛ الملحق المصور ص 10 إلى 13، 18 إلى 20، 22، 26</w:t>
      </w:r>
    </w:p>
    <w:p w14:paraId="024EC7D5" w14:textId="77777777" w:rsidR="00586B3E" w:rsidRDefault="000E4B04">
      <w:pPr>
        <w:keepNext/>
        <w:bidi/>
        <w:spacing w:after="120"/>
        <w:outlineLvl w:val="1"/>
      </w:pPr>
      <w:r>
        <w:rPr>
          <w:b/>
          <w:bCs/>
          <w:color w:val="052976"/>
          <w:sz w:val="25"/>
          <w:szCs w:val="25"/>
          <w:rtl/>
        </w:rPr>
        <w:t>11.3  المواد والاعتمادات المطلوبة</w:t>
      </w:r>
    </w:p>
    <w:p w14:paraId="2354F193" w14:textId="77777777" w:rsidR="00586B3E" w:rsidRDefault="000E4B04">
      <w:pPr>
        <w:bidi/>
        <w:spacing w:after="40"/>
      </w:pPr>
      <w:r>
        <w:rPr>
          <w:b/>
          <w:bCs/>
          <w:color w:val="052976"/>
          <w:sz w:val="21"/>
          <w:szCs w:val="21"/>
          <w:rtl/>
        </w:rPr>
        <w:t>11.3.1  المواد</w:t>
      </w:r>
    </w:p>
    <w:p w14:paraId="0CC45AEA" w14:textId="77777777" w:rsidR="00586B3E" w:rsidRDefault="000E4B04">
      <w:pPr>
        <w:bidi/>
        <w:spacing w:after="40"/>
      </w:pPr>
      <w:r>
        <w:rPr>
          <w:sz w:val="21"/>
          <w:szCs w:val="21"/>
          <w:rtl/>
        </w:rPr>
        <w:t>11.3.1.1  خرسانة جاهزة من محطة معتمدة بالخلطة التصميمية المعتمدة ورتبة المقاومة المحددة بالمخططات</w:t>
      </w:r>
    </w:p>
    <w:p w14:paraId="63E08A90" w14:textId="77777777" w:rsidR="00586B3E" w:rsidRDefault="000E4B04">
      <w:pPr>
        <w:bidi/>
        <w:spacing w:after="40"/>
      </w:pPr>
      <w:r>
        <w:rPr>
          <w:sz w:val="21"/>
          <w:szCs w:val="21"/>
          <w:rtl/>
        </w:rPr>
        <w:t>11.3.1.2  حديد تسليح ASTM A615 Grade 60 بشهادات المصنع واختبارات الشد والثني للدفعة الواردة</w:t>
      </w:r>
    </w:p>
    <w:p w14:paraId="3830A20F" w14:textId="77777777" w:rsidR="00586B3E" w:rsidRDefault="000E4B04">
      <w:pPr>
        <w:bidi/>
        <w:spacing w:after="40"/>
      </w:pPr>
      <w:r>
        <w:rPr>
          <w:sz w:val="21"/>
          <w:szCs w:val="21"/>
          <w:rtl/>
        </w:rPr>
        <w:t>11.3.1.3  أخشاب أو ألواح شدات معدنية/بلاستيكية، زيت فك شدات معتمد، أسلاك رباط، بسكوت خرساني/بلاستيكي للغطاء</w:t>
      </w:r>
    </w:p>
    <w:p w14:paraId="3CC5FAEE" w14:textId="77777777" w:rsidR="00586B3E" w:rsidRDefault="000E4B04">
      <w:pPr>
        <w:bidi/>
        <w:spacing w:after="40"/>
      </w:pPr>
      <w:r>
        <w:rPr>
          <w:sz w:val="21"/>
          <w:szCs w:val="21"/>
          <w:rtl/>
        </w:rPr>
        <w:t>11.3.1.4  مواد معالجة (خيش، أغطية بولي إيثيلين، أو مركب معالجة Curing Compound معتمد)</w:t>
      </w:r>
    </w:p>
    <w:p w14:paraId="1238625E" w14:textId="77777777" w:rsidR="00586B3E" w:rsidRDefault="000E4B04">
      <w:pPr>
        <w:bidi/>
        <w:spacing w:after="40"/>
      </w:pPr>
      <w:r>
        <w:rPr>
          <w:b/>
          <w:bCs/>
          <w:color w:val="052976"/>
          <w:sz w:val="21"/>
          <w:szCs w:val="21"/>
          <w:rtl/>
        </w:rPr>
        <w:t>11.3.2  الاعتمادات المطلوبة قبل البدء</w:t>
      </w:r>
    </w:p>
    <w:p w14:paraId="182264D3" w14:textId="77777777" w:rsidR="00586B3E" w:rsidRDefault="000E4B04">
      <w:pPr>
        <w:bidi/>
        <w:spacing w:after="40"/>
      </w:pPr>
      <w:r>
        <w:rPr>
          <w:sz w:val="21"/>
          <w:szCs w:val="21"/>
          <w:rtl/>
        </w:rPr>
        <w:t>11.3.2.1  اعتماد تصميم الشدة ونظام القوائم للأسقف</w:t>
      </w:r>
    </w:p>
    <w:p w14:paraId="7A82C0B9" w14:textId="77777777" w:rsidR="00586B3E" w:rsidRDefault="000E4B04">
      <w:pPr>
        <w:bidi/>
        <w:spacing w:after="40"/>
      </w:pPr>
      <w:r>
        <w:rPr>
          <w:sz w:val="21"/>
          <w:szCs w:val="21"/>
          <w:rtl/>
        </w:rPr>
        <w:t>11.3.2.2  اعتماد جداول تفريد حديد البلاطات والكمرات</w:t>
      </w:r>
    </w:p>
    <w:p w14:paraId="052883C1" w14:textId="77777777" w:rsidR="00586B3E" w:rsidRDefault="000E4B04">
      <w:pPr>
        <w:bidi/>
        <w:spacing w:after="40"/>
      </w:pPr>
      <w:r>
        <w:rPr>
          <w:sz w:val="21"/>
          <w:szCs w:val="21"/>
          <w:rtl/>
        </w:rPr>
        <w:t>11.3.2.3  استلام التمديدات الكهربائية والصحية بالسقف قبل الصب</w:t>
      </w:r>
    </w:p>
    <w:p w14:paraId="7E53310A" w14:textId="77777777" w:rsidR="00586B3E" w:rsidRDefault="000E4B04">
      <w:pPr>
        <w:bidi/>
        <w:spacing w:after="40"/>
      </w:pPr>
      <w:r>
        <w:rPr>
          <w:sz w:val="21"/>
          <w:szCs w:val="21"/>
          <w:rtl/>
        </w:rPr>
        <w:t>11.3.2.4  اعتماد بطاقة الصب (Pour Card) موقعة من جميع التخصصات</w:t>
      </w:r>
    </w:p>
    <w:p w14:paraId="588D5A19" w14:textId="77777777" w:rsidR="00586B3E" w:rsidRDefault="000E4B04">
      <w:pPr>
        <w:bidi/>
        <w:spacing w:after="40"/>
      </w:pPr>
      <w:r>
        <w:rPr>
          <w:sz w:val="21"/>
          <w:szCs w:val="21"/>
          <w:rtl/>
        </w:rPr>
        <w:t>11.3.2.5  تقديم طلب لاستشاري المشروع لفك الشدات وأخذ الموافقة قبل الفك (ص 120)</w:t>
      </w:r>
    </w:p>
    <w:p w14:paraId="41C64886" w14:textId="77777777" w:rsidR="00586B3E" w:rsidRDefault="000E4B04">
      <w:pPr>
        <w:bidi/>
        <w:spacing w:after="40"/>
      </w:pPr>
      <w:r>
        <w:rPr>
          <w:sz w:val="21"/>
          <w:szCs w:val="21"/>
          <w:rtl/>
        </w:rPr>
        <w:t>11.3.2.6  اعتماد هذا الفصل من طريقة التنفيذ وخطة الفحص ITP للنشاط</w:t>
      </w:r>
    </w:p>
    <w:p w14:paraId="6ED9158B" w14:textId="77777777" w:rsidR="00586B3E" w:rsidRDefault="000E4B04">
      <w:pPr>
        <w:keepNext/>
        <w:bidi/>
        <w:spacing w:after="120"/>
        <w:outlineLvl w:val="1"/>
      </w:pPr>
      <w:r>
        <w:rPr>
          <w:b/>
          <w:bCs/>
          <w:color w:val="052976"/>
          <w:sz w:val="25"/>
          <w:szCs w:val="25"/>
          <w:rtl/>
        </w:rPr>
        <w:t>11.4  المعدات والأدوات</w:t>
      </w:r>
    </w:p>
    <w:p w14:paraId="191C5FAC" w14:textId="77777777" w:rsidR="00586B3E" w:rsidRDefault="000E4B04">
      <w:pPr>
        <w:bidi/>
        <w:spacing w:after="40"/>
      </w:pPr>
      <w:r>
        <w:rPr>
          <w:sz w:val="21"/>
          <w:szCs w:val="21"/>
          <w:rtl/>
        </w:rPr>
        <w:t>11.4.1  مضخة خرسانة ثابتة أو متحركة بطول ذراع مناسب، وخلاطات نقل</w:t>
      </w:r>
    </w:p>
    <w:p w14:paraId="708F0BCB" w14:textId="77777777" w:rsidR="00586B3E" w:rsidRDefault="000E4B04">
      <w:pPr>
        <w:bidi/>
        <w:spacing w:after="40"/>
      </w:pPr>
      <w:r>
        <w:rPr>
          <w:sz w:val="21"/>
          <w:szCs w:val="21"/>
          <w:rtl/>
        </w:rPr>
        <w:t>11.4.2  هزازات داخلية كهربائية/بنزين بعدد كاف مع هزاز احتياطي</w:t>
      </w:r>
    </w:p>
    <w:p w14:paraId="3AC4616F" w14:textId="77777777" w:rsidR="00586B3E" w:rsidRDefault="000E4B04">
      <w:pPr>
        <w:bidi/>
        <w:spacing w:after="40"/>
      </w:pPr>
      <w:r>
        <w:rPr>
          <w:sz w:val="21"/>
          <w:szCs w:val="21"/>
          <w:rtl/>
        </w:rPr>
        <w:t>11.4.3  قوالب مكعبات/أسطوانات، مخروط الهبوط، ترمومتر الخرسانة</w:t>
      </w:r>
    </w:p>
    <w:p w14:paraId="1ADAAE60" w14:textId="77777777" w:rsidR="00586B3E" w:rsidRDefault="000E4B04">
      <w:pPr>
        <w:bidi/>
        <w:spacing w:after="40"/>
      </w:pPr>
      <w:r>
        <w:rPr>
          <w:sz w:val="21"/>
          <w:szCs w:val="21"/>
          <w:rtl/>
        </w:rPr>
        <w:t>11.4.4  جهاز ميزان قامة (Level) ومحطة رصد متكاملة (Total Station)</w:t>
      </w:r>
    </w:p>
    <w:p w14:paraId="5260648D" w14:textId="77777777" w:rsidR="00586B3E" w:rsidRDefault="000E4B04">
      <w:pPr>
        <w:bidi/>
        <w:spacing w:after="40"/>
      </w:pPr>
      <w:r>
        <w:rPr>
          <w:sz w:val="21"/>
          <w:szCs w:val="21"/>
          <w:rtl/>
        </w:rPr>
        <w:t>11.4.5  ماكينات قص وثني الحديد، مناشير ومعدات نجارة يدوية</w:t>
      </w:r>
    </w:p>
    <w:p w14:paraId="56FE6098" w14:textId="77777777" w:rsidR="00586B3E" w:rsidRDefault="000E4B04">
      <w:pPr>
        <w:bidi/>
        <w:spacing w:after="40"/>
      </w:pPr>
      <w:r>
        <w:rPr>
          <w:sz w:val="21"/>
          <w:szCs w:val="21"/>
          <w:rtl/>
        </w:rPr>
        <w:t>11.4.6  إنارة كاشفة للصب الليلي ومولد احتياطي</w:t>
      </w:r>
    </w:p>
    <w:p w14:paraId="77CC8C38" w14:textId="77777777" w:rsidR="00586B3E" w:rsidRDefault="000E4B04">
      <w:pPr>
        <w:bidi/>
        <w:spacing w:after="40"/>
      </w:pPr>
      <w:r>
        <w:rPr>
          <w:sz w:val="21"/>
          <w:szCs w:val="21"/>
          <w:rtl/>
        </w:rPr>
        <w:t>11.4.7  قوائم معدنية قابلة للضبط (Props) أو أبراج شدات</w:t>
      </w:r>
    </w:p>
    <w:p w14:paraId="7D2C3AD9" w14:textId="77777777" w:rsidR="00586B3E" w:rsidRDefault="000E4B04">
      <w:pPr>
        <w:bidi/>
        <w:spacing w:after="40"/>
      </w:pPr>
      <w:r>
        <w:rPr>
          <w:sz w:val="21"/>
          <w:szCs w:val="21"/>
          <w:rtl/>
        </w:rPr>
        <w:t>11.4.8  أجهزة القياس المستخدمة في الاستلام معايرة بشهادات سارية، وتقدم قائمة المعدات الفعلية وأعدادها [يملؤها المقاول].</w:t>
      </w:r>
    </w:p>
    <w:p w14:paraId="24DA9670" w14:textId="77777777" w:rsidR="00586B3E" w:rsidRDefault="000E4B04">
      <w:pPr>
        <w:keepNext/>
        <w:bidi/>
        <w:spacing w:after="120"/>
        <w:outlineLvl w:val="1"/>
      </w:pPr>
      <w:r>
        <w:rPr>
          <w:b/>
          <w:bCs/>
          <w:color w:val="052976"/>
          <w:sz w:val="25"/>
          <w:szCs w:val="25"/>
          <w:rtl/>
        </w:rPr>
        <w:t>11.5  العمالة والمسؤوليات</w:t>
      </w:r>
    </w:p>
    <w:tbl>
      <w:tblPr>
        <w:tblStyle w:val="TableGrid"/>
        <w:bidiVisual/>
        <w:tblW w:w="0" w:type="auto"/>
        <w:jc w:val="center"/>
        <w:tblLayout w:type="fixed"/>
        <w:tblLook w:val="04A0" w:firstRow="1" w:lastRow="0" w:firstColumn="1" w:lastColumn="0" w:noHBand="0" w:noVBand="1"/>
      </w:tblPr>
      <w:tblGrid>
        <w:gridCol w:w="2608"/>
        <w:gridCol w:w="7483"/>
      </w:tblGrid>
      <w:tr w:rsidR="00586B3E" w14:paraId="10C01F33" w14:textId="77777777">
        <w:trPr>
          <w:cantSplit/>
          <w:tblHeader/>
          <w:jc w:val="center"/>
        </w:trPr>
        <w:tc>
          <w:tcPr>
            <w:tcW w:w="2608" w:type="dxa"/>
            <w:shd w:val="clear" w:color="auto" w:fill="052976"/>
          </w:tcPr>
          <w:p w14:paraId="70CA070C" w14:textId="77777777" w:rsidR="00586B3E" w:rsidRDefault="000E4B04">
            <w:pPr>
              <w:bidi/>
              <w:jc w:val="center"/>
            </w:pPr>
            <w:r>
              <w:rPr>
                <w:b/>
                <w:bCs/>
                <w:color w:val="FFFFFF"/>
                <w:sz w:val="19"/>
                <w:szCs w:val="19"/>
                <w:rtl/>
              </w:rPr>
              <w:t>الوظيفة</w:t>
            </w:r>
          </w:p>
        </w:tc>
        <w:tc>
          <w:tcPr>
            <w:tcW w:w="7483" w:type="dxa"/>
            <w:shd w:val="clear" w:color="auto" w:fill="052976"/>
          </w:tcPr>
          <w:p w14:paraId="117D58B0" w14:textId="77777777" w:rsidR="00586B3E" w:rsidRDefault="000E4B04">
            <w:pPr>
              <w:bidi/>
              <w:jc w:val="center"/>
            </w:pPr>
            <w:r>
              <w:rPr>
                <w:b/>
                <w:bCs/>
                <w:color w:val="FFFFFF"/>
                <w:sz w:val="19"/>
                <w:szCs w:val="19"/>
                <w:rtl/>
              </w:rPr>
              <w:t>المسؤولية في هذا النشاط</w:t>
            </w:r>
          </w:p>
        </w:tc>
      </w:tr>
      <w:tr w:rsidR="00586B3E" w14:paraId="79E8FA33" w14:textId="77777777">
        <w:trPr>
          <w:cantSplit/>
          <w:jc w:val="center"/>
        </w:trPr>
        <w:tc>
          <w:tcPr>
            <w:tcW w:w="2608" w:type="dxa"/>
          </w:tcPr>
          <w:p w14:paraId="3579910A" w14:textId="77777777" w:rsidR="00586B3E" w:rsidRDefault="000E4B04">
            <w:pPr>
              <w:bidi/>
            </w:pPr>
            <w:r>
              <w:rPr>
                <w:sz w:val="18"/>
                <w:szCs w:val="18"/>
                <w:rtl/>
              </w:rPr>
              <w:t>مدير المشروع (المقاول)</w:t>
            </w:r>
          </w:p>
        </w:tc>
        <w:tc>
          <w:tcPr>
            <w:tcW w:w="7483" w:type="dxa"/>
          </w:tcPr>
          <w:p w14:paraId="13BDF83D" w14:textId="77777777" w:rsidR="00586B3E" w:rsidRDefault="000E4B04">
            <w:pPr>
              <w:bidi/>
            </w:pPr>
            <w:r>
              <w:rPr>
                <w:sz w:val="18"/>
                <w:szCs w:val="18"/>
                <w:rtl/>
              </w:rPr>
              <w:t>توفير الموارد وضمان التنفيذ وفق هذا الفصل، واعتماد البرنامج التفصيلي للنشاط</w:t>
            </w:r>
          </w:p>
        </w:tc>
      </w:tr>
      <w:tr w:rsidR="00586B3E" w14:paraId="2B554E52" w14:textId="77777777">
        <w:trPr>
          <w:cantSplit/>
          <w:jc w:val="center"/>
        </w:trPr>
        <w:tc>
          <w:tcPr>
            <w:tcW w:w="2608" w:type="dxa"/>
            <w:shd w:val="clear" w:color="auto" w:fill="EEF1FA"/>
          </w:tcPr>
          <w:p w14:paraId="79D35FA6" w14:textId="77777777" w:rsidR="00586B3E" w:rsidRDefault="000E4B04">
            <w:pPr>
              <w:bidi/>
            </w:pPr>
            <w:r>
              <w:rPr>
                <w:sz w:val="18"/>
                <w:szCs w:val="18"/>
                <w:rtl/>
              </w:rPr>
              <w:t>مهندس الموقع (المقاول)</w:t>
            </w:r>
          </w:p>
        </w:tc>
        <w:tc>
          <w:tcPr>
            <w:tcW w:w="7483" w:type="dxa"/>
            <w:shd w:val="clear" w:color="auto" w:fill="EEF1FA"/>
          </w:tcPr>
          <w:p w14:paraId="3D095D83" w14:textId="77777777" w:rsidR="00586B3E" w:rsidRDefault="000E4B04">
            <w:pPr>
              <w:bidi/>
            </w:pPr>
            <w:r>
              <w:rPr>
                <w:sz w:val="18"/>
                <w:szCs w:val="18"/>
                <w:rtl/>
              </w:rPr>
              <w:t>إدارة التنفيذ اليومي وتوزيع الأعمال، وتقديم طلبات الفحص IR في مواعيدها مع المستندات</w:t>
            </w:r>
          </w:p>
        </w:tc>
      </w:tr>
      <w:tr w:rsidR="00586B3E" w14:paraId="0E50DC85" w14:textId="77777777">
        <w:trPr>
          <w:cantSplit/>
          <w:jc w:val="center"/>
        </w:trPr>
        <w:tc>
          <w:tcPr>
            <w:tcW w:w="2608" w:type="dxa"/>
          </w:tcPr>
          <w:p w14:paraId="02AA7091" w14:textId="77777777" w:rsidR="00586B3E" w:rsidRDefault="000E4B04">
            <w:pPr>
              <w:bidi/>
            </w:pPr>
            <w:r>
              <w:rPr>
                <w:sz w:val="18"/>
                <w:szCs w:val="18"/>
                <w:rtl/>
              </w:rPr>
              <w:t>مشرف الأعمال الخرسانية (المقاول)</w:t>
            </w:r>
          </w:p>
        </w:tc>
        <w:tc>
          <w:tcPr>
            <w:tcW w:w="7483" w:type="dxa"/>
          </w:tcPr>
          <w:p w14:paraId="5FAD16CF" w14:textId="77777777" w:rsidR="00586B3E" w:rsidRDefault="000E4B04">
            <w:pPr>
              <w:bidi/>
            </w:pPr>
            <w:r>
              <w:rPr>
                <w:sz w:val="18"/>
                <w:szCs w:val="18"/>
                <w:rtl/>
              </w:rPr>
              <w:t>قيادة الفريق الميداني وتطبيق تسلسل التنفيذ والتحقق الذاتي من البنود قبل طلب الفحص</w:t>
            </w:r>
          </w:p>
        </w:tc>
      </w:tr>
      <w:tr w:rsidR="00586B3E" w14:paraId="190A27D0" w14:textId="77777777">
        <w:trPr>
          <w:cantSplit/>
          <w:jc w:val="center"/>
        </w:trPr>
        <w:tc>
          <w:tcPr>
            <w:tcW w:w="2608" w:type="dxa"/>
            <w:shd w:val="clear" w:color="auto" w:fill="EEF1FA"/>
          </w:tcPr>
          <w:p w14:paraId="4F289236" w14:textId="77777777" w:rsidR="00586B3E" w:rsidRDefault="000E4B04">
            <w:pPr>
              <w:bidi/>
            </w:pPr>
            <w:r>
              <w:rPr>
                <w:sz w:val="18"/>
                <w:szCs w:val="18"/>
                <w:rtl/>
              </w:rPr>
              <w:t>مهندس الجودة QC (المقاول)</w:t>
            </w:r>
          </w:p>
        </w:tc>
        <w:tc>
          <w:tcPr>
            <w:tcW w:w="7483" w:type="dxa"/>
            <w:shd w:val="clear" w:color="auto" w:fill="EEF1FA"/>
          </w:tcPr>
          <w:p w14:paraId="627E0EC9" w14:textId="77777777" w:rsidR="00586B3E" w:rsidRDefault="000E4B04">
            <w:pPr>
              <w:bidi/>
            </w:pPr>
            <w:r>
              <w:rPr>
                <w:sz w:val="18"/>
                <w:szCs w:val="18"/>
                <w:rtl/>
              </w:rPr>
              <w:t>الفحص الداخلي، ومتابعة الاختبارات والسجلات، وإغلاق الملاحظات وتقارير عدم المطابقة NCR</w:t>
            </w:r>
          </w:p>
        </w:tc>
      </w:tr>
      <w:tr w:rsidR="00586B3E" w14:paraId="0893B96C" w14:textId="77777777">
        <w:trPr>
          <w:cantSplit/>
          <w:jc w:val="center"/>
        </w:trPr>
        <w:tc>
          <w:tcPr>
            <w:tcW w:w="2608" w:type="dxa"/>
          </w:tcPr>
          <w:p w14:paraId="35A61487" w14:textId="77777777" w:rsidR="00586B3E" w:rsidRDefault="000E4B04">
            <w:pPr>
              <w:bidi/>
            </w:pPr>
            <w:r>
              <w:rPr>
                <w:sz w:val="18"/>
                <w:szCs w:val="18"/>
                <w:rtl/>
              </w:rPr>
              <w:t>مسؤول السلامة HSE (المقاول)</w:t>
            </w:r>
          </w:p>
        </w:tc>
        <w:tc>
          <w:tcPr>
            <w:tcW w:w="7483" w:type="dxa"/>
          </w:tcPr>
          <w:p w14:paraId="3F6E6133" w14:textId="77777777" w:rsidR="00586B3E" w:rsidRDefault="000E4B04">
            <w:pPr>
              <w:bidi/>
            </w:pPr>
            <w:r>
              <w:rPr>
                <w:sz w:val="18"/>
                <w:szCs w:val="18"/>
                <w:rtl/>
              </w:rPr>
              <w:t>تقييم المخاطر وتصاريح العمل والتوعية اليومية ومراقبة الالتزام بالضوابط</w:t>
            </w:r>
          </w:p>
        </w:tc>
      </w:tr>
      <w:tr w:rsidR="00586B3E" w14:paraId="6C2B2F29" w14:textId="77777777">
        <w:trPr>
          <w:cantSplit/>
          <w:jc w:val="center"/>
        </w:trPr>
        <w:tc>
          <w:tcPr>
            <w:tcW w:w="2608" w:type="dxa"/>
            <w:shd w:val="clear" w:color="auto" w:fill="EEF1FA"/>
          </w:tcPr>
          <w:p w14:paraId="263D1A2F" w14:textId="77777777" w:rsidR="00586B3E" w:rsidRDefault="000E4B04">
            <w:pPr>
              <w:bidi/>
            </w:pPr>
            <w:r>
              <w:rPr>
                <w:sz w:val="18"/>
                <w:szCs w:val="18"/>
                <w:rtl/>
              </w:rPr>
              <w:t>المساح (المقاول)</w:t>
            </w:r>
          </w:p>
        </w:tc>
        <w:tc>
          <w:tcPr>
            <w:tcW w:w="7483" w:type="dxa"/>
            <w:shd w:val="clear" w:color="auto" w:fill="EEF1FA"/>
          </w:tcPr>
          <w:p w14:paraId="11224E86" w14:textId="77777777" w:rsidR="00586B3E" w:rsidRDefault="000E4B04">
            <w:pPr>
              <w:bidi/>
            </w:pPr>
            <w:r>
              <w:rPr>
                <w:sz w:val="18"/>
                <w:szCs w:val="18"/>
                <w:rtl/>
              </w:rPr>
              <w:t>التوقيع ونقل المحاور والمناسيب والتحقق من الأبعاد قبل الفحص وبعده</w:t>
            </w:r>
          </w:p>
        </w:tc>
      </w:tr>
      <w:tr w:rsidR="00586B3E" w14:paraId="4A3A1048" w14:textId="77777777">
        <w:trPr>
          <w:cantSplit/>
          <w:jc w:val="center"/>
        </w:trPr>
        <w:tc>
          <w:tcPr>
            <w:tcW w:w="2608" w:type="dxa"/>
          </w:tcPr>
          <w:p w14:paraId="4FBD38D8" w14:textId="77777777" w:rsidR="00586B3E" w:rsidRDefault="000E4B04">
            <w:pPr>
              <w:bidi/>
            </w:pPr>
            <w:r>
              <w:rPr>
                <w:sz w:val="18"/>
                <w:szCs w:val="18"/>
                <w:rtl/>
              </w:rPr>
              <w:t>الفريق الميداني</w:t>
            </w:r>
          </w:p>
        </w:tc>
        <w:tc>
          <w:tcPr>
            <w:tcW w:w="7483" w:type="dxa"/>
          </w:tcPr>
          <w:p w14:paraId="293AA78A" w14:textId="77777777" w:rsidR="00586B3E" w:rsidRDefault="000E4B04">
            <w:pPr>
              <w:bidi/>
            </w:pPr>
            <w:r>
              <w:rPr>
                <w:sz w:val="18"/>
                <w:szCs w:val="18"/>
                <w:rtl/>
              </w:rPr>
              <w:t>نجارو مسلح، حدادو مسلح، عمال صب، مشغل مضخة، مساح، فنيو كهرباء وصحي [الأعداد يحددها المقاول]</w:t>
            </w:r>
          </w:p>
        </w:tc>
      </w:tr>
      <w:tr w:rsidR="00586B3E" w14:paraId="7958B494" w14:textId="77777777">
        <w:trPr>
          <w:cantSplit/>
          <w:jc w:val="center"/>
        </w:trPr>
        <w:tc>
          <w:tcPr>
            <w:tcW w:w="2608" w:type="dxa"/>
            <w:shd w:val="clear" w:color="auto" w:fill="EEF1FA"/>
          </w:tcPr>
          <w:p w14:paraId="308F6802" w14:textId="77777777" w:rsidR="00586B3E" w:rsidRDefault="000E4B04">
            <w:pPr>
              <w:bidi/>
            </w:pPr>
            <w:r>
              <w:rPr>
                <w:sz w:val="18"/>
                <w:szCs w:val="18"/>
                <w:rtl/>
              </w:rPr>
              <w:t>مهندس الإشراف (ACE)</w:t>
            </w:r>
          </w:p>
        </w:tc>
        <w:tc>
          <w:tcPr>
            <w:tcW w:w="7483" w:type="dxa"/>
            <w:shd w:val="clear" w:color="auto" w:fill="EEF1FA"/>
          </w:tcPr>
          <w:p w14:paraId="0895E401" w14:textId="77777777" w:rsidR="00586B3E" w:rsidRDefault="000E4B04">
            <w:pPr>
              <w:bidi/>
            </w:pPr>
            <w:r>
              <w:rPr>
                <w:sz w:val="18"/>
                <w:szCs w:val="18"/>
                <w:rtl/>
              </w:rPr>
              <w:t>مراجعة واعتماد الفصل، وفحص نقاط التوقف والشهود، وتوقيع المحاضر، وإصدار الملاحظات وطلبات التصحيح</w:t>
            </w:r>
          </w:p>
        </w:tc>
      </w:tr>
    </w:tbl>
    <w:p w14:paraId="5B149723" w14:textId="77777777" w:rsidR="00586B3E" w:rsidRDefault="00586B3E">
      <w:pPr>
        <w:bidi/>
        <w:spacing w:after="40"/>
      </w:pPr>
    </w:p>
    <w:p w14:paraId="3FF6FFD8" w14:textId="77777777" w:rsidR="00586B3E" w:rsidRDefault="000E4B04">
      <w:pPr>
        <w:keepNext/>
        <w:bidi/>
        <w:spacing w:after="120"/>
        <w:outlineLvl w:val="1"/>
      </w:pPr>
      <w:r>
        <w:rPr>
          <w:b/>
          <w:bCs/>
          <w:color w:val="052976"/>
          <w:sz w:val="25"/>
          <w:szCs w:val="25"/>
          <w:rtl/>
        </w:rPr>
        <w:t>11.6  تسلسل التنفيذ</w:t>
      </w:r>
    </w:p>
    <w:p w14:paraId="01C1CB0D" w14:textId="77777777" w:rsidR="00586B3E" w:rsidRDefault="000E4B04">
      <w:pPr>
        <w:bidi/>
        <w:spacing w:after="40"/>
      </w:pPr>
      <w:r>
        <w:rPr>
          <w:b/>
          <w:bCs/>
          <w:color w:val="052976"/>
          <w:sz w:val="21"/>
          <w:szCs w:val="21"/>
          <w:rtl/>
        </w:rPr>
        <w:t>11.6.1  قبل التنفيذ</w:t>
      </w:r>
    </w:p>
    <w:p w14:paraId="02977370" w14:textId="77777777" w:rsidR="00586B3E" w:rsidRDefault="000E4B04">
      <w:pPr>
        <w:bidi/>
        <w:spacing w:after="40"/>
      </w:pPr>
      <w:r>
        <w:rPr>
          <w:sz w:val="20"/>
          <w:szCs w:val="20"/>
          <w:rtl/>
        </w:rPr>
        <w:t>11.6.1.1  المشاريع الكبرى والأسقف الثقيلة: تقديم تصميم إنشائي للشدة الخشبية أو المعدنية واعتماده قبل البدء، المعيار: مسؤولية المقاول واعتماد الاستشاري  [H] (ص 115)</w:t>
      </w:r>
    </w:p>
    <w:p w14:paraId="07344EA2" w14:textId="77777777" w:rsidR="00586B3E" w:rsidRDefault="000E4B04">
      <w:pPr>
        <w:bidi/>
        <w:spacing w:after="40"/>
      </w:pPr>
      <w:r>
        <w:rPr>
          <w:sz w:val="20"/>
          <w:szCs w:val="20"/>
          <w:rtl/>
        </w:rPr>
        <w:t>11.6.1.2  مطابقة الفرم الخشبية للأبعاد والأشكال والمناسيب وعدم تسرب المونة  [W] (ص 115)</w:t>
      </w:r>
    </w:p>
    <w:p w14:paraId="7CB95723" w14:textId="77777777" w:rsidR="00586B3E" w:rsidRDefault="000E4B04">
      <w:pPr>
        <w:bidi/>
        <w:spacing w:after="40"/>
      </w:pPr>
      <w:r>
        <w:rPr>
          <w:sz w:val="20"/>
          <w:szCs w:val="20"/>
          <w:rtl/>
        </w:rPr>
        <w:t>11.6.1.3  شدة الدور الأرضي ترتكز بعد صب خرسانة الأرضيات، وعند الصعوبة دمك التربة واستعمال نعلات Mudsill خشبية  [H] (ص 116)</w:t>
      </w:r>
    </w:p>
    <w:p w14:paraId="6D50DE6E" w14:textId="77777777" w:rsidR="00586B3E" w:rsidRDefault="000E4B04">
      <w:pPr>
        <w:bidi/>
        <w:spacing w:after="40"/>
      </w:pPr>
      <w:r>
        <w:rPr>
          <w:sz w:val="20"/>
          <w:szCs w:val="20"/>
          <w:rtl/>
        </w:rPr>
        <w:t>11.6.1.4  قياس أماكن الكمرات وعرض السقف تراكميا من نقطتين معلومتين، المعيار: +/- 5 مم لكل باكية و +/- 25 مم كلي  [H] (ملحق مصور ص 18 إلى 20)</w:t>
      </w:r>
    </w:p>
    <w:p w14:paraId="52720E62" w14:textId="77777777" w:rsidR="00586B3E" w:rsidRDefault="000E4B04">
      <w:pPr>
        <w:bidi/>
        <w:spacing w:after="40"/>
      </w:pPr>
      <w:r>
        <w:rPr>
          <w:sz w:val="20"/>
          <w:szCs w:val="20"/>
          <w:rtl/>
        </w:rPr>
        <w:t>11.6.1.5  التأكد من ارتفاع وعرض الكمرات قبل التسليح، المعيار: ارتفاع +15/-10 مم، عرض +10/-5 مم  [H] (ملحق مصور ص 18 إلى 20)</w:t>
      </w:r>
    </w:p>
    <w:p w14:paraId="7C9E9925" w14:textId="77777777" w:rsidR="00586B3E" w:rsidRDefault="000E4B04">
      <w:pPr>
        <w:bidi/>
        <w:spacing w:after="40"/>
      </w:pPr>
      <w:r>
        <w:rPr>
          <w:sz w:val="20"/>
          <w:szCs w:val="20"/>
          <w:rtl/>
        </w:rPr>
        <w:t>11.6.1.6  استلام أفقية الشدة بالميزان قبل التسليح، المعيار: بلاطات +/- 5 مم/3 م، كمرات +/- 10 مم/6 م، المبنى +/- 20 مم  [H] (ملحق مصور ص 18 إلى 20)</w:t>
      </w:r>
    </w:p>
    <w:p w14:paraId="6B660E95" w14:textId="77777777" w:rsidR="00586B3E" w:rsidRDefault="000E4B04">
      <w:pPr>
        <w:bidi/>
        <w:spacing w:after="40"/>
      </w:pPr>
      <w:r>
        <w:rPr>
          <w:sz w:val="20"/>
          <w:szCs w:val="20"/>
          <w:rtl/>
        </w:rPr>
        <w:t>11.6.1.7  استخدام Wheel spacers للتسليح الرأسي وClip/Chair spacers للأفقي بالمقاس المطلوب، المعيار: حسب الغطاء  [H] (ملحق مصور ص 13)</w:t>
      </w:r>
    </w:p>
    <w:p w14:paraId="454A6AEE" w14:textId="77777777" w:rsidR="00586B3E" w:rsidRDefault="000E4B04">
      <w:pPr>
        <w:bidi/>
        <w:spacing w:after="40"/>
      </w:pPr>
      <w:r>
        <w:rPr>
          <w:sz w:val="20"/>
          <w:szCs w:val="20"/>
          <w:rtl/>
        </w:rPr>
        <w:t>11.6.1.8  استلام الأعمال الكهربائية والميكانيكية من المختصين قبل إذن الصب  [H] (ص 132)</w:t>
      </w:r>
    </w:p>
    <w:p w14:paraId="52F50F97" w14:textId="77777777" w:rsidR="00586B3E" w:rsidRDefault="000E4B04">
      <w:pPr>
        <w:bidi/>
        <w:spacing w:after="40"/>
      </w:pPr>
      <w:r>
        <w:rPr>
          <w:sz w:val="20"/>
          <w:szCs w:val="20"/>
          <w:rtl/>
        </w:rPr>
        <w:t>11.6.1.9  نظافة الحديد والشدة قبل وصول الخرسانة إليها  [H] (ص 428 إلى 432)</w:t>
      </w:r>
    </w:p>
    <w:p w14:paraId="1E63F99C" w14:textId="77777777" w:rsidR="00586B3E" w:rsidRDefault="000E4B04">
      <w:pPr>
        <w:bidi/>
        <w:spacing w:after="40"/>
      </w:pPr>
      <w:r>
        <w:rPr>
          <w:sz w:val="20"/>
          <w:szCs w:val="20"/>
          <w:rtl/>
        </w:rPr>
        <w:t>11.6.1.10  التحقق من كانات مقفلة ذات رجل متداخلة وأسياخ أركان في الكمرات المعرضة لعزم التواء  [H] (ص 428 إلى 432)</w:t>
      </w:r>
    </w:p>
    <w:p w14:paraId="7C6BA2C5" w14:textId="77777777" w:rsidR="00586B3E" w:rsidRDefault="000E4B04">
      <w:pPr>
        <w:bidi/>
        <w:spacing w:after="40"/>
      </w:pPr>
      <w:r>
        <w:rPr>
          <w:b/>
          <w:bCs/>
          <w:color w:val="052976"/>
          <w:sz w:val="21"/>
          <w:szCs w:val="21"/>
          <w:rtl/>
        </w:rPr>
        <w:t>11.6.2  أثناء التنفيذ</w:t>
      </w:r>
    </w:p>
    <w:p w14:paraId="48505C3F" w14:textId="77777777" w:rsidR="00586B3E" w:rsidRDefault="000E4B04">
      <w:pPr>
        <w:bidi/>
        <w:spacing w:after="40"/>
      </w:pPr>
      <w:r>
        <w:rPr>
          <w:sz w:val="20"/>
          <w:szCs w:val="20"/>
          <w:rtl/>
        </w:rPr>
        <w:t>11.6.2.1  المسافة بين القوائم (العروق Shore) حسب التصميم، المعيار: غالبا 70 إلى 80 سم  [H] (ص 116)</w:t>
      </w:r>
    </w:p>
    <w:p w14:paraId="4DEFC051" w14:textId="77777777" w:rsidR="00586B3E" w:rsidRDefault="000E4B04">
      <w:pPr>
        <w:bidi/>
        <w:spacing w:after="40"/>
      </w:pPr>
      <w:r>
        <w:rPr>
          <w:sz w:val="20"/>
          <w:szCs w:val="20"/>
          <w:rtl/>
        </w:rPr>
        <w:t>11.6.2.2  منع استخدام البلوك المفرغ أسفل الشدات  [H] (ص 116)</w:t>
      </w:r>
    </w:p>
    <w:p w14:paraId="01B1BEB1" w14:textId="77777777" w:rsidR="00586B3E" w:rsidRDefault="000E4B04">
      <w:pPr>
        <w:bidi/>
        <w:spacing w:after="40"/>
      </w:pPr>
      <w:r>
        <w:rPr>
          <w:sz w:val="20"/>
          <w:szCs w:val="20"/>
          <w:rtl/>
        </w:rPr>
        <w:t>11.6.2.3  التحقق من ارتفاع الشدة من متوسط قراءات الدور ومنسوب التشطيب للدور الأسفل وشيرب على 1 م ثم صافي ارتفاع السقف خاصة الدور الأخير  [H] (ص 116)</w:t>
      </w:r>
    </w:p>
    <w:p w14:paraId="1AED48EC" w14:textId="77777777" w:rsidR="00586B3E" w:rsidRDefault="000E4B04">
      <w:pPr>
        <w:bidi/>
        <w:spacing w:after="40"/>
      </w:pPr>
      <w:r>
        <w:rPr>
          <w:sz w:val="20"/>
          <w:szCs w:val="20"/>
          <w:rtl/>
        </w:rPr>
        <w:t>11.6.2.4  تسليم السقف كشدة خشبية قبل وضع حديد التسليح للتأكد من الأبعاد والمناسيب، المعيار: المواصفات المصرية 3/1/3  [H] (ص 117)</w:t>
      </w:r>
    </w:p>
    <w:p w14:paraId="1C133731" w14:textId="77777777" w:rsidR="00586B3E" w:rsidRDefault="000E4B04">
      <w:pPr>
        <w:bidi/>
        <w:spacing w:after="40"/>
      </w:pPr>
      <w:r>
        <w:rPr>
          <w:sz w:val="20"/>
          <w:szCs w:val="20"/>
          <w:rtl/>
        </w:rPr>
        <w:t>11.6.2.5  أفقية التطبيق بميزان القامة من شيرب الأعمدة الخارجية مع مخطط مناسيب قيعان الكمرات والبلاطات، المعيار: التفاوت 6 مم لكل 3 م  [H] (ص 117)</w:t>
      </w:r>
    </w:p>
    <w:p w14:paraId="283918C9" w14:textId="77777777" w:rsidR="00586B3E" w:rsidRDefault="000E4B04">
      <w:pPr>
        <w:bidi/>
        <w:spacing w:after="40"/>
      </w:pPr>
      <w:r>
        <w:rPr>
          <w:sz w:val="20"/>
          <w:szCs w:val="20"/>
          <w:rtl/>
        </w:rPr>
        <w:t>11.6.2.6  التحدب (Camber) للكمرات والبلاطات الطويلة، أعلى نقطة بالمنتصف أو بالطرف الحر للكابولي، المعيار: للكمرات والبلاطات بطول 8 م أو أكثر: 1/300 إلى 1/500 من الطول و1/150 للكابولي، أو 1.5 و2 و5 مم/م.ط للمستمرة والبسيطة والكابولي (الكود المصري 2001 فقرة 9-4-1-7)  [H] (ص 117)</w:t>
      </w:r>
    </w:p>
    <w:p w14:paraId="3178A386" w14:textId="77777777" w:rsidR="00586B3E" w:rsidRDefault="000E4B04">
      <w:pPr>
        <w:bidi/>
        <w:spacing w:after="40"/>
      </w:pPr>
      <w:r>
        <w:rPr>
          <w:sz w:val="20"/>
          <w:szCs w:val="20"/>
          <w:rtl/>
        </w:rPr>
        <w:t>11.6.2.7  الحديد على طبقات: المسافة بين الطبقتين باستخدام قطع قضبان فاصلة، المعيار: لا تقل عن المقاس الاعتباري الأكبر للركام وغالبا 2.5 سم، قطع T25 كل 1 م  [H] (ص 121)</w:t>
      </w:r>
    </w:p>
    <w:p w14:paraId="7C26109C" w14:textId="77777777" w:rsidR="00586B3E" w:rsidRDefault="000E4B04">
      <w:pPr>
        <w:bidi/>
        <w:spacing w:after="40"/>
      </w:pPr>
      <w:r>
        <w:rPr>
          <w:sz w:val="20"/>
          <w:szCs w:val="20"/>
          <w:rtl/>
        </w:rPr>
        <w:t>11.6.2.8  عدد الأسياخ في كل طبقة، المعيار: سيخان على الأقل  [H] (ص 121)</w:t>
      </w:r>
    </w:p>
    <w:p w14:paraId="5B583512" w14:textId="77777777" w:rsidR="00586B3E" w:rsidRDefault="000E4B04">
      <w:pPr>
        <w:bidi/>
        <w:spacing w:after="40"/>
      </w:pPr>
      <w:r>
        <w:rPr>
          <w:sz w:val="20"/>
          <w:szCs w:val="20"/>
          <w:rtl/>
        </w:rPr>
        <w:t>11.6.2.9  الحديد الجانبي للكمرات العميقة، المعيار: للكمرات بعمق أكبر من 60 سم بخلاف سمك البلاطة: أسياخ انكماش جانبية لا تقل مساحتها عن 8% من حديد الشد والتباعد الرأسي 30 سم بحد أقصى (الكود المصري 2007)  [H] (ص 122)</w:t>
      </w:r>
    </w:p>
    <w:p w14:paraId="61F8CBE1" w14:textId="77777777" w:rsidR="00586B3E" w:rsidRDefault="000E4B04">
      <w:pPr>
        <w:bidi/>
        <w:spacing w:after="40"/>
      </w:pPr>
      <w:r>
        <w:rPr>
          <w:sz w:val="20"/>
          <w:szCs w:val="20"/>
          <w:rtl/>
        </w:rPr>
        <w:t>11.6.2.10  تكريب البلاطات المستمرة المتقاربة البحور: تكسيح نصف الحديد الرئيسي، المعيار: فارق البحور 20% أو أقل، التكسيح عند خمس البحر والامتداد ربع أكبر البحرين  [H] (ص 125)</w:t>
      </w:r>
    </w:p>
    <w:p w14:paraId="20B25680" w14:textId="77777777" w:rsidR="00586B3E" w:rsidRDefault="000E4B04">
      <w:pPr>
        <w:bidi/>
        <w:spacing w:after="40"/>
      </w:pPr>
      <w:r>
        <w:rPr>
          <w:sz w:val="20"/>
          <w:szCs w:val="20"/>
          <w:rtl/>
        </w:rPr>
        <w:t>11.6.2.11  حديد الاتجاه القصير أسفل حديد الاتجاه الطويل في البلاطة المحمولة على 4 كمرات  [H] (ص 125)</w:t>
      </w:r>
    </w:p>
    <w:p w14:paraId="74AD2538" w14:textId="77777777" w:rsidR="00586B3E" w:rsidRDefault="000E4B04">
      <w:pPr>
        <w:bidi/>
        <w:spacing w:after="40"/>
      </w:pPr>
      <w:r>
        <w:rPr>
          <w:sz w:val="20"/>
          <w:szCs w:val="20"/>
          <w:rtl/>
        </w:rPr>
        <w:t>11.6.2.12  الانتهاء من التكسيح والتكريب قبل الصب ومنعه أثناء الصب  [H] (ص 125)</w:t>
      </w:r>
    </w:p>
    <w:p w14:paraId="3179C271" w14:textId="77777777" w:rsidR="00586B3E" w:rsidRDefault="000E4B04">
      <w:pPr>
        <w:bidi/>
        <w:spacing w:after="40"/>
      </w:pPr>
      <w:r>
        <w:rPr>
          <w:sz w:val="20"/>
          <w:szCs w:val="20"/>
          <w:rtl/>
        </w:rPr>
        <w:t>11.6.2.13  السطح النهائي غير القابل للتعلية: ثني أشاير الأعمدة داخل الكمرات بوصلة شد، المعيار: 60 قطر Class B  [H] (ص 130)</w:t>
      </w:r>
    </w:p>
    <w:p w14:paraId="27252E83" w14:textId="77777777" w:rsidR="00586B3E" w:rsidRDefault="000E4B04">
      <w:pPr>
        <w:bidi/>
        <w:spacing w:after="40"/>
      </w:pPr>
      <w:r>
        <w:rPr>
          <w:sz w:val="20"/>
          <w:szCs w:val="20"/>
          <w:rtl/>
        </w:rPr>
        <w:t>11.6.2.14  منع الحزم في الكمرات للأقطار الكبيرة، المعيار: أكبر من 32 مم (SBC 304 فقرة 7.6.6.3)  [H] (ص 130)</w:t>
      </w:r>
    </w:p>
    <w:p w14:paraId="587619AD" w14:textId="77777777" w:rsidR="00586B3E" w:rsidRDefault="000E4B04">
      <w:pPr>
        <w:bidi/>
        <w:spacing w:after="40"/>
      </w:pPr>
      <w:r>
        <w:rPr>
          <w:sz w:val="20"/>
          <w:szCs w:val="20"/>
          <w:rtl/>
        </w:rPr>
        <w:t>11.6.2.15  فاصل الصب عند التوقف في الثلث الأوسط للبلاطات والكمرات بعد وصلة الحديد العلوي، المعيار: ACI 318-08 بند 6.4.4  [H] (ص 132)</w:t>
      </w:r>
    </w:p>
    <w:p w14:paraId="45C3E3A1" w14:textId="77777777" w:rsidR="00586B3E" w:rsidRDefault="000E4B04">
      <w:pPr>
        <w:bidi/>
        <w:spacing w:after="40"/>
      </w:pPr>
      <w:r>
        <w:rPr>
          <w:sz w:val="20"/>
          <w:szCs w:val="20"/>
          <w:rtl/>
        </w:rPr>
        <w:t>11.6.2.16  فواصل الصب حسب الكود المصري عند نقاط انقلاب العزوم أو مواقع القص الدنيا  [H] (ص 132)</w:t>
      </w:r>
    </w:p>
    <w:p w14:paraId="070072E8" w14:textId="77777777" w:rsidR="00586B3E" w:rsidRDefault="000E4B04">
      <w:pPr>
        <w:bidi/>
        <w:spacing w:after="40"/>
      </w:pPr>
      <w:r>
        <w:rPr>
          <w:b/>
          <w:bCs/>
          <w:color w:val="052976"/>
          <w:sz w:val="21"/>
          <w:szCs w:val="21"/>
          <w:rtl/>
        </w:rPr>
        <w:t>11.6.3  بعد التنفيذ</w:t>
      </w:r>
    </w:p>
    <w:p w14:paraId="3744D279" w14:textId="77777777" w:rsidR="00586B3E" w:rsidRDefault="000E4B04">
      <w:pPr>
        <w:bidi/>
        <w:spacing w:after="40"/>
      </w:pPr>
      <w:r>
        <w:rPr>
          <w:sz w:val="20"/>
          <w:szCs w:val="20"/>
          <w:rtl/>
        </w:rPr>
        <w:t>11.6.3.1  ترميم تعشيش الكمرات والأعمدة بعد الفك بمونة جراوت لا المونة العادية، والخطر منه بشركة متخصصة بتقرير وضمان  [H] (ص 133)</w:t>
      </w:r>
    </w:p>
    <w:p w14:paraId="664B3B87" w14:textId="77777777" w:rsidR="00586B3E" w:rsidRDefault="000E4B04">
      <w:pPr>
        <w:bidi/>
        <w:spacing w:after="40"/>
      </w:pPr>
      <w:r>
        <w:rPr>
          <w:sz w:val="20"/>
          <w:szCs w:val="20"/>
          <w:rtl/>
        </w:rPr>
        <w:t>11.6.3.2  معالجة الخرسانة بالرش صباحا ومساء، المعيار: 7 أيام للعادي و3 أيام لسريع الشك، أو حتى 70% من fc لعينات بجوار المنشأ  [H] (ص 134)</w:t>
      </w:r>
    </w:p>
    <w:p w14:paraId="6F37A67F" w14:textId="77777777" w:rsidR="00586B3E" w:rsidRDefault="000E4B04">
      <w:pPr>
        <w:bidi/>
        <w:spacing w:after="40"/>
      </w:pPr>
      <w:r>
        <w:rPr>
          <w:sz w:val="20"/>
          <w:szCs w:val="20"/>
          <w:rtl/>
        </w:rPr>
        <w:t>11.6.3.3  مراجعة مدة فك الفرم والشدات  [H] (ص 134)</w:t>
      </w:r>
    </w:p>
    <w:p w14:paraId="44FB4B06" w14:textId="77777777" w:rsidR="00586B3E" w:rsidRDefault="000E4B04">
      <w:pPr>
        <w:bidi/>
        <w:spacing w:after="40"/>
      </w:pPr>
      <w:r>
        <w:rPr>
          <w:sz w:val="20"/>
          <w:szCs w:val="20"/>
          <w:rtl/>
        </w:rPr>
        <w:t>11.6.3.4  فك جوانب الكمرات والأعمدة بأسمنت بورتلاندي عادي، المعيار: بعد 24 إلى 72 ساعة  [H] (ص 120)</w:t>
      </w:r>
    </w:p>
    <w:p w14:paraId="777A0CCD" w14:textId="77777777" w:rsidR="00586B3E" w:rsidRDefault="000E4B04">
      <w:pPr>
        <w:bidi/>
        <w:spacing w:after="40"/>
      </w:pPr>
      <w:r>
        <w:rPr>
          <w:sz w:val="20"/>
          <w:szCs w:val="20"/>
          <w:rtl/>
        </w:rPr>
        <w:t>11.6.3.5  فك بطنيات الأسقف والكمرات، المعيار: ضعف البحر الصغير بالأمتار أياما زائد يومين، والكابولي أربعة أضعاف طوله زائد يومين، ولا يقل عن أسبوع  [H] (ص 120)</w:t>
      </w:r>
    </w:p>
    <w:p w14:paraId="204A1CB2" w14:textId="77777777" w:rsidR="00586B3E" w:rsidRDefault="000E4B04">
      <w:pPr>
        <w:bidi/>
        <w:spacing w:after="40"/>
      </w:pPr>
      <w:r>
        <w:rPr>
          <w:sz w:val="20"/>
          <w:szCs w:val="20"/>
          <w:rtl/>
        </w:rPr>
        <w:t>11.6.3.6  لا يفك السقف إذا صب الدور التالي عليه، المعيار: بعد 28 يوما  [H] (ص 120)</w:t>
      </w:r>
    </w:p>
    <w:p w14:paraId="563B94D5" w14:textId="77777777" w:rsidR="00586B3E" w:rsidRDefault="000E4B04">
      <w:pPr>
        <w:bidi/>
        <w:spacing w:after="40"/>
      </w:pPr>
      <w:r>
        <w:rPr>
          <w:sz w:val="20"/>
          <w:szCs w:val="20"/>
          <w:rtl/>
        </w:rPr>
        <w:t>11.6.3.7  الأسمنت سريع الشك: نصف المدد مع تحقق تحمل الخرسانة ويفضل اختبار ضغط قبل الفك، المعيار: 3 أيام على الأقل  [H] (ص 120)</w:t>
      </w:r>
    </w:p>
    <w:p w14:paraId="46C983C0" w14:textId="77777777" w:rsidR="00586B3E" w:rsidRDefault="000E4B04">
      <w:pPr>
        <w:bidi/>
        <w:spacing w:after="40"/>
      </w:pPr>
      <w:r>
        <w:rPr>
          <w:sz w:val="20"/>
          <w:szCs w:val="20"/>
          <w:rtl/>
        </w:rPr>
        <w:t>11.6.3.8  الفك المبكر بنتائج عينات معالجة بجوار العنصر، المعيار: 75% من الرتبة بشرط نسبة المقاومة الفعلية للتصميمية لا تقل عن نسبة الحمل الميت وأحمال الإنشاء للحمل التصميمي  [H] (ص 120)</w:t>
      </w:r>
    </w:p>
    <w:p w14:paraId="3BD02475" w14:textId="77777777" w:rsidR="00586B3E" w:rsidRDefault="000E4B04">
      <w:pPr>
        <w:bidi/>
        <w:spacing w:after="40"/>
      </w:pPr>
      <w:r>
        <w:rPr>
          <w:sz w:val="20"/>
          <w:szCs w:val="20"/>
          <w:rtl/>
        </w:rPr>
        <w:t>11.6.3.9  أدنى عمر للفك بمقاومة الكسر وعدد عينات الفحص، المعيار: 70% من مقاومة 28 يوم، 3 عينات على الأقل لكل 100 م3 أو أقل يوميا  [H] (ص 120)</w:t>
      </w:r>
    </w:p>
    <w:p w14:paraId="3B136FD3" w14:textId="77777777" w:rsidR="00586B3E" w:rsidRDefault="000E4B04">
      <w:pPr>
        <w:bidi/>
        <w:spacing w:after="40"/>
      </w:pPr>
      <w:r>
        <w:rPr>
          <w:sz w:val="20"/>
          <w:szCs w:val="20"/>
          <w:rtl/>
        </w:rPr>
        <w:t>11.6.3.10  الأسقف المحملة بشدة السقف المتكرر: لا يفك السقف السفلي مع الاسترشاد بكسر عينات 7 أيام، المعيار: قبل 28 يوما  [H] (ص 120)</w:t>
      </w:r>
    </w:p>
    <w:p w14:paraId="73B5CAE4" w14:textId="77777777" w:rsidR="00586B3E" w:rsidRDefault="000E4B04">
      <w:pPr>
        <w:keepNext/>
        <w:bidi/>
        <w:spacing w:after="120"/>
        <w:outlineLvl w:val="1"/>
      </w:pPr>
      <w:r>
        <w:rPr>
          <w:b/>
          <w:bCs/>
          <w:color w:val="052976"/>
          <w:sz w:val="25"/>
          <w:szCs w:val="25"/>
          <w:rtl/>
        </w:rPr>
        <w:t>11.7  ضبط الجودة</w:t>
      </w:r>
    </w:p>
    <w:p w14:paraId="2035737B" w14:textId="77777777" w:rsidR="00586B3E" w:rsidRDefault="000E4B04">
      <w:pPr>
        <w:bidi/>
        <w:spacing w:after="40"/>
      </w:pPr>
      <w:r>
        <w:rPr>
          <w:b/>
          <w:bCs/>
          <w:color w:val="052976"/>
          <w:sz w:val="21"/>
          <w:szCs w:val="21"/>
          <w:rtl/>
        </w:rPr>
        <w:t>11.7.1  السماحيات والقيم الحاكمة</w:t>
      </w:r>
    </w:p>
    <w:tbl>
      <w:tblPr>
        <w:tblStyle w:val="TableGrid"/>
        <w:bidiVisual/>
        <w:tblW w:w="0" w:type="auto"/>
        <w:jc w:val="center"/>
        <w:tblLayout w:type="fixed"/>
        <w:tblLook w:val="04A0" w:firstRow="1" w:lastRow="0" w:firstColumn="1" w:lastColumn="0" w:noHBand="0" w:noVBand="1"/>
      </w:tblPr>
      <w:tblGrid>
        <w:gridCol w:w="2608"/>
        <w:gridCol w:w="2494"/>
        <w:gridCol w:w="3742"/>
        <w:gridCol w:w="1247"/>
      </w:tblGrid>
      <w:tr w:rsidR="00586B3E" w14:paraId="02FBF50E" w14:textId="77777777">
        <w:trPr>
          <w:cantSplit/>
          <w:tblHeader/>
          <w:jc w:val="center"/>
        </w:trPr>
        <w:tc>
          <w:tcPr>
            <w:tcW w:w="2608" w:type="dxa"/>
            <w:shd w:val="clear" w:color="auto" w:fill="052976"/>
          </w:tcPr>
          <w:p w14:paraId="3D9C09D4" w14:textId="77777777" w:rsidR="00586B3E" w:rsidRDefault="000E4B04">
            <w:pPr>
              <w:bidi/>
              <w:jc w:val="center"/>
            </w:pPr>
            <w:r>
              <w:rPr>
                <w:b/>
                <w:bCs/>
                <w:color w:val="FFFFFF"/>
                <w:sz w:val="19"/>
                <w:szCs w:val="19"/>
                <w:rtl/>
              </w:rPr>
              <w:t>البند</w:t>
            </w:r>
          </w:p>
        </w:tc>
        <w:tc>
          <w:tcPr>
            <w:tcW w:w="2494" w:type="dxa"/>
            <w:shd w:val="clear" w:color="auto" w:fill="052976"/>
          </w:tcPr>
          <w:p w14:paraId="2631E32F" w14:textId="77777777" w:rsidR="00586B3E" w:rsidRDefault="000E4B04">
            <w:pPr>
              <w:bidi/>
              <w:jc w:val="center"/>
            </w:pPr>
            <w:r>
              <w:rPr>
                <w:b/>
                <w:bCs/>
                <w:color w:val="FFFFFF"/>
                <w:sz w:val="19"/>
                <w:szCs w:val="19"/>
                <w:rtl/>
              </w:rPr>
              <w:t>القيمة المسموحة</w:t>
            </w:r>
          </w:p>
        </w:tc>
        <w:tc>
          <w:tcPr>
            <w:tcW w:w="3742" w:type="dxa"/>
            <w:shd w:val="clear" w:color="auto" w:fill="052976"/>
          </w:tcPr>
          <w:p w14:paraId="62E53B64" w14:textId="77777777" w:rsidR="00586B3E" w:rsidRDefault="000E4B04">
            <w:pPr>
              <w:bidi/>
              <w:jc w:val="center"/>
            </w:pPr>
            <w:r>
              <w:rPr>
                <w:b/>
                <w:bCs/>
                <w:color w:val="FFFFFF"/>
                <w:sz w:val="19"/>
                <w:szCs w:val="19"/>
                <w:rtl/>
              </w:rPr>
              <w:t>الشرط / الملاحظة</w:t>
            </w:r>
          </w:p>
        </w:tc>
        <w:tc>
          <w:tcPr>
            <w:tcW w:w="1247" w:type="dxa"/>
            <w:shd w:val="clear" w:color="auto" w:fill="052976"/>
          </w:tcPr>
          <w:p w14:paraId="0F2469CF" w14:textId="77777777" w:rsidR="00586B3E" w:rsidRDefault="000E4B04">
            <w:pPr>
              <w:bidi/>
              <w:jc w:val="center"/>
            </w:pPr>
            <w:r>
              <w:rPr>
                <w:b/>
                <w:bCs/>
                <w:color w:val="FFFFFF"/>
                <w:sz w:val="19"/>
                <w:szCs w:val="19"/>
                <w:rtl/>
              </w:rPr>
              <w:t>المرجع</w:t>
            </w:r>
          </w:p>
        </w:tc>
      </w:tr>
      <w:tr w:rsidR="00586B3E" w14:paraId="2AFBC169" w14:textId="77777777">
        <w:trPr>
          <w:cantSplit/>
          <w:jc w:val="center"/>
        </w:trPr>
        <w:tc>
          <w:tcPr>
            <w:tcW w:w="2608" w:type="dxa"/>
          </w:tcPr>
          <w:p w14:paraId="16F4DF2C" w14:textId="77777777" w:rsidR="00586B3E" w:rsidRDefault="000E4B04">
            <w:pPr>
              <w:bidi/>
            </w:pPr>
            <w:r>
              <w:rPr>
                <w:sz w:val="17"/>
                <w:szCs w:val="17"/>
                <w:rtl/>
              </w:rPr>
              <w:t>تفاوت ارتفاع الكمرات</w:t>
            </w:r>
          </w:p>
        </w:tc>
        <w:tc>
          <w:tcPr>
            <w:tcW w:w="2494" w:type="dxa"/>
          </w:tcPr>
          <w:p w14:paraId="4B226098" w14:textId="77777777" w:rsidR="00586B3E" w:rsidRDefault="000E4B04">
            <w:pPr>
              <w:bidi/>
            </w:pPr>
            <w:r>
              <w:rPr>
                <w:sz w:val="17"/>
                <w:szCs w:val="17"/>
                <w:rtl/>
              </w:rPr>
              <w:t>زيادة 15 مم أو نقص 10 مم</w:t>
            </w:r>
          </w:p>
        </w:tc>
        <w:tc>
          <w:tcPr>
            <w:tcW w:w="3742" w:type="dxa"/>
          </w:tcPr>
          <w:p w14:paraId="00E08E40" w14:textId="77777777" w:rsidR="00586B3E" w:rsidRDefault="000E4B04">
            <w:pPr>
              <w:bidi/>
            </w:pPr>
            <w:r>
              <w:rPr>
                <w:sz w:val="17"/>
                <w:szCs w:val="17"/>
                <w:rtl/>
              </w:rPr>
              <w:t>أثناء استلام الشدة</w:t>
            </w:r>
          </w:p>
        </w:tc>
        <w:tc>
          <w:tcPr>
            <w:tcW w:w="1247" w:type="dxa"/>
          </w:tcPr>
          <w:p w14:paraId="41BDD75C" w14:textId="77777777" w:rsidR="00586B3E" w:rsidRDefault="000E4B04">
            <w:pPr>
              <w:bidi/>
              <w:jc w:val="center"/>
            </w:pPr>
            <w:r>
              <w:rPr>
                <w:sz w:val="17"/>
                <w:szCs w:val="17"/>
                <w:rtl/>
              </w:rPr>
              <w:t>ملحق مصور ص 19</w:t>
            </w:r>
          </w:p>
        </w:tc>
      </w:tr>
      <w:tr w:rsidR="00586B3E" w14:paraId="3395FE8F" w14:textId="77777777">
        <w:trPr>
          <w:cantSplit/>
          <w:jc w:val="center"/>
        </w:trPr>
        <w:tc>
          <w:tcPr>
            <w:tcW w:w="2608" w:type="dxa"/>
            <w:shd w:val="clear" w:color="auto" w:fill="EEF1FA"/>
          </w:tcPr>
          <w:p w14:paraId="1737A80C" w14:textId="77777777" w:rsidR="00586B3E" w:rsidRDefault="000E4B04">
            <w:pPr>
              <w:bidi/>
            </w:pPr>
            <w:r>
              <w:rPr>
                <w:sz w:val="17"/>
                <w:szCs w:val="17"/>
                <w:rtl/>
              </w:rPr>
              <w:t>أفقية الشدة للبلاطات</w:t>
            </w:r>
          </w:p>
        </w:tc>
        <w:tc>
          <w:tcPr>
            <w:tcW w:w="2494" w:type="dxa"/>
            <w:shd w:val="clear" w:color="auto" w:fill="EEF1FA"/>
          </w:tcPr>
          <w:p w14:paraId="4D36921A" w14:textId="77777777" w:rsidR="00586B3E" w:rsidRDefault="000E4B04">
            <w:pPr>
              <w:bidi/>
            </w:pPr>
            <w:r>
              <w:rPr>
                <w:sz w:val="17"/>
                <w:szCs w:val="17"/>
                <w:rtl/>
              </w:rPr>
              <w:t>+/- 5 مم لكل 3 م طولي</w:t>
            </w:r>
          </w:p>
        </w:tc>
        <w:tc>
          <w:tcPr>
            <w:tcW w:w="3742" w:type="dxa"/>
            <w:shd w:val="clear" w:color="auto" w:fill="EEF1FA"/>
          </w:tcPr>
          <w:p w14:paraId="418FBCB2" w14:textId="77777777" w:rsidR="00586B3E" w:rsidRDefault="000E4B04">
            <w:pPr>
              <w:bidi/>
            </w:pPr>
            <w:r>
              <w:rPr>
                <w:sz w:val="17"/>
                <w:szCs w:val="17"/>
                <w:rtl/>
              </w:rPr>
              <w:t>بالميزان قبل التسليح</w:t>
            </w:r>
          </w:p>
        </w:tc>
        <w:tc>
          <w:tcPr>
            <w:tcW w:w="1247" w:type="dxa"/>
            <w:shd w:val="clear" w:color="auto" w:fill="EEF1FA"/>
          </w:tcPr>
          <w:p w14:paraId="4246DCEB" w14:textId="77777777" w:rsidR="00586B3E" w:rsidRDefault="000E4B04">
            <w:pPr>
              <w:bidi/>
              <w:jc w:val="center"/>
            </w:pPr>
            <w:r>
              <w:rPr>
                <w:sz w:val="17"/>
                <w:szCs w:val="17"/>
                <w:rtl/>
              </w:rPr>
              <w:t>ملحق مصور ص 19</w:t>
            </w:r>
          </w:p>
        </w:tc>
      </w:tr>
      <w:tr w:rsidR="00586B3E" w14:paraId="2D0FBC64" w14:textId="77777777">
        <w:trPr>
          <w:cantSplit/>
          <w:jc w:val="center"/>
        </w:trPr>
        <w:tc>
          <w:tcPr>
            <w:tcW w:w="2608" w:type="dxa"/>
          </w:tcPr>
          <w:p w14:paraId="1C538FF7" w14:textId="77777777" w:rsidR="00586B3E" w:rsidRDefault="000E4B04">
            <w:pPr>
              <w:bidi/>
            </w:pPr>
            <w:r>
              <w:rPr>
                <w:sz w:val="17"/>
                <w:szCs w:val="17"/>
                <w:rtl/>
              </w:rPr>
              <w:t>أفقية قاع الكمرات</w:t>
            </w:r>
          </w:p>
        </w:tc>
        <w:tc>
          <w:tcPr>
            <w:tcW w:w="2494" w:type="dxa"/>
          </w:tcPr>
          <w:p w14:paraId="4CC6AC4E" w14:textId="77777777" w:rsidR="00586B3E" w:rsidRDefault="000E4B04">
            <w:pPr>
              <w:bidi/>
            </w:pPr>
            <w:r>
              <w:rPr>
                <w:sz w:val="17"/>
                <w:szCs w:val="17"/>
                <w:rtl/>
              </w:rPr>
              <w:t>+/- 10 مم لكل 6 م طولي أو لكل باكية</w:t>
            </w:r>
          </w:p>
        </w:tc>
        <w:tc>
          <w:tcPr>
            <w:tcW w:w="3742" w:type="dxa"/>
          </w:tcPr>
          <w:p w14:paraId="7CCD014D" w14:textId="77777777" w:rsidR="00586B3E" w:rsidRDefault="00586B3E">
            <w:pPr>
              <w:bidi/>
            </w:pPr>
          </w:p>
        </w:tc>
        <w:tc>
          <w:tcPr>
            <w:tcW w:w="1247" w:type="dxa"/>
          </w:tcPr>
          <w:p w14:paraId="5FB7E66D" w14:textId="77777777" w:rsidR="00586B3E" w:rsidRDefault="000E4B04">
            <w:pPr>
              <w:bidi/>
              <w:jc w:val="center"/>
            </w:pPr>
            <w:r>
              <w:rPr>
                <w:sz w:val="17"/>
                <w:szCs w:val="17"/>
                <w:rtl/>
              </w:rPr>
              <w:t>ملحق مصور ص 19</w:t>
            </w:r>
          </w:p>
        </w:tc>
      </w:tr>
      <w:tr w:rsidR="00586B3E" w14:paraId="6094ED00" w14:textId="77777777">
        <w:trPr>
          <w:cantSplit/>
          <w:jc w:val="center"/>
        </w:trPr>
        <w:tc>
          <w:tcPr>
            <w:tcW w:w="2608" w:type="dxa"/>
            <w:shd w:val="clear" w:color="auto" w:fill="EEF1FA"/>
          </w:tcPr>
          <w:p w14:paraId="4FBB052B" w14:textId="77777777" w:rsidR="00586B3E" w:rsidRDefault="000E4B04">
            <w:pPr>
              <w:bidi/>
            </w:pPr>
            <w:r>
              <w:rPr>
                <w:sz w:val="17"/>
                <w:szCs w:val="17"/>
                <w:rtl/>
              </w:rPr>
              <w:t>أفقية كامل مسطح الشدة للمبنى</w:t>
            </w:r>
          </w:p>
        </w:tc>
        <w:tc>
          <w:tcPr>
            <w:tcW w:w="2494" w:type="dxa"/>
            <w:shd w:val="clear" w:color="auto" w:fill="EEF1FA"/>
          </w:tcPr>
          <w:p w14:paraId="54C22F57" w14:textId="77777777" w:rsidR="00586B3E" w:rsidRDefault="000E4B04">
            <w:pPr>
              <w:bidi/>
            </w:pPr>
            <w:r>
              <w:rPr>
                <w:sz w:val="17"/>
                <w:szCs w:val="17"/>
                <w:rtl/>
              </w:rPr>
              <w:t>+/- 20 مم</w:t>
            </w:r>
          </w:p>
        </w:tc>
        <w:tc>
          <w:tcPr>
            <w:tcW w:w="3742" w:type="dxa"/>
            <w:shd w:val="clear" w:color="auto" w:fill="EEF1FA"/>
          </w:tcPr>
          <w:p w14:paraId="389F0BF3" w14:textId="77777777" w:rsidR="00586B3E" w:rsidRDefault="00586B3E">
            <w:pPr>
              <w:bidi/>
            </w:pPr>
          </w:p>
        </w:tc>
        <w:tc>
          <w:tcPr>
            <w:tcW w:w="1247" w:type="dxa"/>
            <w:shd w:val="clear" w:color="auto" w:fill="EEF1FA"/>
          </w:tcPr>
          <w:p w14:paraId="489A3FF8" w14:textId="77777777" w:rsidR="00586B3E" w:rsidRDefault="000E4B04">
            <w:pPr>
              <w:bidi/>
              <w:jc w:val="center"/>
            </w:pPr>
            <w:r>
              <w:rPr>
                <w:sz w:val="17"/>
                <w:szCs w:val="17"/>
                <w:rtl/>
              </w:rPr>
              <w:t>ملحق مصور ص 19</w:t>
            </w:r>
          </w:p>
        </w:tc>
      </w:tr>
      <w:tr w:rsidR="00586B3E" w14:paraId="2E9D4F8F" w14:textId="77777777">
        <w:trPr>
          <w:cantSplit/>
          <w:jc w:val="center"/>
        </w:trPr>
        <w:tc>
          <w:tcPr>
            <w:tcW w:w="2608" w:type="dxa"/>
          </w:tcPr>
          <w:p w14:paraId="4C550605" w14:textId="77777777" w:rsidR="00586B3E" w:rsidRDefault="000E4B04">
            <w:pPr>
              <w:bidi/>
            </w:pPr>
            <w:r>
              <w:rPr>
                <w:sz w:val="17"/>
                <w:szCs w:val="17"/>
                <w:rtl/>
              </w:rPr>
              <w:t>شطف زوايا الكمرات الظاهرة</w:t>
            </w:r>
          </w:p>
        </w:tc>
        <w:tc>
          <w:tcPr>
            <w:tcW w:w="2494" w:type="dxa"/>
          </w:tcPr>
          <w:p w14:paraId="74D4D2AB" w14:textId="77777777" w:rsidR="00586B3E" w:rsidRDefault="000E4B04">
            <w:pPr>
              <w:bidi/>
            </w:pPr>
            <w:r>
              <w:rPr>
                <w:sz w:val="17"/>
                <w:szCs w:val="17"/>
                <w:rtl/>
              </w:rPr>
              <w:t>مثلث 20x20 مم بلاستيك أو خشب</w:t>
            </w:r>
          </w:p>
        </w:tc>
        <w:tc>
          <w:tcPr>
            <w:tcW w:w="3742" w:type="dxa"/>
          </w:tcPr>
          <w:p w14:paraId="23A2D6B2" w14:textId="77777777" w:rsidR="00586B3E" w:rsidRDefault="00586B3E">
            <w:pPr>
              <w:bidi/>
            </w:pPr>
          </w:p>
        </w:tc>
        <w:tc>
          <w:tcPr>
            <w:tcW w:w="1247" w:type="dxa"/>
          </w:tcPr>
          <w:p w14:paraId="391325C9" w14:textId="77777777" w:rsidR="00586B3E" w:rsidRDefault="000E4B04">
            <w:pPr>
              <w:bidi/>
              <w:jc w:val="center"/>
            </w:pPr>
            <w:r>
              <w:rPr>
                <w:sz w:val="17"/>
                <w:szCs w:val="17"/>
                <w:rtl/>
              </w:rPr>
              <w:t>ملحق مصور ص 18</w:t>
            </w:r>
          </w:p>
        </w:tc>
      </w:tr>
      <w:tr w:rsidR="00586B3E" w14:paraId="2A26C984" w14:textId="77777777">
        <w:trPr>
          <w:cantSplit/>
          <w:jc w:val="center"/>
        </w:trPr>
        <w:tc>
          <w:tcPr>
            <w:tcW w:w="2608" w:type="dxa"/>
            <w:shd w:val="clear" w:color="auto" w:fill="EEF1FA"/>
          </w:tcPr>
          <w:p w14:paraId="6401FBFC" w14:textId="77777777" w:rsidR="00586B3E" w:rsidRDefault="000E4B04">
            <w:pPr>
              <w:bidi/>
            </w:pPr>
            <w:r>
              <w:rPr>
                <w:sz w:val="17"/>
                <w:szCs w:val="17"/>
                <w:rtl/>
              </w:rPr>
              <w:t>تفاوت أماكن الكمرات وعرض السقف</w:t>
            </w:r>
          </w:p>
        </w:tc>
        <w:tc>
          <w:tcPr>
            <w:tcW w:w="2494" w:type="dxa"/>
            <w:shd w:val="clear" w:color="auto" w:fill="EEF1FA"/>
          </w:tcPr>
          <w:p w14:paraId="3B2CE6FC" w14:textId="77777777" w:rsidR="00586B3E" w:rsidRDefault="000E4B04">
            <w:pPr>
              <w:bidi/>
            </w:pPr>
            <w:r>
              <w:rPr>
                <w:sz w:val="17"/>
                <w:szCs w:val="17"/>
                <w:rtl/>
              </w:rPr>
              <w:t>+/- 5 مم لكل باكية</w:t>
            </w:r>
          </w:p>
        </w:tc>
        <w:tc>
          <w:tcPr>
            <w:tcW w:w="3742" w:type="dxa"/>
            <w:shd w:val="clear" w:color="auto" w:fill="EEF1FA"/>
          </w:tcPr>
          <w:p w14:paraId="44A635BA" w14:textId="77777777" w:rsidR="00586B3E" w:rsidRDefault="000E4B04">
            <w:pPr>
              <w:bidi/>
            </w:pPr>
            <w:r>
              <w:rPr>
                <w:sz w:val="17"/>
                <w:szCs w:val="17"/>
                <w:rtl/>
              </w:rPr>
              <w:t>قياس تراكمي من نقطتين معلومتين</w:t>
            </w:r>
          </w:p>
        </w:tc>
        <w:tc>
          <w:tcPr>
            <w:tcW w:w="1247" w:type="dxa"/>
            <w:shd w:val="clear" w:color="auto" w:fill="EEF1FA"/>
          </w:tcPr>
          <w:p w14:paraId="3767F4CA" w14:textId="77777777" w:rsidR="00586B3E" w:rsidRDefault="000E4B04">
            <w:pPr>
              <w:bidi/>
              <w:jc w:val="center"/>
            </w:pPr>
            <w:r>
              <w:rPr>
                <w:sz w:val="17"/>
                <w:szCs w:val="17"/>
                <w:rtl/>
              </w:rPr>
              <w:t>ملحق مصور ص 18</w:t>
            </w:r>
          </w:p>
        </w:tc>
      </w:tr>
      <w:tr w:rsidR="00586B3E" w14:paraId="45E88E92" w14:textId="77777777">
        <w:trPr>
          <w:cantSplit/>
          <w:jc w:val="center"/>
        </w:trPr>
        <w:tc>
          <w:tcPr>
            <w:tcW w:w="2608" w:type="dxa"/>
          </w:tcPr>
          <w:p w14:paraId="2D0DA884" w14:textId="77777777" w:rsidR="00586B3E" w:rsidRDefault="000E4B04">
            <w:pPr>
              <w:bidi/>
            </w:pPr>
            <w:r>
              <w:rPr>
                <w:sz w:val="17"/>
                <w:szCs w:val="17"/>
                <w:rtl/>
              </w:rPr>
              <w:t>تفاوت البعد الكلي للمنشأ</w:t>
            </w:r>
          </w:p>
        </w:tc>
        <w:tc>
          <w:tcPr>
            <w:tcW w:w="2494" w:type="dxa"/>
          </w:tcPr>
          <w:p w14:paraId="0006A873" w14:textId="77777777" w:rsidR="00586B3E" w:rsidRDefault="000E4B04">
            <w:pPr>
              <w:bidi/>
            </w:pPr>
            <w:r>
              <w:rPr>
                <w:sz w:val="17"/>
                <w:szCs w:val="17"/>
                <w:rtl/>
              </w:rPr>
              <w:t>+/- 25 مم</w:t>
            </w:r>
          </w:p>
        </w:tc>
        <w:tc>
          <w:tcPr>
            <w:tcW w:w="3742" w:type="dxa"/>
          </w:tcPr>
          <w:p w14:paraId="1A78E4C0" w14:textId="77777777" w:rsidR="00586B3E" w:rsidRDefault="00586B3E">
            <w:pPr>
              <w:bidi/>
            </w:pPr>
          </w:p>
        </w:tc>
        <w:tc>
          <w:tcPr>
            <w:tcW w:w="1247" w:type="dxa"/>
          </w:tcPr>
          <w:p w14:paraId="2AEC4A3B" w14:textId="77777777" w:rsidR="00586B3E" w:rsidRDefault="000E4B04">
            <w:pPr>
              <w:bidi/>
              <w:jc w:val="center"/>
            </w:pPr>
            <w:r>
              <w:rPr>
                <w:sz w:val="17"/>
                <w:szCs w:val="17"/>
                <w:rtl/>
              </w:rPr>
              <w:t>ملحق مصور ص 18</w:t>
            </w:r>
          </w:p>
        </w:tc>
      </w:tr>
      <w:tr w:rsidR="00586B3E" w14:paraId="00AE9898" w14:textId="77777777">
        <w:trPr>
          <w:cantSplit/>
          <w:jc w:val="center"/>
        </w:trPr>
        <w:tc>
          <w:tcPr>
            <w:tcW w:w="2608" w:type="dxa"/>
            <w:shd w:val="clear" w:color="auto" w:fill="EEF1FA"/>
          </w:tcPr>
          <w:p w14:paraId="05B25634" w14:textId="77777777" w:rsidR="00586B3E" w:rsidRDefault="000E4B04">
            <w:pPr>
              <w:bidi/>
            </w:pPr>
            <w:r>
              <w:rPr>
                <w:sz w:val="17"/>
                <w:szCs w:val="17"/>
                <w:rtl/>
              </w:rPr>
              <w:t>المسافة بين القوائم</w:t>
            </w:r>
          </w:p>
        </w:tc>
        <w:tc>
          <w:tcPr>
            <w:tcW w:w="2494" w:type="dxa"/>
            <w:shd w:val="clear" w:color="auto" w:fill="EEF1FA"/>
          </w:tcPr>
          <w:p w14:paraId="25A1B03B" w14:textId="77777777" w:rsidR="00586B3E" w:rsidRDefault="000E4B04">
            <w:pPr>
              <w:bidi/>
            </w:pPr>
            <w:r>
              <w:rPr>
                <w:sz w:val="17"/>
                <w:szCs w:val="17"/>
                <w:rtl/>
              </w:rPr>
              <w:t>70 إلى 80 سم غالبا</w:t>
            </w:r>
          </w:p>
        </w:tc>
        <w:tc>
          <w:tcPr>
            <w:tcW w:w="3742" w:type="dxa"/>
            <w:shd w:val="clear" w:color="auto" w:fill="EEF1FA"/>
          </w:tcPr>
          <w:p w14:paraId="46F288C5" w14:textId="77777777" w:rsidR="00586B3E" w:rsidRDefault="000E4B04">
            <w:pPr>
              <w:bidi/>
            </w:pPr>
            <w:r>
              <w:rPr>
                <w:sz w:val="17"/>
                <w:szCs w:val="17"/>
                <w:rtl/>
              </w:rPr>
              <w:t>حسب التصميم</w:t>
            </w:r>
          </w:p>
        </w:tc>
        <w:tc>
          <w:tcPr>
            <w:tcW w:w="1247" w:type="dxa"/>
            <w:shd w:val="clear" w:color="auto" w:fill="EEF1FA"/>
          </w:tcPr>
          <w:p w14:paraId="6175D664" w14:textId="77777777" w:rsidR="00586B3E" w:rsidRDefault="000E4B04">
            <w:pPr>
              <w:bidi/>
              <w:jc w:val="center"/>
            </w:pPr>
            <w:r>
              <w:rPr>
                <w:sz w:val="17"/>
                <w:szCs w:val="17"/>
                <w:rtl/>
              </w:rPr>
              <w:t>ص 116</w:t>
            </w:r>
          </w:p>
        </w:tc>
      </w:tr>
      <w:tr w:rsidR="00586B3E" w14:paraId="6BAB6990" w14:textId="77777777">
        <w:trPr>
          <w:cantSplit/>
          <w:jc w:val="center"/>
        </w:trPr>
        <w:tc>
          <w:tcPr>
            <w:tcW w:w="2608" w:type="dxa"/>
          </w:tcPr>
          <w:p w14:paraId="45209FAA" w14:textId="77777777" w:rsidR="00586B3E" w:rsidRDefault="000E4B04">
            <w:pPr>
              <w:bidi/>
            </w:pPr>
            <w:r>
              <w:rPr>
                <w:sz w:val="17"/>
                <w:szCs w:val="17"/>
                <w:rtl/>
              </w:rPr>
              <w:t>استخدام المرافيع Jacks</w:t>
            </w:r>
          </w:p>
        </w:tc>
        <w:tc>
          <w:tcPr>
            <w:tcW w:w="2494" w:type="dxa"/>
          </w:tcPr>
          <w:p w14:paraId="0F9A0930" w14:textId="77777777" w:rsidR="00586B3E" w:rsidRDefault="000E4B04">
            <w:pPr>
              <w:bidi/>
            </w:pPr>
            <w:r>
              <w:rPr>
                <w:sz w:val="17"/>
                <w:szCs w:val="17"/>
                <w:rtl/>
              </w:rPr>
              <w:t>البحور أكبر من 6 م</w:t>
            </w:r>
          </w:p>
        </w:tc>
        <w:tc>
          <w:tcPr>
            <w:tcW w:w="3742" w:type="dxa"/>
          </w:tcPr>
          <w:p w14:paraId="235F3FDF" w14:textId="77777777" w:rsidR="00586B3E" w:rsidRDefault="00586B3E">
            <w:pPr>
              <w:bidi/>
            </w:pPr>
          </w:p>
        </w:tc>
        <w:tc>
          <w:tcPr>
            <w:tcW w:w="1247" w:type="dxa"/>
          </w:tcPr>
          <w:p w14:paraId="182201CA" w14:textId="77777777" w:rsidR="00586B3E" w:rsidRDefault="000E4B04">
            <w:pPr>
              <w:bidi/>
              <w:jc w:val="center"/>
            </w:pPr>
            <w:r>
              <w:rPr>
                <w:sz w:val="17"/>
                <w:szCs w:val="17"/>
                <w:rtl/>
              </w:rPr>
              <w:t>ص 116</w:t>
            </w:r>
          </w:p>
        </w:tc>
      </w:tr>
      <w:tr w:rsidR="00586B3E" w14:paraId="79EB2546" w14:textId="77777777">
        <w:trPr>
          <w:cantSplit/>
          <w:jc w:val="center"/>
        </w:trPr>
        <w:tc>
          <w:tcPr>
            <w:tcW w:w="2608" w:type="dxa"/>
            <w:shd w:val="clear" w:color="auto" w:fill="EEF1FA"/>
          </w:tcPr>
          <w:p w14:paraId="29FDA895" w14:textId="77777777" w:rsidR="00586B3E" w:rsidRDefault="000E4B04">
            <w:pPr>
              <w:bidi/>
            </w:pPr>
            <w:r>
              <w:rPr>
                <w:sz w:val="17"/>
                <w:szCs w:val="17"/>
                <w:rtl/>
              </w:rPr>
              <w:t>ربط العروق المتتالية</w:t>
            </w:r>
          </w:p>
        </w:tc>
        <w:tc>
          <w:tcPr>
            <w:tcW w:w="2494" w:type="dxa"/>
            <w:shd w:val="clear" w:color="auto" w:fill="EEF1FA"/>
          </w:tcPr>
          <w:p w14:paraId="03392BEE" w14:textId="77777777" w:rsidR="00586B3E" w:rsidRDefault="000E4B04">
            <w:pPr>
              <w:bidi/>
            </w:pPr>
            <w:r>
              <w:rPr>
                <w:sz w:val="17"/>
                <w:szCs w:val="17"/>
                <w:rtl/>
              </w:rPr>
              <w:t>مربوع 1 م على الأقل و3 قمطات</w:t>
            </w:r>
          </w:p>
        </w:tc>
        <w:tc>
          <w:tcPr>
            <w:tcW w:w="3742" w:type="dxa"/>
            <w:shd w:val="clear" w:color="auto" w:fill="EEF1FA"/>
          </w:tcPr>
          <w:p w14:paraId="43570E18" w14:textId="77777777" w:rsidR="00586B3E" w:rsidRDefault="000E4B04">
            <w:pPr>
              <w:bidi/>
            </w:pPr>
            <w:r>
              <w:rPr>
                <w:sz w:val="17"/>
                <w:szCs w:val="17"/>
                <w:rtl/>
              </w:rPr>
              <w:t>أسقف مرتفعة</w:t>
            </w:r>
          </w:p>
        </w:tc>
        <w:tc>
          <w:tcPr>
            <w:tcW w:w="1247" w:type="dxa"/>
            <w:shd w:val="clear" w:color="auto" w:fill="EEF1FA"/>
          </w:tcPr>
          <w:p w14:paraId="7DC4973E" w14:textId="77777777" w:rsidR="00586B3E" w:rsidRDefault="000E4B04">
            <w:pPr>
              <w:bidi/>
              <w:jc w:val="center"/>
            </w:pPr>
            <w:r>
              <w:rPr>
                <w:sz w:val="17"/>
                <w:szCs w:val="17"/>
                <w:rtl/>
              </w:rPr>
              <w:t>ص 117</w:t>
            </w:r>
          </w:p>
        </w:tc>
      </w:tr>
      <w:tr w:rsidR="00586B3E" w14:paraId="21B61056" w14:textId="77777777">
        <w:trPr>
          <w:cantSplit/>
          <w:jc w:val="center"/>
        </w:trPr>
        <w:tc>
          <w:tcPr>
            <w:tcW w:w="2608" w:type="dxa"/>
          </w:tcPr>
          <w:p w14:paraId="4D01E318" w14:textId="77777777" w:rsidR="00586B3E" w:rsidRDefault="000E4B04">
            <w:pPr>
              <w:bidi/>
            </w:pPr>
            <w:r>
              <w:rPr>
                <w:sz w:val="17"/>
                <w:szCs w:val="17"/>
                <w:rtl/>
              </w:rPr>
              <w:t>ارتفاع البرندات الأفقية</w:t>
            </w:r>
          </w:p>
        </w:tc>
        <w:tc>
          <w:tcPr>
            <w:tcW w:w="2494" w:type="dxa"/>
          </w:tcPr>
          <w:p w14:paraId="5C71E283" w14:textId="77777777" w:rsidR="00586B3E" w:rsidRDefault="000E4B04">
            <w:pPr>
              <w:bidi/>
            </w:pPr>
            <w:r>
              <w:rPr>
                <w:sz w:val="17"/>
                <w:szCs w:val="17"/>
                <w:rtl/>
              </w:rPr>
              <w:t>1.8 م</w:t>
            </w:r>
          </w:p>
        </w:tc>
        <w:tc>
          <w:tcPr>
            <w:tcW w:w="3742" w:type="dxa"/>
          </w:tcPr>
          <w:p w14:paraId="180BB0C8" w14:textId="77777777" w:rsidR="00586B3E" w:rsidRDefault="00586B3E">
            <w:pPr>
              <w:bidi/>
            </w:pPr>
          </w:p>
        </w:tc>
        <w:tc>
          <w:tcPr>
            <w:tcW w:w="1247" w:type="dxa"/>
          </w:tcPr>
          <w:p w14:paraId="13899F6F" w14:textId="77777777" w:rsidR="00586B3E" w:rsidRDefault="000E4B04">
            <w:pPr>
              <w:bidi/>
              <w:jc w:val="center"/>
            </w:pPr>
            <w:r>
              <w:rPr>
                <w:sz w:val="17"/>
                <w:szCs w:val="17"/>
                <w:rtl/>
              </w:rPr>
              <w:t>ص 117</w:t>
            </w:r>
          </w:p>
        </w:tc>
      </w:tr>
      <w:tr w:rsidR="00586B3E" w14:paraId="4059EE5D" w14:textId="77777777">
        <w:trPr>
          <w:cantSplit/>
          <w:jc w:val="center"/>
        </w:trPr>
        <w:tc>
          <w:tcPr>
            <w:tcW w:w="2608" w:type="dxa"/>
            <w:shd w:val="clear" w:color="auto" w:fill="EEF1FA"/>
          </w:tcPr>
          <w:p w14:paraId="609D70C2" w14:textId="77777777" w:rsidR="00586B3E" w:rsidRDefault="000E4B04">
            <w:pPr>
              <w:bidi/>
            </w:pPr>
            <w:r>
              <w:rPr>
                <w:sz w:val="17"/>
                <w:szCs w:val="17"/>
                <w:rtl/>
              </w:rPr>
              <w:t>سقوط بلاطات الحمامات</w:t>
            </w:r>
          </w:p>
        </w:tc>
        <w:tc>
          <w:tcPr>
            <w:tcW w:w="2494" w:type="dxa"/>
            <w:shd w:val="clear" w:color="auto" w:fill="EEF1FA"/>
          </w:tcPr>
          <w:p w14:paraId="12FBA130" w14:textId="77777777" w:rsidR="00586B3E" w:rsidRDefault="000E4B04">
            <w:pPr>
              <w:bidi/>
            </w:pPr>
            <w:r>
              <w:rPr>
                <w:sz w:val="17"/>
                <w:szCs w:val="17"/>
                <w:rtl/>
              </w:rPr>
              <w:t>10 إلى 20 سم</w:t>
            </w:r>
          </w:p>
        </w:tc>
        <w:tc>
          <w:tcPr>
            <w:tcW w:w="3742" w:type="dxa"/>
            <w:shd w:val="clear" w:color="auto" w:fill="EEF1FA"/>
          </w:tcPr>
          <w:p w14:paraId="5A6378B1" w14:textId="77777777" w:rsidR="00586B3E" w:rsidRDefault="000E4B04">
            <w:pPr>
              <w:bidi/>
            </w:pPr>
            <w:r>
              <w:rPr>
                <w:sz w:val="17"/>
                <w:szCs w:val="17"/>
                <w:rtl/>
              </w:rPr>
              <w:t>حسب المخططات</w:t>
            </w:r>
          </w:p>
        </w:tc>
        <w:tc>
          <w:tcPr>
            <w:tcW w:w="1247" w:type="dxa"/>
            <w:shd w:val="clear" w:color="auto" w:fill="EEF1FA"/>
          </w:tcPr>
          <w:p w14:paraId="3519F85E" w14:textId="77777777" w:rsidR="00586B3E" w:rsidRDefault="000E4B04">
            <w:pPr>
              <w:bidi/>
              <w:jc w:val="center"/>
            </w:pPr>
            <w:r>
              <w:rPr>
                <w:sz w:val="17"/>
                <w:szCs w:val="17"/>
                <w:rtl/>
              </w:rPr>
              <w:t>ص 117</w:t>
            </w:r>
          </w:p>
        </w:tc>
      </w:tr>
      <w:tr w:rsidR="00586B3E" w14:paraId="00EBC44E" w14:textId="77777777">
        <w:trPr>
          <w:cantSplit/>
          <w:jc w:val="center"/>
        </w:trPr>
        <w:tc>
          <w:tcPr>
            <w:tcW w:w="2608" w:type="dxa"/>
          </w:tcPr>
          <w:p w14:paraId="551A32CF" w14:textId="77777777" w:rsidR="00586B3E" w:rsidRDefault="000E4B04">
            <w:pPr>
              <w:bidi/>
            </w:pPr>
            <w:r>
              <w:rPr>
                <w:sz w:val="17"/>
                <w:szCs w:val="17"/>
                <w:rtl/>
              </w:rPr>
              <w:t>أفقية التطبيق</w:t>
            </w:r>
          </w:p>
        </w:tc>
        <w:tc>
          <w:tcPr>
            <w:tcW w:w="2494" w:type="dxa"/>
          </w:tcPr>
          <w:p w14:paraId="691C24E9" w14:textId="77777777" w:rsidR="00586B3E" w:rsidRDefault="000E4B04">
            <w:pPr>
              <w:bidi/>
            </w:pPr>
            <w:r>
              <w:rPr>
                <w:sz w:val="17"/>
                <w:szCs w:val="17"/>
                <w:rtl/>
              </w:rPr>
              <w:t>6 مم لكل 3 م</w:t>
            </w:r>
          </w:p>
        </w:tc>
        <w:tc>
          <w:tcPr>
            <w:tcW w:w="3742" w:type="dxa"/>
          </w:tcPr>
          <w:p w14:paraId="77C0E631" w14:textId="77777777" w:rsidR="00586B3E" w:rsidRDefault="00586B3E">
            <w:pPr>
              <w:bidi/>
            </w:pPr>
          </w:p>
        </w:tc>
        <w:tc>
          <w:tcPr>
            <w:tcW w:w="1247" w:type="dxa"/>
          </w:tcPr>
          <w:p w14:paraId="3E4BE70D" w14:textId="77777777" w:rsidR="00586B3E" w:rsidRDefault="000E4B04">
            <w:pPr>
              <w:bidi/>
              <w:jc w:val="center"/>
            </w:pPr>
            <w:r>
              <w:rPr>
                <w:sz w:val="17"/>
                <w:szCs w:val="17"/>
                <w:rtl/>
              </w:rPr>
              <w:t>ص 117</w:t>
            </w:r>
          </w:p>
        </w:tc>
      </w:tr>
      <w:tr w:rsidR="00586B3E" w14:paraId="7ECD3076" w14:textId="77777777">
        <w:trPr>
          <w:cantSplit/>
          <w:jc w:val="center"/>
        </w:trPr>
        <w:tc>
          <w:tcPr>
            <w:tcW w:w="2608" w:type="dxa"/>
            <w:shd w:val="clear" w:color="auto" w:fill="EEF1FA"/>
          </w:tcPr>
          <w:p w14:paraId="6FD68AFF" w14:textId="77777777" w:rsidR="00586B3E" w:rsidRDefault="000E4B04">
            <w:pPr>
              <w:bidi/>
            </w:pPr>
            <w:r>
              <w:rPr>
                <w:sz w:val="17"/>
                <w:szCs w:val="17"/>
                <w:rtl/>
              </w:rPr>
              <w:t>تحدب الكمرات والبلاطات Camber</w:t>
            </w:r>
          </w:p>
        </w:tc>
        <w:tc>
          <w:tcPr>
            <w:tcW w:w="2494" w:type="dxa"/>
            <w:shd w:val="clear" w:color="auto" w:fill="EEF1FA"/>
          </w:tcPr>
          <w:p w14:paraId="149F4E5A" w14:textId="77777777" w:rsidR="00586B3E" w:rsidRDefault="000E4B04">
            <w:pPr>
              <w:bidi/>
            </w:pPr>
            <w:r>
              <w:rPr>
                <w:sz w:val="17"/>
                <w:szCs w:val="17"/>
                <w:rtl/>
              </w:rPr>
              <w:t>1/300 إلى 1/500 من طول الكمرة، 1/150 للكابولي؛ وغالبا 1.5 مم/م.ط للمستمرة و2 مم/م.ط للبسيطة و5 مم/م.ط للكابولي</w:t>
            </w:r>
          </w:p>
        </w:tc>
        <w:tc>
          <w:tcPr>
            <w:tcW w:w="3742" w:type="dxa"/>
            <w:shd w:val="clear" w:color="auto" w:fill="EEF1FA"/>
          </w:tcPr>
          <w:p w14:paraId="3E8D9F7F" w14:textId="77777777" w:rsidR="00586B3E" w:rsidRDefault="000E4B04">
            <w:pPr>
              <w:bidi/>
            </w:pPr>
            <w:r>
              <w:rPr>
                <w:sz w:val="17"/>
                <w:szCs w:val="17"/>
                <w:rtl/>
              </w:rPr>
              <w:t>الكمرات والبلاطات بطول 8 م أو أكثر؛ أعلى نقطة بالمنتصف وبالطرف الحر للكابولي (الكود المصري 2001 فقرة 9-4-1-7 والكود السوري 2004)</w:t>
            </w:r>
          </w:p>
        </w:tc>
        <w:tc>
          <w:tcPr>
            <w:tcW w:w="1247" w:type="dxa"/>
            <w:shd w:val="clear" w:color="auto" w:fill="EEF1FA"/>
          </w:tcPr>
          <w:p w14:paraId="5A2CABF1" w14:textId="77777777" w:rsidR="00586B3E" w:rsidRDefault="000E4B04">
            <w:pPr>
              <w:bidi/>
              <w:jc w:val="center"/>
            </w:pPr>
            <w:r>
              <w:rPr>
                <w:sz w:val="17"/>
                <w:szCs w:val="17"/>
                <w:rtl/>
              </w:rPr>
              <w:t>ص 117</w:t>
            </w:r>
          </w:p>
        </w:tc>
      </w:tr>
      <w:tr w:rsidR="00586B3E" w14:paraId="6B3EB36D" w14:textId="77777777">
        <w:trPr>
          <w:cantSplit/>
          <w:jc w:val="center"/>
        </w:trPr>
        <w:tc>
          <w:tcPr>
            <w:tcW w:w="2608" w:type="dxa"/>
          </w:tcPr>
          <w:p w14:paraId="20C91EFF" w14:textId="77777777" w:rsidR="00586B3E" w:rsidRDefault="000E4B04">
            <w:pPr>
              <w:bidi/>
            </w:pPr>
            <w:r>
              <w:rPr>
                <w:sz w:val="17"/>
                <w:szCs w:val="17"/>
                <w:rtl/>
              </w:rPr>
              <w:t>مثاليث زوايا الكمرات Chamfer</w:t>
            </w:r>
          </w:p>
        </w:tc>
        <w:tc>
          <w:tcPr>
            <w:tcW w:w="2494" w:type="dxa"/>
          </w:tcPr>
          <w:p w14:paraId="5EB6E77D" w14:textId="77777777" w:rsidR="00586B3E" w:rsidRDefault="000E4B04">
            <w:pPr>
              <w:bidi/>
            </w:pPr>
            <w:r>
              <w:rPr>
                <w:sz w:val="17"/>
                <w:szCs w:val="17"/>
                <w:rtl/>
              </w:rPr>
              <w:t>2.5 × 2.5 سم</w:t>
            </w:r>
          </w:p>
        </w:tc>
        <w:tc>
          <w:tcPr>
            <w:tcW w:w="3742" w:type="dxa"/>
          </w:tcPr>
          <w:p w14:paraId="29DB91DC" w14:textId="77777777" w:rsidR="00586B3E" w:rsidRDefault="000E4B04">
            <w:pPr>
              <w:bidi/>
            </w:pPr>
            <w:r>
              <w:rPr>
                <w:sz w:val="17"/>
                <w:szCs w:val="17"/>
                <w:rtl/>
              </w:rPr>
              <w:t>بعض المواصفات</w:t>
            </w:r>
          </w:p>
        </w:tc>
        <w:tc>
          <w:tcPr>
            <w:tcW w:w="1247" w:type="dxa"/>
          </w:tcPr>
          <w:p w14:paraId="67776A87" w14:textId="77777777" w:rsidR="00586B3E" w:rsidRDefault="000E4B04">
            <w:pPr>
              <w:bidi/>
              <w:jc w:val="center"/>
            </w:pPr>
            <w:r>
              <w:rPr>
                <w:sz w:val="17"/>
                <w:szCs w:val="17"/>
                <w:rtl/>
              </w:rPr>
              <w:t>ص 118</w:t>
            </w:r>
          </w:p>
        </w:tc>
      </w:tr>
      <w:tr w:rsidR="00586B3E" w14:paraId="50357FCA" w14:textId="77777777">
        <w:trPr>
          <w:cantSplit/>
          <w:jc w:val="center"/>
        </w:trPr>
        <w:tc>
          <w:tcPr>
            <w:tcW w:w="2608" w:type="dxa"/>
            <w:shd w:val="clear" w:color="auto" w:fill="EEF1FA"/>
          </w:tcPr>
          <w:p w14:paraId="5F765C80" w14:textId="77777777" w:rsidR="00586B3E" w:rsidRDefault="000E4B04">
            <w:pPr>
              <w:bidi/>
            </w:pPr>
            <w:r>
              <w:rPr>
                <w:sz w:val="17"/>
                <w:szCs w:val="17"/>
                <w:rtl/>
              </w:rPr>
              <w:t>الفجوة بين قاع الكمرة والعتب</w:t>
            </w:r>
          </w:p>
        </w:tc>
        <w:tc>
          <w:tcPr>
            <w:tcW w:w="2494" w:type="dxa"/>
            <w:shd w:val="clear" w:color="auto" w:fill="EEF1FA"/>
          </w:tcPr>
          <w:p w14:paraId="5AC776BC" w14:textId="77777777" w:rsidR="00586B3E" w:rsidRDefault="000E4B04">
            <w:pPr>
              <w:bidi/>
            </w:pPr>
            <w:r>
              <w:rPr>
                <w:sz w:val="17"/>
                <w:szCs w:val="17"/>
                <w:rtl/>
              </w:rPr>
              <w:t>أقل من 20 سم تسقط الكمرة للعتب</w:t>
            </w:r>
          </w:p>
        </w:tc>
        <w:tc>
          <w:tcPr>
            <w:tcW w:w="3742" w:type="dxa"/>
            <w:shd w:val="clear" w:color="auto" w:fill="EEF1FA"/>
          </w:tcPr>
          <w:p w14:paraId="3122FB24" w14:textId="77777777" w:rsidR="00586B3E" w:rsidRDefault="00586B3E">
            <w:pPr>
              <w:bidi/>
            </w:pPr>
          </w:p>
        </w:tc>
        <w:tc>
          <w:tcPr>
            <w:tcW w:w="1247" w:type="dxa"/>
            <w:shd w:val="clear" w:color="auto" w:fill="EEF1FA"/>
          </w:tcPr>
          <w:p w14:paraId="26095CB0" w14:textId="77777777" w:rsidR="00586B3E" w:rsidRDefault="000E4B04">
            <w:pPr>
              <w:bidi/>
              <w:jc w:val="center"/>
            </w:pPr>
            <w:r>
              <w:rPr>
                <w:sz w:val="17"/>
                <w:szCs w:val="17"/>
                <w:rtl/>
              </w:rPr>
              <w:t>ص 118</w:t>
            </w:r>
          </w:p>
        </w:tc>
      </w:tr>
      <w:tr w:rsidR="00586B3E" w14:paraId="568010AB" w14:textId="77777777">
        <w:trPr>
          <w:cantSplit/>
          <w:jc w:val="center"/>
        </w:trPr>
        <w:tc>
          <w:tcPr>
            <w:tcW w:w="2608" w:type="dxa"/>
          </w:tcPr>
          <w:p w14:paraId="2F743689" w14:textId="77777777" w:rsidR="00586B3E" w:rsidRDefault="000E4B04">
            <w:pPr>
              <w:bidi/>
            </w:pPr>
            <w:r>
              <w:rPr>
                <w:sz w:val="17"/>
                <w:szCs w:val="17"/>
                <w:rtl/>
              </w:rPr>
              <w:t>الارتفاع الصافي لمنحدر البدروم</w:t>
            </w:r>
          </w:p>
        </w:tc>
        <w:tc>
          <w:tcPr>
            <w:tcW w:w="2494" w:type="dxa"/>
          </w:tcPr>
          <w:p w14:paraId="185CEA8E" w14:textId="77777777" w:rsidR="00586B3E" w:rsidRDefault="000E4B04">
            <w:pPr>
              <w:bidi/>
            </w:pPr>
            <w:r>
              <w:rPr>
                <w:sz w:val="17"/>
                <w:szCs w:val="17"/>
                <w:rtl/>
              </w:rPr>
              <w:t>2.45 م على الأقل بعرض 3 م</w:t>
            </w:r>
          </w:p>
        </w:tc>
        <w:tc>
          <w:tcPr>
            <w:tcW w:w="3742" w:type="dxa"/>
          </w:tcPr>
          <w:p w14:paraId="3F9F19AF" w14:textId="77777777" w:rsidR="00586B3E" w:rsidRDefault="000E4B04">
            <w:pPr>
              <w:bidi/>
            </w:pPr>
            <w:r>
              <w:rPr>
                <w:sz w:val="17"/>
                <w:szCs w:val="17"/>
                <w:rtl/>
              </w:rPr>
              <w:t>عموديا على المنحدر</w:t>
            </w:r>
          </w:p>
        </w:tc>
        <w:tc>
          <w:tcPr>
            <w:tcW w:w="1247" w:type="dxa"/>
          </w:tcPr>
          <w:p w14:paraId="55A92F15" w14:textId="77777777" w:rsidR="00586B3E" w:rsidRDefault="000E4B04">
            <w:pPr>
              <w:bidi/>
              <w:jc w:val="center"/>
            </w:pPr>
            <w:r>
              <w:rPr>
                <w:sz w:val="17"/>
                <w:szCs w:val="17"/>
                <w:rtl/>
              </w:rPr>
              <w:t>ص 119</w:t>
            </w:r>
          </w:p>
        </w:tc>
      </w:tr>
      <w:tr w:rsidR="00586B3E" w14:paraId="3B76E858" w14:textId="77777777">
        <w:trPr>
          <w:cantSplit/>
          <w:jc w:val="center"/>
        </w:trPr>
        <w:tc>
          <w:tcPr>
            <w:tcW w:w="2608" w:type="dxa"/>
            <w:shd w:val="clear" w:color="auto" w:fill="EEF1FA"/>
          </w:tcPr>
          <w:p w14:paraId="0A0C5A5F" w14:textId="77777777" w:rsidR="00586B3E" w:rsidRDefault="000E4B04">
            <w:pPr>
              <w:bidi/>
            </w:pPr>
            <w:r>
              <w:rPr>
                <w:sz w:val="17"/>
                <w:szCs w:val="17"/>
                <w:rtl/>
              </w:rPr>
              <w:t>زاوية الأسطح المائلة التي تحتاج شدة علوية</w:t>
            </w:r>
          </w:p>
        </w:tc>
        <w:tc>
          <w:tcPr>
            <w:tcW w:w="2494" w:type="dxa"/>
            <w:shd w:val="clear" w:color="auto" w:fill="EEF1FA"/>
          </w:tcPr>
          <w:p w14:paraId="16F3B7B8" w14:textId="77777777" w:rsidR="00586B3E" w:rsidRDefault="000E4B04">
            <w:pPr>
              <w:bidi/>
            </w:pPr>
            <w:r>
              <w:rPr>
                <w:sz w:val="17"/>
                <w:szCs w:val="17"/>
                <w:rtl/>
              </w:rPr>
              <w:t>أكبر من 35 درجة</w:t>
            </w:r>
          </w:p>
        </w:tc>
        <w:tc>
          <w:tcPr>
            <w:tcW w:w="3742" w:type="dxa"/>
            <w:shd w:val="clear" w:color="auto" w:fill="EEF1FA"/>
          </w:tcPr>
          <w:p w14:paraId="1EDBD314" w14:textId="77777777" w:rsidR="00586B3E" w:rsidRDefault="00586B3E">
            <w:pPr>
              <w:bidi/>
            </w:pPr>
          </w:p>
        </w:tc>
        <w:tc>
          <w:tcPr>
            <w:tcW w:w="1247" w:type="dxa"/>
            <w:shd w:val="clear" w:color="auto" w:fill="EEF1FA"/>
          </w:tcPr>
          <w:p w14:paraId="723D79CF" w14:textId="77777777" w:rsidR="00586B3E" w:rsidRDefault="000E4B04">
            <w:pPr>
              <w:bidi/>
              <w:jc w:val="center"/>
            </w:pPr>
            <w:r>
              <w:rPr>
                <w:sz w:val="17"/>
                <w:szCs w:val="17"/>
                <w:rtl/>
              </w:rPr>
              <w:t>ص 119</w:t>
            </w:r>
          </w:p>
        </w:tc>
      </w:tr>
      <w:tr w:rsidR="00586B3E" w14:paraId="08641CA6" w14:textId="77777777">
        <w:trPr>
          <w:cantSplit/>
          <w:jc w:val="center"/>
        </w:trPr>
        <w:tc>
          <w:tcPr>
            <w:tcW w:w="2608" w:type="dxa"/>
          </w:tcPr>
          <w:p w14:paraId="5BBC5268" w14:textId="77777777" w:rsidR="00586B3E" w:rsidRDefault="000E4B04">
            <w:pPr>
              <w:bidi/>
            </w:pPr>
            <w:r>
              <w:rPr>
                <w:sz w:val="17"/>
                <w:szCs w:val="17"/>
                <w:rtl/>
              </w:rPr>
              <w:t>سمك بلاطة السقف عند الاستلام</w:t>
            </w:r>
          </w:p>
        </w:tc>
        <w:tc>
          <w:tcPr>
            <w:tcW w:w="2494" w:type="dxa"/>
          </w:tcPr>
          <w:p w14:paraId="62B242D6" w14:textId="77777777" w:rsidR="00586B3E" w:rsidRDefault="000E4B04">
            <w:pPr>
              <w:bidi/>
            </w:pPr>
            <w:r>
              <w:rPr>
                <w:sz w:val="17"/>
                <w:szCs w:val="17"/>
                <w:rtl/>
              </w:rPr>
              <w:t>يقاس من الجوانب (الداير) ومن كراسي حديد أو لقطات بالمنتصف</w:t>
            </w:r>
          </w:p>
        </w:tc>
        <w:tc>
          <w:tcPr>
            <w:tcW w:w="3742" w:type="dxa"/>
          </w:tcPr>
          <w:p w14:paraId="6BBAEA86" w14:textId="77777777" w:rsidR="00586B3E" w:rsidRDefault="000E4B04">
            <w:pPr>
              <w:bidi/>
            </w:pPr>
            <w:r>
              <w:rPr>
                <w:sz w:val="17"/>
                <w:szCs w:val="17"/>
                <w:rtl/>
              </w:rPr>
              <w:t>يفضل الصب بوجود ميزان قامة</w:t>
            </w:r>
          </w:p>
        </w:tc>
        <w:tc>
          <w:tcPr>
            <w:tcW w:w="1247" w:type="dxa"/>
          </w:tcPr>
          <w:p w14:paraId="7CC40E43" w14:textId="77777777" w:rsidR="00586B3E" w:rsidRDefault="000E4B04">
            <w:pPr>
              <w:bidi/>
              <w:jc w:val="center"/>
            </w:pPr>
            <w:r>
              <w:rPr>
                <w:sz w:val="17"/>
                <w:szCs w:val="17"/>
                <w:rtl/>
              </w:rPr>
              <w:t>ص 117</w:t>
            </w:r>
          </w:p>
        </w:tc>
      </w:tr>
      <w:tr w:rsidR="00586B3E" w14:paraId="654C49CB" w14:textId="77777777">
        <w:trPr>
          <w:cantSplit/>
          <w:jc w:val="center"/>
        </w:trPr>
        <w:tc>
          <w:tcPr>
            <w:tcW w:w="2608" w:type="dxa"/>
            <w:shd w:val="clear" w:color="auto" w:fill="EEF1FA"/>
          </w:tcPr>
          <w:p w14:paraId="03ABCCF9" w14:textId="77777777" w:rsidR="00586B3E" w:rsidRDefault="000E4B04">
            <w:pPr>
              <w:bidi/>
            </w:pPr>
            <w:r>
              <w:rPr>
                <w:sz w:val="17"/>
                <w:szCs w:val="17"/>
                <w:rtl/>
              </w:rPr>
              <w:t>وصلة أشاير الأعمدة بالسطح النهائي</w:t>
            </w:r>
          </w:p>
        </w:tc>
        <w:tc>
          <w:tcPr>
            <w:tcW w:w="2494" w:type="dxa"/>
            <w:shd w:val="clear" w:color="auto" w:fill="EEF1FA"/>
          </w:tcPr>
          <w:p w14:paraId="70E31690" w14:textId="77777777" w:rsidR="00586B3E" w:rsidRDefault="000E4B04">
            <w:pPr>
              <w:bidi/>
            </w:pPr>
            <w:r>
              <w:rPr>
                <w:sz w:val="17"/>
                <w:szCs w:val="17"/>
                <w:rtl/>
              </w:rPr>
              <w:t>60 قطر Class B</w:t>
            </w:r>
          </w:p>
        </w:tc>
        <w:tc>
          <w:tcPr>
            <w:tcW w:w="3742" w:type="dxa"/>
            <w:shd w:val="clear" w:color="auto" w:fill="EEF1FA"/>
          </w:tcPr>
          <w:p w14:paraId="52E595A9" w14:textId="77777777" w:rsidR="00586B3E" w:rsidRDefault="00586B3E">
            <w:pPr>
              <w:bidi/>
            </w:pPr>
          </w:p>
        </w:tc>
        <w:tc>
          <w:tcPr>
            <w:tcW w:w="1247" w:type="dxa"/>
            <w:shd w:val="clear" w:color="auto" w:fill="EEF1FA"/>
          </w:tcPr>
          <w:p w14:paraId="4CAB5E45" w14:textId="77777777" w:rsidR="00586B3E" w:rsidRDefault="000E4B04">
            <w:pPr>
              <w:bidi/>
              <w:jc w:val="center"/>
            </w:pPr>
            <w:r>
              <w:rPr>
                <w:sz w:val="17"/>
                <w:szCs w:val="17"/>
                <w:rtl/>
              </w:rPr>
              <w:t>ص 130</w:t>
            </w:r>
          </w:p>
        </w:tc>
      </w:tr>
    </w:tbl>
    <w:p w14:paraId="3AB7CA96" w14:textId="77777777" w:rsidR="00586B3E" w:rsidRDefault="00586B3E">
      <w:pPr>
        <w:bidi/>
        <w:spacing w:after="40"/>
      </w:pPr>
    </w:p>
    <w:p w14:paraId="37E3AE2A" w14:textId="77777777" w:rsidR="00586B3E" w:rsidRDefault="000E4B04">
      <w:pPr>
        <w:bidi/>
        <w:spacing w:after="40"/>
      </w:pPr>
      <w:r>
        <w:rPr>
          <w:b/>
          <w:bCs/>
          <w:color w:val="052976"/>
          <w:sz w:val="21"/>
          <w:szCs w:val="21"/>
          <w:rtl/>
        </w:rPr>
        <w:t>11.7.2  الاختبارات</w:t>
      </w:r>
    </w:p>
    <w:tbl>
      <w:tblPr>
        <w:tblStyle w:val="TableGrid"/>
        <w:bidiVisual/>
        <w:tblW w:w="0" w:type="auto"/>
        <w:jc w:val="center"/>
        <w:tblLayout w:type="fixed"/>
        <w:tblLook w:val="04A0" w:firstRow="1" w:lastRow="0" w:firstColumn="1" w:lastColumn="0" w:noHBand="0" w:noVBand="1"/>
      </w:tblPr>
      <w:tblGrid>
        <w:gridCol w:w="2268"/>
        <w:gridCol w:w="1701"/>
        <w:gridCol w:w="2381"/>
        <w:gridCol w:w="2494"/>
        <w:gridCol w:w="1247"/>
      </w:tblGrid>
      <w:tr w:rsidR="00586B3E" w14:paraId="338815C9" w14:textId="77777777">
        <w:trPr>
          <w:cantSplit/>
          <w:tblHeader/>
          <w:jc w:val="center"/>
        </w:trPr>
        <w:tc>
          <w:tcPr>
            <w:tcW w:w="2268" w:type="dxa"/>
            <w:shd w:val="clear" w:color="auto" w:fill="052976"/>
          </w:tcPr>
          <w:p w14:paraId="349D5AA6" w14:textId="77777777" w:rsidR="00586B3E" w:rsidRDefault="000E4B04">
            <w:pPr>
              <w:bidi/>
              <w:jc w:val="center"/>
            </w:pPr>
            <w:r>
              <w:rPr>
                <w:b/>
                <w:bCs/>
                <w:color w:val="FFFFFF"/>
                <w:sz w:val="19"/>
                <w:szCs w:val="19"/>
                <w:rtl/>
              </w:rPr>
              <w:t>الاختبار</w:t>
            </w:r>
          </w:p>
        </w:tc>
        <w:tc>
          <w:tcPr>
            <w:tcW w:w="1701" w:type="dxa"/>
            <w:shd w:val="clear" w:color="auto" w:fill="052976"/>
          </w:tcPr>
          <w:p w14:paraId="13AB6088" w14:textId="77777777" w:rsidR="00586B3E" w:rsidRDefault="000E4B04">
            <w:pPr>
              <w:bidi/>
              <w:jc w:val="center"/>
            </w:pPr>
            <w:r>
              <w:rPr>
                <w:b/>
                <w:bCs/>
                <w:color w:val="FFFFFF"/>
                <w:sz w:val="19"/>
                <w:szCs w:val="19"/>
                <w:rtl/>
              </w:rPr>
              <w:t>المعيار</w:t>
            </w:r>
          </w:p>
        </w:tc>
        <w:tc>
          <w:tcPr>
            <w:tcW w:w="2381" w:type="dxa"/>
            <w:shd w:val="clear" w:color="auto" w:fill="052976"/>
          </w:tcPr>
          <w:p w14:paraId="30A30D29" w14:textId="77777777" w:rsidR="00586B3E" w:rsidRDefault="000E4B04">
            <w:pPr>
              <w:bidi/>
              <w:jc w:val="center"/>
            </w:pPr>
            <w:r>
              <w:rPr>
                <w:b/>
                <w:bCs/>
                <w:color w:val="FFFFFF"/>
                <w:sz w:val="19"/>
                <w:szCs w:val="19"/>
                <w:rtl/>
              </w:rPr>
              <w:t>التكرار</w:t>
            </w:r>
          </w:p>
        </w:tc>
        <w:tc>
          <w:tcPr>
            <w:tcW w:w="2494" w:type="dxa"/>
            <w:shd w:val="clear" w:color="auto" w:fill="052976"/>
          </w:tcPr>
          <w:p w14:paraId="7A3CA9DE"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044DB0E6" w14:textId="77777777" w:rsidR="00586B3E" w:rsidRDefault="000E4B04">
            <w:pPr>
              <w:bidi/>
              <w:jc w:val="center"/>
            </w:pPr>
            <w:r>
              <w:rPr>
                <w:b/>
                <w:bCs/>
                <w:color w:val="FFFFFF"/>
                <w:sz w:val="19"/>
                <w:szCs w:val="19"/>
                <w:rtl/>
              </w:rPr>
              <w:t>المرجع</w:t>
            </w:r>
          </w:p>
        </w:tc>
      </w:tr>
      <w:tr w:rsidR="00586B3E" w14:paraId="6A1F54DD" w14:textId="77777777">
        <w:trPr>
          <w:cantSplit/>
          <w:jc w:val="center"/>
        </w:trPr>
        <w:tc>
          <w:tcPr>
            <w:tcW w:w="2268" w:type="dxa"/>
          </w:tcPr>
          <w:p w14:paraId="06B89CA2" w14:textId="77777777" w:rsidR="00586B3E" w:rsidRDefault="000E4B04">
            <w:pPr>
              <w:bidi/>
            </w:pPr>
            <w:r>
              <w:rPr>
                <w:sz w:val="17"/>
                <w:szCs w:val="17"/>
                <w:rtl/>
              </w:rPr>
              <w:t>أخذ عينات الخرسانة الطازجة والمكعبات</w:t>
            </w:r>
          </w:p>
        </w:tc>
        <w:tc>
          <w:tcPr>
            <w:tcW w:w="1701" w:type="dxa"/>
          </w:tcPr>
          <w:p w14:paraId="735DB9CE" w14:textId="77777777" w:rsidR="00586B3E" w:rsidRDefault="000E4B04">
            <w:pPr>
              <w:bidi/>
            </w:pPr>
            <w:r>
              <w:rPr>
                <w:sz w:val="17"/>
                <w:szCs w:val="17"/>
                <w:rtl/>
              </w:rPr>
              <w:t>مواصفات المشروع</w:t>
            </w:r>
          </w:p>
        </w:tc>
        <w:tc>
          <w:tcPr>
            <w:tcW w:w="2381" w:type="dxa"/>
          </w:tcPr>
          <w:p w14:paraId="6DAE148F" w14:textId="77777777" w:rsidR="00586B3E" w:rsidRDefault="000E4B04">
            <w:pPr>
              <w:bidi/>
            </w:pPr>
            <w:r>
              <w:rPr>
                <w:sz w:val="17"/>
                <w:szCs w:val="17"/>
                <w:rtl/>
              </w:rPr>
              <w:t>لكل يوم صب لكل 100 م3، و6 مكعبات عند زيادة الكمية (حسب النص)</w:t>
            </w:r>
          </w:p>
        </w:tc>
        <w:tc>
          <w:tcPr>
            <w:tcW w:w="2494" w:type="dxa"/>
          </w:tcPr>
          <w:p w14:paraId="4A57B48D" w14:textId="77777777" w:rsidR="00586B3E" w:rsidRDefault="000E4B04">
            <w:pPr>
              <w:bidi/>
            </w:pPr>
            <w:r>
              <w:rPr>
                <w:sz w:val="17"/>
                <w:szCs w:val="17"/>
                <w:rtl/>
              </w:rPr>
              <w:t>بعد ضخ 10% وقبل نفاذ 90% من الحمولة</w:t>
            </w:r>
          </w:p>
        </w:tc>
        <w:tc>
          <w:tcPr>
            <w:tcW w:w="1247" w:type="dxa"/>
          </w:tcPr>
          <w:p w14:paraId="21B64FC7" w14:textId="77777777" w:rsidR="00586B3E" w:rsidRDefault="000E4B04">
            <w:pPr>
              <w:bidi/>
              <w:jc w:val="center"/>
            </w:pPr>
            <w:r>
              <w:rPr>
                <w:sz w:val="17"/>
                <w:szCs w:val="17"/>
                <w:rtl/>
              </w:rPr>
              <w:t>ص 134</w:t>
            </w:r>
          </w:p>
        </w:tc>
      </w:tr>
      <w:tr w:rsidR="00586B3E" w14:paraId="1B048773" w14:textId="77777777">
        <w:trPr>
          <w:cantSplit/>
          <w:jc w:val="center"/>
        </w:trPr>
        <w:tc>
          <w:tcPr>
            <w:tcW w:w="2268" w:type="dxa"/>
            <w:shd w:val="clear" w:color="auto" w:fill="EEF1FA"/>
          </w:tcPr>
          <w:p w14:paraId="4F079EBE" w14:textId="77777777" w:rsidR="00586B3E" w:rsidRDefault="000E4B04">
            <w:pPr>
              <w:bidi/>
            </w:pPr>
            <w:r>
              <w:rPr>
                <w:sz w:val="17"/>
                <w:szCs w:val="17"/>
                <w:rtl/>
              </w:rPr>
              <w:t>معدل التبخر للطقس الحار</w:t>
            </w:r>
          </w:p>
        </w:tc>
        <w:tc>
          <w:tcPr>
            <w:tcW w:w="1701" w:type="dxa"/>
            <w:shd w:val="clear" w:color="auto" w:fill="EEF1FA"/>
          </w:tcPr>
          <w:p w14:paraId="7261AD8C" w14:textId="77777777" w:rsidR="00586B3E" w:rsidRDefault="000E4B04">
            <w:pPr>
              <w:bidi/>
            </w:pPr>
            <w:r>
              <w:rPr>
                <w:sz w:val="17"/>
                <w:szCs w:val="17"/>
                <w:rtl/>
              </w:rPr>
              <w:t>ACI 305</w:t>
            </w:r>
          </w:p>
        </w:tc>
        <w:tc>
          <w:tcPr>
            <w:tcW w:w="2381" w:type="dxa"/>
            <w:shd w:val="clear" w:color="auto" w:fill="EEF1FA"/>
          </w:tcPr>
          <w:p w14:paraId="284BBB7D" w14:textId="77777777" w:rsidR="00586B3E" w:rsidRDefault="000E4B04">
            <w:pPr>
              <w:bidi/>
            </w:pPr>
            <w:r>
              <w:rPr>
                <w:sz w:val="17"/>
                <w:szCs w:val="17"/>
                <w:rtl/>
              </w:rPr>
              <w:t>قبل وأثناء الصب</w:t>
            </w:r>
          </w:p>
        </w:tc>
        <w:tc>
          <w:tcPr>
            <w:tcW w:w="2494" w:type="dxa"/>
            <w:shd w:val="clear" w:color="auto" w:fill="EEF1FA"/>
          </w:tcPr>
          <w:p w14:paraId="7C6465FA" w14:textId="77777777" w:rsidR="00586B3E" w:rsidRDefault="000E4B04">
            <w:pPr>
              <w:bidi/>
            </w:pPr>
            <w:r>
              <w:rPr>
                <w:sz w:val="17"/>
                <w:szCs w:val="17"/>
                <w:rtl/>
              </w:rPr>
              <w:t>أكبر من 0.2 رطل/قدم2/ساعة يعتبر حارا</w:t>
            </w:r>
          </w:p>
        </w:tc>
        <w:tc>
          <w:tcPr>
            <w:tcW w:w="1247" w:type="dxa"/>
            <w:shd w:val="clear" w:color="auto" w:fill="EEF1FA"/>
          </w:tcPr>
          <w:p w14:paraId="32A9112C" w14:textId="77777777" w:rsidR="00586B3E" w:rsidRDefault="000E4B04">
            <w:pPr>
              <w:bidi/>
              <w:jc w:val="center"/>
            </w:pPr>
            <w:r>
              <w:rPr>
                <w:sz w:val="17"/>
                <w:szCs w:val="17"/>
                <w:rtl/>
              </w:rPr>
              <w:t>ص 132</w:t>
            </w:r>
          </w:p>
        </w:tc>
      </w:tr>
      <w:tr w:rsidR="00586B3E" w14:paraId="36A6CAAA" w14:textId="77777777">
        <w:trPr>
          <w:cantSplit/>
          <w:jc w:val="center"/>
        </w:trPr>
        <w:tc>
          <w:tcPr>
            <w:tcW w:w="2268" w:type="dxa"/>
          </w:tcPr>
          <w:p w14:paraId="17CCFEAD" w14:textId="77777777" w:rsidR="00586B3E" w:rsidRDefault="000E4B04">
            <w:pPr>
              <w:bidi/>
            </w:pPr>
            <w:r>
              <w:rPr>
                <w:sz w:val="17"/>
                <w:szCs w:val="17"/>
                <w:rtl/>
              </w:rPr>
              <w:t>عينات معالجة بجوار المنشأ لتحديد انتهاء المعالجة</w:t>
            </w:r>
          </w:p>
        </w:tc>
        <w:tc>
          <w:tcPr>
            <w:tcW w:w="1701" w:type="dxa"/>
          </w:tcPr>
          <w:p w14:paraId="2E52F9A8" w14:textId="77777777" w:rsidR="00586B3E" w:rsidRDefault="000E4B04">
            <w:pPr>
              <w:bidi/>
            </w:pPr>
            <w:r>
              <w:rPr>
                <w:sz w:val="17"/>
                <w:szCs w:val="17"/>
                <w:rtl/>
              </w:rPr>
              <w:t>ACI 318-08</w:t>
            </w:r>
          </w:p>
        </w:tc>
        <w:tc>
          <w:tcPr>
            <w:tcW w:w="2381" w:type="dxa"/>
          </w:tcPr>
          <w:p w14:paraId="40406E75" w14:textId="77777777" w:rsidR="00586B3E" w:rsidRDefault="000E4B04">
            <w:pPr>
              <w:bidi/>
            </w:pPr>
            <w:r>
              <w:rPr>
                <w:sz w:val="17"/>
                <w:szCs w:val="17"/>
                <w:rtl/>
              </w:rPr>
              <w:t>حسب الحاجة</w:t>
            </w:r>
          </w:p>
        </w:tc>
        <w:tc>
          <w:tcPr>
            <w:tcW w:w="2494" w:type="dxa"/>
          </w:tcPr>
          <w:p w14:paraId="02DA62D6" w14:textId="77777777" w:rsidR="00586B3E" w:rsidRDefault="000E4B04">
            <w:pPr>
              <w:bidi/>
            </w:pPr>
            <w:r>
              <w:rPr>
                <w:sz w:val="17"/>
                <w:szCs w:val="17"/>
                <w:rtl/>
              </w:rPr>
              <w:t>متوسط 70% من fc</w:t>
            </w:r>
          </w:p>
        </w:tc>
        <w:tc>
          <w:tcPr>
            <w:tcW w:w="1247" w:type="dxa"/>
          </w:tcPr>
          <w:p w14:paraId="0F0E678A" w14:textId="77777777" w:rsidR="00586B3E" w:rsidRDefault="000E4B04">
            <w:pPr>
              <w:bidi/>
              <w:jc w:val="center"/>
            </w:pPr>
            <w:r>
              <w:rPr>
                <w:sz w:val="17"/>
                <w:szCs w:val="17"/>
                <w:rtl/>
              </w:rPr>
              <w:t>ص 134</w:t>
            </w:r>
          </w:p>
        </w:tc>
      </w:tr>
      <w:tr w:rsidR="00586B3E" w14:paraId="77EE7BBD" w14:textId="77777777">
        <w:trPr>
          <w:cantSplit/>
          <w:jc w:val="center"/>
        </w:trPr>
        <w:tc>
          <w:tcPr>
            <w:tcW w:w="2268" w:type="dxa"/>
            <w:shd w:val="clear" w:color="auto" w:fill="EEF1FA"/>
          </w:tcPr>
          <w:p w14:paraId="37B9A8B6" w14:textId="77777777" w:rsidR="00586B3E" w:rsidRDefault="000E4B04">
            <w:pPr>
              <w:bidi/>
            </w:pPr>
            <w:r>
              <w:rPr>
                <w:sz w:val="17"/>
                <w:szCs w:val="17"/>
                <w:rtl/>
              </w:rPr>
              <w:t>اختبار ضغط مكعبات للفك</w:t>
            </w:r>
          </w:p>
        </w:tc>
        <w:tc>
          <w:tcPr>
            <w:tcW w:w="1701" w:type="dxa"/>
            <w:shd w:val="clear" w:color="auto" w:fill="EEF1FA"/>
          </w:tcPr>
          <w:p w14:paraId="688A167F" w14:textId="77777777" w:rsidR="00586B3E" w:rsidRDefault="000E4B04">
            <w:pPr>
              <w:bidi/>
            </w:pPr>
            <w:r>
              <w:rPr>
                <w:sz w:val="17"/>
                <w:szCs w:val="17"/>
                <w:rtl/>
              </w:rPr>
              <w:t>مواصفات المشروع</w:t>
            </w:r>
          </w:p>
        </w:tc>
        <w:tc>
          <w:tcPr>
            <w:tcW w:w="2381" w:type="dxa"/>
            <w:shd w:val="clear" w:color="auto" w:fill="EEF1FA"/>
          </w:tcPr>
          <w:p w14:paraId="148DF1D0" w14:textId="77777777" w:rsidR="00586B3E" w:rsidRDefault="000E4B04">
            <w:pPr>
              <w:bidi/>
            </w:pPr>
            <w:r>
              <w:rPr>
                <w:sz w:val="17"/>
                <w:szCs w:val="17"/>
                <w:rtl/>
              </w:rPr>
              <w:t>3 عينات على الأقل لكل 100 م3 أو أقل يوميا</w:t>
            </w:r>
          </w:p>
        </w:tc>
        <w:tc>
          <w:tcPr>
            <w:tcW w:w="2494" w:type="dxa"/>
            <w:shd w:val="clear" w:color="auto" w:fill="EEF1FA"/>
          </w:tcPr>
          <w:p w14:paraId="24826CB7" w14:textId="77777777" w:rsidR="00586B3E" w:rsidRDefault="000E4B04">
            <w:pPr>
              <w:bidi/>
            </w:pPr>
            <w:r>
              <w:rPr>
                <w:sz w:val="17"/>
                <w:szCs w:val="17"/>
                <w:rtl/>
              </w:rPr>
              <w:t>70% من مقاومة 28 يوم أو 75% من الرتبة</w:t>
            </w:r>
          </w:p>
        </w:tc>
        <w:tc>
          <w:tcPr>
            <w:tcW w:w="1247" w:type="dxa"/>
            <w:shd w:val="clear" w:color="auto" w:fill="EEF1FA"/>
          </w:tcPr>
          <w:p w14:paraId="3A916C24" w14:textId="77777777" w:rsidR="00586B3E" w:rsidRDefault="000E4B04">
            <w:pPr>
              <w:bidi/>
              <w:jc w:val="center"/>
            </w:pPr>
            <w:r>
              <w:rPr>
                <w:sz w:val="17"/>
                <w:szCs w:val="17"/>
                <w:rtl/>
              </w:rPr>
              <w:t>ص 120</w:t>
            </w:r>
          </w:p>
        </w:tc>
      </w:tr>
      <w:tr w:rsidR="00586B3E" w14:paraId="169AF223" w14:textId="77777777">
        <w:trPr>
          <w:cantSplit/>
          <w:jc w:val="center"/>
        </w:trPr>
        <w:tc>
          <w:tcPr>
            <w:tcW w:w="2268" w:type="dxa"/>
          </w:tcPr>
          <w:p w14:paraId="130DF9A0" w14:textId="77777777" w:rsidR="00586B3E" w:rsidRDefault="000E4B04">
            <w:pPr>
              <w:bidi/>
            </w:pPr>
            <w:r>
              <w:rPr>
                <w:sz w:val="17"/>
                <w:szCs w:val="17"/>
                <w:rtl/>
              </w:rPr>
              <w:t>الهبوط (Slump)</w:t>
            </w:r>
          </w:p>
        </w:tc>
        <w:tc>
          <w:tcPr>
            <w:tcW w:w="1701" w:type="dxa"/>
          </w:tcPr>
          <w:p w14:paraId="1A2E1B43" w14:textId="77777777" w:rsidR="00586B3E" w:rsidRDefault="000E4B04">
            <w:pPr>
              <w:bidi/>
            </w:pPr>
            <w:r>
              <w:rPr>
                <w:sz w:val="17"/>
                <w:szCs w:val="17"/>
                <w:rtl/>
              </w:rPr>
              <w:t>م.ق.م 5130-1/2006</w:t>
            </w:r>
          </w:p>
        </w:tc>
        <w:tc>
          <w:tcPr>
            <w:tcW w:w="2381" w:type="dxa"/>
          </w:tcPr>
          <w:p w14:paraId="75D88C4A" w14:textId="77777777" w:rsidR="00586B3E" w:rsidRDefault="000E4B04">
            <w:pPr>
              <w:bidi/>
            </w:pPr>
            <w:r>
              <w:rPr>
                <w:sz w:val="17"/>
                <w:szCs w:val="17"/>
                <w:rtl/>
              </w:rPr>
              <w:t>مع كل أخذ عينات وكل 50 م3</w:t>
            </w:r>
          </w:p>
        </w:tc>
        <w:tc>
          <w:tcPr>
            <w:tcW w:w="2494" w:type="dxa"/>
          </w:tcPr>
          <w:p w14:paraId="0F8AE082" w14:textId="77777777" w:rsidR="00586B3E" w:rsidRDefault="000E4B04">
            <w:pPr>
              <w:bidi/>
            </w:pPr>
            <w:r>
              <w:rPr>
                <w:sz w:val="17"/>
                <w:szCs w:val="17"/>
                <w:rtl/>
              </w:rPr>
              <w:t>±20 مم (≤ 80) أو ±30 مم (&gt; 80)، أقصى 200 مم (250 مع ملدنات)</w:t>
            </w:r>
          </w:p>
        </w:tc>
        <w:tc>
          <w:tcPr>
            <w:tcW w:w="1247" w:type="dxa"/>
          </w:tcPr>
          <w:p w14:paraId="5DD384CF" w14:textId="77777777" w:rsidR="00586B3E" w:rsidRDefault="000E4B04">
            <w:pPr>
              <w:bidi/>
              <w:jc w:val="center"/>
            </w:pPr>
            <w:r>
              <w:rPr>
                <w:sz w:val="17"/>
                <w:szCs w:val="17"/>
                <w:rtl/>
              </w:rPr>
              <w:t>ص 63، 66</w:t>
            </w:r>
          </w:p>
        </w:tc>
      </w:tr>
      <w:tr w:rsidR="00586B3E" w14:paraId="4F450423" w14:textId="77777777">
        <w:trPr>
          <w:cantSplit/>
          <w:jc w:val="center"/>
        </w:trPr>
        <w:tc>
          <w:tcPr>
            <w:tcW w:w="2268" w:type="dxa"/>
            <w:shd w:val="clear" w:color="auto" w:fill="EEF1FA"/>
          </w:tcPr>
          <w:p w14:paraId="5147E2A2" w14:textId="77777777" w:rsidR="00586B3E" w:rsidRDefault="000E4B04">
            <w:pPr>
              <w:bidi/>
            </w:pPr>
            <w:r>
              <w:rPr>
                <w:sz w:val="17"/>
                <w:szCs w:val="17"/>
                <w:rtl/>
              </w:rPr>
              <w:t>أسطوانات الضغط</w:t>
            </w:r>
          </w:p>
        </w:tc>
        <w:tc>
          <w:tcPr>
            <w:tcW w:w="1701" w:type="dxa"/>
            <w:shd w:val="clear" w:color="auto" w:fill="EEF1FA"/>
          </w:tcPr>
          <w:p w14:paraId="4DCE4A5A" w14:textId="77777777" w:rsidR="00586B3E" w:rsidRDefault="000E4B04">
            <w:pPr>
              <w:bidi/>
            </w:pPr>
            <w:r>
              <w:rPr>
                <w:sz w:val="17"/>
                <w:szCs w:val="17"/>
                <w:rtl/>
              </w:rPr>
              <w:t>ACI</w:t>
            </w:r>
          </w:p>
        </w:tc>
        <w:tc>
          <w:tcPr>
            <w:tcW w:w="2381" w:type="dxa"/>
            <w:shd w:val="clear" w:color="auto" w:fill="EEF1FA"/>
          </w:tcPr>
          <w:p w14:paraId="7E072EF1" w14:textId="77777777" w:rsidR="00586B3E" w:rsidRDefault="000E4B04">
            <w:pPr>
              <w:bidi/>
            </w:pPr>
            <w:r>
              <w:rPr>
                <w:sz w:val="17"/>
                <w:szCs w:val="17"/>
                <w:rtl/>
              </w:rPr>
              <w:t>أقل عدد: 2 أسطوانة 15×30 سم أو 3 أسطوانات 10×20 سم لكل اختبار 28 يوما</w:t>
            </w:r>
          </w:p>
        </w:tc>
        <w:tc>
          <w:tcPr>
            <w:tcW w:w="2494" w:type="dxa"/>
            <w:shd w:val="clear" w:color="auto" w:fill="EEF1FA"/>
          </w:tcPr>
          <w:p w14:paraId="74A0C1FE" w14:textId="77777777" w:rsidR="00586B3E" w:rsidRDefault="000E4B04">
            <w:pPr>
              <w:bidi/>
            </w:pPr>
            <w:r>
              <w:rPr>
                <w:sz w:val="17"/>
                <w:szCs w:val="17"/>
                <w:rtl/>
              </w:rPr>
              <w:t>حسب المقاومة المميزة</w:t>
            </w:r>
          </w:p>
        </w:tc>
        <w:tc>
          <w:tcPr>
            <w:tcW w:w="1247" w:type="dxa"/>
            <w:shd w:val="clear" w:color="auto" w:fill="EEF1FA"/>
          </w:tcPr>
          <w:p w14:paraId="563F2396" w14:textId="77777777" w:rsidR="00586B3E" w:rsidRDefault="000E4B04">
            <w:pPr>
              <w:bidi/>
              <w:jc w:val="center"/>
            </w:pPr>
            <w:r>
              <w:rPr>
                <w:sz w:val="17"/>
                <w:szCs w:val="17"/>
                <w:rtl/>
              </w:rPr>
              <w:t>ص 64</w:t>
            </w:r>
          </w:p>
        </w:tc>
      </w:tr>
      <w:tr w:rsidR="00586B3E" w14:paraId="7A2724B7" w14:textId="77777777">
        <w:trPr>
          <w:cantSplit/>
          <w:jc w:val="center"/>
        </w:trPr>
        <w:tc>
          <w:tcPr>
            <w:tcW w:w="2268" w:type="dxa"/>
          </w:tcPr>
          <w:p w14:paraId="25BC99F8" w14:textId="77777777" w:rsidR="00586B3E" w:rsidRDefault="000E4B04">
            <w:pPr>
              <w:bidi/>
            </w:pPr>
            <w:r>
              <w:rPr>
                <w:sz w:val="17"/>
                <w:szCs w:val="17"/>
                <w:rtl/>
              </w:rPr>
              <w:t>محتوى الهواء (Air Content)</w:t>
            </w:r>
          </w:p>
        </w:tc>
        <w:tc>
          <w:tcPr>
            <w:tcW w:w="1701" w:type="dxa"/>
          </w:tcPr>
          <w:p w14:paraId="4F6B7E1C" w14:textId="77777777" w:rsidR="00586B3E" w:rsidRDefault="000E4B04">
            <w:pPr>
              <w:bidi/>
            </w:pPr>
            <w:r>
              <w:rPr>
                <w:sz w:val="17"/>
                <w:szCs w:val="17"/>
                <w:rtl/>
              </w:rPr>
              <w:t>مواصفات المشروع</w:t>
            </w:r>
          </w:p>
        </w:tc>
        <w:tc>
          <w:tcPr>
            <w:tcW w:w="2381" w:type="dxa"/>
          </w:tcPr>
          <w:p w14:paraId="69D1C8CB" w14:textId="77777777" w:rsidR="00586B3E" w:rsidRDefault="000E4B04">
            <w:pPr>
              <w:bidi/>
            </w:pPr>
            <w:r>
              <w:rPr>
                <w:sz w:val="17"/>
                <w:szCs w:val="17"/>
                <w:rtl/>
              </w:rPr>
              <w:t>شهريا أو عند تغيير نوع الإضافات</w:t>
            </w:r>
          </w:p>
        </w:tc>
        <w:tc>
          <w:tcPr>
            <w:tcW w:w="2494" w:type="dxa"/>
          </w:tcPr>
          <w:p w14:paraId="3010FEAC" w14:textId="77777777" w:rsidR="00586B3E" w:rsidRDefault="000E4B04">
            <w:pPr>
              <w:bidi/>
            </w:pPr>
            <w:r>
              <w:rPr>
                <w:sz w:val="17"/>
                <w:szCs w:val="17"/>
                <w:rtl/>
              </w:rPr>
              <w:t>حسب المواصفات</w:t>
            </w:r>
          </w:p>
        </w:tc>
        <w:tc>
          <w:tcPr>
            <w:tcW w:w="1247" w:type="dxa"/>
          </w:tcPr>
          <w:p w14:paraId="1706C7AE" w14:textId="77777777" w:rsidR="00586B3E" w:rsidRDefault="000E4B04">
            <w:pPr>
              <w:bidi/>
              <w:jc w:val="center"/>
            </w:pPr>
            <w:r>
              <w:rPr>
                <w:sz w:val="17"/>
                <w:szCs w:val="17"/>
                <w:rtl/>
              </w:rPr>
              <w:t>ص 64</w:t>
            </w:r>
          </w:p>
        </w:tc>
      </w:tr>
      <w:tr w:rsidR="00586B3E" w14:paraId="670969AA" w14:textId="77777777">
        <w:trPr>
          <w:cantSplit/>
          <w:jc w:val="center"/>
        </w:trPr>
        <w:tc>
          <w:tcPr>
            <w:tcW w:w="2268" w:type="dxa"/>
            <w:shd w:val="clear" w:color="auto" w:fill="EEF1FA"/>
          </w:tcPr>
          <w:p w14:paraId="4AB87DC3" w14:textId="77777777" w:rsidR="00586B3E" w:rsidRDefault="000E4B04">
            <w:pPr>
              <w:bidi/>
            </w:pPr>
            <w:r>
              <w:rPr>
                <w:sz w:val="17"/>
                <w:szCs w:val="17"/>
                <w:rtl/>
              </w:rPr>
              <w:t>حرارة الخرسانة</w:t>
            </w:r>
          </w:p>
        </w:tc>
        <w:tc>
          <w:tcPr>
            <w:tcW w:w="1701" w:type="dxa"/>
            <w:shd w:val="clear" w:color="auto" w:fill="EEF1FA"/>
          </w:tcPr>
          <w:p w14:paraId="22BD704B" w14:textId="77777777" w:rsidR="00586B3E" w:rsidRDefault="000E4B04">
            <w:pPr>
              <w:bidi/>
            </w:pPr>
            <w:r>
              <w:rPr>
                <w:sz w:val="17"/>
                <w:szCs w:val="17"/>
                <w:rtl/>
              </w:rPr>
              <w:t>مواصفات المشروع</w:t>
            </w:r>
          </w:p>
        </w:tc>
        <w:tc>
          <w:tcPr>
            <w:tcW w:w="2381" w:type="dxa"/>
            <w:shd w:val="clear" w:color="auto" w:fill="EEF1FA"/>
          </w:tcPr>
          <w:p w14:paraId="5889A78A" w14:textId="77777777" w:rsidR="00586B3E" w:rsidRDefault="000E4B04">
            <w:pPr>
              <w:bidi/>
            </w:pPr>
            <w:r>
              <w:rPr>
                <w:sz w:val="17"/>
                <w:szCs w:val="17"/>
                <w:rtl/>
              </w:rPr>
              <w:t>كل سيارة قبل الصب</w:t>
            </w:r>
          </w:p>
        </w:tc>
        <w:tc>
          <w:tcPr>
            <w:tcW w:w="2494" w:type="dxa"/>
            <w:shd w:val="clear" w:color="auto" w:fill="EEF1FA"/>
          </w:tcPr>
          <w:p w14:paraId="33ED3F1C" w14:textId="77777777" w:rsidR="00586B3E" w:rsidRDefault="000E4B04">
            <w:pPr>
              <w:bidi/>
            </w:pPr>
            <w:r>
              <w:rPr>
                <w:sz w:val="17"/>
                <w:szCs w:val="17"/>
                <w:rtl/>
              </w:rPr>
              <w:t>≤ 35 °م</w:t>
            </w:r>
          </w:p>
        </w:tc>
        <w:tc>
          <w:tcPr>
            <w:tcW w:w="1247" w:type="dxa"/>
            <w:shd w:val="clear" w:color="auto" w:fill="EEF1FA"/>
          </w:tcPr>
          <w:p w14:paraId="2F9AF72E" w14:textId="77777777" w:rsidR="00586B3E" w:rsidRDefault="000E4B04">
            <w:pPr>
              <w:bidi/>
              <w:jc w:val="center"/>
            </w:pPr>
            <w:r>
              <w:rPr>
                <w:sz w:val="17"/>
                <w:szCs w:val="17"/>
                <w:rtl/>
              </w:rPr>
              <w:t>ص 64</w:t>
            </w:r>
          </w:p>
        </w:tc>
      </w:tr>
      <w:tr w:rsidR="00586B3E" w14:paraId="06E0A67A" w14:textId="77777777">
        <w:trPr>
          <w:cantSplit/>
          <w:jc w:val="center"/>
        </w:trPr>
        <w:tc>
          <w:tcPr>
            <w:tcW w:w="2268" w:type="dxa"/>
          </w:tcPr>
          <w:p w14:paraId="6F27834F" w14:textId="77777777" w:rsidR="00586B3E" w:rsidRDefault="000E4B04">
            <w:pPr>
              <w:bidi/>
            </w:pPr>
            <w:r>
              <w:rPr>
                <w:sz w:val="17"/>
                <w:szCs w:val="17"/>
                <w:rtl/>
              </w:rPr>
              <w:t>زمن الشك الابتدائي (Initial Setting Time)</w:t>
            </w:r>
          </w:p>
        </w:tc>
        <w:tc>
          <w:tcPr>
            <w:tcW w:w="1701" w:type="dxa"/>
          </w:tcPr>
          <w:p w14:paraId="59E564C2" w14:textId="77777777" w:rsidR="00586B3E" w:rsidRDefault="000E4B04">
            <w:pPr>
              <w:bidi/>
            </w:pPr>
            <w:r>
              <w:rPr>
                <w:sz w:val="17"/>
                <w:szCs w:val="17"/>
                <w:rtl/>
              </w:rPr>
              <w:t>مواصفات المشروع</w:t>
            </w:r>
          </w:p>
        </w:tc>
        <w:tc>
          <w:tcPr>
            <w:tcW w:w="2381" w:type="dxa"/>
          </w:tcPr>
          <w:p w14:paraId="50575871" w14:textId="77777777" w:rsidR="00586B3E" w:rsidRDefault="000E4B04">
            <w:pPr>
              <w:bidi/>
            </w:pPr>
            <w:r>
              <w:rPr>
                <w:sz w:val="17"/>
                <w:szCs w:val="17"/>
                <w:rtl/>
              </w:rPr>
              <w:t>عند الصب بكميات كبيرة</w:t>
            </w:r>
          </w:p>
        </w:tc>
        <w:tc>
          <w:tcPr>
            <w:tcW w:w="2494" w:type="dxa"/>
          </w:tcPr>
          <w:p w14:paraId="41E8CB74" w14:textId="77777777" w:rsidR="00586B3E" w:rsidRDefault="000E4B04">
            <w:pPr>
              <w:bidi/>
            </w:pPr>
            <w:r>
              <w:rPr>
                <w:sz w:val="17"/>
                <w:szCs w:val="17"/>
                <w:rtl/>
              </w:rPr>
              <w:t>يمنع الفاصل البارد</w:t>
            </w:r>
          </w:p>
        </w:tc>
        <w:tc>
          <w:tcPr>
            <w:tcW w:w="1247" w:type="dxa"/>
          </w:tcPr>
          <w:p w14:paraId="1AD20A45" w14:textId="77777777" w:rsidR="00586B3E" w:rsidRDefault="000E4B04">
            <w:pPr>
              <w:bidi/>
              <w:jc w:val="center"/>
            </w:pPr>
            <w:r>
              <w:rPr>
                <w:sz w:val="17"/>
                <w:szCs w:val="17"/>
                <w:rtl/>
              </w:rPr>
              <w:t>ص 66</w:t>
            </w:r>
          </w:p>
        </w:tc>
      </w:tr>
      <w:tr w:rsidR="00586B3E" w14:paraId="5A9B054F" w14:textId="77777777">
        <w:trPr>
          <w:cantSplit/>
          <w:jc w:val="center"/>
        </w:trPr>
        <w:tc>
          <w:tcPr>
            <w:tcW w:w="2268" w:type="dxa"/>
            <w:shd w:val="clear" w:color="auto" w:fill="EEF1FA"/>
          </w:tcPr>
          <w:p w14:paraId="735F4CA4" w14:textId="77777777" w:rsidR="00586B3E" w:rsidRDefault="000E4B04">
            <w:pPr>
              <w:bidi/>
            </w:pPr>
            <w:r>
              <w:rPr>
                <w:sz w:val="17"/>
                <w:szCs w:val="17"/>
                <w:rtl/>
              </w:rPr>
              <w:t>كسر العينات بالضغط</w:t>
            </w:r>
          </w:p>
        </w:tc>
        <w:tc>
          <w:tcPr>
            <w:tcW w:w="1701" w:type="dxa"/>
            <w:shd w:val="clear" w:color="auto" w:fill="EEF1FA"/>
          </w:tcPr>
          <w:p w14:paraId="2A0C23DE" w14:textId="77777777" w:rsidR="00586B3E" w:rsidRDefault="000E4B04">
            <w:pPr>
              <w:bidi/>
            </w:pPr>
            <w:r>
              <w:rPr>
                <w:sz w:val="17"/>
                <w:szCs w:val="17"/>
                <w:rtl/>
              </w:rPr>
              <w:t>ASTM C39</w:t>
            </w:r>
          </w:p>
        </w:tc>
        <w:tc>
          <w:tcPr>
            <w:tcW w:w="2381" w:type="dxa"/>
            <w:shd w:val="clear" w:color="auto" w:fill="EEF1FA"/>
          </w:tcPr>
          <w:p w14:paraId="2EC8D1E4" w14:textId="77777777" w:rsidR="00586B3E" w:rsidRDefault="000E4B04">
            <w:pPr>
              <w:bidi/>
            </w:pPr>
            <w:r>
              <w:rPr>
                <w:sz w:val="17"/>
                <w:szCs w:val="17"/>
                <w:rtl/>
              </w:rPr>
              <w:t>عند العمر المحدد</w:t>
            </w:r>
          </w:p>
        </w:tc>
        <w:tc>
          <w:tcPr>
            <w:tcW w:w="2494" w:type="dxa"/>
            <w:shd w:val="clear" w:color="auto" w:fill="EEF1FA"/>
          </w:tcPr>
          <w:p w14:paraId="6928F44A" w14:textId="77777777" w:rsidR="00586B3E" w:rsidRDefault="000E4B04">
            <w:pPr>
              <w:bidi/>
            </w:pPr>
            <w:r>
              <w:rPr>
                <w:sz w:val="17"/>
                <w:szCs w:val="17"/>
                <w:rtl/>
              </w:rPr>
              <w:t>سطح مستو متعامد، تحميل 0.15-0.35 ميجاباسكال/ثانية</w:t>
            </w:r>
          </w:p>
        </w:tc>
        <w:tc>
          <w:tcPr>
            <w:tcW w:w="1247" w:type="dxa"/>
            <w:shd w:val="clear" w:color="auto" w:fill="EEF1FA"/>
          </w:tcPr>
          <w:p w14:paraId="63309A44" w14:textId="77777777" w:rsidR="00586B3E" w:rsidRDefault="000E4B04">
            <w:pPr>
              <w:bidi/>
              <w:jc w:val="center"/>
            </w:pPr>
            <w:r>
              <w:rPr>
                <w:sz w:val="17"/>
                <w:szCs w:val="17"/>
                <w:rtl/>
              </w:rPr>
              <w:t>ص 66</w:t>
            </w:r>
          </w:p>
        </w:tc>
      </w:tr>
      <w:tr w:rsidR="00586B3E" w14:paraId="191FDDC9" w14:textId="77777777">
        <w:trPr>
          <w:cantSplit/>
          <w:jc w:val="center"/>
        </w:trPr>
        <w:tc>
          <w:tcPr>
            <w:tcW w:w="2268" w:type="dxa"/>
          </w:tcPr>
          <w:p w14:paraId="0827830A" w14:textId="77777777" w:rsidR="00586B3E" w:rsidRDefault="000E4B04">
            <w:pPr>
              <w:bidi/>
            </w:pPr>
            <w:r>
              <w:rPr>
                <w:sz w:val="17"/>
                <w:szCs w:val="17"/>
                <w:rtl/>
              </w:rPr>
              <w:t>عينات حقلية (Field Specimens)</w:t>
            </w:r>
          </w:p>
        </w:tc>
        <w:tc>
          <w:tcPr>
            <w:tcW w:w="1701" w:type="dxa"/>
          </w:tcPr>
          <w:p w14:paraId="6EDADA37" w14:textId="77777777" w:rsidR="00586B3E" w:rsidRDefault="000E4B04">
            <w:pPr>
              <w:bidi/>
            </w:pPr>
            <w:r>
              <w:rPr>
                <w:sz w:val="17"/>
                <w:szCs w:val="17"/>
                <w:rtl/>
              </w:rPr>
              <w:t>ACI 311M</w:t>
            </w:r>
          </w:p>
        </w:tc>
        <w:tc>
          <w:tcPr>
            <w:tcW w:w="2381" w:type="dxa"/>
          </w:tcPr>
          <w:p w14:paraId="5CF26A0A" w14:textId="77777777" w:rsidR="00586B3E" w:rsidRDefault="000E4B04">
            <w:pPr>
              <w:bidi/>
            </w:pPr>
            <w:r>
              <w:rPr>
                <w:sz w:val="17"/>
                <w:szCs w:val="17"/>
                <w:rtl/>
              </w:rPr>
              <w:t>عند الشك في جودة المعالجة</w:t>
            </w:r>
          </w:p>
        </w:tc>
        <w:tc>
          <w:tcPr>
            <w:tcW w:w="2494" w:type="dxa"/>
          </w:tcPr>
          <w:p w14:paraId="5ADAD76D" w14:textId="77777777" w:rsidR="00586B3E" w:rsidRDefault="000E4B04">
            <w:pPr>
              <w:bidi/>
            </w:pPr>
            <w:r>
              <w:rPr>
                <w:sz w:val="17"/>
                <w:szCs w:val="17"/>
                <w:rtl/>
              </w:rPr>
              <w:t>≥ 85% من المعالجة معمليا</w:t>
            </w:r>
          </w:p>
        </w:tc>
        <w:tc>
          <w:tcPr>
            <w:tcW w:w="1247" w:type="dxa"/>
          </w:tcPr>
          <w:p w14:paraId="1887499D" w14:textId="77777777" w:rsidR="00586B3E" w:rsidRDefault="000E4B04">
            <w:pPr>
              <w:bidi/>
              <w:jc w:val="center"/>
            </w:pPr>
            <w:r>
              <w:rPr>
                <w:sz w:val="17"/>
                <w:szCs w:val="17"/>
                <w:rtl/>
              </w:rPr>
              <w:t>ص 66</w:t>
            </w:r>
          </w:p>
        </w:tc>
      </w:tr>
      <w:tr w:rsidR="00586B3E" w14:paraId="7CE82487" w14:textId="77777777">
        <w:trPr>
          <w:cantSplit/>
          <w:jc w:val="center"/>
        </w:trPr>
        <w:tc>
          <w:tcPr>
            <w:tcW w:w="2268" w:type="dxa"/>
            <w:shd w:val="clear" w:color="auto" w:fill="EEF1FA"/>
          </w:tcPr>
          <w:p w14:paraId="768C2203" w14:textId="77777777" w:rsidR="00586B3E" w:rsidRDefault="000E4B04">
            <w:pPr>
              <w:bidi/>
            </w:pPr>
            <w:r>
              <w:rPr>
                <w:sz w:val="17"/>
                <w:szCs w:val="17"/>
                <w:rtl/>
              </w:rPr>
              <w:t>معايرة ماكينة الكسر</w:t>
            </w:r>
          </w:p>
        </w:tc>
        <w:tc>
          <w:tcPr>
            <w:tcW w:w="1701" w:type="dxa"/>
            <w:shd w:val="clear" w:color="auto" w:fill="EEF1FA"/>
          </w:tcPr>
          <w:p w14:paraId="7901BD8E" w14:textId="77777777" w:rsidR="00586B3E" w:rsidRDefault="000E4B04">
            <w:pPr>
              <w:bidi/>
            </w:pPr>
            <w:r>
              <w:rPr>
                <w:sz w:val="17"/>
                <w:szCs w:val="17"/>
                <w:rtl/>
              </w:rPr>
              <w:t>مواصفات المشروع</w:t>
            </w:r>
          </w:p>
        </w:tc>
        <w:tc>
          <w:tcPr>
            <w:tcW w:w="2381" w:type="dxa"/>
            <w:shd w:val="clear" w:color="auto" w:fill="EEF1FA"/>
          </w:tcPr>
          <w:p w14:paraId="52D1E327" w14:textId="77777777" w:rsidR="00586B3E" w:rsidRDefault="000E4B04">
            <w:pPr>
              <w:bidi/>
            </w:pPr>
            <w:r>
              <w:rPr>
                <w:sz w:val="17"/>
                <w:szCs w:val="17"/>
                <w:rtl/>
              </w:rPr>
              <w:t>أقل من 18 شهرا، ويفضل سنويا</w:t>
            </w:r>
          </w:p>
        </w:tc>
        <w:tc>
          <w:tcPr>
            <w:tcW w:w="2494" w:type="dxa"/>
            <w:shd w:val="clear" w:color="auto" w:fill="EEF1FA"/>
          </w:tcPr>
          <w:p w14:paraId="59041EAA" w14:textId="77777777" w:rsidR="00586B3E" w:rsidRDefault="000E4B04">
            <w:pPr>
              <w:bidi/>
            </w:pPr>
            <w:r>
              <w:rPr>
                <w:sz w:val="17"/>
                <w:szCs w:val="17"/>
                <w:rtl/>
              </w:rPr>
              <w:t>شهادة معايرة سارية</w:t>
            </w:r>
          </w:p>
        </w:tc>
        <w:tc>
          <w:tcPr>
            <w:tcW w:w="1247" w:type="dxa"/>
            <w:shd w:val="clear" w:color="auto" w:fill="EEF1FA"/>
          </w:tcPr>
          <w:p w14:paraId="0E195540" w14:textId="77777777" w:rsidR="00586B3E" w:rsidRDefault="000E4B04">
            <w:pPr>
              <w:bidi/>
              <w:jc w:val="center"/>
            </w:pPr>
            <w:r>
              <w:rPr>
                <w:sz w:val="17"/>
                <w:szCs w:val="17"/>
                <w:rtl/>
              </w:rPr>
              <w:t>ص 66</w:t>
            </w:r>
          </w:p>
        </w:tc>
      </w:tr>
    </w:tbl>
    <w:p w14:paraId="70CE5CA8" w14:textId="77777777" w:rsidR="00586B3E" w:rsidRDefault="00586B3E">
      <w:pPr>
        <w:bidi/>
        <w:spacing w:after="40"/>
      </w:pPr>
    </w:p>
    <w:p w14:paraId="37C57E8F" w14:textId="77777777" w:rsidR="00586B3E" w:rsidRDefault="000E4B04">
      <w:pPr>
        <w:keepNext/>
        <w:bidi/>
        <w:spacing w:after="120"/>
        <w:outlineLvl w:val="1"/>
      </w:pPr>
      <w:r>
        <w:rPr>
          <w:b/>
          <w:bCs/>
          <w:color w:val="052976"/>
          <w:sz w:val="25"/>
          <w:szCs w:val="25"/>
          <w:rtl/>
        </w:rPr>
        <w:t>11.8  نقاط التوقف للفحص من الاستشاري</w:t>
      </w:r>
    </w:p>
    <w:tbl>
      <w:tblPr>
        <w:tblStyle w:val="TableGrid"/>
        <w:bidiVisual/>
        <w:tblW w:w="0" w:type="auto"/>
        <w:jc w:val="center"/>
        <w:tblLayout w:type="fixed"/>
        <w:tblLook w:val="04A0" w:firstRow="1" w:lastRow="0" w:firstColumn="1" w:lastColumn="0" w:noHBand="0" w:noVBand="1"/>
      </w:tblPr>
      <w:tblGrid>
        <w:gridCol w:w="510"/>
        <w:gridCol w:w="1304"/>
        <w:gridCol w:w="4535"/>
        <w:gridCol w:w="2494"/>
        <w:gridCol w:w="1247"/>
      </w:tblGrid>
      <w:tr w:rsidR="00586B3E" w14:paraId="3656CB07" w14:textId="77777777">
        <w:trPr>
          <w:cantSplit/>
          <w:tblHeader/>
          <w:jc w:val="center"/>
        </w:trPr>
        <w:tc>
          <w:tcPr>
            <w:tcW w:w="510" w:type="dxa"/>
            <w:shd w:val="clear" w:color="auto" w:fill="052976"/>
          </w:tcPr>
          <w:p w14:paraId="2E951296" w14:textId="77777777" w:rsidR="00586B3E" w:rsidRDefault="000E4B04">
            <w:pPr>
              <w:bidi/>
              <w:jc w:val="center"/>
            </w:pPr>
            <w:r>
              <w:rPr>
                <w:b/>
                <w:bCs/>
                <w:color w:val="FFFFFF"/>
                <w:sz w:val="19"/>
                <w:szCs w:val="19"/>
                <w:rtl/>
              </w:rPr>
              <w:t>م</w:t>
            </w:r>
          </w:p>
        </w:tc>
        <w:tc>
          <w:tcPr>
            <w:tcW w:w="1304" w:type="dxa"/>
            <w:shd w:val="clear" w:color="auto" w:fill="052976"/>
          </w:tcPr>
          <w:p w14:paraId="27F6C7C8" w14:textId="77777777" w:rsidR="00586B3E" w:rsidRDefault="000E4B04">
            <w:pPr>
              <w:bidi/>
              <w:jc w:val="center"/>
            </w:pPr>
            <w:r>
              <w:rPr>
                <w:b/>
                <w:bCs/>
                <w:color w:val="FFFFFF"/>
                <w:sz w:val="19"/>
                <w:szCs w:val="19"/>
                <w:rtl/>
              </w:rPr>
              <w:t>المرحلة</w:t>
            </w:r>
          </w:p>
        </w:tc>
        <w:tc>
          <w:tcPr>
            <w:tcW w:w="4535" w:type="dxa"/>
            <w:shd w:val="clear" w:color="auto" w:fill="052976"/>
          </w:tcPr>
          <w:p w14:paraId="415AFB7A" w14:textId="77777777" w:rsidR="00586B3E" w:rsidRDefault="000E4B04">
            <w:pPr>
              <w:bidi/>
              <w:jc w:val="center"/>
            </w:pPr>
            <w:r>
              <w:rPr>
                <w:b/>
                <w:bCs/>
                <w:color w:val="FFFFFF"/>
                <w:sz w:val="19"/>
                <w:szCs w:val="19"/>
                <w:rtl/>
              </w:rPr>
              <w:t>نقطة التوقف</w:t>
            </w:r>
          </w:p>
        </w:tc>
        <w:tc>
          <w:tcPr>
            <w:tcW w:w="2494" w:type="dxa"/>
            <w:shd w:val="clear" w:color="auto" w:fill="052976"/>
          </w:tcPr>
          <w:p w14:paraId="5A6E5D85"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5706AE3A" w14:textId="77777777" w:rsidR="00586B3E" w:rsidRDefault="000E4B04">
            <w:pPr>
              <w:bidi/>
              <w:jc w:val="center"/>
            </w:pPr>
            <w:r>
              <w:rPr>
                <w:b/>
                <w:bCs/>
                <w:color w:val="FFFFFF"/>
                <w:sz w:val="19"/>
                <w:szCs w:val="19"/>
                <w:rtl/>
              </w:rPr>
              <w:t>المرجع</w:t>
            </w:r>
          </w:p>
        </w:tc>
      </w:tr>
      <w:tr w:rsidR="00586B3E" w14:paraId="440783DA" w14:textId="77777777">
        <w:trPr>
          <w:cantSplit/>
          <w:jc w:val="center"/>
        </w:trPr>
        <w:tc>
          <w:tcPr>
            <w:tcW w:w="510" w:type="dxa"/>
          </w:tcPr>
          <w:p w14:paraId="3AB78ADC" w14:textId="77777777" w:rsidR="00586B3E" w:rsidRDefault="000E4B04">
            <w:pPr>
              <w:bidi/>
              <w:jc w:val="center"/>
            </w:pPr>
            <w:r>
              <w:rPr>
                <w:sz w:val="17"/>
                <w:szCs w:val="17"/>
                <w:rtl/>
              </w:rPr>
              <w:t>1</w:t>
            </w:r>
          </w:p>
        </w:tc>
        <w:tc>
          <w:tcPr>
            <w:tcW w:w="1304" w:type="dxa"/>
          </w:tcPr>
          <w:p w14:paraId="2E56E00E" w14:textId="77777777" w:rsidR="00586B3E" w:rsidRDefault="000E4B04">
            <w:pPr>
              <w:bidi/>
            </w:pPr>
            <w:r>
              <w:rPr>
                <w:sz w:val="17"/>
                <w:szCs w:val="17"/>
                <w:rtl/>
              </w:rPr>
              <w:t>قبل التنفيذ</w:t>
            </w:r>
          </w:p>
        </w:tc>
        <w:tc>
          <w:tcPr>
            <w:tcW w:w="4535" w:type="dxa"/>
          </w:tcPr>
          <w:p w14:paraId="55DE5386" w14:textId="77777777" w:rsidR="00586B3E" w:rsidRDefault="000E4B04">
            <w:pPr>
              <w:bidi/>
            </w:pPr>
            <w:r>
              <w:rPr>
                <w:sz w:val="17"/>
                <w:szCs w:val="17"/>
                <w:rtl/>
              </w:rPr>
              <w:t>المشاريع الكبرى والأسقف الثقيلة: تقديم تصميم إنشائي للشدة الخشبية أو المعدنية واعتماده قبل البدء</w:t>
            </w:r>
          </w:p>
        </w:tc>
        <w:tc>
          <w:tcPr>
            <w:tcW w:w="2494" w:type="dxa"/>
          </w:tcPr>
          <w:p w14:paraId="4D371EBC" w14:textId="77777777" w:rsidR="00586B3E" w:rsidRDefault="000E4B04">
            <w:pPr>
              <w:bidi/>
            </w:pPr>
            <w:r>
              <w:rPr>
                <w:sz w:val="17"/>
                <w:szCs w:val="17"/>
                <w:rtl/>
              </w:rPr>
              <w:t>مسؤولية المقاول واعتماد الاستشاري</w:t>
            </w:r>
          </w:p>
        </w:tc>
        <w:tc>
          <w:tcPr>
            <w:tcW w:w="1247" w:type="dxa"/>
          </w:tcPr>
          <w:p w14:paraId="56A2F115" w14:textId="77777777" w:rsidR="00586B3E" w:rsidRDefault="000E4B04">
            <w:pPr>
              <w:bidi/>
              <w:jc w:val="center"/>
            </w:pPr>
            <w:r>
              <w:rPr>
                <w:sz w:val="17"/>
                <w:szCs w:val="17"/>
                <w:rtl/>
              </w:rPr>
              <w:t>ص 115</w:t>
            </w:r>
          </w:p>
        </w:tc>
      </w:tr>
      <w:tr w:rsidR="00586B3E" w14:paraId="3798D85F" w14:textId="77777777">
        <w:trPr>
          <w:cantSplit/>
          <w:jc w:val="center"/>
        </w:trPr>
        <w:tc>
          <w:tcPr>
            <w:tcW w:w="510" w:type="dxa"/>
            <w:shd w:val="clear" w:color="auto" w:fill="EEF1FA"/>
          </w:tcPr>
          <w:p w14:paraId="6F5A1823" w14:textId="77777777" w:rsidR="00586B3E" w:rsidRDefault="000E4B04">
            <w:pPr>
              <w:bidi/>
              <w:jc w:val="center"/>
            </w:pPr>
            <w:r>
              <w:rPr>
                <w:sz w:val="17"/>
                <w:szCs w:val="17"/>
                <w:rtl/>
              </w:rPr>
              <w:t>2</w:t>
            </w:r>
          </w:p>
        </w:tc>
        <w:tc>
          <w:tcPr>
            <w:tcW w:w="1304" w:type="dxa"/>
            <w:shd w:val="clear" w:color="auto" w:fill="EEF1FA"/>
          </w:tcPr>
          <w:p w14:paraId="6E5CDDAA" w14:textId="77777777" w:rsidR="00586B3E" w:rsidRDefault="000E4B04">
            <w:pPr>
              <w:bidi/>
            </w:pPr>
            <w:r>
              <w:rPr>
                <w:sz w:val="17"/>
                <w:szCs w:val="17"/>
                <w:rtl/>
              </w:rPr>
              <w:t>قبل التنفيذ</w:t>
            </w:r>
          </w:p>
        </w:tc>
        <w:tc>
          <w:tcPr>
            <w:tcW w:w="4535" w:type="dxa"/>
            <w:shd w:val="clear" w:color="auto" w:fill="EEF1FA"/>
          </w:tcPr>
          <w:p w14:paraId="7BB0B2C6" w14:textId="77777777" w:rsidR="00586B3E" w:rsidRDefault="000E4B04">
            <w:pPr>
              <w:bidi/>
            </w:pPr>
            <w:r>
              <w:rPr>
                <w:sz w:val="17"/>
                <w:szCs w:val="17"/>
                <w:rtl/>
              </w:rPr>
              <w:t>شدة الدور الأرضي ترتكز بعد صب خرسانة الأرضيات، وعند الصعوبة دمك التربة واستعمال نعلات Mudsill خشبية</w:t>
            </w:r>
          </w:p>
        </w:tc>
        <w:tc>
          <w:tcPr>
            <w:tcW w:w="2494" w:type="dxa"/>
            <w:shd w:val="clear" w:color="auto" w:fill="EEF1FA"/>
          </w:tcPr>
          <w:p w14:paraId="44C7450C" w14:textId="77777777" w:rsidR="00586B3E" w:rsidRDefault="000E4B04">
            <w:pPr>
              <w:bidi/>
            </w:pPr>
            <w:r>
              <w:rPr>
                <w:sz w:val="17"/>
                <w:szCs w:val="17"/>
                <w:rtl/>
              </w:rPr>
              <w:t>حسب المخططات والمواصفات</w:t>
            </w:r>
          </w:p>
        </w:tc>
        <w:tc>
          <w:tcPr>
            <w:tcW w:w="1247" w:type="dxa"/>
            <w:shd w:val="clear" w:color="auto" w:fill="EEF1FA"/>
          </w:tcPr>
          <w:p w14:paraId="2BB0C596" w14:textId="77777777" w:rsidR="00586B3E" w:rsidRDefault="000E4B04">
            <w:pPr>
              <w:bidi/>
              <w:jc w:val="center"/>
            </w:pPr>
            <w:r>
              <w:rPr>
                <w:sz w:val="17"/>
                <w:szCs w:val="17"/>
                <w:rtl/>
              </w:rPr>
              <w:t>ص 116</w:t>
            </w:r>
          </w:p>
        </w:tc>
      </w:tr>
      <w:tr w:rsidR="00586B3E" w14:paraId="0839A2D4" w14:textId="77777777">
        <w:trPr>
          <w:cantSplit/>
          <w:jc w:val="center"/>
        </w:trPr>
        <w:tc>
          <w:tcPr>
            <w:tcW w:w="510" w:type="dxa"/>
          </w:tcPr>
          <w:p w14:paraId="7DB175EC" w14:textId="77777777" w:rsidR="00586B3E" w:rsidRDefault="000E4B04">
            <w:pPr>
              <w:bidi/>
              <w:jc w:val="center"/>
            </w:pPr>
            <w:r>
              <w:rPr>
                <w:sz w:val="17"/>
                <w:szCs w:val="17"/>
                <w:rtl/>
              </w:rPr>
              <w:t>3</w:t>
            </w:r>
          </w:p>
        </w:tc>
        <w:tc>
          <w:tcPr>
            <w:tcW w:w="1304" w:type="dxa"/>
          </w:tcPr>
          <w:p w14:paraId="1C05CE88" w14:textId="77777777" w:rsidR="00586B3E" w:rsidRDefault="000E4B04">
            <w:pPr>
              <w:bidi/>
            </w:pPr>
            <w:r>
              <w:rPr>
                <w:sz w:val="17"/>
                <w:szCs w:val="17"/>
                <w:rtl/>
              </w:rPr>
              <w:t>قبل التنفيذ</w:t>
            </w:r>
          </w:p>
        </w:tc>
        <w:tc>
          <w:tcPr>
            <w:tcW w:w="4535" w:type="dxa"/>
          </w:tcPr>
          <w:p w14:paraId="25D0EB2F" w14:textId="77777777" w:rsidR="00586B3E" w:rsidRDefault="000E4B04">
            <w:pPr>
              <w:bidi/>
            </w:pPr>
            <w:r>
              <w:rPr>
                <w:sz w:val="17"/>
                <w:szCs w:val="17"/>
                <w:rtl/>
              </w:rPr>
              <w:t>قياس أماكن الكمرات وعرض السقف تراكميا من نقطتين معلومتين</w:t>
            </w:r>
          </w:p>
        </w:tc>
        <w:tc>
          <w:tcPr>
            <w:tcW w:w="2494" w:type="dxa"/>
          </w:tcPr>
          <w:p w14:paraId="5ADB3141" w14:textId="77777777" w:rsidR="00586B3E" w:rsidRDefault="000E4B04">
            <w:pPr>
              <w:bidi/>
            </w:pPr>
            <w:r>
              <w:rPr>
                <w:sz w:val="17"/>
                <w:szCs w:val="17"/>
                <w:rtl/>
              </w:rPr>
              <w:t>+/- 5 مم لكل باكية و +/- 25 مم كلي</w:t>
            </w:r>
          </w:p>
        </w:tc>
        <w:tc>
          <w:tcPr>
            <w:tcW w:w="1247" w:type="dxa"/>
          </w:tcPr>
          <w:p w14:paraId="25FD79E2" w14:textId="77777777" w:rsidR="00586B3E" w:rsidRDefault="000E4B04">
            <w:pPr>
              <w:bidi/>
              <w:jc w:val="center"/>
            </w:pPr>
            <w:r>
              <w:rPr>
                <w:sz w:val="17"/>
                <w:szCs w:val="17"/>
                <w:rtl/>
              </w:rPr>
              <w:t>ملحق مصور ص 18 إلى 20</w:t>
            </w:r>
          </w:p>
        </w:tc>
      </w:tr>
      <w:tr w:rsidR="00586B3E" w14:paraId="4182D0D2" w14:textId="77777777">
        <w:trPr>
          <w:cantSplit/>
          <w:jc w:val="center"/>
        </w:trPr>
        <w:tc>
          <w:tcPr>
            <w:tcW w:w="510" w:type="dxa"/>
            <w:shd w:val="clear" w:color="auto" w:fill="EEF1FA"/>
          </w:tcPr>
          <w:p w14:paraId="26285CAF" w14:textId="77777777" w:rsidR="00586B3E" w:rsidRDefault="000E4B04">
            <w:pPr>
              <w:bidi/>
              <w:jc w:val="center"/>
            </w:pPr>
            <w:r>
              <w:rPr>
                <w:sz w:val="17"/>
                <w:szCs w:val="17"/>
                <w:rtl/>
              </w:rPr>
              <w:t>4</w:t>
            </w:r>
          </w:p>
        </w:tc>
        <w:tc>
          <w:tcPr>
            <w:tcW w:w="1304" w:type="dxa"/>
            <w:shd w:val="clear" w:color="auto" w:fill="EEF1FA"/>
          </w:tcPr>
          <w:p w14:paraId="75786BDB" w14:textId="77777777" w:rsidR="00586B3E" w:rsidRDefault="000E4B04">
            <w:pPr>
              <w:bidi/>
            </w:pPr>
            <w:r>
              <w:rPr>
                <w:sz w:val="17"/>
                <w:szCs w:val="17"/>
                <w:rtl/>
              </w:rPr>
              <w:t>أثناء التنفيذ</w:t>
            </w:r>
          </w:p>
        </w:tc>
        <w:tc>
          <w:tcPr>
            <w:tcW w:w="4535" w:type="dxa"/>
            <w:shd w:val="clear" w:color="auto" w:fill="EEF1FA"/>
          </w:tcPr>
          <w:p w14:paraId="27CE98EF" w14:textId="77777777" w:rsidR="00586B3E" w:rsidRDefault="000E4B04">
            <w:pPr>
              <w:bidi/>
            </w:pPr>
            <w:r>
              <w:rPr>
                <w:sz w:val="17"/>
                <w:szCs w:val="17"/>
                <w:rtl/>
              </w:rPr>
              <w:t>المسافة بين القوائم (العروق Shore) حسب التصميم</w:t>
            </w:r>
          </w:p>
        </w:tc>
        <w:tc>
          <w:tcPr>
            <w:tcW w:w="2494" w:type="dxa"/>
            <w:shd w:val="clear" w:color="auto" w:fill="EEF1FA"/>
          </w:tcPr>
          <w:p w14:paraId="3BCDE3B6" w14:textId="77777777" w:rsidR="00586B3E" w:rsidRDefault="000E4B04">
            <w:pPr>
              <w:bidi/>
            </w:pPr>
            <w:r>
              <w:rPr>
                <w:sz w:val="17"/>
                <w:szCs w:val="17"/>
                <w:rtl/>
              </w:rPr>
              <w:t>غالبا 70 إلى 80 سم</w:t>
            </w:r>
          </w:p>
        </w:tc>
        <w:tc>
          <w:tcPr>
            <w:tcW w:w="1247" w:type="dxa"/>
            <w:shd w:val="clear" w:color="auto" w:fill="EEF1FA"/>
          </w:tcPr>
          <w:p w14:paraId="64A5A39E" w14:textId="77777777" w:rsidR="00586B3E" w:rsidRDefault="000E4B04">
            <w:pPr>
              <w:bidi/>
              <w:jc w:val="center"/>
            </w:pPr>
            <w:r>
              <w:rPr>
                <w:sz w:val="17"/>
                <w:szCs w:val="17"/>
                <w:rtl/>
              </w:rPr>
              <w:t>ص 116</w:t>
            </w:r>
          </w:p>
        </w:tc>
      </w:tr>
      <w:tr w:rsidR="00586B3E" w14:paraId="79F45281" w14:textId="77777777">
        <w:trPr>
          <w:cantSplit/>
          <w:jc w:val="center"/>
        </w:trPr>
        <w:tc>
          <w:tcPr>
            <w:tcW w:w="510" w:type="dxa"/>
          </w:tcPr>
          <w:p w14:paraId="5291DBC2" w14:textId="77777777" w:rsidR="00586B3E" w:rsidRDefault="000E4B04">
            <w:pPr>
              <w:bidi/>
              <w:jc w:val="center"/>
            </w:pPr>
            <w:r>
              <w:rPr>
                <w:sz w:val="17"/>
                <w:szCs w:val="17"/>
                <w:rtl/>
              </w:rPr>
              <w:t>5</w:t>
            </w:r>
          </w:p>
        </w:tc>
        <w:tc>
          <w:tcPr>
            <w:tcW w:w="1304" w:type="dxa"/>
          </w:tcPr>
          <w:p w14:paraId="40A888A7" w14:textId="77777777" w:rsidR="00586B3E" w:rsidRDefault="000E4B04">
            <w:pPr>
              <w:bidi/>
            </w:pPr>
            <w:r>
              <w:rPr>
                <w:sz w:val="17"/>
                <w:szCs w:val="17"/>
                <w:rtl/>
              </w:rPr>
              <w:t>أثناء التنفيذ</w:t>
            </w:r>
          </w:p>
        </w:tc>
        <w:tc>
          <w:tcPr>
            <w:tcW w:w="4535" w:type="dxa"/>
          </w:tcPr>
          <w:p w14:paraId="1C8F4D15" w14:textId="77777777" w:rsidR="00586B3E" w:rsidRDefault="000E4B04">
            <w:pPr>
              <w:bidi/>
            </w:pPr>
            <w:r>
              <w:rPr>
                <w:sz w:val="17"/>
                <w:szCs w:val="17"/>
                <w:rtl/>
              </w:rPr>
              <w:t>منع استخدام البلوك المفرغ أسفل الشدات</w:t>
            </w:r>
          </w:p>
        </w:tc>
        <w:tc>
          <w:tcPr>
            <w:tcW w:w="2494" w:type="dxa"/>
          </w:tcPr>
          <w:p w14:paraId="408CCD03" w14:textId="77777777" w:rsidR="00586B3E" w:rsidRDefault="000E4B04">
            <w:pPr>
              <w:bidi/>
            </w:pPr>
            <w:r>
              <w:rPr>
                <w:sz w:val="17"/>
                <w:szCs w:val="17"/>
                <w:rtl/>
              </w:rPr>
              <w:t>حسب المخططات والمواصفات</w:t>
            </w:r>
          </w:p>
        </w:tc>
        <w:tc>
          <w:tcPr>
            <w:tcW w:w="1247" w:type="dxa"/>
          </w:tcPr>
          <w:p w14:paraId="74A1B046" w14:textId="77777777" w:rsidR="00586B3E" w:rsidRDefault="000E4B04">
            <w:pPr>
              <w:bidi/>
              <w:jc w:val="center"/>
            </w:pPr>
            <w:r>
              <w:rPr>
                <w:sz w:val="17"/>
                <w:szCs w:val="17"/>
                <w:rtl/>
              </w:rPr>
              <w:t>ص 116</w:t>
            </w:r>
          </w:p>
        </w:tc>
      </w:tr>
      <w:tr w:rsidR="00586B3E" w14:paraId="7E9EBF6D" w14:textId="77777777">
        <w:trPr>
          <w:cantSplit/>
          <w:jc w:val="center"/>
        </w:trPr>
        <w:tc>
          <w:tcPr>
            <w:tcW w:w="510" w:type="dxa"/>
            <w:shd w:val="clear" w:color="auto" w:fill="EEF1FA"/>
          </w:tcPr>
          <w:p w14:paraId="2D0E206A" w14:textId="77777777" w:rsidR="00586B3E" w:rsidRDefault="000E4B04">
            <w:pPr>
              <w:bidi/>
              <w:jc w:val="center"/>
            </w:pPr>
            <w:r>
              <w:rPr>
                <w:sz w:val="17"/>
                <w:szCs w:val="17"/>
                <w:rtl/>
              </w:rPr>
              <w:t>6</w:t>
            </w:r>
          </w:p>
        </w:tc>
        <w:tc>
          <w:tcPr>
            <w:tcW w:w="1304" w:type="dxa"/>
            <w:shd w:val="clear" w:color="auto" w:fill="EEF1FA"/>
          </w:tcPr>
          <w:p w14:paraId="11FE5E99" w14:textId="77777777" w:rsidR="00586B3E" w:rsidRDefault="000E4B04">
            <w:pPr>
              <w:bidi/>
            </w:pPr>
            <w:r>
              <w:rPr>
                <w:sz w:val="17"/>
                <w:szCs w:val="17"/>
                <w:rtl/>
              </w:rPr>
              <w:t>أثناء التنفيذ</w:t>
            </w:r>
          </w:p>
        </w:tc>
        <w:tc>
          <w:tcPr>
            <w:tcW w:w="4535" w:type="dxa"/>
            <w:shd w:val="clear" w:color="auto" w:fill="EEF1FA"/>
          </w:tcPr>
          <w:p w14:paraId="667FD01F" w14:textId="77777777" w:rsidR="00586B3E" w:rsidRDefault="000E4B04">
            <w:pPr>
              <w:bidi/>
            </w:pPr>
            <w:r>
              <w:rPr>
                <w:sz w:val="17"/>
                <w:szCs w:val="17"/>
                <w:rtl/>
              </w:rPr>
              <w:t>التحقق من ارتفاع الشدة من متوسط قراءات الدور ومنسوب التشطيب للدور الأسفل وشيرب على 1 م ثم صافي ارتفاع السقف خاصة الدور الأخير</w:t>
            </w:r>
          </w:p>
        </w:tc>
        <w:tc>
          <w:tcPr>
            <w:tcW w:w="2494" w:type="dxa"/>
            <w:shd w:val="clear" w:color="auto" w:fill="EEF1FA"/>
          </w:tcPr>
          <w:p w14:paraId="50602C79" w14:textId="77777777" w:rsidR="00586B3E" w:rsidRDefault="000E4B04">
            <w:pPr>
              <w:bidi/>
            </w:pPr>
            <w:r>
              <w:rPr>
                <w:sz w:val="17"/>
                <w:szCs w:val="17"/>
                <w:rtl/>
              </w:rPr>
              <w:t>حسب المخططات والمواصفات</w:t>
            </w:r>
          </w:p>
        </w:tc>
        <w:tc>
          <w:tcPr>
            <w:tcW w:w="1247" w:type="dxa"/>
            <w:shd w:val="clear" w:color="auto" w:fill="EEF1FA"/>
          </w:tcPr>
          <w:p w14:paraId="1496F76D" w14:textId="77777777" w:rsidR="00586B3E" w:rsidRDefault="000E4B04">
            <w:pPr>
              <w:bidi/>
              <w:jc w:val="center"/>
            </w:pPr>
            <w:r>
              <w:rPr>
                <w:sz w:val="17"/>
                <w:szCs w:val="17"/>
                <w:rtl/>
              </w:rPr>
              <w:t>ص 116</w:t>
            </w:r>
          </w:p>
        </w:tc>
      </w:tr>
      <w:tr w:rsidR="00586B3E" w14:paraId="1808E84F" w14:textId="77777777">
        <w:trPr>
          <w:cantSplit/>
          <w:jc w:val="center"/>
        </w:trPr>
        <w:tc>
          <w:tcPr>
            <w:tcW w:w="510" w:type="dxa"/>
          </w:tcPr>
          <w:p w14:paraId="2B22A698" w14:textId="77777777" w:rsidR="00586B3E" w:rsidRDefault="000E4B04">
            <w:pPr>
              <w:bidi/>
              <w:jc w:val="center"/>
            </w:pPr>
            <w:r>
              <w:rPr>
                <w:sz w:val="17"/>
                <w:szCs w:val="17"/>
                <w:rtl/>
              </w:rPr>
              <w:t>7</w:t>
            </w:r>
          </w:p>
        </w:tc>
        <w:tc>
          <w:tcPr>
            <w:tcW w:w="1304" w:type="dxa"/>
          </w:tcPr>
          <w:p w14:paraId="6B5DE192" w14:textId="77777777" w:rsidR="00586B3E" w:rsidRDefault="000E4B04">
            <w:pPr>
              <w:bidi/>
            </w:pPr>
            <w:r>
              <w:rPr>
                <w:sz w:val="17"/>
                <w:szCs w:val="17"/>
                <w:rtl/>
              </w:rPr>
              <w:t>أثناء التنفيذ</w:t>
            </w:r>
          </w:p>
        </w:tc>
        <w:tc>
          <w:tcPr>
            <w:tcW w:w="4535" w:type="dxa"/>
          </w:tcPr>
          <w:p w14:paraId="0BA37B67" w14:textId="77777777" w:rsidR="00586B3E" w:rsidRDefault="000E4B04">
            <w:pPr>
              <w:bidi/>
            </w:pPr>
            <w:r>
              <w:rPr>
                <w:sz w:val="17"/>
                <w:szCs w:val="17"/>
                <w:rtl/>
              </w:rPr>
              <w:t>الأسقف المرتفعة: العروق المتتالية قورة فوق قورة وربطها بمربوع وقمط مع لوح حبس (ضفدعة) عند الوصل المتجاور</w:t>
            </w:r>
          </w:p>
        </w:tc>
        <w:tc>
          <w:tcPr>
            <w:tcW w:w="2494" w:type="dxa"/>
          </w:tcPr>
          <w:p w14:paraId="19C1DE7C" w14:textId="77777777" w:rsidR="00586B3E" w:rsidRDefault="000E4B04">
            <w:pPr>
              <w:bidi/>
            </w:pPr>
            <w:r>
              <w:rPr>
                <w:sz w:val="17"/>
                <w:szCs w:val="17"/>
                <w:rtl/>
              </w:rPr>
              <w:t>مربوع 1 م على الأقل من الجانبين و3 قمطات على الأقل</w:t>
            </w:r>
          </w:p>
        </w:tc>
        <w:tc>
          <w:tcPr>
            <w:tcW w:w="1247" w:type="dxa"/>
          </w:tcPr>
          <w:p w14:paraId="3D80FA23" w14:textId="77777777" w:rsidR="00586B3E" w:rsidRDefault="000E4B04">
            <w:pPr>
              <w:bidi/>
              <w:jc w:val="center"/>
            </w:pPr>
            <w:r>
              <w:rPr>
                <w:sz w:val="17"/>
                <w:szCs w:val="17"/>
                <w:rtl/>
              </w:rPr>
              <w:t>ص 117</w:t>
            </w:r>
          </w:p>
        </w:tc>
      </w:tr>
      <w:tr w:rsidR="00586B3E" w14:paraId="5A9CCB7A" w14:textId="77777777">
        <w:trPr>
          <w:cantSplit/>
          <w:jc w:val="center"/>
        </w:trPr>
        <w:tc>
          <w:tcPr>
            <w:tcW w:w="510" w:type="dxa"/>
            <w:shd w:val="clear" w:color="auto" w:fill="EEF1FA"/>
          </w:tcPr>
          <w:p w14:paraId="28C4DF24" w14:textId="77777777" w:rsidR="00586B3E" w:rsidRDefault="000E4B04">
            <w:pPr>
              <w:bidi/>
              <w:jc w:val="center"/>
            </w:pPr>
            <w:r>
              <w:rPr>
                <w:sz w:val="17"/>
                <w:szCs w:val="17"/>
                <w:rtl/>
              </w:rPr>
              <w:t>8</w:t>
            </w:r>
          </w:p>
        </w:tc>
        <w:tc>
          <w:tcPr>
            <w:tcW w:w="1304" w:type="dxa"/>
            <w:shd w:val="clear" w:color="auto" w:fill="EEF1FA"/>
          </w:tcPr>
          <w:p w14:paraId="23B123A6" w14:textId="77777777" w:rsidR="00586B3E" w:rsidRDefault="000E4B04">
            <w:pPr>
              <w:bidi/>
            </w:pPr>
            <w:r>
              <w:rPr>
                <w:sz w:val="17"/>
                <w:szCs w:val="17"/>
                <w:rtl/>
              </w:rPr>
              <w:t>بعد التنفيذ</w:t>
            </w:r>
          </w:p>
        </w:tc>
        <w:tc>
          <w:tcPr>
            <w:tcW w:w="4535" w:type="dxa"/>
            <w:shd w:val="clear" w:color="auto" w:fill="EEF1FA"/>
          </w:tcPr>
          <w:p w14:paraId="5DB15A4A" w14:textId="77777777" w:rsidR="00586B3E" w:rsidRDefault="000E4B04">
            <w:pPr>
              <w:bidi/>
            </w:pPr>
            <w:r>
              <w:rPr>
                <w:sz w:val="17"/>
                <w:szCs w:val="17"/>
                <w:rtl/>
              </w:rPr>
              <w:t>ترميم تعشيش الكمرات والأعمدة بعد الفك بمونة جراوت لا المونة العادية، والخطر منه بشركة متخصصة بتقرير وضمان</w:t>
            </w:r>
          </w:p>
        </w:tc>
        <w:tc>
          <w:tcPr>
            <w:tcW w:w="2494" w:type="dxa"/>
            <w:shd w:val="clear" w:color="auto" w:fill="EEF1FA"/>
          </w:tcPr>
          <w:p w14:paraId="77E1B18E" w14:textId="77777777" w:rsidR="00586B3E" w:rsidRDefault="000E4B04">
            <w:pPr>
              <w:bidi/>
            </w:pPr>
            <w:r>
              <w:rPr>
                <w:sz w:val="17"/>
                <w:szCs w:val="17"/>
                <w:rtl/>
              </w:rPr>
              <w:t>حسب المخططات والمواصفات</w:t>
            </w:r>
          </w:p>
        </w:tc>
        <w:tc>
          <w:tcPr>
            <w:tcW w:w="1247" w:type="dxa"/>
            <w:shd w:val="clear" w:color="auto" w:fill="EEF1FA"/>
          </w:tcPr>
          <w:p w14:paraId="28658B46" w14:textId="77777777" w:rsidR="00586B3E" w:rsidRDefault="000E4B04">
            <w:pPr>
              <w:bidi/>
              <w:jc w:val="center"/>
            </w:pPr>
            <w:r>
              <w:rPr>
                <w:sz w:val="17"/>
                <w:szCs w:val="17"/>
                <w:rtl/>
              </w:rPr>
              <w:t>ص 133</w:t>
            </w:r>
          </w:p>
        </w:tc>
      </w:tr>
      <w:tr w:rsidR="00586B3E" w14:paraId="0568EEBF" w14:textId="77777777">
        <w:trPr>
          <w:cantSplit/>
          <w:jc w:val="center"/>
        </w:trPr>
        <w:tc>
          <w:tcPr>
            <w:tcW w:w="510" w:type="dxa"/>
          </w:tcPr>
          <w:p w14:paraId="4C36F95C" w14:textId="77777777" w:rsidR="00586B3E" w:rsidRDefault="000E4B04">
            <w:pPr>
              <w:bidi/>
              <w:jc w:val="center"/>
            </w:pPr>
            <w:r>
              <w:rPr>
                <w:sz w:val="17"/>
                <w:szCs w:val="17"/>
                <w:rtl/>
              </w:rPr>
              <w:t>9</w:t>
            </w:r>
          </w:p>
        </w:tc>
        <w:tc>
          <w:tcPr>
            <w:tcW w:w="1304" w:type="dxa"/>
          </w:tcPr>
          <w:p w14:paraId="740929CB" w14:textId="77777777" w:rsidR="00586B3E" w:rsidRDefault="000E4B04">
            <w:pPr>
              <w:bidi/>
            </w:pPr>
            <w:r>
              <w:rPr>
                <w:sz w:val="17"/>
                <w:szCs w:val="17"/>
                <w:rtl/>
              </w:rPr>
              <w:t>بعد التنفيذ</w:t>
            </w:r>
          </w:p>
        </w:tc>
        <w:tc>
          <w:tcPr>
            <w:tcW w:w="4535" w:type="dxa"/>
          </w:tcPr>
          <w:p w14:paraId="1E9535C0" w14:textId="77777777" w:rsidR="00586B3E" w:rsidRDefault="000E4B04">
            <w:pPr>
              <w:bidi/>
            </w:pPr>
            <w:r>
              <w:rPr>
                <w:sz w:val="17"/>
                <w:szCs w:val="17"/>
                <w:rtl/>
              </w:rPr>
              <w:t>معالجة الخرسانة بالرش صباحا ومساء</w:t>
            </w:r>
          </w:p>
        </w:tc>
        <w:tc>
          <w:tcPr>
            <w:tcW w:w="2494" w:type="dxa"/>
          </w:tcPr>
          <w:p w14:paraId="5D3BDAE5" w14:textId="77777777" w:rsidR="00586B3E" w:rsidRDefault="000E4B04">
            <w:pPr>
              <w:bidi/>
            </w:pPr>
            <w:r>
              <w:rPr>
                <w:sz w:val="17"/>
                <w:szCs w:val="17"/>
                <w:rtl/>
              </w:rPr>
              <w:t>7 أيام للعادي و3 أيام لسريع الشك، أو حتى 70% من fc لعينات بجوار المنشأ</w:t>
            </w:r>
          </w:p>
        </w:tc>
        <w:tc>
          <w:tcPr>
            <w:tcW w:w="1247" w:type="dxa"/>
          </w:tcPr>
          <w:p w14:paraId="5C495C5B" w14:textId="77777777" w:rsidR="00586B3E" w:rsidRDefault="000E4B04">
            <w:pPr>
              <w:bidi/>
              <w:jc w:val="center"/>
            </w:pPr>
            <w:r>
              <w:rPr>
                <w:sz w:val="17"/>
                <w:szCs w:val="17"/>
                <w:rtl/>
              </w:rPr>
              <w:t>ص 134</w:t>
            </w:r>
          </w:p>
        </w:tc>
      </w:tr>
      <w:tr w:rsidR="00586B3E" w14:paraId="381D32C1" w14:textId="77777777">
        <w:trPr>
          <w:cantSplit/>
          <w:jc w:val="center"/>
        </w:trPr>
        <w:tc>
          <w:tcPr>
            <w:tcW w:w="510" w:type="dxa"/>
            <w:shd w:val="clear" w:color="auto" w:fill="EEF1FA"/>
          </w:tcPr>
          <w:p w14:paraId="259BC724" w14:textId="77777777" w:rsidR="00586B3E" w:rsidRDefault="000E4B04">
            <w:pPr>
              <w:bidi/>
              <w:jc w:val="center"/>
            </w:pPr>
            <w:r>
              <w:rPr>
                <w:sz w:val="17"/>
                <w:szCs w:val="17"/>
                <w:rtl/>
              </w:rPr>
              <w:t>10</w:t>
            </w:r>
          </w:p>
        </w:tc>
        <w:tc>
          <w:tcPr>
            <w:tcW w:w="1304" w:type="dxa"/>
            <w:shd w:val="clear" w:color="auto" w:fill="EEF1FA"/>
          </w:tcPr>
          <w:p w14:paraId="64337AEE" w14:textId="77777777" w:rsidR="00586B3E" w:rsidRDefault="000E4B04">
            <w:pPr>
              <w:bidi/>
            </w:pPr>
            <w:r>
              <w:rPr>
                <w:sz w:val="17"/>
                <w:szCs w:val="17"/>
                <w:rtl/>
              </w:rPr>
              <w:t>بعد التنفيذ</w:t>
            </w:r>
          </w:p>
        </w:tc>
        <w:tc>
          <w:tcPr>
            <w:tcW w:w="4535" w:type="dxa"/>
            <w:shd w:val="clear" w:color="auto" w:fill="EEF1FA"/>
          </w:tcPr>
          <w:p w14:paraId="25FFE7E9" w14:textId="77777777" w:rsidR="00586B3E" w:rsidRDefault="000E4B04">
            <w:pPr>
              <w:bidi/>
            </w:pPr>
            <w:r>
              <w:rPr>
                <w:sz w:val="17"/>
                <w:szCs w:val="17"/>
                <w:rtl/>
              </w:rPr>
              <w:t>مراجعة مدة فك الفرم والشدات</w:t>
            </w:r>
          </w:p>
        </w:tc>
        <w:tc>
          <w:tcPr>
            <w:tcW w:w="2494" w:type="dxa"/>
            <w:shd w:val="clear" w:color="auto" w:fill="EEF1FA"/>
          </w:tcPr>
          <w:p w14:paraId="65709B40" w14:textId="77777777" w:rsidR="00586B3E" w:rsidRDefault="000E4B04">
            <w:pPr>
              <w:bidi/>
            </w:pPr>
            <w:r>
              <w:rPr>
                <w:sz w:val="17"/>
                <w:szCs w:val="17"/>
                <w:rtl/>
              </w:rPr>
              <w:t>حسب المخططات والمواصفات</w:t>
            </w:r>
          </w:p>
        </w:tc>
        <w:tc>
          <w:tcPr>
            <w:tcW w:w="1247" w:type="dxa"/>
            <w:shd w:val="clear" w:color="auto" w:fill="EEF1FA"/>
          </w:tcPr>
          <w:p w14:paraId="2C00DCA3" w14:textId="77777777" w:rsidR="00586B3E" w:rsidRDefault="000E4B04">
            <w:pPr>
              <w:bidi/>
              <w:jc w:val="center"/>
            </w:pPr>
            <w:r>
              <w:rPr>
                <w:sz w:val="17"/>
                <w:szCs w:val="17"/>
                <w:rtl/>
              </w:rPr>
              <w:t>ص 134</w:t>
            </w:r>
          </w:p>
        </w:tc>
      </w:tr>
    </w:tbl>
    <w:p w14:paraId="5330F246" w14:textId="77777777" w:rsidR="00586B3E" w:rsidRDefault="00586B3E">
      <w:pPr>
        <w:bidi/>
        <w:spacing w:after="40"/>
      </w:pPr>
    </w:p>
    <w:p w14:paraId="17CB514E" w14:textId="77777777" w:rsidR="00586B3E" w:rsidRDefault="000E4B04">
      <w:pPr>
        <w:bidi/>
        <w:spacing w:after="80"/>
      </w:pPr>
      <w:r>
        <w:rPr>
          <w:sz w:val="20"/>
          <w:szCs w:val="20"/>
          <w:rtl/>
        </w:rPr>
        <w:t>لا ينتقل العمل من أي نقطة توقف إلى المرحلة التالية إلا بعد توقيع مهندس الإشراف على طلب الفحص IR بالقبول أو القبول بملاحظات.</w:t>
      </w:r>
    </w:p>
    <w:p w14:paraId="6DFAEA0F" w14:textId="77777777" w:rsidR="00586B3E" w:rsidRDefault="000E4B04">
      <w:pPr>
        <w:keepNext/>
        <w:bidi/>
        <w:spacing w:after="120"/>
        <w:outlineLvl w:val="1"/>
      </w:pPr>
      <w:r>
        <w:rPr>
          <w:b/>
          <w:bCs/>
          <w:color w:val="052976"/>
          <w:sz w:val="25"/>
          <w:szCs w:val="25"/>
          <w:rtl/>
        </w:rPr>
        <w:t>11.9  مخاطر السلامة والصحة المهنية وضوابطها</w:t>
      </w:r>
    </w:p>
    <w:tbl>
      <w:tblPr>
        <w:tblStyle w:val="TableGrid"/>
        <w:bidiVisual/>
        <w:tblW w:w="0" w:type="auto"/>
        <w:jc w:val="center"/>
        <w:tblLayout w:type="fixed"/>
        <w:tblLook w:val="04A0" w:firstRow="1" w:lastRow="0" w:firstColumn="1" w:lastColumn="0" w:noHBand="0" w:noVBand="1"/>
      </w:tblPr>
      <w:tblGrid>
        <w:gridCol w:w="510"/>
        <w:gridCol w:w="2948"/>
        <w:gridCol w:w="6633"/>
      </w:tblGrid>
      <w:tr w:rsidR="00586B3E" w14:paraId="7E1E65C0" w14:textId="77777777">
        <w:trPr>
          <w:cantSplit/>
          <w:tblHeader/>
          <w:jc w:val="center"/>
        </w:trPr>
        <w:tc>
          <w:tcPr>
            <w:tcW w:w="510" w:type="dxa"/>
            <w:shd w:val="clear" w:color="auto" w:fill="052976"/>
          </w:tcPr>
          <w:p w14:paraId="4DF241A7" w14:textId="77777777" w:rsidR="00586B3E" w:rsidRDefault="000E4B04">
            <w:pPr>
              <w:bidi/>
              <w:jc w:val="center"/>
            </w:pPr>
            <w:r>
              <w:rPr>
                <w:b/>
                <w:bCs/>
                <w:color w:val="FFFFFF"/>
                <w:sz w:val="19"/>
                <w:szCs w:val="19"/>
                <w:rtl/>
              </w:rPr>
              <w:t>م</w:t>
            </w:r>
          </w:p>
        </w:tc>
        <w:tc>
          <w:tcPr>
            <w:tcW w:w="2948" w:type="dxa"/>
            <w:shd w:val="clear" w:color="auto" w:fill="052976"/>
          </w:tcPr>
          <w:p w14:paraId="61CD756A" w14:textId="77777777" w:rsidR="00586B3E" w:rsidRDefault="000E4B04">
            <w:pPr>
              <w:bidi/>
              <w:jc w:val="center"/>
            </w:pPr>
            <w:r>
              <w:rPr>
                <w:b/>
                <w:bCs/>
                <w:color w:val="FFFFFF"/>
                <w:sz w:val="19"/>
                <w:szCs w:val="19"/>
                <w:rtl/>
              </w:rPr>
              <w:t>الخطر</w:t>
            </w:r>
          </w:p>
        </w:tc>
        <w:tc>
          <w:tcPr>
            <w:tcW w:w="6633" w:type="dxa"/>
            <w:shd w:val="clear" w:color="auto" w:fill="052976"/>
          </w:tcPr>
          <w:p w14:paraId="221E43DE" w14:textId="77777777" w:rsidR="00586B3E" w:rsidRDefault="000E4B04">
            <w:pPr>
              <w:bidi/>
              <w:jc w:val="center"/>
            </w:pPr>
            <w:r>
              <w:rPr>
                <w:b/>
                <w:bCs/>
                <w:color w:val="FFFFFF"/>
                <w:sz w:val="19"/>
                <w:szCs w:val="19"/>
                <w:rtl/>
              </w:rPr>
              <w:t>ضوابط التحكم</w:t>
            </w:r>
          </w:p>
        </w:tc>
      </w:tr>
      <w:tr w:rsidR="00586B3E" w14:paraId="0EA9B935" w14:textId="77777777">
        <w:trPr>
          <w:cantSplit/>
          <w:jc w:val="center"/>
        </w:trPr>
        <w:tc>
          <w:tcPr>
            <w:tcW w:w="510" w:type="dxa"/>
          </w:tcPr>
          <w:p w14:paraId="6F32693D" w14:textId="77777777" w:rsidR="00586B3E" w:rsidRDefault="000E4B04">
            <w:pPr>
              <w:bidi/>
              <w:jc w:val="center"/>
            </w:pPr>
            <w:r>
              <w:rPr>
                <w:sz w:val="18"/>
                <w:szCs w:val="18"/>
                <w:rtl/>
              </w:rPr>
              <w:t>1</w:t>
            </w:r>
          </w:p>
        </w:tc>
        <w:tc>
          <w:tcPr>
            <w:tcW w:w="2948" w:type="dxa"/>
          </w:tcPr>
          <w:p w14:paraId="7BFC37FA" w14:textId="77777777" w:rsidR="00586B3E" w:rsidRDefault="000E4B04">
            <w:pPr>
              <w:bidi/>
            </w:pPr>
            <w:r>
              <w:rPr>
                <w:sz w:val="18"/>
                <w:szCs w:val="18"/>
                <w:rtl/>
              </w:rPr>
              <w:t>انهيار الشدة أثناء الصب</w:t>
            </w:r>
          </w:p>
        </w:tc>
        <w:tc>
          <w:tcPr>
            <w:tcW w:w="6633" w:type="dxa"/>
          </w:tcPr>
          <w:p w14:paraId="15FC648A" w14:textId="77777777" w:rsidR="00586B3E" w:rsidRDefault="000E4B04">
            <w:pPr>
              <w:bidi/>
            </w:pPr>
            <w:r>
              <w:rPr>
                <w:sz w:val="18"/>
                <w:szCs w:val="18"/>
                <w:rtl/>
              </w:rPr>
              <w:t>تصميم شدة معتمد وفحصها قبل الصب ومراقبتها أثناءه</w:t>
            </w:r>
          </w:p>
        </w:tc>
      </w:tr>
      <w:tr w:rsidR="00586B3E" w14:paraId="409BB8C5" w14:textId="77777777">
        <w:trPr>
          <w:cantSplit/>
          <w:jc w:val="center"/>
        </w:trPr>
        <w:tc>
          <w:tcPr>
            <w:tcW w:w="510" w:type="dxa"/>
            <w:shd w:val="clear" w:color="auto" w:fill="EEF1FA"/>
          </w:tcPr>
          <w:p w14:paraId="2032ED23" w14:textId="77777777" w:rsidR="00586B3E" w:rsidRDefault="000E4B04">
            <w:pPr>
              <w:bidi/>
              <w:jc w:val="center"/>
            </w:pPr>
            <w:r>
              <w:rPr>
                <w:sz w:val="18"/>
                <w:szCs w:val="18"/>
                <w:rtl/>
              </w:rPr>
              <w:t>2</w:t>
            </w:r>
          </w:p>
        </w:tc>
        <w:tc>
          <w:tcPr>
            <w:tcW w:w="2948" w:type="dxa"/>
            <w:shd w:val="clear" w:color="auto" w:fill="EEF1FA"/>
          </w:tcPr>
          <w:p w14:paraId="5CC02B1C" w14:textId="77777777" w:rsidR="00586B3E" w:rsidRDefault="000E4B04">
            <w:pPr>
              <w:bidi/>
            </w:pPr>
            <w:r>
              <w:rPr>
                <w:sz w:val="18"/>
                <w:szCs w:val="18"/>
                <w:rtl/>
              </w:rPr>
              <w:t>السقوط من حواف السقف والفتحات</w:t>
            </w:r>
          </w:p>
        </w:tc>
        <w:tc>
          <w:tcPr>
            <w:tcW w:w="6633" w:type="dxa"/>
            <w:shd w:val="clear" w:color="auto" w:fill="EEF1FA"/>
          </w:tcPr>
          <w:p w14:paraId="5342B161" w14:textId="77777777" w:rsidR="00586B3E" w:rsidRDefault="000E4B04">
            <w:pPr>
              <w:bidi/>
            </w:pPr>
            <w:r>
              <w:rPr>
                <w:sz w:val="18"/>
                <w:szCs w:val="18"/>
                <w:rtl/>
              </w:rPr>
              <w:t>درابزين محيطي وتغطية الفتحات وأحزمة أمان</w:t>
            </w:r>
          </w:p>
        </w:tc>
      </w:tr>
      <w:tr w:rsidR="00586B3E" w14:paraId="70A8B1D4" w14:textId="77777777">
        <w:trPr>
          <w:cantSplit/>
          <w:jc w:val="center"/>
        </w:trPr>
        <w:tc>
          <w:tcPr>
            <w:tcW w:w="510" w:type="dxa"/>
          </w:tcPr>
          <w:p w14:paraId="310C31F0" w14:textId="77777777" w:rsidR="00586B3E" w:rsidRDefault="000E4B04">
            <w:pPr>
              <w:bidi/>
              <w:jc w:val="center"/>
            </w:pPr>
            <w:r>
              <w:rPr>
                <w:sz w:val="18"/>
                <w:szCs w:val="18"/>
                <w:rtl/>
              </w:rPr>
              <w:t>3</w:t>
            </w:r>
          </w:p>
        </w:tc>
        <w:tc>
          <w:tcPr>
            <w:tcW w:w="2948" w:type="dxa"/>
          </w:tcPr>
          <w:p w14:paraId="3BE48BE5" w14:textId="77777777" w:rsidR="00586B3E" w:rsidRDefault="000E4B04">
            <w:pPr>
              <w:bidi/>
            </w:pPr>
            <w:r>
              <w:rPr>
                <w:sz w:val="18"/>
                <w:szCs w:val="18"/>
                <w:rtl/>
              </w:rPr>
              <w:t>الأحمال المعلقة من الرافعة</w:t>
            </w:r>
          </w:p>
        </w:tc>
        <w:tc>
          <w:tcPr>
            <w:tcW w:w="6633" w:type="dxa"/>
          </w:tcPr>
          <w:p w14:paraId="49D7A383" w14:textId="77777777" w:rsidR="00586B3E" w:rsidRDefault="000E4B04">
            <w:pPr>
              <w:bidi/>
            </w:pPr>
            <w:r>
              <w:rPr>
                <w:sz w:val="18"/>
                <w:szCs w:val="18"/>
                <w:rtl/>
              </w:rPr>
              <w:t>مشرف رفع ومنع الوقوف أسفل الحمل</w:t>
            </w:r>
          </w:p>
        </w:tc>
      </w:tr>
      <w:tr w:rsidR="00586B3E" w14:paraId="761E5554" w14:textId="77777777">
        <w:trPr>
          <w:cantSplit/>
          <w:jc w:val="center"/>
        </w:trPr>
        <w:tc>
          <w:tcPr>
            <w:tcW w:w="510" w:type="dxa"/>
            <w:shd w:val="clear" w:color="auto" w:fill="EEF1FA"/>
          </w:tcPr>
          <w:p w14:paraId="12BAF8AC" w14:textId="77777777" w:rsidR="00586B3E" w:rsidRDefault="000E4B04">
            <w:pPr>
              <w:bidi/>
              <w:jc w:val="center"/>
            </w:pPr>
            <w:r>
              <w:rPr>
                <w:sz w:val="18"/>
                <w:szCs w:val="18"/>
                <w:rtl/>
              </w:rPr>
              <w:t>4</w:t>
            </w:r>
          </w:p>
        </w:tc>
        <w:tc>
          <w:tcPr>
            <w:tcW w:w="2948" w:type="dxa"/>
            <w:shd w:val="clear" w:color="auto" w:fill="EEF1FA"/>
          </w:tcPr>
          <w:p w14:paraId="29E28C44" w14:textId="77777777" w:rsidR="00586B3E" w:rsidRDefault="000E4B04">
            <w:pPr>
              <w:bidi/>
            </w:pPr>
            <w:r>
              <w:rPr>
                <w:sz w:val="18"/>
                <w:szCs w:val="18"/>
                <w:rtl/>
              </w:rPr>
              <w:t>الفك المبكر للشدة</w:t>
            </w:r>
          </w:p>
        </w:tc>
        <w:tc>
          <w:tcPr>
            <w:tcW w:w="6633" w:type="dxa"/>
            <w:shd w:val="clear" w:color="auto" w:fill="EEF1FA"/>
          </w:tcPr>
          <w:p w14:paraId="732BE5DD" w14:textId="77777777" w:rsidR="00586B3E" w:rsidRDefault="000E4B04">
            <w:pPr>
              <w:bidi/>
            </w:pPr>
            <w:r>
              <w:rPr>
                <w:sz w:val="18"/>
                <w:szCs w:val="18"/>
                <w:rtl/>
              </w:rPr>
              <w:t>الالتزام بمدد الفك المعتمدة وإعادة الدعم (Re-propping)</w:t>
            </w:r>
          </w:p>
        </w:tc>
      </w:tr>
      <w:tr w:rsidR="00586B3E" w14:paraId="1DC2D7A0" w14:textId="77777777">
        <w:trPr>
          <w:cantSplit/>
          <w:jc w:val="center"/>
        </w:trPr>
        <w:tc>
          <w:tcPr>
            <w:tcW w:w="510" w:type="dxa"/>
          </w:tcPr>
          <w:p w14:paraId="04BC7613" w14:textId="77777777" w:rsidR="00586B3E" w:rsidRDefault="000E4B04">
            <w:pPr>
              <w:bidi/>
              <w:jc w:val="center"/>
            </w:pPr>
            <w:r>
              <w:rPr>
                <w:sz w:val="18"/>
                <w:szCs w:val="18"/>
                <w:rtl/>
              </w:rPr>
              <w:t>5</w:t>
            </w:r>
          </w:p>
        </w:tc>
        <w:tc>
          <w:tcPr>
            <w:tcW w:w="2948" w:type="dxa"/>
          </w:tcPr>
          <w:p w14:paraId="4D0A626F" w14:textId="77777777" w:rsidR="00586B3E" w:rsidRDefault="000E4B04">
            <w:pPr>
              <w:bidi/>
            </w:pPr>
            <w:r>
              <w:rPr>
                <w:sz w:val="18"/>
                <w:szCs w:val="18"/>
                <w:rtl/>
              </w:rPr>
              <w:t>الإصابات العامة بالموقع</w:t>
            </w:r>
          </w:p>
        </w:tc>
        <w:tc>
          <w:tcPr>
            <w:tcW w:w="6633" w:type="dxa"/>
          </w:tcPr>
          <w:p w14:paraId="226F2A9F" w14:textId="77777777" w:rsidR="00586B3E" w:rsidRDefault="000E4B04">
            <w:pPr>
              <w:bidi/>
            </w:pPr>
            <w:r>
              <w:rPr>
                <w:sz w:val="18"/>
                <w:szCs w:val="18"/>
                <w:rtl/>
              </w:rPr>
              <w:t>معدات الوقاية الشخصية الأساسية (خوذة، حذاء، سترة عاكسة، نظارات، قفازات)، واجتماع توعية يومي، وتصريح العمل المناسب</w:t>
            </w:r>
          </w:p>
        </w:tc>
      </w:tr>
    </w:tbl>
    <w:p w14:paraId="56D6E200" w14:textId="77777777" w:rsidR="00586B3E" w:rsidRDefault="00586B3E">
      <w:pPr>
        <w:bidi/>
        <w:spacing w:after="40"/>
      </w:pPr>
    </w:p>
    <w:p w14:paraId="0CA901C7" w14:textId="77777777" w:rsidR="00586B3E" w:rsidRDefault="000E4B04">
      <w:pPr>
        <w:keepNext/>
        <w:bidi/>
        <w:spacing w:after="120"/>
        <w:outlineLvl w:val="1"/>
      </w:pPr>
      <w:r>
        <w:rPr>
          <w:b/>
          <w:bCs/>
          <w:color w:val="052976"/>
          <w:sz w:val="25"/>
          <w:szCs w:val="25"/>
          <w:rtl/>
        </w:rPr>
        <w:t>11.10  السجلات والنماذج</w:t>
      </w:r>
    </w:p>
    <w:tbl>
      <w:tblPr>
        <w:tblStyle w:val="TableGrid"/>
        <w:bidiVisual/>
        <w:tblW w:w="0" w:type="auto"/>
        <w:jc w:val="center"/>
        <w:tblLayout w:type="fixed"/>
        <w:tblLook w:val="04A0" w:firstRow="1" w:lastRow="0" w:firstColumn="1" w:lastColumn="0" w:noHBand="0" w:noVBand="1"/>
      </w:tblPr>
      <w:tblGrid>
        <w:gridCol w:w="5216"/>
        <w:gridCol w:w="2268"/>
        <w:gridCol w:w="2608"/>
      </w:tblGrid>
      <w:tr w:rsidR="00586B3E" w14:paraId="4F9B5CDC" w14:textId="77777777">
        <w:trPr>
          <w:cantSplit/>
          <w:tblHeader/>
          <w:jc w:val="center"/>
        </w:trPr>
        <w:tc>
          <w:tcPr>
            <w:tcW w:w="5216" w:type="dxa"/>
            <w:shd w:val="clear" w:color="auto" w:fill="052976"/>
          </w:tcPr>
          <w:p w14:paraId="4AB5F8B9" w14:textId="77777777" w:rsidR="00586B3E" w:rsidRDefault="000E4B04">
            <w:pPr>
              <w:bidi/>
              <w:jc w:val="center"/>
            </w:pPr>
            <w:r>
              <w:rPr>
                <w:b/>
                <w:bCs/>
                <w:color w:val="FFFFFF"/>
                <w:sz w:val="19"/>
                <w:szCs w:val="19"/>
                <w:rtl/>
              </w:rPr>
              <w:t>السجل / النموذج</w:t>
            </w:r>
          </w:p>
        </w:tc>
        <w:tc>
          <w:tcPr>
            <w:tcW w:w="2268" w:type="dxa"/>
            <w:shd w:val="clear" w:color="auto" w:fill="052976"/>
          </w:tcPr>
          <w:p w14:paraId="4213AB59" w14:textId="77777777" w:rsidR="00586B3E" w:rsidRDefault="000E4B04">
            <w:pPr>
              <w:bidi/>
              <w:jc w:val="center"/>
            </w:pPr>
            <w:r>
              <w:rPr>
                <w:b/>
                <w:bCs/>
                <w:color w:val="FFFFFF"/>
                <w:sz w:val="19"/>
                <w:szCs w:val="19"/>
                <w:rtl/>
              </w:rPr>
              <w:t>المرجع / الترقيم</w:t>
            </w:r>
          </w:p>
        </w:tc>
        <w:tc>
          <w:tcPr>
            <w:tcW w:w="2608" w:type="dxa"/>
            <w:shd w:val="clear" w:color="auto" w:fill="052976"/>
          </w:tcPr>
          <w:p w14:paraId="07A13C85" w14:textId="77777777" w:rsidR="00586B3E" w:rsidRDefault="000E4B04">
            <w:pPr>
              <w:bidi/>
              <w:jc w:val="center"/>
            </w:pPr>
            <w:r>
              <w:rPr>
                <w:b/>
                <w:bCs/>
                <w:color w:val="FFFFFF"/>
                <w:sz w:val="19"/>
                <w:szCs w:val="19"/>
                <w:rtl/>
              </w:rPr>
              <w:t>التوقيت</w:t>
            </w:r>
          </w:p>
        </w:tc>
      </w:tr>
      <w:tr w:rsidR="00586B3E" w14:paraId="74477D08" w14:textId="77777777">
        <w:trPr>
          <w:cantSplit/>
          <w:jc w:val="center"/>
        </w:trPr>
        <w:tc>
          <w:tcPr>
            <w:tcW w:w="5216" w:type="dxa"/>
          </w:tcPr>
          <w:p w14:paraId="164633A6" w14:textId="77777777" w:rsidR="00586B3E" w:rsidRDefault="000E4B04">
            <w:pPr>
              <w:bidi/>
            </w:pPr>
            <w:r>
              <w:rPr>
                <w:sz w:val="17"/>
                <w:szCs w:val="17"/>
                <w:rtl/>
              </w:rPr>
              <w:t>طلب فحص واستلام IR</w:t>
            </w:r>
          </w:p>
        </w:tc>
        <w:tc>
          <w:tcPr>
            <w:tcW w:w="2268" w:type="dxa"/>
          </w:tcPr>
          <w:p w14:paraId="1E3824F9" w14:textId="77777777" w:rsidR="00586B3E" w:rsidRDefault="000E4B04">
            <w:pPr>
              <w:bidi/>
            </w:pPr>
            <w:r>
              <w:rPr>
                <w:sz w:val="17"/>
                <w:szCs w:val="17"/>
                <w:rtl/>
              </w:rPr>
              <w:t>[PRJ]-ACE-IR-MS11-xxx</w:t>
            </w:r>
          </w:p>
        </w:tc>
        <w:tc>
          <w:tcPr>
            <w:tcW w:w="2608" w:type="dxa"/>
          </w:tcPr>
          <w:p w14:paraId="6AEF2ABD" w14:textId="77777777" w:rsidR="00586B3E" w:rsidRDefault="000E4B04">
            <w:pPr>
              <w:bidi/>
            </w:pPr>
            <w:r>
              <w:rPr>
                <w:sz w:val="17"/>
                <w:szCs w:val="17"/>
                <w:rtl/>
              </w:rPr>
              <w:t>قبل 24 ساعة على الأقل من كل نقطة توقف أو شهود</w:t>
            </w:r>
          </w:p>
        </w:tc>
      </w:tr>
      <w:tr w:rsidR="00586B3E" w14:paraId="5393D4BF" w14:textId="77777777">
        <w:trPr>
          <w:cantSplit/>
          <w:jc w:val="center"/>
        </w:trPr>
        <w:tc>
          <w:tcPr>
            <w:tcW w:w="5216" w:type="dxa"/>
            <w:shd w:val="clear" w:color="auto" w:fill="EEF1FA"/>
          </w:tcPr>
          <w:p w14:paraId="75949D28" w14:textId="77777777" w:rsidR="00586B3E" w:rsidRDefault="000E4B04">
            <w:pPr>
              <w:bidi/>
            </w:pPr>
            <w:r>
              <w:rPr>
                <w:sz w:val="17"/>
                <w:szCs w:val="17"/>
                <w:rtl/>
              </w:rPr>
              <w:t>طلب اعتماد مواد MAR مع الشهادات</w:t>
            </w:r>
          </w:p>
        </w:tc>
        <w:tc>
          <w:tcPr>
            <w:tcW w:w="2268" w:type="dxa"/>
            <w:shd w:val="clear" w:color="auto" w:fill="EEF1FA"/>
          </w:tcPr>
          <w:p w14:paraId="615DEE1B" w14:textId="77777777" w:rsidR="00586B3E" w:rsidRDefault="000E4B04">
            <w:pPr>
              <w:bidi/>
            </w:pPr>
            <w:r>
              <w:rPr>
                <w:sz w:val="17"/>
                <w:szCs w:val="17"/>
                <w:rtl/>
              </w:rPr>
              <w:t>[PRJ]-ACE-MAR-xxx</w:t>
            </w:r>
          </w:p>
        </w:tc>
        <w:tc>
          <w:tcPr>
            <w:tcW w:w="2608" w:type="dxa"/>
            <w:shd w:val="clear" w:color="auto" w:fill="EEF1FA"/>
          </w:tcPr>
          <w:p w14:paraId="6B847545" w14:textId="77777777" w:rsidR="00586B3E" w:rsidRDefault="000E4B04">
            <w:pPr>
              <w:bidi/>
            </w:pPr>
            <w:r>
              <w:rPr>
                <w:sz w:val="17"/>
                <w:szCs w:val="17"/>
                <w:rtl/>
              </w:rPr>
              <w:t>قبل التوريد</w:t>
            </w:r>
          </w:p>
        </w:tc>
      </w:tr>
      <w:tr w:rsidR="00586B3E" w14:paraId="43A417B0" w14:textId="77777777">
        <w:trPr>
          <w:cantSplit/>
          <w:jc w:val="center"/>
        </w:trPr>
        <w:tc>
          <w:tcPr>
            <w:tcW w:w="5216" w:type="dxa"/>
          </w:tcPr>
          <w:p w14:paraId="695586D0" w14:textId="77777777" w:rsidR="00586B3E" w:rsidRDefault="000E4B04">
            <w:pPr>
              <w:bidi/>
            </w:pPr>
            <w:r>
              <w:rPr>
                <w:sz w:val="17"/>
                <w:szCs w:val="17"/>
                <w:rtl/>
              </w:rPr>
              <w:t>تقارير الاختبارات: أخذ عينات الخرسانة الطازجة والمكعبات، معدل التبخر للطقس الحار، عينات معالجة بجوار المنشأ لتحديد انتهاء المعالجة، اختبار ضغط مكعبات للفك، الهبوط (Slump)، أسطوانات الضغط</w:t>
            </w:r>
          </w:p>
        </w:tc>
        <w:tc>
          <w:tcPr>
            <w:tcW w:w="2268" w:type="dxa"/>
          </w:tcPr>
          <w:p w14:paraId="1121DB31" w14:textId="77777777" w:rsidR="00586B3E" w:rsidRDefault="000E4B04">
            <w:pPr>
              <w:bidi/>
            </w:pPr>
            <w:r>
              <w:rPr>
                <w:sz w:val="17"/>
                <w:szCs w:val="17"/>
                <w:rtl/>
              </w:rPr>
              <w:t>تقارير المختبر المعتمد</w:t>
            </w:r>
          </w:p>
        </w:tc>
        <w:tc>
          <w:tcPr>
            <w:tcW w:w="2608" w:type="dxa"/>
          </w:tcPr>
          <w:p w14:paraId="5AE2A36B" w14:textId="77777777" w:rsidR="00586B3E" w:rsidRDefault="000E4B04">
            <w:pPr>
              <w:bidi/>
            </w:pPr>
            <w:r>
              <w:rPr>
                <w:sz w:val="17"/>
                <w:szCs w:val="17"/>
                <w:rtl/>
              </w:rPr>
              <w:t>مع كل دفعة أو حسب التكرار في البند 11.7.2</w:t>
            </w:r>
          </w:p>
        </w:tc>
      </w:tr>
      <w:tr w:rsidR="00586B3E" w14:paraId="4E6ECF52" w14:textId="77777777">
        <w:trPr>
          <w:cantSplit/>
          <w:jc w:val="center"/>
        </w:trPr>
        <w:tc>
          <w:tcPr>
            <w:tcW w:w="5216" w:type="dxa"/>
            <w:shd w:val="clear" w:color="auto" w:fill="EEF1FA"/>
          </w:tcPr>
          <w:p w14:paraId="092D9049" w14:textId="77777777" w:rsidR="00586B3E" w:rsidRDefault="000E4B04">
            <w:pPr>
              <w:bidi/>
            </w:pPr>
            <w:r>
              <w:rPr>
                <w:sz w:val="17"/>
                <w:szCs w:val="17"/>
                <w:rtl/>
              </w:rPr>
              <w:t>بطاقة الصب (Pour Card) وتذاكر توريد الخرسانة وسجل المعالجة</w:t>
            </w:r>
          </w:p>
        </w:tc>
        <w:tc>
          <w:tcPr>
            <w:tcW w:w="2268" w:type="dxa"/>
            <w:shd w:val="clear" w:color="auto" w:fill="EEF1FA"/>
          </w:tcPr>
          <w:p w14:paraId="3404EFBA" w14:textId="77777777" w:rsidR="00586B3E" w:rsidRDefault="000E4B04">
            <w:pPr>
              <w:bidi/>
            </w:pPr>
            <w:r>
              <w:rPr>
                <w:sz w:val="17"/>
                <w:szCs w:val="17"/>
                <w:rtl/>
              </w:rPr>
              <w:t>[PRJ]-ACE-PC-xxx</w:t>
            </w:r>
          </w:p>
        </w:tc>
        <w:tc>
          <w:tcPr>
            <w:tcW w:w="2608" w:type="dxa"/>
            <w:shd w:val="clear" w:color="auto" w:fill="EEF1FA"/>
          </w:tcPr>
          <w:p w14:paraId="3C6D76AE" w14:textId="77777777" w:rsidR="00586B3E" w:rsidRDefault="000E4B04">
            <w:pPr>
              <w:bidi/>
            </w:pPr>
            <w:r>
              <w:rPr>
                <w:sz w:val="17"/>
                <w:szCs w:val="17"/>
                <w:rtl/>
              </w:rPr>
              <w:t>قبل الصب وأثناءه وبعده</w:t>
            </w:r>
          </w:p>
        </w:tc>
      </w:tr>
      <w:tr w:rsidR="00586B3E" w14:paraId="566A4358" w14:textId="77777777">
        <w:trPr>
          <w:cantSplit/>
          <w:jc w:val="center"/>
        </w:trPr>
        <w:tc>
          <w:tcPr>
            <w:tcW w:w="5216" w:type="dxa"/>
          </w:tcPr>
          <w:p w14:paraId="0C145C07" w14:textId="77777777" w:rsidR="00586B3E" w:rsidRDefault="000E4B04">
            <w:pPr>
              <w:bidi/>
            </w:pPr>
            <w:r>
              <w:rPr>
                <w:sz w:val="17"/>
                <w:szCs w:val="17"/>
                <w:rtl/>
              </w:rPr>
              <w:t>تقرير عدم مطابقة NCR عند الحاجة</w:t>
            </w:r>
          </w:p>
        </w:tc>
        <w:tc>
          <w:tcPr>
            <w:tcW w:w="2268" w:type="dxa"/>
          </w:tcPr>
          <w:p w14:paraId="041B26DA" w14:textId="77777777" w:rsidR="00586B3E" w:rsidRDefault="000E4B04">
            <w:pPr>
              <w:bidi/>
            </w:pPr>
            <w:r>
              <w:rPr>
                <w:sz w:val="17"/>
                <w:szCs w:val="17"/>
                <w:rtl/>
              </w:rPr>
              <w:t>[PRJ]-ACE-NCR-xxx</w:t>
            </w:r>
          </w:p>
        </w:tc>
        <w:tc>
          <w:tcPr>
            <w:tcW w:w="2608" w:type="dxa"/>
          </w:tcPr>
          <w:p w14:paraId="20AE366A" w14:textId="77777777" w:rsidR="00586B3E" w:rsidRDefault="000E4B04">
            <w:pPr>
              <w:bidi/>
            </w:pPr>
            <w:r>
              <w:rPr>
                <w:sz w:val="17"/>
                <w:szCs w:val="17"/>
                <w:rtl/>
              </w:rPr>
              <w:t>عند اكتشاف عدم المطابقة وحتى الإغلاق</w:t>
            </w:r>
          </w:p>
        </w:tc>
      </w:tr>
      <w:tr w:rsidR="00586B3E" w14:paraId="543F9A13" w14:textId="77777777">
        <w:trPr>
          <w:cantSplit/>
          <w:jc w:val="center"/>
        </w:trPr>
        <w:tc>
          <w:tcPr>
            <w:tcW w:w="5216" w:type="dxa"/>
            <w:shd w:val="clear" w:color="auto" w:fill="EEF1FA"/>
          </w:tcPr>
          <w:p w14:paraId="45A661B5" w14:textId="77777777" w:rsidR="00586B3E" w:rsidRDefault="000E4B04">
            <w:pPr>
              <w:bidi/>
            </w:pPr>
            <w:r>
              <w:rPr>
                <w:sz w:val="17"/>
                <w:szCs w:val="17"/>
                <w:rtl/>
              </w:rPr>
              <w:t>تصاريح العمل وتقييم المخاطر وسجل التوعية</w:t>
            </w:r>
          </w:p>
        </w:tc>
        <w:tc>
          <w:tcPr>
            <w:tcW w:w="2268" w:type="dxa"/>
            <w:shd w:val="clear" w:color="auto" w:fill="EEF1FA"/>
          </w:tcPr>
          <w:p w14:paraId="1AFF3552" w14:textId="77777777" w:rsidR="00586B3E" w:rsidRDefault="000E4B04">
            <w:pPr>
              <w:bidi/>
            </w:pPr>
            <w:r>
              <w:rPr>
                <w:sz w:val="17"/>
                <w:szCs w:val="17"/>
                <w:rtl/>
              </w:rPr>
              <w:t>سجلات HSE للمقاول</w:t>
            </w:r>
          </w:p>
        </w:tc>
        <w:tc>
          <w:tcPr>
            <w:tcW w:w="2608" w:type="dxa"/>
            <w:shd w:val="clear" w:color="auto" w:fill="EEF1FA"/>
          </w:tcPr>
          <w:p w14:paraId="4BAD5917" w14:textId="77777777" w:rsidR="00586B3E" w:rsidRDefault="000E4B04">
            <w:pPr>
              <w:bidi/>
            </w:pPr>
            <w:r>
              <w:rPr>
                <w:sz w:val="17"/>
                <w:szCs w:val="17"/>
                <w:rtl/>
              </w:rPr>
              <w:t>يوميا</w:t>
            </w:r>
          </w:p>
        </w:tc>
      </w:tr>
    </w:tbl>
    <w:p w14:paraId="2706B920" w14:textId="77777777" w:rsidR="00586B3E" w:rsidRDefault="00586B3E">
      <w:pPr>
        <w:bidi/>
        <w:spacing w:after="40"/>
      </w:pPr>
    </w:p>
    <w:p w14:paraId="47F8BB85" w14:textId="77777777" w:rsidR="00586B3E" w:rsidRDefault="000E4B04">
      <w:r>
        <w:br w:type="page"/>
      </w:r>
    </w:p>
    <w:p w14:paraId="2C3EAE51" w14:textId="77777777" w:rsidR="00586B3E" w:rsidRDefault="000E4B04">
      <w:pPr>
        <w:keepNext/>
        <w:pBdr>
          <w:bottom w:val="single" w:sz="8" w:space="1" w:color="2633FF"/>
        </w:pBdr>
        <w:bidi/>
        <w:spacing w:before="200" w:after="120"/>
        <w:outlineLvl w:val="0"/>
      </w:pPr>
      <w:bookmarkStart w:id="13" w:name="_Toc242141167"/>
      <w:r>
        <w:rPr>
          <w:b/>
          <w:bCs/>
          <w:color w:val="052976"/>
          <w:sz w:val="30"/>
          <w:szCs w:val="30"/>
          <w:rtl/>
        </w:rPr>
        <w:t>12.  البلاطات الهوردي (المفرغة بالبلوك)  (Hollow Block (Hordi) Slabs)</w:t>
      </w:r>
      <w:bookmarkEnd w:id="13"/>
    </w:p>
    <w:p w14:paraId="7BB21A76" w14:textId="77777777" w:rsidR="00586B3E" w:rsidRDefault="000E4B04">
      <w:pPr>
        <w:bidi/>
        <w:spacing w:after="80"/>
      </w:pPr>
      <w:r>
        <w:rPr>
          <w:color w:val="5B6475"/>
          <w:sz w:val="19"/>
          <w:szCs w:val="19"/>
          <w:rtl/>
        </w:rPr>
        <w:t>رقم الوثيقة: [PRJ]-ACE-MS-12     الإصدار: 00     التاريخ: 2026-10-05</w:t>
      </w:r>
    </w:p>
    <w:p w14:paraId="7AAE142E" w14:textId="77777777" w:rsidR="00586B3E" w:rsidRDefault="000E4B04">
      <w:pPr>
        <w:keepNext/>
        <w:bidi/>
        <w:spacing w:after="120"/>
        <w:outlineLvl w:val="1"/>
      </w:pPr>
      <w:r>
        <w:rPr>
          <w:b/>
          <w:bCs/>
          <w:color w:val="052976"/>
          <w:sz w:val="25"/>
          <w:szCs w:val="25"/>
          <w:rtl/>
        </w:rPr>
        <w:t>12.1  النطاق</w:t>
      </w:r>
    </w:p>
    <w:p w14:paraId="03491789" w14:textId="77777777" w:rsidR="00586B3E" w:rsidRDefault="000E4B04">
      <w:pPr>
        <w:bidi/>
        <w:spacing w:after="80"/>
      </w:pPr>
      <w:r>
        <w:rPr>
          <w:sz w:val="21"/>
          <w:szCs w:val="21"/>
          <w:rtl/>
        </w:rPr>
        <w:t>تنفيذ البلاطات ذات الأعصاب والبلوك المفرغ (الهوردي)، وتشمل الشدة، ورص البلوك، وتسليح الأعصاب والكمرات المدفونة والبلاطة العلوية، والصب والمعالجة.</w:t>
      </w:r>
    </w:p>
    <w:p w14:paraId="261888C3" w14:textId="77777777" w:rsidR="00586B3E" w:rsidRDefault="000E4B04">
      <w:pPr>
        <w:bidi/>
        <w:spacing w:after="80"/>
      </w:pPr>
      <w:r>
        <w:rPr>
          <w:color w:val="5B6475"/>
          <w:sz w:val="20"/>
          <w:szCs w:val="20"/>
          <w:rtl/>
        </w:rPr>
        <w:t>يطبق هذا الفصل بالتكامل مع خطة الجودة PQP وخطة الفحص والاختبار ITP وخطة السلامة المعتمدة للمشروع.</w:t>
      </w:r>
    </w:p>
    <w:p w14:paraId="164357D8" w14:textId="77777777" w:rsidR="00586B3E" w:rsidRDefault="000E4B04">
      <w:pPr>
        <w:keepNext/>
        <w:bidi/>
        <w:spacing w:after="120"/>
        <w:outlineLvl w:val="1"/>
      </w:pPr>
      <w:r>
        <w:rPr>
          <w:b/>
          <w:bCs/>
          <w:color w:val="052976"/>
          <w:sz w:val="25"/>
          <w:szCs w:val="25"/>
          <w:rtl/>
        </w:rPr>
        <w:t>12.2  المراجع</w:t>
      </w:r>
    </w:p>
    <w:p w14:paraId="308DAA06" w14:textId="77777777" w:rsidR="00586B3E" w:rsidRDefault="000E4B04">
      <w:pPr>
        <w:bidi/>
        <w:spacing w:after="40"/>
      </w:pPr>
      <w:r>
        <w:rPr>
          <w:sz w:val="21"/>
          <w:szCs w:val="21"/>
          <w:rtl/>
        </w:rPr>
        <w:t>12.2.1  مواصفات المشروع الفنية والمخططات المعتمدة للتنفيذ (IFC) ومخططات الورشة المعتمدة</w:t>
      </w:r>
    </w:p>
    <w:p w14:paraId="45C076A1" w14:textId="77777777" w:rsidR="00586B3E" w:rsidRDefault="000E4B04">
      <w:pPr>
        <w:bidi/>
        <w:spacing w:after="40"/>
      </w:pPr>
      <w:r>
        <w:rPr>
          <w:sz w:val="21"/>
          <w:szCs w:val="21"/>
          <w:rtl/>
        </w:rPr>
        <w:t>12.2.2  SBC 304 كود الخرسانة السعودي</w:t>
      </w:r>
    </w:p>
    <w:p w14:paraId="0393DF26" w14:textId="77777777" w:rsidR="00586B3E" w:rsidRDefault="000E4B04">
      <w:pPr>
        <w:bidi/>
        <w:spacing w:after="40"/>
      </w:pPr>
      <w:r>
        <w:rPr>
          <w:sz w:val="21"/>
          <w:szCs w:val="21"/>
          <w:rtl/>
        </w:rPr>
        <w:t>12.2.3  ACI 301 مواصفات الخرسانة الإنشائية</w:t>
      </w:r>
    </w:p>
    <w:p w14:paraId="5AE4746B" w14:textId="77777777" w:rsidR="00586B3E" w:rsidRDefault="000E4B04">
      <w:pPr>
        <w:bidi/>
        <w:spacing w:after="40"/>
      </w:pPr>
      <w:r>
        <w:rPr>
          <w:sz w:val="21"/>
          <w:szCs w:val="21"/>
          <w:rtl/>
        </w:rPr>
        <w:t>12.2.4  ACI 117 السماحيات في الأعمال الخرسانية</w:t>
      </w:r>
    </w:p>
    <w:p w14:paraId="09530EE2" w14:textId="77777777" w:rsidR="00586B3E" w:rsidRDefault="000E4B04">
      <w:pPr>
        <w:bidi/>
        <w:spacing w:after="40"/>
      </w:pPr>
      <w:r>
        <w:rPr>
          <w:sz w:val="21"/>
          <w:szCs w:val="21"/>
          <w:rtl/>
        </w:rPr>
        <w:t>12.2.5  ACI 347 الشدات الخشبية والمعدنية</w:t>
      </w:r>
    </w:p>
    <w:p w14:paraId="526E97B1" w14:textId="77777777" w:rsidR="00586B3E" w:rsidRDefault="000E4B04">
      <w:pPr>
        <w:bidi/>
        <w:spacing w:after="40"/>
      </w:pPr>
      <w:r>
        <w:rPr>
          <w:sz w:val="21"/>
          <w:szCs w:val="21"/>
          <w:rtl/>
        </w:rPr>
        <w:t>12.2.6  ACI 305R و ACI 308R الصب في الأجواء الحارة والمعالجة</w:t>
      </w:r>
    </w:p>
    <w:p w14:paraId="77BE45DA" w14:textId="77777777" w:rsidR="00586B3E" w:rsidRDefault="000E4B04">
      <w:pPr>
        <w:bidi/>
        <w:spacing w:after="40"/>
      </w:pPr>
      <w:r>
        <w:rPr>
          <w:sz w:val="21"/>
          <w:szCs w:val="21"/>
          <w:rtl/>
        </w:rPr>
        <w:t>12.2.7  ASTM A615 حديد التسليح، ASTM C94 الخرسانة الجاهزة، ASTM C31 و C39 و C143 العينات والضغط والهبوط</w:t>
      </w:r>
    </w:p>
    <w:p w14:paraId="598AB341" w14:textId="77777777" w:rsidR="00586B3E" w:rsidRDefault="000E4B04">
      <w:pPr>
        <w:bidi/>
        <w:spacing w:after="40"/>
      </w:pPr>
      <w:r>
        <w:rPr>
          <w:sz w:val="21"/>
          <w:szCs w:val="21"/>
          <w:rtl/>
        </w:rPr>
        <w:t>12.2.8  ASTM C90 أو المواصفات المحلية لبلوك الهوردي</w:t>
      </w:r>
    </w:p>
    <w:p w14:paraId="390BB694" w14:textId="77777777" w:rsidR="00586B3E" w:rsidRDefault="000E4B04">
      <w:pPr>
        <w:bidi/>
        <w:spacing w:after="40"/>
      </w:pPr>
      <w:r>
        <w:rPr>
          <w:sz w:val="21"/>
          <w:szCs w:val="21"/>
          <w:rtl/>
        </w:rPr>
        <w:t>12.2.9  كتاب الإشراف الهندسي وأصول التنفيذ لمشروعات المباني، م. يسري أحمد عبد الرحيم، ط4 2018: ص 11، 39 إلى 41، 45 إلى 46، 63 إلى 64، 66، 127 إلى 128، 132 إلى 134، 330 إلى 331؛ الملحق المصور ص 10 إلى 12</w:t>
      </w:r>
    </w:p>
    <w:p w14:paraId="1168302C" w14:textId="77777777" w:rsidR="00586B3E" w:rsidRDefault="000E4B04">
      <w:pPr>
        <w:keepNext/>
        <w:bidi/>
        <w:spacing w:after="120"/>
        <w:outlineLvl w:val="1"/>
      </w:pPr>
      <w:r>
        <w:rPr>
          <w:b/>
          <w:bCs/>
          <w:color w:val="052976"/>
          <w:sz w:val="25"/>
          <w:szCs w:val="25"/>
          <w:rtl/>
        </w:rPr>
        <w:t>12.3  المواد والاعتمادات المطلوبة</w:t>
      </w:r>
    </w:p>
    <w:p w14:paraId="650CCABE" w14:textId="77777777" w:rsidR="00586B3E" w:rsidRDefault="000E4B04">
      <w:pPr>
        <w:bidi/>
        <w:spacing w:after="40"/>
      </w:pPr>
      <w:r>
        <w:rPr>
          <w:b/>
          <w:bCs/>
          <w:color w:val="052976"/>
          <w:sz w:val="21"/>
          <w:szCs w:val="21"/>
          <w:rtl/>
        </w:rPr>
        <w:t>12.3.1  المواد</w:t>
      </w:r>
    </w:p>
    <w:p w14:paraId="36CAD528" w14:textId="77777777" w:rsidR="00586B3E" w:rsidRDefault="000E4B04">
      <w:pPr>
        <w:bidi/>
        <w:spacing w:after="40"/>
      </w:pPr>
      <w:r>
        <w:rPr>
          <w:sz w:val="21"/>
          <w:szCs w:val="21"/>
          <w:rtl/>
        </w:rPr>
        <w:t>12.3.1.1  خرسانة جاهزة من محطة معتمدة بالخلطة التصميمية المعتمدة ورتبة المقاومة المحددة بالمخططات</w:t>
      </w:r>
    </w:p>
    <w:p w14:paraId="1E603C38" w14:textId="77777777" w:rsidR="00586B3E" w:rsidRDefault="000E4B04">
      <w:pPr>
        <w:bidi/>
        <w:spacing w:after="40"/>
      </w:pPr>
      <w:r>
        <w:rPr>
          <w:sz w:val="21"/>
          <w:szCs w:val="21"/>
          <w:rtl/>
        </w:rPr>
        <w:t>12.3.1.2  حديد تسليح ASTM A615 Grade 60 بشهادات المصنع واختبارات الشد والثني للدفعة الواردة</w:t>
      </w:r>
    </w:p>
    <w:p w14:paraId="6CF2FE44" w14:textId="77777777" w:rsidR="00586B3E" w:rsidRDefault="000E4B04">
      <w:pPr>
        <w:bidi/>
        <w:spacing w:after="40"/>
      </w:pPr>
      <w:r>
        <w:rPr>
          <w:sz w:val="21"/>
          <w:szCs w:val="21"/>
          <w:rtl/>
        </w:rPr>
        <w:t>12.3.1.3  أخشاب أو ألواح شدات معدنية/بلاستيكية، زيت فك شدات معتمد، أسلاك رباط، بسكوت خرساني/بلاستيكي للغطاء</w:t>
      </w:r>
    </w:p>
    <w:p w14:paraId="4111734F" w14:textId="77777777" w:rsidR="00586B3E" w:rsidRDefault="000E4B04">
      <w:pPr>
        <w:bidi/>
        <w:spacing w:after="40"/>
      </w:pPr>
      <w:r>
        <w:rPr>
          <w:sz w:val="21"/>
          <w:szCs w:val="21"/>
          <w:rtl/>
        </w:rPr>
        <w:t>12.3.1.4  مواد معالجة (خيش، أغطية بولي إيثيلين، أو مركب معالجة Curing Compound معتمد)</w:t>
      </w:r>
    </w:p>
    <w:p w14:paraId="55817A3C" w14:textId="77777777" w:rsidR="00586B3E" w:rsidRDefault="000E4B04">
      <w:pPr>
        <w:bidi/>
        <w:spacing w:after="40"/>
      </w:pPr>
      <w:r>
        <w:rPr>
          <w:sz w:val="21"/>
          <w:szCs w:val="21"/>
          <w:rtl/>
        </w:rPr>
        <w:t>12.3.1.5  بلوك هوردي (أسمنتي أو فوم) بالأبعاد المحددة وخال من الكسر</w:t>
      </w:r>
    </w:p>
    <w:p w14:paraId="633B3626" w14:textId="77777777" w:rsidR="00586B3E" w:rsidRDefault="000E4B04">
      <w:pPr>
        <w:bidi/>
        <w:spacing w:after="40"/>
      </w:pPr>
      <w:r>
        <w:rPr>
          <w:b/>
          <w:bCs/>
          <w:color w:val="052976"/>
          <w:sz w:val="21"/>
          <w:szCs w:val="21"/>
          <w:rtl/>
        </w:rPr>
        <w:t>12.3.2  الاعتمادات المطلوبة قبل البدء</w:t>
      </w:r>
    </w:p>
    <w:p w14:paraId="71992E49" w14:textId="77777777" w:rsidR="00586B3E" w:rsidRDefault="000E4B04">
      <w:pPr>
        <w:bidi/>
        <w:spacing w:after="40"/>
      </w:pPr>
      <w:r>
        <w:rPr>
          <w:sz w:val="21"/>
          <w:szCs w:val="21"/>
          <w:rtl/>
        </w:rPr>
        <w:t>12.3.2.1  اعتماد عينة بلوك الهوردي ونتائج اختباراته</w:t>
      </w:r>
    </w:p>
    <w:p w14:paraId="1C91A899" w14:textId="77777777" w:rsidR="00586B3E" w:rsidRDefault="000E4B04">
      <w:pPr>
        <w:bidi/>
        <w:spacing w:after="40"/>
      </w:pPr>
      <w:r>
        <w:rPr>
          <w:sz w:val="21"/>
          <w:szCs w:val="21"/>
          <w:rtl/>
        </w:rPr>
        <w:t>12.3.2.2  اعتماد مخطط توزيع البلوك واتجاه الأعصاب</w:t>
      </w:r>
    </w:p>
    <w:p w14:paraId="1AFDB5A6" w14:textId="77777777" w:rsidR="00586B3E" w:rsidRDefault="000E4B04">
      <w:pPr>
        <w:bidi/>
        <w:spacing w:after="40"/>
      </w:pPr>
      <w:r>
        <w:rPr>
          <w:sz w:val="21"/>
          <w:szCs w:val="21"/>
          <w:rtl/>
        </w:rPr>
        <w:t>12.3.2.3  اعتماد جداول تفريد الحديد</w:t>
      </w:r>
    </w:p>
    <w:p w14:paraId="122E6066" w14:textId="77777777" w:rsidR="00586B3E" w:rsidRDefault="000E4B04">
      <w:pPr>
        <w:bidi/>
        <w:spacing w:after="40"/>
      </w:pPr>
      <w:r>
        <w:rPr>
          <w:sz w:val="21"/>
          <w:szCs w:val="21"/>
          <w:rtl/>
        </w:rPr>
        <w:t>12.3.2.4  كتابة تسليح العصب على المخطط بعدد وقطر لكل عصب مثل 1Ø12/rib و1Ø10/rib مع كمرات مخفية (ص 331)</w:t>
      </w:r>
    </w:p>
    <w:p w14:paraId="1834DA49" w14:textId="77777777" w:rsidR="00586B3E" w:rsidRDefault="000E4B04">
      <w:pPr>
        <w:bidi/>
        <w:spacing w:after="40"/>
      </w:pPr>
      <w:r>
        <w:rPr>
          <w:sz w:val="21"/>
          <w:szCs w:val="21"/>
          <w:rtl/>
        </w:rPr>
        <w:t>12.3.2.5  اعتماد هذا الفصل من طريقة التنفيذ وخطة الفحص ITP للنشاط</w:t>
      </w:r>
    </w:p>
    <w:p w14:paraId="3EA6E2F5" w14:textId="77777777" w:rsidR="00586B3E" w:rsidRDefault="000E4B04">
      <w:pPr>
        <w:keepNext/>
        <w:bidi/>
        <w:spacing w:after="120"/>
        <w:outlineLvl w:val="1"/>
      </w:pPr>
      <w:r>
        <w:rPr>
          <w:b/>
          <w:bCs/>
          <w:color w:val="052976"/>
          <w:sz w:val="25"/>
          <w:szCs w:val="25"/>
          <w:rtl/>
        </w:rPr>
        <w:t>12.4  المعدات والأدوات</w:t>
      </w:r>
    </w:p>
    <w:p w14:paraId="235DB2F0" w14:textId="77777777" w:rsidR="00586B3E" w:rsidRDefault="000E4B04">
      <w:pPr>
        <w:bidi/>
        <w:spacing w:after="40"/>
      </w:pPr>
      <w:r>
        <w:rPr>
          <w:sz w:val="21"/>
          <w:szCs w:val="21"/>
          <w:rtl/>
        </w:rPr>
        <w:t>12.4.1  مضخة خرسانة ثابتة أو متحركة بطول ذراع مناسب، وخلاطات نقل</w:t>
      </w:r>
    </w:p>
    <w:p w14:paraId="5CA6642C" w14:textId="77777777" w:rsidR="00586B3E" w:rsidRDefault="000E4B04">
      <w:pPr>
        <w:bidi/>
        <w:spacing w:after="40"/>
      </w:pPr>
      <w:r>
        <w:rPr>
          <w:sz w:val="21"/>
          <w:szCs w:val="21"/>
          <w:rtl/>
        </w:rPr>
        <w:t>12.4.2  هزازات داخلية كهربائية/بنزين بعدد كاف مع هزاز احتياطي</w:t>
      </w:r>
    </w:p>
    <w:p w14:paraId="765DD4A8" w14:textId="77777777" w:rsidR="00586B3E" w:rsidRDefault="000E4B04">
      <w:pPr>
        <w:bidi/>
        <w:spacing w:after="40"/>
      </w:pPr>
      <w:r>
        <w:rPr>
          <w:sz w:val="21"/>
          <w:szCs w:val="21"/>
          <w:rtl/>
        </w:rPr>
        <w:t>12.4.3  قوالب مكعبات/أسطوانات، مخروط الهبوط، ترمومتر الخرسانة</w:t>
      </w:r>
    </w:p>
    <w:p w14:paraId="08B427B9" w14:textId="77777777" w:rsidR="00586B3E" w:rsidRDefault="000E4B04">
      <w:pPr>
        <w:bidi/>
        <w:spacing w:after="40"/>
      </w:pPr>
      <w:r>
        <w:rPr>
          <w:sz w:val="21"/>
          <w:szCs w:val="21"/>
          <w:rtl/>
        </w:rPr>
        <w:t>12.4.4  جهاز ميزان قامة (Level) ومحطة رصد متكاملة (Total Station)</w:t>
      </w:r>
    </w:p>
    <w:p w14:paraId="02648CE6" w14:textId="77777777" w:rsidR="00586B3E" w:rsidRDefault="000E4B04">
      <w:pPr>
        <w:bidi/>
        <w:spacing w:after="40"/>
      </w:pPr>
      <w:r>
        <w:rPr>
          <w:sz w:val="21"/>
          <w:szCs w:val="21"/>
          <w:rtl/>
        </w:rPr>
        <w:t>12.4.5  ماكينات قص وثني الحديد، مناشير ومعدات نجارة يدوية</w:t>
      </w:r>
    </w:p>
    <w:p w14:paraId="667DF8DE" w14:textId="77777777" w:rsidR="00586B3E" w:rsidRDefault="000E4B04">
      <w:pPr>
        <w:bidi/>
        <w:spacing w:after="40"/>
      </w:pPr>
      <w:r>
        <w:rPr>
          <w:sz w:val="21"/>
          <w:szCs w:val="21"/>
          <w:rtl/>
        </w:rPr>
        <w:t>12.4.6  إنارة كاشفة للصب الليلي ومولد احتياطي</w:t>
      </w:r>
    </w:p>
    <w:p w14:paraId="09C14807" w14:textId="77777777" w:rsidR="00586B3E" w:rsidRDefault="000E4B04">
      <w:pPr>
        <w:bidi/>
        <w:spacing w:after="40"/>
      </w:pPr>
      <w:r>
        <w:rPr>
          <w:sz w:val="21"/>
          <w:szCs w:val="21"/>
          <w:rtl/>
        </w:rPr>
        <w:t>12.4.7  أجهزة القياس المستخدمة في الاستلام معايرة بشهادات سارية، وتقدم قائمة المعدات الفعلية وأعدادها [يملؤها المقاول].</w:t>
      </w:r>
    </w:p>
    <w:p w14:paraId="56F4E3D2" w14:textId="77777777" w:rsidR="00586B3E" w:rsidRDefault="000E4B04">
      <w:pPr>
        <w:keepNext/>
        <w:bidi/>
        <w:spacing w:after="120"/>
        <w:outlineLvl w:val="1"/>
      </w:pPr>
      <w:r>
        <w:rPr>
          <w:b/>
          <w:bCs/>
          <w:color w:val="052976"/>
          <w:sz w:val="25"/>
          <w:szCs w:val="25"/>
          <w:rtl/>
        </w:rPr>
        <w:t>12.5  العمالة والمسؤوليات</w:t>
      </w:r>
    </w:p>
    <w:tbl>
      <w:tblPr>
        <w:tblStyle w:val="TableGrid"/>
        <w:bidiVisual/>
        <w:tblW w:w="0" w:type="auto"/>
        <w:jc w:val="center"/>
        <w:tblLayout w:type="fixed"/>
        <w:tblLook w:val="04A0" w:firstRow="1" w:lastRow="0" w:firstColumn="1" w:lastColumn="0" w:noHBand="0" w:noVBand="1"/>
      </w:tblPr>
      <w:tblGrid>
        <w:gridCol w:w="2608"/>
        <w:gridCol w:w="7483"/>
      </w:tblGrid>
      <w:tr w:rsidR="00586B3E" w14:paraId="1DA72058" w14:textId="77777777">
        <w:trPr>
          <w:cantSplit/>
          <w:tblHeader/>
          <w:jc w:val="center"/>
        </w:trPr>
        <w:tc>
          <w:tcPr>
            <w:tcW w:w="2608" w:type="dxa"/>
            <w:shd w:val="clear" w:color="auto" w:fill="052976"/>
          </w:tcPr>
          <w:p w14:paraId="0BD4E0BC" w14:textId="77777777" w:rsidR="00586B3E" w:rsidRDefault="000E4B04">
            <w:pPr>
              <w:bidi/>
              <w:jc w:val="center"/>
            </w:pPr>
            <w:r>
              <w:rPr>
                <w:b/>
                <w:bCs/>
                <w:color w:val="FFFFFF"/>
                <w:sz w:val="19"/>
                <w:szCs w:val="19"/>
                <w:rtl/>
              </w:rPr>
              <w:t>الوظيفة</w:t>
            </w:r>
          </w:p>
        </w:tc>
        <w:tc>
          <w:tcPr>
            <w:tcW w:w="7483" w:type="dxa"/>
            <w:shd w:val="clear" w:color="auto" w:fill="052976"/>
          </w:tcPr>
          <w:p w14:paraId="00BE3FED" w14:textId="77777777" w:rsidR="00586B3E" w:rsidRDefault="000E4B04">
            <w:pPr>
              <w:bidi/>
              <w:jc w:val="center"/>
            </w:pPr>
            <w:r>
              <w:rPr>
                <w:b/>
                <w:bCs/>
                <w:color w:val="FFFFFF"/>
                <w:sz w:val="19"/>
                <w:szCs w:val="19"/>
                <w:rtl/>
              </w:rPr>
              <w:t>المسؤولية في هذا النشاط</w:t>
            </w:r>
          </w:p>
        </w:tc>
      </w:tr>
      <w:tr w:rsidR="00586B3E" w14:paraId="4209F43C" w14:textId="77777777">
        <w:trPr>
          <w:cantSplit/>
          <w:jc w:val="center"/>
        </w:trPr>
        <w:tc>
          <w:tcPr>
            <w:tcW w:w="2608" w:type="dxa"/>
          </w:tcPr>
          <w:p w14:paraId="2F90A11E" w14:textId="77777777" w:rsidR="00586B3E" w:rsidRDefault="000E4B04">
            <w:pPr>
              <w:bidi/>
            </w:pPr>
            <w:r>
              <w:rPr>
                <w:sz w:val="18"/>
                <w:szCs w:val="18"/>
                <w:rtl/>
              </w:rPr>
              <w:t>مدير المشروع (المقاول)</w:t>
            </w:r>
          </w:p>
        </w:tc>
        <w:tc>
          <w:tcPr>
            <w:tcW w:w="7483" w:type="dxa"/>
          </w:tcPr>
          <w:p w14:paraId="5A81D660" w14:textId="77777777" w:rsidR="00586B3E" w:rsidRDefault="000E4B04">
            <w:pPr>
              <w:bidi/>
            </w:pPr>
            <w:r>
              <w:rPr>
                <w:sz w:val="18"/>
                <w:szCs w:val="18"/>
                <w:rtl/>
              </w:rPr>
              <w:t>توفير الموارد وضمان التنفيذ وفق هذا الفصل، واعتماد البرنامج التفصيلي للنشاط</w:t>
            </w:r>
          </w:p>
        </w:tc>
      </w:tr>
      <w:tr w:rsidR="00586B3E" w14:paraId="7EED3494" w14:textId="77777777">
        <w:trPr>
          <w:cantSplit/>
          <w:jc w:val="center"/>
        </w:trPr>
        <w:tc>
          <w:tcPr>
            <w:tcW w:w="2608" w:type="dxa"/>
            <w:shd w:val="clear" w:color="auto" w:fill="EEF1FA"/>
          </w:tcPr>
          <w:p w14:paraId="12EB6B61" w14:textId="77777777" w:rsidR="00586B3E" w:rsidRDefault="000E4B04">
            <w:pPr>
              <w:bidi/>
            </w:pPr>
            <w:r>
              <w:rPr>
                <w:sz w:val="18"/>
                <w:szCs w:val="18"/>
                <w:rtl/>
              </w:rPr>
              <w:t>مهندس الموقع (المقاول)</w:t>
            </w:r>
          </w:p>
        </w:tc>
        <w:tc>
          <w:tcPr>
            <w:tcW w:w="7483" w:type="dxa"/>
            <w:shd w:val="clear" w:color="auto" w:fill="EEF1FA"/>
          </w:tcPr>
          <w:p w14:paraId="6C8329F3" w14:textId="77777777" w:rsidR="00586B3E" w:rsidRDefault="000E4B04">
            <w:pPr>
              <w:bidi/>
            </w:pPr>
            <w:r>
              <w:rPr>
                <w:sz w:val="18"/>
                <w:szCs w:val="18"/>
                <w:rtl/>
              </w:rPr>
              <w:t>إدارة التنفيذ اليومي وتوزيع الأعمال، وتقديم طلبات الفحص IR في مواعيدها مع المستندات</w:t>
            </w:r>
          </w:p>
        </w:tc>
      </w:tr>
      <w:tr w:rsidR="00586B3E" w14:paraId="5D474827" w14:textId="77777777">
        <w:trPr>
          <w:cantSplit/>
          <w:jc w:val="center"/>
        </w:trPr>
        <w:tc>
          <w:tcPr>
            <w:tcW w:w="2608" w:type="dxa"/>
          </w:tcPr>
          <w:p w14:paraId="6D0701C8" w14:textId="77777777" w:rsidR="00586B3E" w:rsidRDefault="000E4B04">
            <w:pPr>
              <w:bidi/>
            </w:pPr>
            <w:r>
              <w:rPr>
                <w:sz w:val="18"/>
                <w:szCs w:val="18"/>
                <w:rtl/>
              </w:rPr>
              <w:t>مشرف الأعمال الخرسانية (المقاول)</w:t>
            </w:r>
          </w:p>
        </w:tc>
        <w:tc>
          <w:tcPr>
            <w:tcW w:w="7483" w:type="dxa"/>
          </w:tcPr>
          <w:p w14:paraId="40DC44C6" w14:textId="77777777" w:rsidR="00586B3E" w:rsidRDefault="000E4B04">
            <w:pPr>
              <w:bidi/>
            </w:pPr>
            <w:r>
              <w:rPr>
                <w:sz w:val="18"/>
                <w:szCs w:val="18"/>
                <w:rtl/>
              </w:rPr>
              <w:t>قيادة الفريق الميداني وتطبيق تسلسل التنفيذ والتحقق الذاتي من البنود قبل طلب الفحص</w:t>
            </w:r>
          </w:p>
        </w:tc>
      </w:tr>
      <w:tr w:rsidR="00586B3E" w14:paraId="204E6B62" w14:textId="77777777">
        <w:trPr>
          <w:cantSplit/>
          <w:jc w:val="center"/>
        </w:trPr>
        <w:tc>
          <w:tcPr>
            <w:tcW w:w="2608" w:type="dxa"/>
            <w:shd w:val="clear" w:color="auto" w:fill="EEF1FA"/>
          </w:tcPr>
          <w:p w14:paraId="12A7F369" w14:textId="77777777" w:rsidR="00586B3E" w:rsidRDefault="000E4B04">
            <w:pPr>
              <w:bidi/>
            </w:pPr>
            <w:r>
              <w:rPr>
                <w:sz w:val="18"/>
                <w:szCs w:val="18"/>
                <w:rtl/>
              </w:rPr>
              <w:t>مهندس الجودة QC (المقاول)</w:t>
            </w:r>
          </w:p>
        </w:tc>
        <w:tc>
          <w:tcPr>
            <w:tcW w:w="7483" w:type="dxa"/>
            <w:shd w:val="clear" w:color="auto" w:fill="EEF1FA"/>
          </w:tcPr>
          <w:p w14:paraId="5031C48E" w14:textId="77777777" w:rsidR="00586B3E" w:rsidRDefault="000E4B04">
            <w:pPr>
              <w:bidi/>
            </w:pPr>
            <w:r>
              <w:rPr>
                <w:sz w:val="18"/>
                <w:szCs w:val="18"/>
                <w:rtl/>
              </w:rPr>
              <w:t>الفحص الداخلي، ومتابعة الاختبارات والسجلات، وإغلاق الملاحظات وتقارير عدم المطابقة NCR</w:t>
            </w:r>
          </w:p>
        </w:tc>
      </w:tr>
      <w:tr w:rsidR="00586B3E" w14:paraId="75A0DA49" w14:textId="77777777">
        <w:trPr>
          <w:cantSplit/>
          <w:jc w:val="center"/>
        </w:trPr>
        <w:tc>
          <w:tcPr>
            <w:tcW w:w="2608" w:type="dxa"/>
          </w:tcPr>
          <w:p w14:paraId="7B7A4260" w14:textId="77777777" w:rsidR="00586B3E" w:rsidRDefault="000E4B04">
            <w:pPr>
              <w:bidi/>
            </w:pPr>
            <w:r>
              <w:rPr>
                <w:sz w:val="18"/>
                <w:szCs w:val="18"/>
                <w:rtl/>
              </w:rPr>
              <w:t>مسؤول السلامة HSE (المقاول)</w:t>
            </w:r>
          </w:p>
        </w:tc>
        <w:tc>
          <w:tcPr>
            <w:tcW w:w="7483" w:type="dxa"/>
          </w:tcPr>
          <w:p w14:paraId="1C514A6C" w14:textId="77777777" w:rsidR="00586B3E" w:rsidRDefault="000E4B04">
            <w:pPr>
              <w:bidi/>
            </w:pPr>
            <w:r>
              <w:rPr>
                <w:sz w:val="18"/>
                <w:szCs w:val="18"/>
                <w:rtl/>
              </w:rPr>
              <w:t>تقييم المخاطر وتصاريح العمل والتوعية اليومية ومراقبة الالتزام بالضوابط</w:t>
            </w:r>
          </w:p>
        </w:tc>
      </w:tr>
      <w:tr w:rsidR="00586B3E" w14:paraId="1BE13D4C" w14:textId="77777777">
        <w:trPr>
          <w:cantSplit/>
          <w:jc w:val="center"/>
        </w:trPr>
        <w:tc>
          <w:tcPr>
            <w:tcW w:w="2608" w:type="dxa"/>
            <w:shd w:val="clear" w:color="auto" w:fill="EEF1FA"/>
          </w:tcPr>
          <w:p w14:paraId="36E3268B" w14:textId="77777777" w:rsidR="00586B3E" w:rsidRDefault="000E4B04">
            <w:pPr>
              <w:bidi/>
            </w:pPr>
            <w:r>
              <w:rPr>
                <w:sz w:val="18"/>
                <w:szCs w:val="18"/>
                <w:rtl/>
              </w:rPr>
              <w:t>المساح (المقاول)</w:t>
            </w:r>
          </w:p>
        </w:tc>
        <w:tc>
          <w:tcPr>
            <w:tcW w:w="7483" w:type="dxa"/>
            <w:shd w:val="clear" w:color="auto" w:fill="EEF1FA"/>
          </w:tcPr>
          <w:p w14:paraId="434A7E6F" w14:textId="77777777" w:rsidR="00586B3E" w:rsidRDefault="000E4B04">
            <w:pPr>
              <w:bidi/>
            </w:pPr>
            <w:r>
              <w:rPr>
                <w:sz w:val="18"/>
                <w:szCs w:val="18"/>
                <w:rtl/>
              </w:rPr>
              <w:t>التوقيع ونقل المحاور والمناسيب والتحقق من الأبعاد قبل الفحص وبعده</w:t>
            </w:r>
          </w:p>
        </w:tc>
      </w:tr>
      <w:tr w:rsidR="00586B3E" w14:paraId="0781F93F" w14:textId="77777777">
        <w:trPr>
          <w:cantSplit/>
          <w:jc w:val="center"/>
        </w:trPr>
        <w:tc>
          <w:tcPr>
            <w:tcW w:w="2608" w:type="dxa"/>
          </w:tcPr>
          <w:p w14:paraId="2AF93F56" w14:textId="77777777" w:rsidR="00586B3E" w:rsidRDefault="000E4B04">
            <w:pPr>
              <w:bidi/>
            </w:pPr>
            <w:r>
              <w:rPr>
                <w:sz w:val="18"/>
                <w:szCs w:val="18"/>
                <w:rtl/>
              </w:rPr>
              <w:t>الفريق الميداني</w:t>
            </w:r>
          </w:p>
        </w:tc>
        <w:tc>
          <w:tcPr>
            <w:tcW w:w="7483" w:type="dxa"/>
          </w:tcPr>
          <w:p w14:paraId="36FF9EF5" w14:textId="77777777" w:rsidR="00586B3E" w:rsidRDefault="000E4B04">
            <w:pPr>
              <w:bidi/>
            </w:pPr>
            <w:r>
              <w:rPr>
                <w:sz w:val="18"/>
                <w:szCs w:val="18"/>
                <w:rtl/>
              </w:rPr>
              <w:t>نجارون، حدادون، عمال رص البلوك، عمال صب [الأعداد يحددها المقاول]</w:t>
            </w:r>
          </w:p>
        </w:tc>
      </w:tr>
      <w:tr w:rsidR="00586B3E" w14:paraId="0221D450" w14:textId="77777777">
        <w:trPr>
          <w:cantSplit/>
          <w:jc w:val="center"/>
        </w:trPr>
        <w:tc>
          <w:tcPr>
            <w:tcW w:w="2608" w:type="dxa"/>
            <w:shd w:val="clear" w:color="auto" w:fill="EEF1FA"/>
          </w:tcPr>
          <w:p w14:paraId="20438A01" w14:textId="77777777" w:rsidR="00586B3E" w:rsidRDefault="000E4B04">
            <w:pPr>
              <w:bidi/>
            </w:pPr>
            <w:r>
              <w:rPr>
                <w:sz w:val="18"/>
                <w:szCs w:val="18"/>
                <w:rtl/>
              </w:rPr>
              <w:t>مهندس الإشراف (ACE)</w:t>
            </w:r>
          </w:p>
        </w:tc>
        <w:tc>
          <w:tcPr>
            <w:tcW w:w="7483" w:type="dxa"/>
            <w:shd w:val="clear" w:color="auto" w:fill="EEF1FA"/>
          </w:tcPr>
          <w:p w14:paraId="5A1210F8" w14:textId="77777777" w:rsidR="00586B3E" w:rsidRDefault="000E4B04">
            <w:pPr>
              <w:bidi/>
            </w:pPr>
            <w:r>
              <w:rPr>
                <w:sz w:val="18"/>
                <w:szCs w:val="18"/>
                <w:rtl/>
              </w:rPr>
              <w:t>مراجعة واعتماد الفصل، وفحص نقاط التوقف والشهود، وتوقيع المحاضر، وإصدار الملاحظات وطلبات التصحيح</w:t>
            </w:r>
          </w:p>
        </w:tc>
      </w:tr>
    </w:tbl>
    <w:p w14:paraId="66DAA8D9" w14:textId="77777777" w:rsidR="00586B3E" w:rsidRDefault="00586B3E">
      <w:pPr>
        <w:bidi/>
        <w:spacing w:after="40"/>
      </w:pPr>
    </w:p>
    <w:p w14:paraId="6D8C77FB" w14:textId="77777777" w:rsidR="00586B3E" w:rsidRDefault="000E4B04">
      <w:pPr>
        <w:keepNext/>
        <w:bidi/>
        <w:spacing w:after="120"/>
        <w:outlineLvl w:val="1"/>
      </w:pPr>
      <w:r>
        <w:rPr>
          <w:b/>
          <w:bCs/>
          <w:color w:val="052976"/>
          <w:sz w:val="25"/>
          <w:szCs w:val="25"/>
          <w:rtl/>
        </w:rPr>
        <w:t>12.6  تسلسل التنفيذ</w:t>
      </w:r>
    </w:p>
    <w:p w14:paraId="40E3BF49" w14:textId="77777777" w:rsidR="00586B3E" w:rsidRDefault="000E4B04">
      <w:pPr>
        <w:bidi/>
        <w:spacing w:after="40"/>
      </w:pPr>
      <w:r>
        <w:rPr>
          <w:b/>
          <w:bCs/>
          <w:color w:val="052976"/>
          <w:sz w:val="21"/>
          <w:szCs w:val="21"/>
          <w:rtl/>
        </w:rPr>
        <w:t>12.6.1  قبل التنفيذ</w:t>
      </w:r>
    </w:p>
    <w:p w14:paraId="7C2E2AF5" w14:textId="77777777" w:rsidR="00586B3E" w:rsidRDefault="000E4B04">
      <w:pPr>
        <w:bidi/>
        <w:spacing w:after="40"/>
      </w:pPr>
      <w:r>
        <w:rPr>
          <w:sz w:val="20"/>
          <w:szCs w:val="20"/>
          <w:rtl/>
        </w:rPr>
        <w:t>12.6.1.1  مخطط تنفيذي بمقياس رسم يبين الأعصاب وعددها وسمكها والمستمرة منها وعرض الجزء المصمت والمسافات بين المخدات  [R] (ص 127)</w:t>
      </w:r>
    </w:p>
    <w:p w14:paraId="1232F83C" w14:textId="77777777" w:rsidR="00586B3E" w:rsidRDefault="000E4B04">
      <w:pPr>
        <w:bidi/>
        <w:spacing w:after="40"/>
      </w:pPr>
      <w:r>
        <w:rPr>
          <w:sz w:val="20"/>
          <w:szCs w:val="20"/>
          <w:rtl/>
        </w:rPr>
        <w:t>12.6.1.2  نوع وكثافة البلوك المستخدم في التصميم والالتزام به واختباراته  [R] (ص 127)</w:t>
      </w:r>
    </w:p>
    <w:p w14:paraId="4869D9C2" w14:textId="77777777" w:rsidR="00586B3E" w:rsidRDefault="000E4B04">
      <w:pPr>
        <w:bidi/>
        <w:spacing w:after="40"/>
      </w:pPr>
      <w:r>
        <w:rPr>
          <w:sz w:val="20"/>
          <w:szCs w:val="20"/>
          <w:rtl/>
        </w:rPr>
        <w:t>12.6.1.3  مواصفات البلوك الأسمنتي المفرغ للهوردي، المعيار: جدار 30 مم على الأقل، وزن 1500 كجم/م3 بحد أقصى، ضغط 35 كجم/سم2 لمتوسط 10 و28 للمفردة  [H] (ص 127)</w:t>
      </w:r>
    </w:p>
    <w:p w14:paraId="1FD3B7A7" w14:textId="77777777" w:rsidR="00586B3E" w:rsidRDefault="000E4B04">
      <w:pPr>
        <w:bidi/>
        <w:spacing w:after="40"/>
      </w:pPr>
      <w:r>
        <w:rPr>
          <w:b/>
          <w:bCs/>
          <w:color w:val="052976"/>
          <w:sz w:val="21"/>
          <w:szCs w:val="21"/>
          <w:rtl/>
        </w:rPr>
        <w:t>12.6.2  أثناء التنفيذ</w:t>
      </w:r>
    </w:p>
    <w:p w14:paraId="183942C9" w14:textId="77777777" w:rsidR="00586B3E" w:rsidRDefault="000E4B04">
      <w:pPr>
        <w:bidi/>
        <w:spacing w:after="40"/>
      </w:pPr>
      <w:r>
        <w:rPr>
          <w:sz w:val="20"/>
          <w:szCs w:val="20"/>
          <w:rtl/>
        </w:rPr>
        <w:t>12.6.2.1  الأعصاب المستمرة على استقامة واحدة بشد خيط  [W] (ص 127)</w:t>
      </w:r>
    </w:p>
    <w:p w14:paraId="67C3C693" w14:textId="77777777" w:rsidR="00586B3E" w:rsidRDefault="000E4B04">
      <w:pPr>
        <w:bidi/>
        <w:spacing w:after="40"/>
      </w:pPr>
      <w:r>
        <w:rPr>
          <w:sz w:val="20"/>
          <w:szCs w:val="20"/>
          <w:rtl/>
        </w:rPr>
        <w:t>12.6.2.2  تسليح البلاطة داخل كانة الأعصاب وليس أعلاها  [H] (ص 127)</w:t>
      </w:r>
    </w:p>
    <w:p w14:paraId="5CA5E006" w14:textId="77777777" w:rsidR="00586B3E" w:rsidRDefault="000E4B04">
      <w:pPr>
        <w:bidi/>
        <w:spacing w:after="40"/>
      </w:pPr>
      <w:r>
        <w:rPr>
          <w:sz w:val="20"/>
          <w:szCs w:val="20"/>
          <w:rtl/>
        </w:rPr>
        <w:t>12.6.2.3  حديد الفرش عمودي على اتجاه العصب والغطاء موازٍ له  [H] (ص 127)</w:t>
      </w:r>
    </w:p>
    <w:p w14:paraId="62903239" w14:textId="77777777" w:rsidR="00586B3E" w:rsidRDefault="000E4B04">
      <w:pPr>
        <w:bidi/>
        <w:spacing w:after="40"/>
      </w:pPr>
      <w:r>
        <w:rPr>
          <w:sz w:val="20"/>
          <w:szCs w:val="20"/>
          <w:rtl/>
        </w:rPr>
        <w:t>12.6.2.4  أول وآخر بلوكة في العصب مقفلة لمنع تسرب الخرسانة  [W] (ص 127)</w:t>
      </w:r>
    </w:p>
    <w:p w14:paraId="50E3B210" w14:textId="77777777" w:rsidR="00586B3E" w:rsidRDefault="000E4B04">
      <w:pPr>
        <w:bidi/>
        <w:spacing w:after="40"/>
      </w:pPr>
      <w:r>
        <w:rPr>
          <w:sz w:val="20"/>
          <w:szCs w:val="20"/>
          <w:rtl/>
        </w:rPr>
        <w:t>12.6.2.5  الأعصاب العرضية Cross Rib في الهوردي ذي الاتجاه الواحد، المعيار: بحر أكبر من 5 م وحمل حي 3 كن/م2 أو أقل: عصب عرضي واحد بمنتصف البحر بنفس تسليح الأعصاب الرئيسية؛ حمل أكبر من 3 كن/م2 وبحر 4 إلى 7 م: عصب واحد؛ بحر أكبر من 7 م: 3 أعصاب (الكود المصري 2007 فقرة 6-2-2-2)  [H] (ص 127)</w:t>
      </w:r>
    </w:p>
    <w:p w14:paraId="4A32E53B" w14:textId="77777777" w:rsidR="00586B3E" w:rsidRDefault="000E4B04">
      <w:pPr>
        <w:bidi/>
        <w:spacing w:after="40"/>
      </w:pPr>
      <w:r>
        <w:rPr>
          <w:sz w:val="20"/>
          <w:szCs w:val="20"/>
          <w:rtl/>
        </w:rPr>
        <w:t>12.6.2.6  الحديد السفلي للعصب العرضي أعلى حديد الأعصاب الرئيسية  [H] (ص 127)</w:t>
      </w:r>
    </w:p>
    <w:p w14:paraId="1D90E4F9" w14:textId="77777777" w:rsidR="00586B3E" w:rsidRDefault="000E4B04">
      <w:pPr>
        <w:bidi/>
        <w:spacing w:after="40"/>
      </w:pPr>
      <w:r>
        <w:rPr>
          <w:sz w:val="20"/>
          <w:szCs w:val="20"/>
          <w:rtl/>
        </w:rPr>
        <w:t>12.6.2.7  وصل الحديد السفلي للأعصاب عند المخدات والعلوي بمنتصف الباكيات، وعلوي الأعصاب الكابولية بطول، المعيار: 1.5 مرة طول الكابولي  [H] (ص 127)</w:t>
      </w:r>
    </w:p>
    <w:p w14:paraId="5AACE472" w14:textId="77777777" w:rsidR="00586B3E" w:rsidRDefault="000E4B04">
      <w:pPr>
        <w:bidi/>
        <w:spacing w:after="40"/>
      </w:pPr>
      <w:r>
        <w:rPr>
          <w:sz w:val="20"/>
          <w:szCs w:val="20"/>
          <w:rtl/>
        </w:rPr>
        <w:t>12.6.2.8  بداية القوالب المفرغة من وجه الكمرات الساقطة والحوائط، المعيار: 150 مم جزء مصمت ما لم تحدد المخططات  [H] (ص 128)</w:t>
      </w:r>
    </w:p>
    <w:p w14:paraId="35C4C7E6" w14:textId="77777777" w:rsidR="00586B3E" w:rsidRDefault="000E4B04">
      <w:pPr>
        <w:bidi/>
        <w:spacing w:after="40"/>
      </w:pPr>
      <w:r>
        <w:rPr>
          <w:sz w:val="20"/>
          <w:szCs w:val="20"/>
          <w:rtl/>
        </w:rPr>
        <w:t>12.6.2.9  عرض الأجزاء الصماء Solid part، المعيار: نصف المسافة الصافية بين الأعصاب أو البحر/8 إلى 10، و20 سم على الأقل  [H] (ص 128)</w:t>
      </w:r>
    </w:p>
    <w:p w14:paraId="59359E44" w14:textId="77777777" w:rsidR="00586B3E" w:rsidRDefault="000E4B04">
      <w:pPr>
        <w:bidi/>
        <w:spacing w:after="40"/>
      </w:pPr>
      <w:r>
        <w:rPr>
          <w:sz w:val="20"/>
          <w:szCs w:val="20"/>
          <w:rtl/>
        </w:rPr>
        <w:t>12.6.2.10  الأجزاء عند الركائز في البلاطات المستمرة صماء لمقاومة العزوم السالبة والقص  [H] (ص 128)</w:t>
      </w:r>
    </w:p>
    <w:p w14:paraId="79057D20" w14:textId="77777777" w:rsidR="00586B3E" w:rsidRDefault="000E4B04">
      <w:pPr>
        <w:bidi/>
        <w:spacing w:after="40"/>
      </w:pPr>
      <w:r>
        <w:rPr>
          <w:sz w:val="20"/>
          <w:szCs w:val="20"/>
          <w:rtl/>
        </w:rPr>
        <w:t>12.6.2.11  رص البلوك شبه المنحرف بالعرض الأكبر لأعلى  [W] (ص 128)</w:t>
      </w:r>
    </w:p>
    <w:p w14:paraId="629E4070" w14:textId="77777777" w:rsidR="00586B3E" w:rsidRDefault="000E4B04">
      <w:pPr>
        <w:bidi/>
        <w:spacing w:after="40"/>
      </w:pPr>
      <w:r>
        <w:rPr>
          <w:sz w:val="20"/>
          <w:szCs w:val="20"/>
          <w:rtl/>
        </w:rPr>
        <w:t>12.6.2.12  تثبيت البلوكات بمسامير صغيرة من الجوانب  [W] (ص 128)</w:t>
      </w:r>
    </w:p>
    <w:p w14:paraId="6C1B06CA" w14:textId="77777777" w:rsidR="00586B3E" w:rsidRDefault="000E4B04">
      <w:pPr>
        <w:bidi/>
        <w:spacing w:after="40"/>
      </w:pPr>
      <w:r>
        <w:rPr>
          <w:sz w:val="20"/>
          <w:szCs w:val="20"/>
          <w:rtl/>
        </w:rPr>
        <w:t>12.6.2.13  المخدات Hidden Beam: كانة بأربعة أفرع على الأقل، المعيار: المسافة بين الأفرع 25 سم بحد أقصى  [H] (ص 128)</w:t>
      </w:r>
    </w:p>
    <w:p w14:paraId="63E0681F" w14:textId="77777777" w:rsidR="00586B3E" w:rsidRDefault="000E4B04">
      <w:pPr>
        <w:bidi/>
        <w:spacing w:after="40"/>
      </w:pPr>
      <w:r>
        <w:rPr>
          <w:sz w:val="20"/>
          <w:szCs w:val="20"/>
          <w:rtl/>
        </w:rPr>
        <w:t>12.6.2.14  الكانة بأربعة أفرع: 4 أسياخ طولية على الأقل علوي وسفلي مع سيخ بكل زاوية  [H] (ص 128)</w:t>
      </w:r>
    </w:p>
    <w:p w14:paraId="3307471A" w14:textId="77777777" w:rsidR="00586B3E" w:rsidRDefault="000E4B04">
      <w:pPr>
        <w:bidi/>
        <w:spacing w:after="40"/>
      </w:pPr>
      <w:r>
        <w:rPr>
          <w:sz w:val="20"/>
          <w:szCs w:val="20"/>
          <w:rtl/>
        </w:rPr>
        <w:t>12.6.2.15  الحديد العلوي في الأعصاب المستمرة وارتفاع كانة العصب، المعيار: ارتفاع كانة العصب = السمك الكلي ناقص الغطاء الخرساني (2.5 سم تقريبا)  [H] (ص 128)</w:t>
      </w:r>
    </w:p>
    <w:p w14:paraId="393F821E" w14:textId="77777777" w:rsidR="00586B3E" w:rsidRDefault="000E4B04">
      <w:pPr>
        <w:bidi/>
        <w:spacing w:after="40"/>
      </w:pPr>
      <w:r>
        <w:rPr>
          <w:sz w:val="20"/>
          <w:szCs w:val="20"/>
          <w:rtl/>
        </w:rPr>
        <w:t>12.6.2.16  الحديد السفلي للأعصاب يرتكز أعلى التسليح السفلي للمخدات (الكمرات المدفونة)  [H] (ص 128)</w:t>
      </w:r>
    </w:p>
    <w:p w14:paraId="546F9249" w14:textId="77777777" w:rsidR="00586B3E" w:rsidRDefault="000E4B04">
      <w:pPr>
        <w:keepNext/>
        <w:bidi/>
        <w:spacing w:after="120"/>
        <w:outlineLvl w:val="1"/>
      </w:pPr>
      <w:r>
        <w:rPr>
          <w:b/>
          <w:bCs/>
          <w:color w:val="052976"/>
          <w:sz w:val="25"/>
          <w:szCs w:val="25"/>
          <w:rtl/>
        </w:rPr>
        <w:t>12.7  ضبط الجودة</w:t>
      </w:r>
    </w:p>
    <w:p w14:paraId="574BEF1B" w14:textId="77777777" w:rsidR="00586B3E" w:rsidRDefault="000E4B04">
      <w:pPr>
        <w:bidi/>
        <w:spacing w:after="40"/>
      </w:pPr>
      <w:r>
        <w:rPr>
          <w:b/>
          <w:bCs/>
          <w:color w:val="052976"/>
          <w:sz w:val="21"/>
          <w:szCs w:val="21"/>
          <w:rtl/>
        </w:rPr>
        <w:t>12.7.1  السماحيات والقيم الحاكمة</w:t>
      </w:r>
    </w:p>
    <w:tbl>
      <w:tblPr>
        <w:tblStyle w:val="TableGrid"/>
        <w:bidiVisual/>
        <w:tblW w:w="0" w:type="auto"/>
        <w:jc w:val="center"/>
        <w:tblLayout w:type="fixed"/>
        <w:tblLook w:val="04A0" w:firstRow="1" w:lastRow="0" w:firstColumn="1" w:lastColumn="0" w:noHBand="0" w:noVBand="1"/>
      </w:tblPr>
      <w:tblGrid>
        <w:gridCol w:w="2608"/>
        <w:gridCol w:w="2494"/>
        <w:gridCol w:w="3742"/>
        <w:gridCol w:w="1247"/>
      </w:tblGrid>
      <w:tr w:rsidR="00586B3E" w14:paraId="07A66BC8" w14:textId="77777777">
        <w:trPr>
          <w:cantSplit/>
          <w:tblHeader/>
          <w:jc w:val="center"/>
        </w:trPr>
        <w:tc>
          <w:tcPr>
            <w:tcW w:w="2608" w:type="dxa"/>
            <w:shd w:val="clear" w:color="auto" w:fill="052976"/>
          </w:tcPr>
          <w:p w14:paraId="1720D0ED" w14:textId="77777777" w:rsidR="00586B3E" w:rsidRDefault="000E4B04">
            <w:pPr>
              <w:bidi/>
              <w:jc w:val="center"/>
            </w:pPr>
            <w:r>
              <w:rPr>
                <w:b/>
                <w:bCs/>
                <w:color w:val="FFFFFF"/>
                <w:sz w:val="19"/>
                <w:szCs w:val="19"/>
                <w:rtl/>
              </w:rPr>
              <w:t>البند</w:t>
            </w:r>
          </w:p>
        </w:tc>
        <w:tc>
          <w:tcPr>
            <w:tcW w:w="2494" w:type="dxa"/>
            <w:shd w:val="clear" w:color="auto" w:fill="052976"/>
          </w:tcPr>
          <w:p w14:paraId="60FBE013" w14:textId="77777777" w:rsidR="00586B3E" w:rsidRDefault="000E4B04">
            <w:pPr>
              <w:bidi/>
              <w:jc w:val="center"/>
            </w:pPr>
            <w:r>
              <w:rPr>
                <w:b/>
                <w:bCs/>
                <w:color w:val="FFFFFF"/>
                <w:sz w:val="19"/>
                <w:szCs w:val="19"/>
                <w:rtl/>
              </w:rPr>
              <w:t>القيمة المسموحة</w:t>
            </w:r>
          </w:p>
        </w:tc>
        <w:tc>
          <w:tcPr>
            <w:tcW w:w="3742" w:type="dxa"/>
            <w:shd w:val="clear" w:color="auto" w:fill="052976"/>
          </w:tcPr>
          <w:p w14:paraId="39D019C9" w14:textId="77777777" w:rsidR="00586B3E" w:rsidRDefault="000E4B04">
            <w:pPr>
              <w:bidi/>
              <w:jc w:val="center"/>
            </w:pPr>
            <w:r>
              <w:rPr>
                <w:b/>
                <w:bCs/>
                <w:color w:val="FFFFFF"/>
                <w:sz w:val="19"/>
                <w:szCs w:val="19"/>
                <w:rtl/>
              </w:rPr>
              <w:t>الشرط / الملاحظة</w:t>
            </w:r>
          </w:p>
        </w:tc>
        <w:tc>
          <w:tcPr>
            <w:tcW w:w="1247" w:type="dxa"/>
            <w:shd w:val="clear" w:color="auto" w:fill="052976"/>
          </w:tcPr>
          <w:p w14:paraId="7F7A0889" w14:textId="77777777" w:rsidR="00586B3E" w:rsidRDefault="000E4B04">
            <w:pPr>
              <w:bidi/>
              <w:jc w:val="center"/>
            </w:pPr>
            <w:r>
              <w:rPr>
                <w:b/>
                <w:bCs/>
                <w:color w:val="FFFFFF"/>
                <w:sz w:val="19"/>
                <w:szCs w:val="19"/>
                <w:rtl/>
              </w:rPr>
              <w:t>المرجع</w:t>
            </w:r>
          </w:p>
        </w:tc>
      </w:tr>
      <w:tr w:rsidR="00586B3E" w14:paraId="312CBAA3" w14:textId="77777777">
        <w:trPr>
          <w:cantSplit/>
          <w:jc w:val="center"/>
        </w:trPr>
        <w:tc>
          <w:tcPr>
            <w:tcW w:w="2608" w:type="dxa"/>
          </w:tcPr>
          <w:p w14:paraId="16817C73" w14:textId="77777777" w:rsidR="00586B3E" w:rsidRDefault="000E4B04">
            <w:pPr>
              <w:bidi/>
            </w:pPr>
            <w:r>
              <w:rPr>
                <w:sz w:val="17"/>
                <w:szCs w:val="17"/>
                <w:rtl/>
              </w:rPr>
              <w:t>مواصفات بلوك الهوردي</w:t>
            </w:r>
          </w:p>
        </w:tc>
        <w:tc>
          <w:tcPr>
            <w:tcW w:w="2494" w:type="dxa"/>
          </w:tcPr>
          <w:p w14:paraId="00900260" w14:textId="77777777" w:rsidR="00586B3E" w:rsidRDefault="000E4B04">
            <w:pPr>
              <w:bidi/>
            </w:pPr>
            <w:r>
              <w:rPr>
                <w:sz w:val="17"/>
                <w:szCs w:val="17"/>
                <w:rtl/>
              </w:rPr>
              <w:t>جدار 30 مم على الأقل، 1500 كجم/م3 بحد أقصى، 35 كجم/سم2 متوسط 10 و28 للمفردة</w:t>
            </w:r>
          </w:p>
        </w:tc>
        <w:tc>
          <w:tcPr>
            <w:tcW w:w="3742" w:type="dxa"/>
          </w:tcPr>
          <w:p w14:paraId="2FB7D200" w14:textId="77777777" w:rsidR="00586B3E" w:rsidRDefault="00586B3E">
            <w:pPr>
              <w:bidi/>
            </w:pPr>
          </w:p>
        </w:tc>
        <w:tc>
          <w:tcPr>
            <w:tcW w:w="1247" w:type="dxa"/>
          </w:tcPr>
          <w:p w14:paraId="3A001B86" w14:textId="77777777" w:rsidR="00586B3E" w:rsidRDefault="000E4B04">
            <w:pPr>
              <w:bidi/>
              <w:jc w:val="center"/>
            </w:pPr>
            <w:r>
              <w:rPr>
                <w:sz w:val="17"/>
                <w:szCs w:val="17"/>
                <w:rtl/>
              </w:rPr>
              <w:t>ص 127</w:t>
            </w:r>
          </w:p>
        </w:tc>
      </w:tr>
      <w:tr w:rsidR="00586B3E" w14:paraId="744A70EB" w14:textId="77777777">
        <w:trPr>
          <w:cantSplit/>
          <w:jc w:val="center"/>
        </w:trPr>
        <w:tc>
          <w:tcPr>
            <w:tcW w:w="2608" w:type="dxa"/>
            <w:shd w:val="clear" w:color="auto" w:fill="EEF1FA"/>
          </w:tcPr>
          <w:p w14:paraId="1C00BE02" w14:textId="77777777" w:rsidR="00586B3E" w:rsidRDefault="000E4B04">
            <w:pPr>
              <w:bidi/>
            </w:pPr>
            <w:r>
              <w:rPr>
                <w:sz w:val="17"/>
                <w:szCs w:val="17"/>
                <w:rtl/>
              </w:rPr>
              <w:t>الأعصاب العرضية</w:t>
            </w:r>
          </w:p>
        </w:tc>
        <w:tc>
          <w:tcPr>
            <w:tcW w:w="2494" w:type="dxa"/>
            <w:shd w:val="clear" w:color="auto" w:fill="EEF1FA"/>
          </w:tcPr>
          <w:p w14:paraId="63860E71" w14:textId="77777777" w:rsidR="00586B3E" w:rsidRDefault="000E4B04">
            <w:pPr>
              <w:bidi/>
            </w:pPr>
            <w:r>
              <w:rPr>
                <w:sz w:val="17"/>
                <w:szCs w:val="17"/>
                <w:rtl/>
              </w:rPr>
              <w:t>بحر أكبر من 5 م وحمل 3 كن/م2 أو أقل: 1، حمل أكبر من 3 وبحر 4 إلى 7 م: 1، بحر أكبر من 7 م: 3</w:t>
            </w:r>
          </w:p>
        </w:tc>
        <w:tc>
          <w:tcPr>
            <w:tcW w:w="3742" w:type="dxa"/>
            <w:shd w:val="clear" w:color="auto" w:fill="EEF1FA"/>
          </w:tcPr>
          <w:p w14:paraId="28E4FC57" w14:textId="77777777" w:rsidR="00586B3E" w:rsidRDefault="000E4B04">
            <w:pPr>
              <w:bidi/>
            </w:pPr>
            <w:r>
              <w:rPr>
                <w:sz w:val="17"/>
                <w:szCs w:val="17"/>
                <w:rtl/>
              </w:rPr>
              <w:t>الكود المصري 2007</w:t>
            </w:r>
          </w:p>
        </w:tc>
        <w:tc>
          <w:tcPr>
            <w:tcW w:w="1247" w:type="dxa"/>
            <w:shd w:val="clear" w:color="auto" w:fill="EEF1FA"/>
          </w:tcPr>
          <w:p w14:paraId="73B14FAC" w14:textId="77777777" w:rsidR="00586B3E" w:rsidRDefault="000E4B04">
            <w:pPr>
              <w:bidi/>
              <w:jc w:val="center"/>
            </w:pPr>
            <w:r>
              <w:rPr>
                <w:sz w:val="17"/>
                <w:szCs w:val="17"/>
                <w:rtl/>
              </w:rPr>
              <w:t>ص 127</w:t>
            </w:r>
          </w:p>
        </w:tc>
      </w:tr>
      <w:tr w:rsidR="00586B3E" w14:paraId="17230793" w14:textId="77777777">
        <w:trPr>
          <w:cantSplit/>
          <w:jc w:val="center"/>
        </w:trPr>
        <w:tc>
          <w:tcPr>
            <w:tcW w:w="2608" w:type="dxa"/>
          </w:tcPr>
          <w:p w14:paraId="66DAD5E3" w14:textId="77777777" w:rsidR="00586B3E" w:rsidRDefault="000E4B04">
            <w:pPr>
              <w:bidi/>
            </w:pPr>
            <w:r>
              <w:rPr>
                <w:sz w:val="17"/>
                <w:szCs w:val="17"/>
                <w:rtl/>
              </w:rPr>
              <w:t>الجزء المصمت من وجه الكمرة</w:t>
            </w:r>
          </w:p>
        </w:tc>
        <w:tc>
          <w:tcPr>
            <w:tcW w:w="2494" w:type="dxa"/>
          </w:tcPr>
          <w:p w14:paraId="744C62AB" w14:textId="77777777" w:rsidR="00586B3E" w:rsidRDefault="000E4B04">
            <w:pPr>
              <w:bidi/>
            </w:pPr>
            <w:r>
              <w:rPr>
                <w:sz w:val="17"/>
                <w:szCs w:val="17"/>
                <w:rtl/>
              </w:rPr>
              <w:t>150 مم</w:t>
            </w:r>
          </w:p>
        </w:tc>
        <w:tc>
          <w:tcPr>
            <w:tcW w:w="3742" w:type="dxa"/>
          </w:tcPr>
          <w:p w14:paraId="317227F8" w14:textId="77777777" w:rsidR="00586B3E" w:rsidRDefault="000E4B04">
            <w:pPr>
              <w:bidi/>
            </w:pPr>
            <w:r>
              <w:rPr>
                <w:sz w:val="17"/>
                <w:szCs w:val="17"/>
                <w:rtl/>
              </w:rPr>
              <w:t>ما لم تحدد المخططات</w:t>
            </w:r>
          </w:p>
        </w:tc>
        <w:tc>
          <w:tcPr>
            <w:tcW w:w="1247" w:type="dxa"/>
          </w:tcPr>
          <w:p w14:paraId="037413AA" w14:textId="77777777" w:rsidR="00586B3E" w:rsidRDefault="000E4B04">
            <w:pPr>
              <w:bidi/>
              <w:jc w:val="center"/>
            </w:pPr>
            <w:r>
              <w:rPr>
                <w:sz w:val="17"/>
                <w:szCs w:val="17"/>
                <w:rtl/>
              </w:rPr>
              <w:t>ص 128</w:t>
            </w:r>
          </w:p>
        </w:tc>
      </w:tr>
      <w:tr w:rsidR="00586B3E" w14:paraId="3CF7955E" w14:textId="77777777">
        <w:trPr>
          <w:cantSplit/>
          <w:jc w:val="center"/>
        </w:trPr>
        <w:tc>
          <w:tcPr>
            <w:tcW w:w="2608" w:type="dxa"/>
            <w:shd w:val="clear" w:color="auto" w:fill="EEF1FA"/>
          </w:tcPr>
          <w:p w14:paraId="35E64953" w14:textId="77777777" w:rsidR="00586B3E" w:rsidRDefault="000E4B04">
            <w:pPr>
              <w:bidi/>
            </w:pPr>
            <w:r>
              <w:rPr>
                <w:sz w:val="17"/>
                <w:szCs w:val="17"/>
                <w:rtl/>
              </w:rPr>
              <w:t>عرض الجزء المصمت</w:t>
            </w:r>
          </w:p>
        </w:tc>
        <w:tc>
          <w:tcPr>
            <w:tcW w:w="2494" w:type="dxa"/>
            <w:shd w:val="clear" w:color="auto" w:fill="EEF1FA"/>
          </w:tcPr>
          <w:p w14:paraId="5E97D476" w14:textId="77777777" w:rsidR="00586B3E" w:rsidRDefault="000E4B04">
            <w:pPr>
              <w:bidi/>
            </w:pPr>
            <w:r>
              <w:rPr>
                <w:sz w:val="17"/>
                <w:szCs w:val="17"/>
                <w:rtl/>
              </w:rPr>
              <w:t>نصف المسافة بين الأعصاب أو البحر/8 إلى 10، و20 سم على الأقل</w:t>
            </w:r>
          </w:p>
        </w:tc>
        <w:tc>
          <w:tcPr>
            <w:tcW w:w="3742" w:type="dxa"/>
            <w:shd w:val="clear" w:color="auto" w:fill="EEF1FA"/>
          </w:tcPr>
          <w:p w14:paraId="01BE8E82" w14:textId="77777777" w:rsidR="00586B3E" w:rsidRDefault="00586B3E">
            <w:pPr>
              <w:bidi/>
            </w:pPr>
          </w:p>
        </w:tc>
        <w:tc>
          <w:tcPr>
            <w:tcW w:w="1247" w:type="dxa"/>
            <w:shd w:val="clear" w:color="auto" w:fill="EEF1FA"/>
          </w:tcPr>
          <w:p w14:paraId="066DCA53" w14:textId="77777777" w:rsidR="00586B3E" w:rsidRDefault="000E4B04">
            <w:pPr>
              <w:bidi/>
              <w:jc w:val="center"/>
            </w:pPr>
            <w:r>
              <w:rPr>
                <w:sz w:val="17"/>
                <w:szCs w:val="17"/>
                <w:rtl/>
              </w:rPr>
              <w:t>ص 128</w:t>
            </w:r>
          </w:p>
        </w:tc>
      </w:tr>
      <w:tr w:rsidR="00586B3E" w14:paraId="4F7F22FB" w14:textId="77777777">
        <w:trPr>
          <w:cantSplit/>
          <w:jc w:val="center"/>
        </w:trPr>
        <w:tc>
          <w:tcPr>
            <w:tcW w:w="2608" w:type="dxa"/>
          </w:tcPr>
          <w:p w14:paraId="0129FF00" w14:textId="77777777" w:rsidR="00586B3E" w:rsidRDefault="000E4B04">
            <w:pPr>
              <w:bidi/>
            </w:pPr>
            <w:r>
              <w:rPr>
                <w:sz w:val="17"/>
                <w:szCs w:val="17"/>
                <w:rtl/>
              </w:rPr>
              <w:t>مقاومة البلوك على المساحة الصافية</w:t>
            </w:r>
          </w:p>
        </w:tc>
        <w:tc>
          <w:tcPr>
            <w:tcW w:w="2494" w:type="dxa"/>
          </w:tcPr>
          <w:p w14:paraId="43284E9C" w14:textId="77777777" w:rsidR="00586B3E" w:rsidRDefault="000E4B04">
            <w:pPr>
              <w:bidi/>
            </w:pPr>
            <w:r>
              <w:rPr>
                <w:sz w:val="17"/>
                <w:szCs w:val="17"/>
                <w:rtl/>
              </w:rPr>
              <w:t>7 ن/مم2 على الأقل</w:t>
            </w:r>
          </w:p>
        </w:tc>
        <w:tc>
          <w:tcPr>
            <w:tcW w:w="3742" w:type="dxa"/>
          </w:tcPr>
          <w:p w14:paraId="7C5C8592" w14:textId="77777777" w:rsidR="00586B3E" w:rsidRDefault="000E4B04">
            <w:pPr>
              <w:bidi/>
            </w:pPr>
            <w:r>
              <w:rPr>
                <w:sz w:val="17"/>
                <w:szCs w:val="17"/>
                <w:rtl/>
              </w:rPr>
              <w:t>تحمل محوري</w:t>
            </w:r>
          </w:p>
        </w:tc>
        <w:tc>
          <w:tcPr>
            <w:tcW w:w="1247" w:type="dxa"/>
          </w:tcPr>
          <w:p w14:paraId="047D219C" w14:textId="77777777" w:rsidR="00586B3E" w:rsidRDefault="000E4B04">
            <w:pPr>
              <w:bidi/>
              <w:jc w:val="center"/>
            </w:pPr>
            <w:r>
              <w:rPr>
                <w:sz w:val="17"/>
                <w:szCs w:val="17"/>
                <w:rtl/>
              </w:rPr>
              <w:t>ص 128</w:t>
            </w:r>
          </w:p>
        </w:tc>
      </w:tr>
      <w:tr w:rsidR="00586B3E" w14:paraId="637CF0EA" w14:textId="77777777">
        <w:trPr>
          <w:cantSplit/>
          <w:jc w:val="center"/>
        </w:trPr>
        <w:tc>
          <w:tcPr>
            <w:tcW w:w="2608" w:type="dxa"/>
            <w:shd w:val="clear" w:color="auto" w:fill="EEF1FA"/>
          </w:tcPr>
          <w:p w14:paraId="5B6DD1B2" w14:textId="77777777" w:rsidR="00586B3E" w:rsidRDefault="000E4B04">
            <w:pPr>
              <w:bidi/>
            </w:pPr>
            <w:r>
              <w:rPr>
                <w:sz w:val="17"/>
                <w:szCs w:val="17"/>
                <w:rtl/>
              </w:rPr>
              <w:t>تباعد أفرع كانات المخدات</w:t>
            </w:r>
          </w:p>
        </w:tc>
        <w:tc>
          <w:tcPr>
            <w:tcW w:w="2494" w:type="dxa"/>
            <w:shd w:val="clear" w:color="auto" w:fill="EEF1FA"/>
          </w:tcPr>
          <w:p w14:paraId="1F1283B1" w14:textId="77777777" w:rsidR="00586B3E" w:rsidRDefault="000E4B04">
            <w:pPr>
              <w:bidi/>
            </w:pPr>
            <w:r>
              <w:rPr>
                <w:sz w:val="17"/>
                <w:szCs w:val="17"/>
                <w:rtl/>
              </w:rPr>
              <w:t>25 سم بحد أقصى، 4 أفرع</w:t>
            </w:r>
          </w:p>
        </w:tc>
        <w:tc>
          <w:tcPr>
            <w:tcW w:w="3742" w:type="dxa"/>
            <w:shd w:val="clear" w:color="auto" w:fill="EEF1FA"/>
          </w:tcPr>
          <w:p w14:paraId="2452D19A" w14:textId="77777777" w:rsidR="00586B3E" w:rsidRDefault="00586B3E">
            <w:pPr>
              <w:bidi/>
            </w:pPr>
          </w:p>
        </w:tc>
        <w:tc>
          <w:tcPr>
            <w:tcW w:w="1247" w:type="dxa"/>
            <w:shd w:val="clear" w:color="auto" w:fill="EEF1FA"/>
          </w:tcPr>
          <w:p w14:paraId="183FD28C" w14:textId="77777777" w:rsidR="00586B3E" w:rsidRDefault="000E4B04">
            <w:pPr>
              <w:bidi/>
              <w:jc w:val="center"/>
            </w:pPr>
            <w:r>
              <w:rPr>
                <w:sz w:val="17"/>
                <w:szCs w:val="17"/>
                <w:rtl/>
              </w:rPr>
              <w:t>ص 128</w:t>
            </w:r>
          </w:p>
        </w:tc>
      </w:tr>
      <w:tr w:rsidR="00586B3E" w14:paraId="5F5524E2" w14:textId="77777777">
        <w:trPr>
          <w:cantSplit/>
          <w:jc w:val="center"/>
        </w:trPr>
        <w:tc>
          <w:tcPr>
            <w:tcW w:w="2608" w:type="dxa"/>
          </w:tcPr>
          <w:p w14:paraId="4B3339B8" w14:textId="77777777" w:rsidR="00586B3E" w:rsidRDefault="000E4B04">
            <w:pPr>
              <w:bidi/>
            </w:pPr>
            <w:r>
              <w:rPr>
                <w:sz w:val="17"/>
                <w:szCs w:val="17"/>
                <w:rtl/>
              </w:rPr>
              <w:t>ارتفاع كانة العصب</w:t>
            </w:r>
          </w:p>
        </w:tc>
        <w:tc>
          <w:tcPr>
            <w:tcW w:w="2494" w:type="dxa"/>
          </w:tcPr>
          <w:p w14:paraId="073A133A" w14:textId="77777777" w:rsidR="00586B3E" w:rsidRDefault="000E4B04">
            <w:pPr>
              <w:bidi/>
            </w:pPr>
            <w:r>
              <w:rPr>
                <w:sz w:val="17"/>
                <w:szCs w:val="17"/>
                <w:rtl/>
              </w:rPr>
              <w:t>السمك الكلي لبلاطة الهوردي ناقص الغطاء الخرساني (2.5 سم تقريبا)</w:t>
            </w:r>
          </w:p>
        </w:tc>
        <w:tc>
          <w:tcPr>
            <w:tcW w:w="3742" w:type="dxa"/>
          </w:tcPr>
          <w:p w14:paraId="5A004134" w14:textId="77777777" w:rsidR="00586B3E" w:rsidRDefault="000E4B04">
            <w:pPr>
              <w:bidi/>
            </w:pPr>
            <w:r>
              <w:rPr>
                <w:sz w:val="17"/>
                <w:szCs w:val="17"/>
                <w:rtl/>
              </w:rPr>
              <w:t>الأعصاب تعامل معاملة الكمرات في التسليح</w:t>
            </w:r>
          </w:p>
        </w:tc>
        <w:tc>
          <w:tcPr>
            <w:tcW w:w="1247" w:type="dxa"/>
          </w:tcPr>
          <w:p w14:paraId="56D25D61" w14:textId="77777777" w:rsidR="00586B3E" w:rsidRDefault="000E4B04">
            <w:pPr>
              <w:bidi/>
              <w:jc w:val="center"/>
            </w:pPr>
            <w:r>
              <w:rPr>
                <w:sz w:val="17"/>
                <w:szCs w:val="17"/>
                <w:rtl/>
              </w:rPr>
              <w:t>ص 128</w:t>
            </w:r>
          </w:p>
        </w:tc>
      </w:tr>
      <w:tr w:rsidR="00586B3E" w14:paraId="0ED35C81" w14:textId="77777777">
        <w:trPr>
          <w:cantSplit/>
          <w:jc w:val="center"/>
        </w:trPr>
        <w:tc>
          <w:tcPr>
            <w:tcW w:w="2608" w:type="dxa"/>
            <w:shd w:val="clear" w:color="auto" w:fill="EEF1FA"/>
          </w:tcPr>
          <w:p w14:paraId="6074D95A" w14:textId="77777777" w:rsidR="00586B3E" w:rsidRDefault="000E4B04">
            <w:pPr>
              <w:bidi/>
            </w:pPr>
            <w:r>
              <w:rPr>
                <w:sz w:val="17"/>
                <w:szCs w:val="17"/>
                <w:rtl/>
              </w:rPr>
              <w:t>عرض العصب وتباعد الأعصاب</w:t>
            </w:r>
          </w:p>
        </w:tc>
        <w:tc>
          <w:tcPr>
            <w:tcW w:w="2494" w:type="dxa"/>
            <w:shd w:val="clear" w:color="auto" w:fill="EEF1FA"/>
          </w:tcPr>
          <w:p w14:paraId="7DC33712" w14:textId="77777777" w:rsidR="00586B3E" w:rsidRDefault="000E4B04">
            <w:pPr>
              <w:bidi/>
            </w:pPr>
            <w:r>
              <w:rPr>
                <w:sz w:val="17"/>
                <w:szCs w:val="17"/>
                <w:rtl/>
              </w:rPr>
              <w:t>0.15 م و0.55 م محور لمحور</w:t>
            </w:r>
          </w:p>
        </w:tc>
        <w:tc>
          <w:tcPr>
            <w:tcW w:w="3742" w:type="dxa"/>
            <w:shd w:val="clear" w:color="auto" w:fill="EEF1FA"/>
          </w:tcPr>
          <w:p w14:paraId="4524A486" w14:textId="77777777" w:rsidR="00586B3E" w:rsidRDefault="00586B3E">
            <w:pPr>
              <w:bidi/>
            </w:pPr>
          </w:p>
        </w:tc>
        <w:tc>
          <w:tcPr>
            <w:tcW w:w="1247" w:type="dxa"/>
            <w:shd w:val="clear" w:color="auto" w:fill="EEF1FA"/>
          </w:tcPr>
          <w:p w14:paraId="29C8939B" w14:textId="77777777" w:rsidR="00586B3E" w:rsidRDefault="000E4B04">
            <w:pPr>
              <w:bidi/>
              <w:jc w:val="center"/>
            </w:pPr>
            <w:r>
              <w:rPr>
                <w:sz w:val="17"/>
                <w:szCs w:val="17"/>
                <w:rtl/>
              </w:rPr>
              <w:t>ص 330</w:t>
            </w:r>
          </w:p>
        </w:tc>
      </w:tr>
      <w:tr w:rsidR="00586B3E" w14:paraId="1407FA74" w14:textId="77777777">
        <w:trPr>
          <w:cantSplit/>
          <w:jc w:val="center"/>
        </w:trPr>
        <w:tc>
          <w:tcPr>
            <w:tcW w:w="2608" w:type="dxa"/>
          </w:tcPr>
          <w:p w14:paraId="5D90875F" w14:textId="77777777" w:rsidR="00586B3E" w:rsidRDefault="000E4B04">
            <w:pPr>
              <w:bidi/>
            </w:pPr>
            <w:r>
              <w:rPr>
                <w:sz w:val="17"/>
                <w:szCs w:val="17"/>
                <w:rtl/>
              </w:rPr>
              <w:t>بلوك الفوم</w:t>
            </w:r>
          </w:p>
        </w:tc>
        <w:tc>
          <w:tcPr>
            <w:tcW w:w="2494" w:type="dxa"/>
          </w:tcPr>
          <w:p w14:paraId="0CA61E6F" w14:textId="77777777" w:rsidR="00586B3E" w:rsidRDefault="000E4B04">
            <w:pPr>
              <w:bidi/>
            </w:pPr>
            <w:r>
              <w:rPr>
                <w:sz w:val="17"/>
                <w:szCs w:val="17"/>
                <w:rtl/>
              </w:rPr>
              <w:t>0.40×0.40×0.30 م</w:t>
            </w:r>
          </w:p>
        </w:tc>
        <w:tc>
          <w:tcPr>
            <w:tcW w:w="3742" w:type="dxa"/>
          </w:tcPr>
          <w:p w14:paraId="5BEA3069" w14:textId="77777777" w:rsidR="00586B3E" w:rsidRDefault="00586B3E">
            <w:pPr>
              <w:bidi/>
            </w:pPr>
          </w:p>
        </w:tc>
        <w:tc>
          <w:tcPr>
            <w:tcW w:w="1247" w:type="dxa"/>
          </w:tcPr>
          <w:p w14:paraId="42500CCD" w14:textId="77777777" w:rsidR="00586B3E" w:rsidRDefault="000E4B04">
            <w:pPr>
              <w:bidi/>
              <w:jc w:val="center"/>
            </w:pPr>
            <w:r>
              <w:rPr>
                <w:sz w:val="17"/>
                <w:szCs w:val="17"/>
                <w:rtl/>
              </w:rPr>
              <w:t>ص 330</w:t>
            </w:r>
          </w:p>
        </w:tc>
      </w:tr>
      <w:tr w:rsidR="00586B3E" w14:paraId="56CCABE9" w14:textId="77777777">
        <w:trPr>
          <w:cantSplit/>
          <w:jc w:val="center"/>
        </w:trPr>
        <w:tc>
          <w:tcPr>
            <w:tcW w:w="2608" w:type="dxa"/>
            <w:shd w:val="clear" w:color="auto" w:fill="EEF1FA"/>
          </w:tcPr>
          <w:p w14:paraId="111FEFC9" w14:textId="77777777" w:rsidR="00586B3E" w:rsidRDefault="000E4B04">
            <w:pPr>
              <w:bidi/>
            </w:pPr>
            <w:r>
              <w:rPr>
                <w:sz w:val="17"/>
                <w:szCs w:val="17"/>
                <w:rtl/>
              </w:rPr>
              <w:t>البلاطة العلوية والعمق الكلي</w:t>
            </w:r>
          </w:p>
        </w:tc>
        <w:tc>
          <w:tcPr>
            <w:tcW w:w="2494" w:type="dxa"/>
            <w:shd w:val="clear" w:color="auto" w:fill="EEF1FA"/>
          </w:tcPr>
          <w:p w14:paraId="113EBBFA" w14:textId="77777777" w:rsidR="00586B3E" w:rsidRDefault="000E4B04">
            <w:pPr>
              <w:bidi/>
            </w:pPr>
            <w:r>
              <w:rPr>
                <w:sz w:val="17"/>
                <w:szCs w:val="17"/>
                <w:rtl/>
              </w:rPr>
              <w:t>0.07 م، عمق كلي 0.32 م، جزء مصمت 0.20 م بجوار الكمرة الساقطة</w:t>
            </w:r>
          </w:p>
        </w:tc>
        <w:tc>
          <w:tcPr>
            <w:tcW w:w="3742" w:type="dxa"/>
            <w:shd w:val="clear" w:color="auto" w:fill="EEF1FA"/>
          </w:tcPr>
          <w:p w14:paraId="2EBE2403" w14:textId="77777777" w:rsidR="00586B3E" w:rsidRDefault="00586B3E">
            <w:pPr>
              <w:bidi/>
            </w:pPr>
          </w:p>
        </w:tc>
        <w:tc>
          <w:tcPr>
            <w:tcW w:w="1247" w:type="dxa"/>
            <w:shd w:val="clear" w:color="auto" w:fill="EEF1FA"/>
          </w:tcPr>
          <w:p w14:paraId="4F7857C9" w14:textId="77777777" w:rsidR="00586B3E" w:rsidRDefault="000E4B04">
            <w:pPr>
              <w:bidi/>
              <w:jc w:val="center"/>
            </w:pPr>
            <w:r>
              <w:rPr>
                <w:sz w:val="17"/>
                <w:szCs w:val="17"/>
                <w:rtl/>
              </w:rPr>
              <w:t>ص 330</w:t>
            </w:r>
          </w:p>
        </w:tc>
      </w:tr>
      <w:tr w:rsidR="00586B3E" w14:paraId="19184CA6" w14:textId="77777777">
        <w:trPr>
          <w:cantSplit/>
          <w:jc w:val="center"/>
        </w:trPr>
        <w:tc>
          <w:tcPr>
            <w:tcW w:w="2608" w:type="dxa"/>
          </w:tcPr>
          <w:p w14:paraId="04EBE716" w14:textId="77777777" w:rsidR="00586B3E" w:rsidRDefault="000E4B04">
            <w:pPr>
              <w:bidi/>
            </w:pPr>
            <w:r>
              <w:rPr>
                <w:sz w:val="17"/>
                <w:szCs w:val="17"/>
                <w:rtl/>
              </w:rPr>
              <w:t>تسليح القطاع النموذجي</w:t>
            </w:r>
          </w:p>
        </w:tc>
        <w:tc>
          <w:tcPr>
            <w:tcW w:w="2494" w:type="dxa"/>
          </w:tcPr>
          <w:p w14:paraId="690CD782" w14:textId="77777777" w:rsidR="00586B3E" w:rsidRDefault="000E4B04">
            <w:pPr>
              <w:bidi/>
            </w:pPr>
            <w:r>
              <w:rPr>
                <w:sz w:val="17"/>
                <w:szCs w:val="17"/>
                <w:rtl/>
              </w:rPr>
              <w:t>كانات العصب Ø8@0.15، 6Ø16 إضافي بالجزء المصمت، Y8@0.15، شبكة البلاطة Y8@0.20 E.W. في الاتجاهين</w:t>
            </w:r>
          </w:p>
        </w:tc>
        <w:tc>
          <w:tcPr>
            <w:tcW w:w="3742" w:type="dxa"/>
          </w:tcPr>
          <w:p w14:paraId="2CB48FFD" w14:textId="77777777" w:rsidR="00586B3E" w:rsidRDefault="00586B3E">
            <w:pPr>
              <w:bidi/>
            </w:pPr>
          </w:p>
        </w:tc>
        <w:tc>
          <w:tcPr>
            <w:tcW w:w="1247" w:type="dxa"/>
          </w:tcPr>
          <w:p w14:paraId="260496C2" w14:textId="77777777" w:rsidR="00586B3E" w:rsidRDefault="000E4B04">
            <w:pPr>
              <w:bidi/>
              <w:jc w:val="center"/>
            </w:pPr>
            <w:r>
              <w:rPr>
                <w:sz w:val="17"/>
                <w:szCs w:val="17"/>
                <w:rtl/>
              </w:rPr>
              <w:t>ص 330</w:t>
            </w:r>
          </w:p>
        </w:tc>
      </w:tr>
      <w:tr w:rsidR="00586B3E" w14:paraId="5CE85F0A" w14:textId="77777777">
        <w:trPr>
          <w:cantSplit/>
          <w:jc w:val="center"/>
        </w:trPr>
        <w:tc>
          <w:tcPr>
            <w:tcW w:w="2608" w:type="dxa"/>
            <w:shd w:val="clear" w:color="auto" w:fill="EEF1FA"/>
          </w:tcPr>
          <w:p w14:paraId="54412A4F" w14:textId="77777777" w:rsidR="00586B3E" w:rsidRDefault="000E4B04">
            <w:pPr>
              <w:bidi/>
            </w:pPr>
            <w:r>
              <w:rPr>
                <w:sz w:val="17"/>
                <w:szCs w:val="17"/>
                <w:rtl/>
              </w:rPr>
              <w:t>شبكة البلاطة العلوية للأعصاب ثنائية الاتجاه</w:t>
            </w:r>
          </w:p>
        </w:tc>
        <w:tc>
          <w:tcPr>
            <w:tcW w:w="2494" w:type="dxa"/>
            <w:shd w:val="clear" w:color="auto" w:fill="EEF1FA"/>
          </w:tcPr>
          <w:p w14:paraId="630106C4" w14:textId="77777777" w:rsidR="00586B3E" w:rsidRDefault="000E4B04">
            <w:pPr>
              <w:bidi/>
            </w:pPr>
            <w:r>
              <w:rPr>
                <w:sz w:val="17"/>
                <w:szCs w:val="17"/>
                <w:rtl/>
              </w:rPr>
              <w:t>Ø8/200 مم في الاتجاهين</w:t>
            </w:r>
          </w:p>
        </w:tc>
        <w:tc>
          <w:tcPr>
            <w:tcW w:w="3742" w:type="dxa"/>
            <w:shd w:val="clear" w:color="auto" w:fill="EEF1FA"/>
          </w:tcPr>
          <w:p w14:paraId="396D86E3" w14:textId="77777777" w:rsidR="00586B3E" w:rsidRDefault="00586B3E">
            <w:pPr>
              <w:bidi/>
            </w:pPr>
          </w:p>
        </w:tc>
        <w:tc>
          <w:tcPr>
            <w:tcW w:w="1247" w:type="dxa"/>
            <w:shd w:val="clear" w:color="auto" w:fill="EEF1FA"/>
          </w:tcPr>
          <w:p w14:paraId="39DC8BB5" w14:textId="77777777" w:rsidR="00586B3E" w:rsidRDefault="000E4B04">
            <w:pPr>
              <w:bidi/>
              <w:jc w:val="center"/>
            </w:pPr>
            <w:r>
              <w:rPr>
                <w:sz w:val="17"/>
                <w:szCs w:val="17"/>
                <w:rtl/>
              </w:rPr>
              <w:t>ص 330</w:t>
            </w:r>
          </w:p>
        </w:tc>
      </w:tr>
      <w:tr w:rsidR="00586B3E" w14:paraId="383EFA80" w14:textId="77777777">
        <w:trPr>
          <w:cantSplit/>
          <w:jc w:val="center"/>
        </w:trPr>
        <w:tc>
          <w:tcPr>
            <w:tcW w:w="2608" w:type="dxa"/>
          </w:tcPr>
          <w:p w14:paraId="5992FCFD" w14:textId="77777777" w:rsidR="00586B3E" w:rsidRDefault="000E4B04">
            <w:pPr>
              <w:bidi/>
            </w:pPr>
            <w:r>
              <w:rPr>
                <w:sz w:val="17"/>
                <w:szCs w:val="17"/>
                <w:rtl/>
              </w:rPr>
              <w:t>أقصى تباعد بين أسياخ التسليح الرئيسي السفلي في الكمرة المخفية HCB</w:t>
            </w:r>
          </w:p>
        </w:tc>
        <w:tc>
          <w:tcPr>
            <w:tcW w:w="2494" w:type="dxa"/>
          </w:tcPr>
          <w:p w14:paraId="77006780" w14:textId="77777777" w:rsidR="00586B3E" w:rsidRDefault="000E4B04">
            <w:pPr>
              <w:bidi/>
            </w:pPr>
            <w:r>
              <w:rPr>
                <w:sz w:val="17"/>
                <w:szCs w:val="17"/>
                <w:rtl/>
              </w:rPr>
              <w:t>لا يزيد عن 250 مم</w:t>
            </w:r>
          </w:p>
        </w:tc>
        <w:tc>
          <w:tcPr>
            <w:tcW w:w="3742" w:type="dxa"/>
          </w:tcPr>
          <w:p w14:paraId="658F816C" w14:textId="77777777" w:rsidR="00586B3E" w:rsidRDefault="00586B3E">
            <w:pPr>
              <w:bidi/>
            </w:pPr>
          </w:p>
        </w:tc>
        <w:tc>
          <w:tcPr>
            <w:tcW w:w="1247" w:type="dxa"/>
          </w:tcPr>
          <w:p w14:paraId="4D650A0A" w14:textId="77777777" w:rsidR="00586B3E" w:rsidRDefault="000E4B04">
            <w:pPr>
              <w:bidi/>
              <w:jc w:val="center"/>
            </w:pPr>
            <w:r>
              <w:rPr>
                <w:sz w:val="17"/>
                <w:szCs w:val="17"/>
                <w:rtl/>
              </w:rPr>
              <w:t>ص 330</w:t>
            </w:r>
          </w:p>
        </w:tc>
      </w:tr>
      <w:tr w:rsidR="00586B3E" w14:paraId="28643A3E" w14:textId="77777777">
        <w:trPr>
          <w:cantSplit/>
          <w:jc w:val="center"/>
        </w:trPr>
        <w:tc>
          <w:tcPr>
            <w:tcW w:w="2608" w:type="dxa"/>
            <w:shd w:val="clear" w:color="auto" w:fill="EEF1FA"/>
          </w:tcPr>
          <w:p w14:paraId="631CC44F" w14:textId="77777777" w:rsidR="00586B3E" w:rsidRDefault="000E4B04">
            <w:pPr>
              <w:bidi/>
            </w:pPr>
            <w:r>
              <w:rPr>
                <w:sz w:val="17"/>
                <w:szCs w:val="17"/>
                <w:rtl/>
              </w:rPr>
              <w:t>بعد 50 مم بين منسوب التشطيب وسطح البلاطة الهوردي (طبقة رمل)</w:t>
            </w:r>
          </w:p>
        </w:tc>
        <w:tc>
          <w:tcPr>
            <w:tcW w:w="2494" w:type="dxa"/>
            <w:shd w:val="clear" w:color="auto" w:fill="EEF1FA"/>
          </w:tcPr>
          <w:p w14:paraId="61A3F34C" w14:textId="77777777" w:rsidR="00586B3E" w:rsidRDefault="000E4B04">
            <w:pPr>
              <w:bidi/>
            </w:pPr>
            <w:r>
              <w:rPr>
                <w:sz w:val="17"/>
                <w:szCs w:val="17"/>
                <w:rtl/>
              </w:rPr>
              <w:t>50 مم [يراجع]</w:t>
            </w:r>
          </w:p>
        </w:tc>
        <w:tc>
          <w:tcPr>
            <w:tcW w:w="3742" w:type="dxa"/>
            <w:shd w:val="clear" w:color="auto" w:fill="EEF1FA"/>
          </w:tcPr>
          <w:p w14:paraId="69B99A53" w14:textId="77777777" w:rsidR="00586B3E" w:rsidRDefault="000E4B04">
            <w:pPr>
              <w:bidi/>
            </w:pPr>
            <w:r>
              <w:rPr>
                <w:sz w:val="17"/>
                <w:szCs w:val="17"/>
                <w:rtl/>
              </w:rPr>
              <w:t>قطاع عام</w:t>
            </w:r>
          </w:p>
        </w:tc>
        <w:tc>
          <w:tcPr>
            <w:tcW w:w="1247" w:type="dxa"/>
            <w:shd w:val="clear" w:color="auto" w:fill="EEF1FA"/>
          </w:tcPr>
          <w:p w14:paraId="10625BB0" w14:textId="77777777" w:rsidR="00586B3E" w:rsidRDefault="000E4B04">
            <w:pPr>
              <w:bidi/>
              <w:jc w:val="center"/>
            </w:pPr>
            <w:r>
              <w:rPr>
                <w:sz w:val="17"/>
                <w:szCs w:val="17"/>
                <w:rtl/>
              </w:rPr>
              <w:t>ص 330</w:t>
            </w:r>
          </w:p>
        </w:tc>
      </w:tr>
      <w:tr w:rsidR="00586B3E" w14:paraId="0868C564" w14:textId="77777777">
        <w:trPr>
          <w:cantSplit/>
          <w:jc w:val="center"/>
        </w:trPr>
        <w:tc>
          <w:tcPr>
            <w:tcW w:w="2608" w:type="dxa"/>
          </w:tcPr>
          <w:p w14:paraId="281B250E" w14:textId="77777777" w:rsidR="00586B3E" w:rsidRDefault="000E4B04">
            <w:pPr>
              <w:bidi/>
            </w:pPr>
            <w:r>
              <w:rPr>
                <w:sz w:val="17"/>
                <w:szCs w:val="17"/>
                <w:rtl/>
              </w:rPr>
              <w:t>حد الطقس الحار</w:t>
            </w:r>
          </w:p>
        </w:tc>
        <w:tc>
          <w:tcPr>
            <w:tcW w:w="2494" w:type="dxa"/>
          </w:tcPr>
          <w:p w14:paraId="34695D55" w14:textId="77777777" w:rsidR="00586B3E" w:rsidRDefault="000E4B04">
            <w:pPr>
              <w:bidi/>
            </w:pPr>
            <w:r>
              <w:rPr>
                <w:sz w:val="17"/>
                <w:szCs w:val="17"/>
                <w:rtl/>
              </w:rPr>
              <w:t>معدل تبخر أكبر من 0.2 رطل/قدم2/ساعة</w:t>
            </w:r>
          </w:p>
        </w:tc>
        <w:tc>
          <w:tcPr>
            <w:tcW w:w="3742" w:type="dxa"/>
          </w:tcPr>
          <w:p w14:paraId="492E5826" w14:textId="77777777" w:rsidR="00586B3E" w:rsidRDefault="000E4B04">
            <w:pPr>
              <w:bidi/>
            </w:pPr>
            <w:r>
              <w:rPr>
                <w:sz w:val="17"/>
                <w:szCs w:val="17"/>
                <w:rtl/>
              </w:rPr>
              <w:t>ACI 305 (منحنى ACI 305-2.1.5)، 0.2 رطل/قدم2/ساعة تعادل تقريبا 1.0 كجم/م2/ساعة</w:t>
            </w:r>
          </w:p>
        </w:tc>
        <w:tc>
          <w:tcPr>
            <w:tcW w:w="1247" w:type="dxa"/>
          </w:tcPr>
          <w:p w14:paraId="11F89495" w14:textId="77777777" w:rsidR="00586B3E" w:rsidRDefault="000E4B04">
            <w:pPr>
              <w:bidi/>
              <w:jc w:val="center"/>
            </w:pPr>
            <w:r>
              <w:rPr>
                <w:sz w:val="17"/>
                <w:szCs w:val="17"/>
                <w:rtl/>
              </w:rPr>
              <w:t>ص 132</w:t>
            </w:r>
          </w:p>
        </w:tc>
      </w:tr>
      <w:tr w:rsidR="00586B3E" w14:paraId="611B7623" w14:textId="77777777">
        <w:trPr>
          <w:cantSplit/>
          <w:jc w:val="center"/>
        </w:trPr>
        <w:tc>
          <w:tcPr>
            <w:tcW w:w="2608" w:type="dxa"/>
            <w:shd w:val="clear" w:color="auto" w:fill="EEF1FA"/>
          </w:tcPr>
          <w:p w14:paraId="366935B7" w14:textId="77777777" w:rsidR="00586B3E" w:rsidRDefault="000E4B04">
            <w:pPr>
              <w:bidi/>
            </w:pPr>
            <w:r>
              <w:rPr>
                <w:sz w:val="17"/>
                <w:szCs w:val="17"/>
                <w:rtl/>
              </w:rPr>
              <w:t>موقع فاصل الصب بالكمرة الرئيسية</w:t>
            </w:r>
          </w:p>
        </w:tc>
        <w:tc>
          <w:tcPr>
            <w:tcW w:w="2494" w:type="dxa"/>
            <w:shd w:val="clear" w:color="auto" w:fill="EEF1FA"/>
          </w:tcPr>
          <w:p w14:paraId="7D3E83A5" w14:textId="77777777" w:rsidR="00586B3E" w:rsidRDefault="000E4B04">
            <w:pPr>
              <w:bidi/>
            </w:pPr>
            <w:r>
              <w:rPr>
                <w:sz w:val="17"/>
                <w:szCs w:val="17"/>
                <w:rtl/>
              </w:rPr>
              <w:t>ضعف عرض الكمرة الثانوية على الأقل</w:t>
            </w:r>
          </w:p>
        </w:tc>
        <w:tc>
          <w:tcPr>
            <w:tcW w:w="3742" w:type="dxa"/>
            <w:shd w:val="clear" w:color="auto" w:fill="EEF1FA"/>
          </w:tcPr>
          <w:p w14:paraId="624D4CCC" w14:textId="77777777" w:rsidR="00586B3E" w:rsidRDefault="000E4B04">
            <w:pPr>
              <w:bidi/>
            </w:pPr>
            <w:r>
              <w:rPr>
                <w:sz w:val="17"/>
                <w:szCs w:val="17"/>
                <w:rtl/>
              </w:rPr>
              <w:t>ACI 318-08 6.4.5</w:t>
            </w:r>
          </w:p>
        </w:tc>
        <w:tc>
          <w:tcPr>
            <w:tcW w:w="1247" w:type="dxa"/>
            <w:shd w:val="clear" w:color="auto" w:fill="EEF1FA"/>
          </w:tcPr>
          <w:p w14:paraId="4A8811B0" w14:textId="77777777" w:rsidR="00586B3E" w:rsidRDefault="000E4B04">
            <w:pPr>
              <w:bidi/>
              <w:jc w:val="center"/>
            </w:pPr>
            <w:r>
              <w:rPr>
                <w:sz w:val="17"/>
                <w:szCs w:val="17"/>
                <w:rtl/>
              </w:rPr>
              <w:t>ص 133</w:t>
            </w:r>
          </w:p>
        </w:tc>
      </w:tr>
      <w:tr w:rsidR="00586B3E" w14:paraId="1BE6A6D7" w14:textId="77777777">
        <w:trPr>
          <w:cantSplit/>
          <w:jc w:val="center"/>
        </w:trPr>
        <w:tc>
          <w:tcPr>
            <w:tcW w:w="2608" w:type="dxa"/>
          </w:tcPr>
          <w:p w14:paraId="758FF773" w14:textId="77777777" w:rsidR="00586B3E" w:rsidRDefault="000E4B04">
            <w:pPr>
              <w:bidi/>
            </w:pPr>
            <w:r>
              <w:rPr>
                <w:sz w:val="17"/>
                <w:szCs w:val="17"/>
                <w:rtl/>
              </w:rPr>
              <w:t>انخفاض الصب أسفل الكمرة المقلوبة</w:t>
            </w:r>
          </w:p>
        </w:tc>
        <w:tc>
          <w:tcPr>
            <w:tcW w:w="2494" w:type="dxa"/>
          </w:tcPr>
          <w:p w14:paraId="2F14F5B5" w14:textId="77777777" w:rsidR="00586B3E" w:rsidRDefault="000E4B04">
            <w:pPr>
              <w:bidi/>
            </w:pPr>
            <w:r>
              <w:rPr>
                <w:sz w:val="17"/>
                <w:szCs w:val="17"/>
                <w:rtl/>
              </w:rPr>
              <w:t>5 سم</w:t>
            </w:r>
          </w:p>
        </w:tc>
        <w:tc>
          <w:tcPr>
            <w:tcW w:w="3742" w:type="dxa"/>
          </w:tcPr>
          <w:p w14:paraId="5222EF34" w14:textId="77777777" w:rsidR="00586B3E" w:rsidRDefault="00586B3E">
            <w:pPr>
              <w:bidi/>
            </w:pPr>
          </w:p>
        </w:tc>
        <w:tc>
          <w:tcPr>
            <w:tcW w:w="1247" w:type="dxa"/>
          </w:tcPr>
          <w:p w14:paraId="213F7E8D" w14:textId="77777777" w:rsidR="00586B3E" w:rsidRDefault="000E4B04">
            <w:pPr>
              <w:bidi/>
              <w:jc w:val="center"/>
            </w:pPr>
            <w:r>
              <w:rPr>
                <w:sz w:val="17"/>
                <w:szCs w:val="17"/>
                <w:rtl/>
              </w:rPr>
              <w:t>ص 133</w:t>
            </w:r>
          </w:p>
        </w:tc>
      </w:tr>
      <w:tr w:rsidR="00586B3E" w14:paraId="631B6174" w14:textId="77777777">
        <w:trPr>
          <w:cantSplit/>
          <w:jc w:val="center"/>
        </w:trPr>
        <w:tc>
          <w:tcPr>
            <w:tcW w:w="2608" w:type="dxa"/>
            <w:shd w:val="clear" w:color="auto" w:fill="EEF1FA"/>
          </w:tcPr>
          <w:p w14:paraId="7A9B41BF" w14:textId="77777777" w:rsidR="00586B3E" w:rsidRDefault="000E4B04">
            <w:pPr>
              <w:bidi/>
            </w:pPr>
            <w:r>
              <w:rPr>
                <w:sz w:val="17"/>
                <w:szCs w:val="17"/>
                <w:rtl/>
              </w:rPr>
              <w:t>سمك طبقات صب الكمرات المحيطة</w:t>
            </w:r>
          </w:p>
        </w:tc>
        <w:tc>
          <w:tcPr>
            <w:tcW w:w="2494" w:type="dxa"/>
            <w:shd w:val="clear" w:color="auto" w:fill="EEF1FA"/>
          </w:tcPr>
          <w:p w14:paraId="31362CB5" w14:textId="77777777" w:rsidR="00586B3E" w:rsidRDefault="000E4B04">
            <w:pPr>
              <w:bidi/>
            </w:pPr>
            <w:r>
              <w:rPr>
                <w:sz w:val="17"/>
                <w:szCs w:val="17"/>
                <w:rtl/>
              </w:rPr>
              <w:t>30 سم بحد أقصى</w:t>
            </w:r>
          </w:p>
        </w:tc>
        <w:tc>
          <w:tcPr>
            <w:tcW w:w="3742" w:type="dxa"/>
            <w:shd w:val="clear" w:color="auto" w:fill="EEF1FA"/>
          </w:tcPr>
          <w:p w14:paraId="065DDA06" w14:textId="77777777" w:rsidR="00586B3E" w:rsidRDefault="00586B3E">
            <w:pPr>
              <w:bidi/>
            </w:pPr>
          </w:p>
        </w:tc>
        <w:tc>
          <w:tcPr>
            <w:tcW w:w="1247" w:type="dxa"/>
            <w:shd w:val="clear" w:color="auto" w:fill="EEF1FA"/>
          </w:tcPr>
          <w:p w14:paraId="5981C97B" w14:textId="77777777" w:rsidR="00586B3E" w:rsidRDefault="000E4B04">
            <w:pPr>
              <w:bidi/>
              <w:jc w:val="center"/>
            </w:pPr>
            <w:r>
              <w:rPr>
                <w:sz w:val="17"/>
                <w:szCs w:val="17"/>
                <w:rtl/>
              </w:rPr>
              <w:t>ص 133</w:t>
            </w:r>
          </w:p>
        </w:tc>
      </w:tr>
      <w:tr w:rsidR="00586B3E" w14:paraId="1BE6A72D" w14:textId="77777777">
        <w:trPr>
          <w:cantSplit/>
          <w:jc w:val="center"/>
        </w:trPr>
        <w:tc>
          <w:tcPr>
            <w:tcW w:w="2608" w:type="dxa"/>
          </w:tcPr>
          <w:p w14:paraId="2C767CF4" w14:textId="77777777" w:rsidR="00586B3E" w:rsidRDefault="000E4B04">
            <w:pPr>
              <w:bidi/>
            </w:pPr>
            <w:r>
              <w:rPr>
                <w:sz w:val="17"/>
                <w:szCs w:val="17"/>
                <w:rtl/>
              </w:rPr>
              <w:t>الانتظار قبل صب الأسقف على الأعضاء الحاملة</w:t>
            </w:r>
          </w:p>
        </w:tc>
        <w:tc>
          <w:tcPr>
            <w:tcW w:w="2494" w:type="dxa"/>
          </w:tcPr>
          <w:p w14:paraId="58A46000" w14:textId="77777777" w:rsidR="00586B3E" w:rsidRDefault="000E4B04">
            <w:pPr>
              <w:bidi/>
            </w:pPr>
            <w:r>
              <w:rPr>
                <w:sz w:val="17"/>
                <w:szCs w:val="17"/>
                <w:rtl/>
              </w:rPr>
              <w:t>ساعتان على الأقل</w:t>
            </w:r>
          </w:p>
        </w:tc>
        <w:tc>
          <w:tcPr>
            <w:tcW w:w="3742" w:type="dxa"/>
          </w:tcPr>
          <w:p w14:paraId="3503C527" w14:textId="77777777" w:rsidR="00586B3E" w:rsidRDefault="00586B3E">
            <w:pPr>
              <w:bidi/>
            </w:pPr>
          </w:p>
        </w:tc>
        <w:tc>
          <w:tcPr>
            <w:tcW w:w="1247" w:type="dxa"/>
          </w:tcPr>
          <w:p w14:paraId="6CAF4B3F" w14:textId="77777777" w:rsidR="00586B3E" w:rsidRDefault="000E4B04">
            <w:pPr>
              <w:bidi/>
              <w:jc w:val="center"/>
            </w:pPr>
            <w:r>
              <w:rPr>
                <w:sz w:val="17"/>
                <w:szCs w:val="17"/>
                <w:rtl/>
              </w:rPr>
              <w:t>ص 133</w:t>
            </w:r>
          </w:p>
        </w:tc>
      </w:tr>
      <w:tr w:rsidR="00586B3E" w14:paraId="56E39836" w14:textId="77777777">
        <w:trPr>
          <w:cantSplit/>
          <w:jc w:val="center"/>
        </w:trPr>
        <w:tc>
          <w:tcPr>
            <w:tcW w:w="2608" w:type="dxa"/>
            <w:shd w:val="clear" w:color="auto" w:fill="EEF1FA"/>
          </w:tcPr>
          <w:p w14:paraId="7AA8236A" w14:textId="77777777" w:rsidR="00586B3E" w:rsidRDefault="000E4B04">
            <w:pPr>
              <w:bidi/>
            </w:pPr>
            <w:r>
              <w:rPr>
                <w:sz w:val="17"/>
                <w:szCs w:val="17"/>
                <w:rtl/>
              </w:rPr>
              <w:t>صب منطقة الأعمدة بالخرسانة الأقوى</w:t>
            </w:r>
          </w:p>
        </w:tc>
        <w:tc>
          <w:tcPr>
            <w:tcW w:w="2494" w:type="dxa"/>
            <w:shd w:val="clear" w:color="auto" w:fill="EEF1FA"/>
          </w:tcPr>
          <w:p w14:paraId="1F6390F2" w14:textId="77777777" w:rsidR="00586B3E" w:rsidRDefault="000E4B04">
            <w:pPr>
              <w:bidi/>
            </w:pPr>
            <w:r>
              <w:rPr>
                <w:sz w:val="17"/>
                <w:szCs w:val="17"/>
                <w:rtl/>
              </w:rPr>
              <w:t>60 سم من أوجه الأعمدة</w:t>
            </w:r>
          </w:p>
        </w:tc>
        <w:tc>
          <w:tcPr>
            <w:tcW w:w="3742" w:type="dxa"/>
            <w:shd w:val="clear" w:color="auto" w:fill="EEF1FA"/>
          </w:tcPr>
          <w:p w14:paraId="49BC5C12" w14:textId="77777777" w:rsidR="00586B3E" w:rsidRDefault="000E4B04">
            <w:pPr>
              <w:bidi/>
            </w:pPr>
            <w:r>
              <w:rPr>
                <w:sz w:val="17"/>
                <w:szCs w:val="17"/>
                <w:rtl/>
              </w:rPr>
              <w:t>الكود المصري 2007</w:t>
            </w:r>
          </w:p>
        </w:tc>
        <w:tc>
          <w:tcPr>
            <w:tcW w:w="1247" w:type="dxa"/>
            <w:shd w:val="clear" w:color="auto" w:fill="EEF1FA"/>
          </w:tcPr>
          <w:p w14:paraId="5A24F54E" w14:textId="77777777" w:rsidR="00586B3E" w:rsidRDefault="000E4B04">
            <w:pPr>
              <w:bidi/>
              <w:jc w:val="center"/>
            </w:pPr>
            <w:r>
              <w:rPr>
                <w:sz w:val="17"/>
                <w:szCs w:val="17"/>
                <w:rtl/>
              </w:rPr>
              <w:t>ص 133</w:t>
            </w:r>
          </w:p>
        </w:tc>
      </w:tr>
    </w:tbl>
    <w:p w14:paraId="74533884" w14:textId="77777777" w:rsidR="00586B3E" w:rsidRDefault="00586B3E">
      <w:pPr>
        <w:bidi/>
        <w:spacing w:after="40"/>
      </w:pPr>
    </w:p>
    <w:p w14:paraId="37AC052F" w14:textId="77777777" w:rsidR="00586B3E" w:rsidRDefault="000E4B04">
      <w:pPr>
        <w:bidi/>
        <w:spacing w:after="40"/>
      </w:pPr>
      <w:r>
        <w:rPr>
          <w:b/>
          <w:bCs/>
          <w:color w:val="052976"/>
          <w:sz w:val="21"/>
          <w:szCs w:val="21"/>
          <w:rtl/>
        </w:rPr>
        <w:t>12.7.2  الاختبارات</w:t>
      </w:r>
    </w:p>
    <w:tbl>
      <w:tblPr>
        <w:tblStyle w:val="TableGrid"/>
        <w:bidiVisual/>
        <w:tblW w:w="0" w:type="auto"/>
        <w:jc w:val="center"/>
        <w:tblLayout w:type="fixed"/>
        <w:tblLook w:val="04A0" w:firstRow="1" w:lastRow="0" w:firstColumn="1" w:lastColumn="0" w:noHBand="0" w:noVBand="1"/>
      </w:tblPr>
      <w:tblGrid>
        <w:gridCol w:w="2268"/>
        <w:gridCol w:w="1701"/>
        <w:gridCol w:w="2381"/>
        <w:gridCol w:w="2494"/>
        <w:gridCol w:w="1247"/>
      </w:tblGrid>
      <w:tr w:rsidR="00586B3E" w14:paraId="3DC2B774" w14:textId="77777777">
        <w:trPr>
          <w:cantSplit/>
          <w:tblHeader/>
          <w:jc w:val="center"/>
        </w:trPr>
        <w:tc>
          <w:tcPr>
            <w:tcW w:w="2268" w:type="dxa"/>
            <w:shd w:val="clear" w:color="auto" w:fill="052976"/>
          </w:tcPr>
          <w:p w14:paraId="5D4F9ED5" w14:textId="77777777" w:rsidR="00586B3E" w:rsidRDefault="000E4B04">
            <w:pPr>
              <w:bidi/>
              <w:jc w:val="center"/>
            </w:pPr>
            <w:r>
              <w:rPr>
                <w:b/>
                <w:bCs/>
                <w:color w:val="FFFFFF"/>
                <w:sz w:val="19"/>
                <w:szCs w:val="19"/>
                <w:rtl/>
              </w:rPr>
              <w:t>الاختبار</w:t>
            </w:r>
          </w:p>
        </w:tc>
        <w:tc>
          <w:tcPr>
            <w:tcW w:w="1701" w:type="dxa"/>
            <w:shd w:val="clear" w:color="auto" w:fill="052976"/>
          </w:tcPr>
          <w:p w14:paraId="528D4B83" w14:textId="77777777" w:rsidR="00586B3E" w:rsidRDefault="000E4B04">
            <w:pPr>
              <w:bidi/>
              <w:jc w:val="center"/>
            </w:pPr>
            <w:r>
              <w:rPr>
                <w:b/>
                <w:bCs/>
                <w:color w:val="FFFFFF"/>
                <w:sz w:val="19"/>
                <w:szCs w:val="19"/>
                <w:rtl/>
              </w:rPr>
              <w:t>المعيار</w:t>
            </w:r>
          </w:p>
        </w:tc>
        <w:tc>
          <w:tcPr>
            <w:tcW w:w="2381" w:type="dxa"/>
            <w:shd w:val="clear" w:color="auto" w:fill="052976"/>
          </w:tcPr>
          <w:p w14:paraId="1196BD48" w14:textId="77777777" w:rsidR="00586B3E" w:rsidRDefault="000E4B04">
            <w:pPr>
              <w:bidi/>
              <w:jc w:val="center"/>
            </w:pPr>
            <w:r>
              <w:rPr>
                <w:b/>
                <w:bCs/>
                <w:color w:val="FFFFFF"/>
                <w:sz w:val="19"/>
                <w:szCs w:val="19"/>
                <w:rtl/>
              </w:rPr>
              <w:t>التكرار</w:t>
            </w:r>
          </w:p>
        </w:tc>
        <w:tc>
          <w:tcPr>
            <w:tcW w:w="2494" w:type="dxa"/>
            <w:shd w:val="clear" w:color="auto" w:fill="052976"/>
          </w:tcPr>
          <w:p w14:paraId="5EE81AB8"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0955DB17" w14:textId="77777777" w:rsidR="00586B3E" w:rsidRDefault="000E4B04">
            <w:pPr>
              <w:bidi/>
              <w:jc w:val="center"/>
            </w:pPr>
            <w:r>
              <w:rPr>
                <w:b/>
                <w:bCs/>
                <w:color w:val="FFFFFF"/>
                <w:sz w:val="19"/>
                <w:szCs w:val="19"/>
                <w:rtl/>
              </w:rPr>
              <w:t>المرجع</w:t>
            </w:r>
          </w:p>
        </w:tc>
      </w:tr>
      <w:tr w:rsidR="00586B3E" w14:paraId="69430673" w14:textId="77777777">
        <w:trPr>
          <w:cantSplit/>
          <w:jc w:val="center"/>
        </w:trPr>
        <w:tc>
          <w:tcPr>
            <w:tcW w:w="2268" w:type="dxa"/>
          </w:tcPr>
          <w:p w14:paraId="7204BC86" w14:textId="77777777" w:rsidR="00586B3E" w:rsidRDefault="000E4B04">
            <w:pPr>
              <w:bidi/>
            </w:pPr>
            <w:r>
              <w:rPr>
                <w:sz w:val="17"/>
                <w:szCs w:val="17"/>
                <w:rtl/>
              </w:rPr>
              <w:t>أخذ عينات الخرسانة الطازجة والمكعبات</w:t>
            </w:r>
          </w:p>
        </w:tc>
        <w:tc>
          <w:tcPr>
            <w:tcW w:w="1701" w:type="dxa"/>
          </w:tcPr>
          <w:p w14:paraId="3AC14349" w14:textId="77777777" w:rsidR="00586B3E" w:rsidRDefault="000E4B04">
            <w:pPr>
              <w:bidi/>
            </w:pPr>
            <w:r>
              <w:rPr>
                <w:sz w:val="17"/>
                <w:szCs w:val="17"/>
                <w:rtl/>
              </w:rPr>
              <w:t>مواصفات المشروع</w:t>
            </w:r>
          </w:p>
        </w:tc>
        <w:tc>
          <w:tcPr>
            <w:tcW w:w="2381" w:type="dxa"/>
          </w:tcPr>
          <w:p w14:paraId="233F22DC" w14:textId="77777777" w:rsidR="00586B3E" w:rsidRDefault="000E4B04">
            <w:pPr>
              <w:bidi/>
            </w:pPr>
            <w:r>
              <w:rPr>
                <w:sz w:val="17"/>
                <w:szCs w:val="17"/>
                <w:rtl/>
              </w:rPr>
              <w:t>لكل يوم صب لكل 100 م3، و6 مكعبات عند زيادة الكمية (حسب النص)</w:t>
            </w:r>
          </w:p>
        </w:tc>
        <w:tc>
          <w:tcPr>
            <w:tcW w:w="2494" w:type="dxa"/>
          </w:tcPr>
          <w:p w14:paraId="48291582" w14:textId="77777777" w:rsidR="00586B3E" w:rsidRDefault="000E4B04">
            <w:pPr>
              <w:bidi/>
            </w:pPr>
            <w:r>
              <w:rPr>
                <w:sz w:val="17"/>
                <w:szCs w:val="17"/>
                <w:rtl/>
              </w:rPr>
              <w:t>بعد ضخ 10% وقبل نفاذ 90% من الحمولة</w:t>
            </w:r>
          </w:p>
        </w:tc>
        <w:tc>
          <w:tcPr>
            <w:tcW w:w="1247" w:type="dxa"/>
          </w:tcPr>
          <w:p w14:paraId="6B2AEFEB" w14:textId="77777777" w:rsidR="00586B3E" w:rsidRDefault="000E4B04">
            <w:pPr>
              <w:bidi/>
              <w:jc w:val="center"/>
            </w:pPr>
            <w:r>
              <w:rPr>
                <w:sz w:val="17"/>
                <w:szCs w:val="17"/>
                <w:rtl/>
              </w:rPr>
              <w:t>ص 134</w:t>
            </w:r>
          </w:p>
        </w:tc>
      </w:tr>
      <w:tr w:rsidR="00586B3E" w14:paraId="1CE0381C" w14:textId="77777777">
        <w:trPr>
          <w:cantSplit/>
          <w:jc w:val="center"/>
        </w:trPr>
        <w:tc>
          <w:tcPr>
            <w:tcW w:w="2268" w:type="dxa"/>
            <w:shd w:val="clear" w:color="auto" w:fill="EEF1FA"/>
          </w:tcPr>
          <w:p w14:paraId="4B5B6230" w14:textId="77777777" w:rsidR="00586B3E" w:rsidRDefault="000E4B04">
            <w:pPr>
              <w:bidi/>
            </w:pPr>
            <w:r>
              <w:rPr>
                <w:sz w:val="17"/>
                <w:szCs w:val="17"/>
                <w:rtl/>
              </w:rPr>
              <w:t>معدل التبخر للطقس الحار</w:t>
            </w:r>
          </w:p>
        </w:tc>
        <w:tc>
          <w:tcPr>
            <w:tcW w:w="1701" w:type="dxa"/>
            <w:shd w:val="clear" w:color="auto" w:fill="EEF1FA"/>
          </w:tcPr>
          <w:p w14:paraId="0BD2A14F" w14:textId="77777777" w:rsidR="00586B3E" w:rsidRDefault="000E4B04">
            <w:pPr>
              <w:bidi/>
            </w:pPr>
            <w:r>
              <w:rPr>
                <w:sz w:val="17"/>
                <w:szCs w:val="17"/>
                <w:rtl/>
              </w:rPr>
              <w:t>ACI 305</w:t>
            </w:r>
          </w:p>
        </w:tc>
        <w:tc>
          <w:tcPr>
            <w:tcW w:w="2381" w:type="dxa"/>
            <w:shd w:val="clear" w:color="auto" w:fill="EEF1FA"/>
          </w:tcPr>
          <w:p w14:paraId="2A830D52" w14:textId="77777777" w:rsidR="00586B3E" w:rsidRDefault="000E4B04">
            <w:pPr>
              <w:bidi/>
            </w:pPr>
            <w:r>
              <w:rPr>
                <w:sz w:val="17"/>
                <w:szCs w:val="17"/>
                <w:rtl/>
              </w:rPr>
              <w:t>قبل وأثناء الصب</w:t>
            </w:r>
          </w:p>
        </w:tc>
        <w:tc>
          <w:tcPr>
            <w:tcW w:w="2494" w:type="dxa"/>
            <w:shd w:val="clear" w:color="auto" w:fill="EEF1FA"/>
          </w:tcPr>
          <w:p w14:paraId="00A2D06B" w14:textId="77777777" w:rsidR="00586B3E" w:rsidRDefault="000E4B04">
            <w:pPr>
              <w:bidi/>
            </w:pPr>
            <w:r>
              <w:rPr>
                <w:sz w:val="17"/>
                <w:szCs w:val="17"/>
                <w:rtl/>
              </w:rPr>
              <w:t>أكبر من 0.2 رطل/قدم2/ساعة يعتبر حارا</w:t>
            </w:r>
          </w:p>
        </w:tc>
        <w:tc>
          <w:tcPr>
            <w:tcW w:w="1247" w:type="dxa"/>
            <w:shd w:val="clear" w:color="auto" w:fill="EEF1FA"/>
          </w:tcPr>
          <w:p w14:paraId="0122533F" w14:textId="77777777" w:rsidR="00586B3E" w:rsidRDefault="000E4B04">
            <w:pPr>
              <w:bidi/>
              <w:jc w:val="center"/>
            </w:pPr>
            <w:r>
              <w:rPr>
                <w:sz w:val="17"/>
                <w:szCs w:val="17"/>
                <w:rtl/>
              </w:rPr>
              <w:t>ص 132</w:t>
            </w:r>
          </w:p>
        </w:tc>
      </w:tr>
      <w:tr w:rsidR="00586B3E" w14:paraId="0313E060" w14:textId="77777777">
        <w:trPr>
          <w:cantSplit/>
          <w:jc w:val="center"/>
        </w:trPr>
        <w:tc>
          <w:tcPr>
            <w:tcW w:w="2268" w:type="dxa"/>
          </w:tcPr>
          <w:p w14:paraId="60D54D31" w14:textId="77777777" w:rsidR="00586B3E" w:rsidRDefault="000E4B04">
            <w:pPr>
              <w:bidi/>
            </w:pPr>
            <w:r>
              <w:rPr>
                <w:sz w:val="17"/>
                <w:szCs w:val="17"/>
                <w:rtl/>
              </w:rPr>
              <w:t>عينات معالجة بجوار المنشأ لتحديد انتهاء المعالجة</w:t>
            </w:r>
          </w:p>
        </w:tc>
        <w:tc>
          <w:tcPr>
            <w:tcW w:w="1701" w:type="dxa"/>
          </w:tcPr>
          <w:p w14:paraId="71FF3923" w14:textId="77777777" w:rsidR="00586B3E" w:rsidRDefault="000E4B04">
            <w:pPr>
              <w:bidi/>
            </w:pPr>
            <w:r>
              <w:rPr>
                <w:sz w:val="17"/>
                <w:szCs w:val="17"/>
                <w:rtl/>
              </w:rPr>
              <w:t>ACI 318-08</w:t>
            </w:r>
          </w:p>
        </w:tc>
        <w:tc>
          <w:tcPr>
            <w:tcW w:w="2381" w:type="dxa"/>
          </w:tcPr>
          <w:p w14:paraId="673FDE43" w14:textId="77777777" w:rsidR="00586B3E" w:rsidRDefault="000E4B04">
            <w:pPr>
              <w:bidi/>
            </w:pPr>
            <w:r>
              <w:rPr>
                <w:sz w:val="17"/>
                <w:szCs w:val="17"/>
                <w:rtl/>
              </w:rPr>
              <w:t>حسب الحاجة</w:t>
            </w:r>
          </w:p>
        </w:tc>
        <w:tc>
          <w:tcPr>
            <w:tcW w:w="2494" w:type="dxa"/>
          </w:tcPr>
          <w:p w14:paraId="183E9592" w14:textId="77777777" w:rsidR="00586B3E" w:rsidRDefault="000E4B04">
            <w:pPr>
              <w:bidi/>
            </w:pPr>
            <w:r>
              <w:rPr>
                <w:sz w:val="17"/>
                <w:szCs w:val="17"/>
                <w:rtl/>
              </w:rPr>
              <w:t>متوسط 70% من fc</w:t>
            </w:r>
          </w:p>
        </w:tc>
        <w:tc>
          <w:tcPr>
            <w:tcW w:w="1247" w:type="dxa"/>
          </w:tcPr>
          <w:p w14:paraId="33FCC4BA" w14:textId="77777777" w:rsidR="00586B3E" w:rsidRDefault="000E4B04">
            <w:pPr>
              <w:bidi/>
              <w:jc w:val="center"/>
            </w:pPr>
            <w:r>
              <w:rPr>
                <w:sz w:val="17"/>
                <w:szCs w:val="17"/>
                <w:rtl/>
              </w:rPr>
              <w:t>ص 134</w:t>
            </w:r>
          </w:p>
        </w:tc>
      </w:tr>
      <w:tr w:rsidR="00586B3E" w14:paraId="79A11ADF" w14:textId="77777777">
        <w:trPr>
          <w:cantSplit/>
          <w:jc w:val="center"/>
        </w:trPr>
        <w:tc>
          <w:tcPr>
            <w:tcW w:w="2268" w:type="dxa"/>
            <w:shd w:val="clear" w:color="auto" w:fill="EEF1FA"/>
          </w:tcPr>
          <w:p w14:paraId="2C937D52" w14:textId="77777777" w:rsidR="00586B3E" w:rsidRDefault="000E4B04">
            <w:pPr>
              <w:bidi/>
            </w:pPr>
            <w:r>
              <w:rPr>
                <w:sz w:val="17"/>
                <w:szCs w:val="17"/>
                <w:rtl/>
              </w:rPr>
              <w:t>الهبوط (Slump)</w:t>
            </w:r>
          </w:p>
        </w:tc>
        <w:tc>
          <w:tcPr>
            <w:tcW w:w="1701" w:type="dxa"/>
            <w:shd w:val="clear" w:color="auto" w:fill="EEF1FA"/>
          </w:tcPr>
          <w:p w14:paraId="313B8058" w14:textId="77777777" w:rsidR="00586B3E" w:rsidRDefault="000E4B04">
            <w:pPr>
              <w:bidi/>
            </w:pPr>
            <w:r>
              <w:rPr>
                <w:sz w:val="17"/>
                <w:szCs w:val="17"/>
                <w:rtl/>
              </w:rPr>
              <w:t>م.ق.م 5130-1/2006</w:t>
            </w:r>
          </w:p>
        </w:tc>
        <w:tc>
          <w:tcPr>
            <w:tcW w:w="2381" w:type="dxa"/>
            <w:shd w:val="clear" w:color="auto" w:fill="EEF1FA"/>
          </w:tcPr>
          <w:p w14:paraId="52B77A5F" w14:textId="77777777" w:rsidR="00586B3E" w:rsidRDefault="000E4B04">
            <w:pPr>
              <w:bidi/>
            </w:pPr>
            <w:r>
              <w:rPr>
                <w:sz w:val="17"/>
                <w:szCs w:val="17"/>
                <w:rtl/>
              </w:rPr>
              <w:t>مع كل أخذ عينات وكل 50 م3</w:t>
            </w:r>
          </w:p>
        </w:tc>
        <w:tc>
          <w:tcPr>
            <w:tcW w:w="2494" w:type="dxa"/>
            <w:shd w:val="clear" w:color="auto" w:fill="EEF1FA"/>
          </w:tcPr>
          <w:p w14:paraId="63DE7683" w14:textId="77777777" w:rsidR="00586B3E" w:rsidRDefault="000E4B04">
            <w:pPr>
              <w:bidi/>
            </w:pPr>
            <w:r>
              <w:rPr>
                <w:sz w:val="17"/>
                <w:szCs w:val="17"/>
                <w:rtl/>
              </w:rPr>
              <w:t>±20 مم (≤ 80) أو ±30 مم (&gt; 80)، أقصى 200 مم (250 مع ملدنات)</w:t>
            </w:r>
          </w:p>
        </w:tc>
        <w:tc>
          <w:tcPr>
            <w:tcW w:w="1247" w:type="dxa"/>
            <w:shd w:val="clear" w:color="auto" w:fill="EEF1FA"/>
          </w:tcPr>
          <w:p w14:paraId="68755DEC" w14:textId="77777777" w:rsidR="00586B3E" w:rsidRDefault="000E4B04">
            <w:pPr>
              <w:bidi/>
              <w:jc w:val="center"/>
            </w:pPr>
            <w:r>
              <w:rPr>
                <w:sz w:val="17"/>
                <w:szCs w:val="17"/>
                <w:rtl/>
              </w:rPr>
              <w:t>ص 63، 66</w:t>
            </w:r>
          </w:p>
        </w:tc>
      </w:tr>
      <w:tr w:rsidR="00586B3E" w14:paraId="1576D430" w14:textId="77777777">
        <w:trPr>
          <w:cantSplit/>
          <w:jc w:val="center"/>
        </w:trPr>
        <w:tc>
          <w:tcPr>
            <w:tcW w:w="2268" w:type="dxa"/>
          </w:tcPr>
          <w:p w14:paraId="3490CBAF" w14:textId="77777777" w:rsidR="00586B3E" w:rsidRDefault="000E4B04">
            <w:pPr>
              <w:bidi/>
            </w:pPr>
            <w:r>
              <w:rPr>
                <w:sz w:val="17"/>
                <w:szCs w:val="17"/>
                <w:rtl/>
              </w:rPr>
              <w:t>مكعبات الضغط</w:t>
            </w:r>
          </w:p>
        </w:tc>
        <w:tc>
          <w:tcPr>
            <w:tcW w:w="1701" w:type="dxa"/>
          </w:tcPr>
          <w:p w14:paraId="31E2B6FE" w14:textId="77777777" w:rsidR="00586B3E" w:rsidRDefault="000E4B04">
            <w:pPr>
              <w:bidi/>
            </w:pPr>
            <w:r>
              <w:rPr>
                <w:sz w:val="17"/>
                <w:szCs w:val="17"/>
                <w:rtl/>
              </w:rPr>
              <w:t>الكود المصري 2007 جدول 8-4-ج</w:t>
            </w:r>
          </w:p>
        </w:tc>
        <w:tc>
          <w:tcPr>
            <w:tcW w:w="2381" w:type="dxa"/>
          </w:tcPr>
          <w:p w14:paraId="6192ED83" w14:textId="77777777" w:rsidR="00586B3E" w:rsidRDefault="000E4B04">
            <w:pPr>
              <w:bidi/>
            </w:pPr>
            <w:r>
              <w:rPr>
                <w:sz w:val="17"/>
                <w:szCs w:val="17"/>
                <w:rtl/>
              </w:rPr>
              <w:t>6 مكعبات لأول 50 م3 ثم 6 لكل 100 م3، وإضافية عند تغير الرتبة أو العنصر (أساسات، حوائط، أعمدة، كمرات، أسقف) ولكل يوم صب</w:t>
            </w:r>
          </w:p>
        </w:tc>
        <w:tc>
          <w:tcPr>
            <w:tcW w:w="2494" w:type="dxa"/>
          </w:tcPr>
          <w:p w14:paraId="5CAEA01E" w14:textId="77777777" w:rsidR="00586B3E" w:rsidRDefault="000E4B04">
            <w:pPr>
              <w:bidi/>
            </w:pPr>
            <w:r>
              <w:rPr>
                <w:sz w:val="17"/>
                <w:szCs w:val="17"/>
                <w:rtl/>
              </w:rPr>
              <w:t>تكسر 7 و28 يوما (3 أيام لخرسانة PT)</w:t>
            </w:r>
          </w:p>
        </w:tc>
        <w:tc>
          <w:tcPr>
            <w:tcW w:w="1247" w:type="dxa"/>
          </w:tcPr>
          <w:p w14:paraId="32417D76" w14:textId="77777777" w:rsidR="00586B3E" w:rsidRDefault="000E4B04">
            <w:pPr>
              <w:bidi/>
              <w:jc w:val="center"/>
            </w:pPr>
            <w:r>
              <w:rPr>
                <w:sz w:val="17"/>
                <w:szCs w:val="17"/>
                <w:rtl/>
              </w:rPr>
              <w:t>ص 64، 66</w:t>
            </w:r>
          </w:p>
        </w:tc>
      </w:tr>
      <w:tr w:rsidR="00586B3E" w14:paraId="49ECF611" w14:textId="77777777">
        <w:trPr>
          <w:cantSplit/>
          <w:jc w:val="center"/>
        </w:trPr>
        <w:tc>
          <w:tcPr>
            <w:tcW w:w="2268" w:type="dxa"/>
            <w:shd w:val="clear" w:color="auto" w:fill="EEF1FA"/>
          </w:tcPr>
          <w:p w14:paraId="0AB6F162" w14:textId="77777777" w:rsidR="00586B3E" w:rsidRDefault="000E4B04">
            <w:pPr>
              <w:bidi/>
            </w:pPr>
            <w:r>
              <w:rPr>
                <w:sz w:val="17"/>
                <w:szCs w:val="17"/>
                <w:rtl/>
              </w:rPr>
              <w:t>أسطوانات الضغط</w:t>
            </w:r>
          </w:p>
        </w:tc>
        <w:tc>
          <w:tcPr>
            <w:tcW w:w="1701" w:type="dxa"/>
            <w:shd w:val="clear" w:color="auto" w:fill="EEF1FA"/>
          </w:tcPr>
          <w:p w14:paraId="2756FC11" w14:textId="77777777" w:rsidR="00586B3E" w:rsidRDefault="000E4B04">
            <w:pPr>
              <w:bidi/>
            </w:pPr>
            <w:r>
              <w:rPr>
                <w:sz w:val="17"/>
                <w:szCs w:val="17"/>
                <w:rtl/>
              </w:rPr>
              <w:t>ACI</w:t>
            </w:r>
          </w:p>
        </w:tc>
        <w:tc>
          <w:tcPr>
            <w:tcW w:w="2381" w:type="dxa"/>
            <w:shd w:val="clear" w:color="auto" w:fill="EEF1FA"/>
          </w:tcPr>
          <w:p w14:paraId="4F10EC3F" w14:textId="77777777" w:rsidR="00586B3E" w:rsidRDefault="000E4B04">
            <w:pPr>
              <w:bidi/>
            </w:pPr>
            <w:r>
              <w:rPr>
                <w:sz w:val="17"/>
                <w:szCs w:val="17"/>
                <w:rtl/>
              </w:rPr>
              <w:t>أقل عدد: 2 أسطوانة 15×30 سم أو 3 أسطوانات 10×20 سم لكل اختبار 28 يوما</w:t>
            </w:r>
          </w:p>
        </w:tc>
        <w:tc>
          <w:tcPr>
            <w:tcW w:w="2494" w:type="dxa"/>
            <w:shd w:val="clear" w:color="auto" w:fill="EEF1FA"/>
          </w:tcPr>
          <w:p w14:paraId="5743FF15" w14:textId="77777777" w:rsidR="00586B3E" w:rsidRDefault="000E4B04">
            <w:pPr>
              <w:bidi/>
            </w:pPr>
            <w:r>
              <w:rPr>
                <w:sz w:val="17"/>
                <w:szCs w:val="17"/>
                <w:rtl/>
              </w:rPr>
              <w:t>حسب المقاومة المميزة</w:t>
            </w:r>
          </w:p>
        </w:tc>
        <w:tc>
          <w:tcPr>
            <w:tcW w:w="1247" w:type="dxa"/>
            <w:shd w:val="clear" w:color="auto" w:fill="EEF1FA"/>
          </w:tcPr>
          <w:p w14:paraId="669DAC6E" w14:textId="77777777" w:rsidR="00586B3E" w:rsidRDefault="000E4B04">
            <w:pPr>
              <w:bidi/>
              <w:jc w:val="center"/>
            </w:pPr>
            <w:r>
              <w:rPr>
                <w:sz w:val="17"/>
                <w:szCs w:val="17"/>
                <w:rtl/>
              </w:rPr>
              <w:t>ص 64</w:t>
            </w:r>
          </w:p>
        </w:tc>
      </w:tr>
      <w:tr w:rsidR="00586B3E" w14:paraId="5D266005" w14:textId="77777777">
        <w:trPr>
          <w:cantSplit/>
          <w:jc w:val="center"/>
        </w:trPr>
        <w:tc>
          <w:tcPr>
            <w:tcW w:w="2268" w:type="dxa"/>
          </w:tcPr>
          <w:p w14:paraId="22A8B88E" w14:textId="77777777" w:rsidR="00586B3E" w:rsidRDefault="000E4B04">
            <w:pPr>
              <w:bidi/>
            </w:pPr>
            <w:r>
              <w:rPr>
                <w:sz w:val="17"/>
                <w:szCs w:val="17"/>
                <w:rtl/>
              </w:rPr>
              <w:t>محتوى الهواء (Air Content)</w:t>
            </w:r>
          </w:p>
        </w:tc>
        <w:tc>
          <w:tcPr>
            <w:tcW w:w="1701" w:type="dxa"/>
          </w:tcPr>
          <w:p w14:paraId="3DBCD2EA" w14:textId="77777777" w:rsidR="00586B3E" w:rsidRDefault="000E4B04">
            <w:pPr>
              <w:bidi/>
            </w:pPr>
            <w:r>
              <w:rPr>
                <w:sz w:val="17"/>
                <w:szCs w:val="17"/>
                <w:rtl/>
              </w:rPr>
              <w:t>مواصفات المشروع</w:t>
            </w:r>
          </w:p>
        </w:tc>
        <w:tc>
          <w:tcPr>
            <w:tcW w:w="2381" w:type="dxa"/>
          </w:tcPr>
          <w:p w14:paraId="0FF41EBF" w14:textId="77777777" w:rsidR="00586B3E" w:rsidRDefault="000E4B04">
            <w:pPr>
              <w:bidi/>
            </w:pPr>
            <w:r>
              <w:rPr>
                <w:sz w:val="17"/>
                <w:szCs w:val="17"/>
                <w:rtl/>
              </w:rPr>
              <w:t>شهريا أو عند تغيير نوع الإضافات</w:t>
            </w:r>
          </w:p>
        </w:tc>
        <w:tc>
          <w:tcPr>
            <w:tcW w:w="2494" w:type="dxa"/>
          </w:tcPr>
          <w:p w14:paraId="234C40A8" w14:textId="77777777" w:rsidR="00586B3E" w:rsidRDefault="000E4B04">
            <w:pPr>
              <w:bidi/>
            </w:pPr>
            <w:r>
              <w:rPr>
                <w:sz w:val="17"/>
                <w:szCs w:val="17"/>
                <w:rtl/>
              </w:rPr>
              <w:t>حسب المواصفات</w:t>
            </w:r>
          </w:p>
        </w:tc>
        <w:tc>
          <w:tcPr>
            <w:tcW w:w="1247" w:type="dxa"/>
          </w:tcPr>
          <w:p w14:paraId="3F593A82" w14:textId="77777777" w:rsidR="00586B3E" w:rsidRDefault="000E4B04">
            <w:pPr>
              <w:bidi/>
              <w:jc w:val="center"/>
            </w:pPr>
            <w:r>
              <w:rPr>
                <w:sz w:val="17"/>
                <w:szCs w:val="17"/>
                <w:rtl/>
              </w:rPr>
              <w:t>ص 64</w:t>
            </w:r>
          </w:p>
        </w:tc>
      </w:tr>
      <w:tr w:rsidR="00586B3E" w14:paraId="5E875A63" w14:textId="77777777">
        <w:trPr>
          <w:cantSplit/>
          <w:jc w:val="center"/>
        </w:trPr>
        <w:tc>
          <w:tcPr>
            <w:tcW w:w="2268" w:type="dxa"/>
            <w:shd w:val="clear" w:color="auto" w:fill="EEF1FA"/>
          </w:tcPr>
          <w:p w14:paraId="243E9502" w14:textId="77777777" w:rsidR="00586B3E" w:rsidRDefault="000E4B04">
            <w:pPr>
              <w:bidi/>
            </w:pPr>
            <w:r>
              <w:rPr>
                <w:sz w:val="17"/>
                <w:szCs w:val="17"/>
                <w:rtl/>
              </w:rPr>
              <w:t>حرارة الخرسانة</w:t>
            </w:r>
          </w:p>
        </w:tc>
        <w:tc>
          <w:tcPr>
            <w:tcW w:w="1701" w:type="dxa"/>
            <w:shd w:val="clear" w:color="auto" w:fill="EEF1FA"/>
          </w:tcPr>
          <w:p w14:paraId="0FE72481" w14:textId="77777777" w:rsidR="00586B3E" w:rsidRDefault="000E4B04">
            <w:pPr>
              <w:bidi/>
            </w:pPr>
            <w:r>
              <w:rPr>
                <w:sz w:val="17"/>
                <w:szCs w:val="17"/>
                <w:rtl/>
              </w:rPr>
              <w:t>مواصفات المشروع</w:t>
            </w:r>
          </w:p>
        </w:tc>
        <w:tc>
          <w:tcPr>
            <w:tcW w:w="2381" w:type="dxa"/>
            <w:shd w:val="clear" w:color="auto" w:fill="EEF1FA"/>
          </w:tcPr>
          <w:p w14:paraId="317013E0" w14:textId="77777777" w:rsidR="00586B3E" w:rsidRDefault="000E4B04">
            <w:pPr>
              <w:bidi/>
            </w:pPr>
            <w:r>
              <w:rPr>
                <w:sz w:val="17"/>
                <w:szCs w:val="17"/>
                <w:rtl/>
              </w:rPr>
              <w:t>كل سيارة قبل الصب</w:t>
            </w:r>
          </w:p>
        </w:tc>
        <w:tc>
          <w:tcPr>
            <w:tcW w:w="2494" w:type="dxa"/>
            <w:shd w:val="clear" w:color="auto" w:fill="EEF1FA"/>
          </w:tcPr>
          <w:p w14:paraId="33B735E4" w14:textId="77777777" w:rsidR="00586B3E" w:rsidRDefault="000E4B04">
            <w:pPr>
              <w:bidi/>
            </w:pPr>
            <w:r>
              <w:rPr>
                <w:sz w:val="17"/>
                <w:szCs w:val="17"/>
                <w:rtl/>
              </w:rPr>
              <w:t>≤ 35 °م</w:t>
            </w:r>
          </w:p>
        </w:tc>
        <w:tc>
          <w:tcPr>
            <w:tcW w:w="1247" w:type="dxa"/>
            <w:shd w:val="clear" w:color="auto" w:fill="EEF1FA"/>
          </w:tcPr>
          <w:p w14:paraId="169B4A8A" w14:textId="77777777" w:rsidR="00586B3E" w:rsidRDefault="000E4B04">
            <w:pPr>
              <w:bidi/>
              <w:jc w:val="center"/>
            </w:pPr>
            <w:r>
              <w:rPr>
                <w:sz w:val="17"/>
                <w:szCs w:val="17"/>
                <w:rtl/>
              </w:rPr>
              <w:t>ص 64</w:t>
            </w:r>
          </w:p>
        </w:tc>
      </w:tr>
      <w:tr w:rsidR="00586B3E" w14:paraId="66A79195" w14:textId="77777777">
        <w:trPr>
          <w:cantSplit/>
          <w:jc w:val="center"/>
        </w:trPr>
        <w:tc>
          <w:tcPr>
            <w:tcW w:w="2268" w:type="dxa"/>
          </w:tcPr>
          <w:p w14:paraId="09A36208" w14:textId="77777777" w:rsidR="00586B3E" w:rsidRDefault="000E4B04">
            <w:pPr>
              <w:bidi/>
            </w:pPr>
            <w:r>
              <w:rPr>
                <w:sz w:val="17"/>
                <w:szCs w:val="17"/>
                <w:rtl/>
              </w:rPr>
              <w:t>زمن الشك الابتدائي (Initial Setting Time)</w:t>
            </w:r>
          </w:p>
        </w:tc>
        <w:tc>
          <w:tcPr>
            <w:tcW w:w="1701" w:type="dxa"/>
          </w:tcPr>
          <w:p w14:paraId="5BF48D1E" w14:textId="77777777" w:rsidR="00586B3E" w:rsidRDefault="000E4B04">
            <w:pPr>
              <w:bidi/>
            </w:pPr>
            <w:r>
              <w:rPr>
                <w:sz w:val="17"/>
                <w:szCs w:val="17"/>
                <w:rtl/>
              </w:rPr>
              <w:t>مواصفات المشروع</w:t>
            </w:r>
          </w:p>
        </w:tc>
        <w:tc>
          <w:tcPr>
            <w:tcW w:w="2381" w:type="dxa"/>
          </w:tcPr>
          <w:p w14:paraId="4FD6AB4A" w14:textId="77777777" w:rsidR="00586B3E" w:rsidRDefault="000E4B04">
            <w:pPr>
              <w:bidi/>
            </w:pPr>
            <w:r>
              <w:rPr>
                <w:sz w:val="17"/>
                <w:szCs w:val="17"/>
                <w:rtl/>
              </w:rPr>
              <w:t>عند الصب بكميات كبيرة</w:t>
            </w:r>
          </w:p>
        </w:tc>
        <w:tc>
          <w:tcPr>
            <w:tcW w:w="2494" w:type="dxa"/>
          </w:tcPr>
          <w:p w14:paraId="7976053B" w14:textId="77777777" w:rsidR="00586B3E" w:rsidRDefault="000E4B04">
            <w:pPr>
              <w:bidi/>
            </w:pPr>
            <w:r>
              <w:rPr>
                <w:sz w:val="17"/>
                <w:szCs w:val="17"/>
                <w:rtl/>
              </w:rPr>
              <w:t>يمنع الفاصل البارد</w:t>
            </w:r>
          </w:p>
        </w:tc>
        <w:tc>
          <w:tcPr>
            <w:tcW w:w="1247" w:type="dxa"/>
          </w:tcPr>
          <w:p w14:paraId="3FB38FFC" w14:textId="77777777" w:rsidR="00586B3E" w:rsidRDefault="000E4B04">
            <w:pPr>
              <w:bidi/>
              <w:jc w:val="center"/>
            </w:pPr>
            <w:r>
              <w:rPr>
                <w:sz w:val="17"/>
                <w:szCs w:val="17"/>
                <w:rtl/>
              </w:rPr>
              <w:t>ص 66</w:t>
            </w:r>
          </w:p>
        </w:tc>
      </w:tr>
      <w:tr w:rsidR="00586B3E" w14:paraId="703B9462" w14:textId="77777777">
        <w:trPr>
          <w:cantSplit/>
          <w:jc w:val="center"/>
        </w:trPr>
        <w:tc>
          <w:tcPr>
            <w:tcW w:w="2268" w:type="dxa"/>
            <w:shd w:val="clear" w:color="auto" w:fill="EEF1FA"/>
          </w:tcPr>
          <w:p w14:paraId="4588F591" w14:textId="77777777" w:rsidR="00586B3E" w:rsidRDefault="000E4B04">
            <w:pPr>
              <w:bidi/>
            </w:pPr>
            <w:r>
              <w:rPr>
                <w:sz w:val="17"/>
                <w:szCs w:val="17"/>
                <w:rtl/>
              </w:rPr>
              <w:t>كسر العينات بالضغط</w:t>
            </w:r>
          </w:p>
        </w:tc>
        <w:tc>
          <w:tcPr>
            <w:tcW w:w="1701" w:type="dxa"/>
            <w:shd w:val="clear" w:color="auto" w:fill="EEF1FA"/>
          </w:tcPr>
          <w:p w14:paraId="32419FDB" w14:textId="77777777" w:rsidR="00586B3E" w:rsidRDefault="000E4B04">
            <w:pPr>
              <w:bidi/>
            </w:pPr>
            <w:r>
              <w:rPr>
                <w:sz w:val="17"/>
                <w:szCs w:val="17"/>
                <w:rtl/>
              </w:rPr>
              <w:t>ASTM C39</w:t>
            </w:r>
          </w:p>
        </w:tc>
        <w:tc>
          <w:tcPr>
            <w:tcW w:w="2381" w:type="dxa"/>
            <w:shd w:val="clear" w:color="auto" w:fill="EEF1FA"/>
          </w:tcPr>
          <w:p w14:paraId="1A9E68C8" w14:textId="77777777" w:rsidR="00586B3E" w:rsidRDefault="000E4B04">
            <w:pPr>
              <w:bidi/>
            </w:pPr>
            <w:r>
              <w:rPr>
                <w:sz w:val="17"/>
                <w:szCs w:val="17"/>
                <w:rtl/>
              </w:rPr>
              <w:t>عند العمر المحدد</w:t>
            </w:r>
          </w:p>
        </w:tc>
        <w:tc>
          <w:tcPr>
            <w:tcW w:w="2494" w:type="dxa"/>
            <w:shd w:val="clear" w:color="auto" w:fill="EEF1FA"/>
          </w:tcPr>
          <w:p w14:paraId="4A267A6D" w14:textId="77777777" w:rsidR="00586B3E" w:rsidRDefault="000E4B04">
            <w:pPr>
              <w:bidi/>
            </w:pPr>
            <w:r>
              <w:rPr>
                <w:sz w:val="17"/>
                <w:szCs w:val="17"/>
                <w:rtl/>
              </w:rPr>
              <w:t>سطح مستو متعامد، تحميل 0.15-0.35 ميجاباسكال/ثانية</w:t>
            </w:r>
          </w:p>
        </w:tc>
        <w:tc>
          <w:tcPr>
            <w:tcW w:w="1247" w:type="dxa"/>
            <w:shd w:val="clear" w:color="auto" w:fill="EEF1FA"/>
          </w:tcPr>
          <w:p w14:paraId="41338329" w14:textId="77777777" w:rsidR="00586B3E" w:rsidRDefault="000E4B04">
            <w:pPr>
              <w:bidi/>
              <w:jc w:val="center"/>
            </w:pPr>
            <w:r>
              <w:rPr>
                <w:sz w:val="17"/>
                <w:szCs w:val="17"/>
                <w:rtl/>
              </w:rPr>
              <w:t>ص 66</w:t>
            </w:r>
          </w:p>
        </w:tc>
      </w:tr>
      <w:tr w:rsidR="00586B3E" w14:paraId="7E83E4D2" w14:textId="77777777">
        <w:trPr>
          <w:cantSplit/>
          <w:jc w:val="center"/>
        </w:trPr>
        <w:tc>
          <w:tcPr>
            <w:tcW w:w="2268" w:type="dxa"/>
          </w:tcPr>
          <w:p w14:paraId="38B8614C" w14:textId="77777777" w:rsidR="00586B3E" w:rsidRDefault="000E4B04">
            <w:pPr>
              <w:bidi/>
            </w:pPr>
            <w:r>
              <w:rPr>
                <w:sz w:val="17"/>
                <w:szCs w:val="17"/>
                <w:rtl/>
              </w:rPr>
              <w:t>عينات حقلية (Field Specimens)</w:t>
            </w:r>
          </w:p>
        </w:tc>
        <w:tc>
          <w:tcPr>
            <w:tcW w:w="1701" w:type="dxa"/>
          </w:tcPr>
          <w:p w14:paraId="14797774" w14:textId="77777777" w:rsidR="00586B3E" w:rsidRDefault="000E4B04">
            <w:pPr>
              <w:bidi/>
            </w:pPr>
            <w:r>
              <w:rPr>
                <w:sz w:val="17"/>
                <w:szCs w:val="17"/>
                <w:rtl/>
              </w:rPr>
              <w:t>ACI 311M</w:t>
            </w:r>
          </w:p>
        </w:tc>
        <w:tc>
          <w:tcPr>
            <w:tcW w:w="2381" w:type="dxa"/>
          </w:tcPr>
          <w:p w14:paraId="12E864A0" w14:textId="77777777" w:rsidR="00586B3E" w:rsidRDefault="000E4B04">
            <w:pPr>
              <w:bidi/>
            </w:pPr>
            <w:r>
              <w:rPr>
                <w:sz w:val="17"/>
                <w:szCs w:val="17"/>
                <w:rtl/>
              </w:rPr>
              <w:t>عند الشك في جودة المعالجة</w:t>
            </w:r>
          </w:p>
        </w:tc>
        <w:tc>
          <w:tcPr>
            <w:tcW w:w="2494" w:type="dxa"/>
          </w:tcPr>
          <w:p w14:paraId="78690C8A" w14:textId="77777777" w:rsidR="00586B3E" w:rsidRDefault="000E4B04">
            <w:pPr>
              <w:bidi/>
            </w:pPr>
            <w:r>
              <w:rPr>
                <w:sz w:val="17"/>
                <w:szCs w:val="17"/>
                <w:rtl/>
              </w:rPr>
              <w:t>≥ 85% من المعالجة معمليا</w:t>
            </w:r>
          </w:p>
        </w:tc>
        <w:tc>
          <w:tcPr>
            <w:tcW w:w="1247" w:type="dxa"/>
          </w:tcPr>
          <w:p w14:paraId="7112EFBC" w14:textId="77777777" w:rsidR="00586B3E" w:rsidRDefault="000E4B04">
            <w:pPr>
              <w:bidi/>
              <w:jc w:val="center"/>
            </w:pPr>
            <w:r>
              <w:rPr>
                <w:sz w:val="17"/>
                <w:szCs w:val="17"/>
                <w:rtl/>
              </w:rPr>
              <w:t>ص 66</w:t>
            </w:r>
          </w:p>
        </w:tc>
      </w:tr>
      <w:tr w:rsidR="00586B3E" w14:paraId="29FADF09" w14:textId="77777777">
        <w:trPr>
          <w:cantSplit/>
          <w:jc w:val="center"/>
        </w:trPr>
        <w:tc>
          <w:tcPr>
            <w:tcW w:w="2268" w:type="dxa"/>
            <w:shd w:val="clear" w:color="auto" w:fill="EEF1FA"/>
          </w:tcPr>
          <w:p w14:paraId="24EE514A" w14:textId="77777777" w:rsidR="00586B3E" w:rsidRDefault="000E4B04">
            <w:pPr>
              <w:bidi/>
            </w:pPr>
            <w:r>
              <w:rPr>
                <w:sz w:val="17"/>
                <w:szCs w:val="17"/>
                <w:rtl/>
              </w:rPr>
              <w:t>معايرة ماكينة الكسر</w:t>
            </w:r>
          </w:p>
        </w:tc>
        <w:tc>
          <w:tcPr>
            <w:tcW w:w="1701" w:type="dxa"/>
            <w:shd w:val="clear" w:color="auto" w:fill="EEF1FA"/>
          </w:tcPr>
          <w:p w14:paraId="65B1473E" w14:textId="77777777" w:rsidR="00586B3E" w:rsidRDefault="000E4B04">
            <w:pPr>
              <w:bidi/>
            </w:pPr>
            <w:r>
              <w:rPr>
                <w:sz w:val="17"/>
                <w:szCs w:val="17"/>
                <w:rtl/>
              </w:rPr>
              <w:t>مواصفات المشروع</w:t>
            </w:r>
          </w:p>
        </w:tc>
        <w:tc>
          <w:tcPr>
            <w:tcW w:w="2381" w:type="dxa"/>
            <w:shd w:val="clear" w:color="auto" w:fill="EEF1FA"/>
          </w:tcPr>
          <w:p w14:paraId="5D06FAAD" w14:textId="77777777" w:rsidR="00586B3E" w:rsidRDefault="000E4B04">
            <w:pPr>
              <w:bidi/>
            </w:pPr>
            <w:r>
              <w:rPr>
                <w:sz w:val="17"/>
                <w:szCs w:val="17"/>
                <w:rtl/>
              </w:rPr>
              <w:t>أقل من 18 شهرا، ويفضل سنويا</w:t>
            </w:r>
          </w:p>
        </w:tc>
        <w:tc>
          <w:tcPr>
            <w:tcW w:w="2494" w:type="dxa"/>
            <w:shd w:val="clear" w:color="auto" w:fill="EEF1FA"/>
          </w:tcPr>
          <w:p w14:paraId="6FCBA0ED" w14:textId="77777777" w:rsidR="00586B3E" w:rsidRDefault="000E4B04">
            <w:pPr>
              <w:bidi/>
            </w:pPr>
            <w:r>
              <w:rPr>
                <w:sz w:val="17"/>
                <w:szCs w:val="17"/>
                <w:rtl/>
              </w:rPr>
              <w:t>شهادة معايرة سارية</w:t>
            </w:r>
          </w:p>
        </w:tc>
        <w:tc>
          <w:tcPr>
            <w:tcW w:w="1247" w:type="dxa"/>
            <w:shd w:val="clear" w:color="auto" w:fill="EEF1FA"/>
          </w:tcPr>
          <w:p w14:paraId="71E99B61" w14:textId="77777777" w:rsidR="00586B3E" w:rsidRDefault="000E4B04">
            <w:pPr>
              <w:bidi/>
              <w:jc w:val="center"/>
            </w:pPr>
            <w:r>
              <w:rPr>
                <w:sz w:val="17"/>
                <w:szCs w:val="17"/>
                <w:rtl/>
              </w:rPr>
              <w:t>ص 66</w:t>
            </w:r>
          </w:p>
        </w:tc>
      </w:tr>
    </w:tbl>
    <w:p w14:paraId="184B2D6B" w14:textId="77777777" w:rsidR="00586B3E" w:rsidRDefault="00586B3E">
      <w:pPr>
        <w:bidi/>
        <w:spacing w:after="40"/>
      </w:pPr>
    </w:p>
    <w:p w14:paraId="171A30D9" w14:textId="77777777" w:rsidR="00586B3E" w:rsidRDefault="000E4B04">
      <w:pPr>
        <w:keepNext/>
        <w:bidi/>
        <w:spacing w:after="120"/>
        <w:outlineLvl w:val="1"/>
      </w:pPr>
      <w:r>
        <w:rPr>
          <w:b/>
          <w:bCs/>
          <w:color w:val="052976"/>
          <w:sz w:val="25"/>
          <w:szCs w:val="25"/>
          <w:rtl/>
        </w:rPr>
        <w:t>12.8  نقاط التوقف للفحص من الاستشاري</w:t>
      </w:r>
    </w:p>
    <w:tbl>
      <w:tblPr>
        <w:tblStyle w:val="TableGrid"/>
        <w:bidiVisual/>
        <w:tblW w:w="0" w:type="auto"/>
        <w:jc w:val="center"/>
        <w:tblLayout w:type="fixed"/>
        <w:tblLook w:val="04A0" w:firstRow="1" w:lastRow="0" w:firstColumn="1" w:lastColumn="0" w:noHBand="0" w:noVBand="1"/>
      </w:tblPr>
      <w:tblGrid>
        <w:gridCol w:w="510"/>
        <w:gridCol w:w="1304"/>
        <w:gridCol w:w="4535"/>
        <w:gridCol w:w="2494"/>
        <w:gridCol w:w="1247"/>
      </w:tblGrid>
      <w:tr w:rsidR="00586B3E" w14:paraId="02FA5084" w14:textId="77777777">
        <w:trPr>
          <w:cantSplit/>
          <w:tblHeader/>
          <w:jc w:val="center"/>
        </w:trPr>
        <w:tc>
          <w:tcPr>
            <w:tcW w:w="510" w:type="dxa"/>
            <w:shd w:val="clear" w:color="auto" w:fill="052976"/>
          </w:tcPr>
          <w:p w14:paraId="62D0B98A" w14:textId="77777777" w:rsidR="00586B3E" w:rsidRDefault="000E4B04">
            <w:pPr>
              <w:bidi/>
              <w:jc w:val="center"/>
            </w:pPr>
            <w:r>
              <w:rPr>
                <w:b/>
                <w:bCs/>
                <w:color w:val="FFFFFF"/>
                <w:sz w:val="19"/>
                <w:szCs w:val="19"/>
                <w:rtl/>
              </w:rPr>
              <w:t>م</w:t>
            </w:r>
          </w:p>
        </w:tc>
        <w:tc>
          <w:tcPr>
            <w:tcW w:w="1304" w:type="dxa"/>
            <w:shd w:val="clear" w:color="auto" w:fill="052976"/>
          </w:tcPr>
          <w:p w14:paraId="7C6AD29F" w14:textId="77777777" w:rsidR="00586B3E" w:rsidRDefault="000E4B04">
            <w:pPr>
              <w:bidi/>
              <w:jc w:val="center"/>
            </w:pPr>
            <w:r>
              <w:rPr>
                <w:b/>
                <w:bCs/>
                <w:color w:val="FFFFFF"/>
                <w:sz w:val="19"/>
                <w:szCs w:val="19"/>
                <w:rtl/>
              </w:rPr>
              <w:t>المرحلة</w:t>
            </w:r>
          </w:p>
        </w:tc>
        <w:tc>
          <w:tcPr>
            <w:tcW w:w="4535" w:type="dxa"/>
            <w:shd w:val="clear" w:color="auto" w:fill="052976"/>
          </w:tcPr>
          <w:p w14:paraId="291F28C1" w14:textId="77777777" w:rsidR="00586B3E" w:rsidRDefault="000E4B04">
            <w:pPr>
              <w:bidi/>
              <w:jc w:val="center"/>
            </w:pPr>
            <w:r>
              <w:rPr>
                <w:b/>
                <w:bCs/>
                <w:color w:val="FFFFFF"/>
                <w:sz w:val="19"/>
                <w:szCs w:val="19"/>
                <w:rtl/>
              </w:rPr>
              <w:t>نقطة التوقف</w:t>
            </w:r>
          </w:p>
        </w:tc>
        <w:tc>
          <w:tcPr>
            <w:tcW w:w="2494" w:type="dxa"/>
            <w:shd w:val="clear" w:color="auto" w:fill="052976"/>
          </w:tcPr>
          <w:p w14:paraId="2B6B4BDB"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4E49DEEF" w14:textId="77777777" w:rsidR="00586B3E" w:rsidRDefault="000E4B04">
            <w:pPr>
              <w:bidi/>
              <w:jc w:val="center"/>
            </w:pPr>
            <w:r>
              <w:rPr>
                <w:b/>
                <w:bCs/>
                <w:color w:val="FFFFFF"/>
                <w:sz w:val="19"/>
                <w:szCs w:val="19"/>
                <w:rtl/>
              </w:rPr>
              <w:t>المرجع</w:t>
            </w:r>
          </w:p>
        </w:tc>
      </w:tr>
      <w:tr w:rsidR="00586B3E" w14:paraId="367BB6CA" w14:textId="77777777">
        <w:trPr>
          <w:cantSplit/>
          <w:jc w:val="center"/>
        </w:trPr>
        <w:tc>
          <w:tcPr>
            <w:tcW w:w="510" w:type="dxa"/>
          </w:tcPr>
          <w:p w14:paraId="57EF9BB0" w14:textId="77777777" w:rsidR="00586B3E" w:rsidRDefault="000E4B04">
            <w:pPr>
              <w:bidi/>
              <w:jc w:val="center"/>
            </w:pPr>
            <w:r>
              <w:rPr>
                <w:sz w:val="17"/>
                <w:szCs w:val="17"/>
                <w:rtl/>
              </w:rPr>
              <w:t>1</w:t>
            </w:r>
          </w:p>
        </w:tc>
        <w:tc>
          <w:tcPr>
            <w:tcW w:w="1304" w:type="dxa"/>
          </w:tcPr>
          <w:p w14:paraId="1E349093" w14:textId="77777777" w:rsidR="00586B3E" w:rsidRDefault="000E4B04">
            <w:pPr>
              <w:bidi/>
            </w:pPr>
            <w:r>
              <w:rPr>
                <w:sz w:val="17"/>
                <w:szCs w:val="17"/>
                <w:rtl/>
              </w:rPr>
              <w:t>قبل التنفيذ</w:t>
            </w:r>
          </w:p>
        </w:tc>
        <w:tc>
          <w:tcPr>
            <w:tcW w:w="4535" w:type="dxa"/>
          </w:tcPr>
          <w:p w14:paraId="619B1584" w14:textId="77777777" w:rsidR="00586B3E" w:rsidRDefault="000E4B04">
            <w:pPr>
              <w:bidi/>
            </w:pPr>
            <w:r>
              <w:rPr>
                <w:sz w:val="17"/>
                <w:szCs w:val="17"/>
                <w:rtl/>
              </w:rPr>
              <w:t>مواصفات البلوك الأسمنتي المفرغ للهوردي</w:t>
            </w:r>
          </w:p>
        </w:tc>
        <w:tc>
          <w:tcPr>
            <w:tcW w:w="2494" w:type="dxa"/>
          </w:tcPr>
          <w:p w14:paraId="1595590C" w14:textId="77777777" w:rsidR="00586B3E" w:rsidRDefault="000E4B04">
            <w:pPr>
              <w:bidi/>
            </w:pPr>
            <w:r>
              <w:rPr>
                <w:sz w:val="17"/>
                <w:szCs w:val="17"/>
                <w:rtl/>
              </w:rPr>
              <w:t>جدار 30 مم على الأقل، وزن 1500 كجم/م3 بحد أقصى، ضغط 35 كجم/سم2 لمتوسط 10 و28 للمفردة</w:t>
            </w:r>
          </w:p>
        </w:tc>
        <w:tc>
          <w:tcPr>
            <w:tcW w:w="1247" w:type="dxa"/>
          </w:tcPr>
          <w:p w14:paraId="1D85F103" w14:textId="77777777" w:rsidR="00586B3E" w:rsidRDefault="000E4B04">
            <w:pPr>
              <w:bidi/>
              <w:jc w:val="center"/>
            </w:pPr>
            <w:r>
              <w:rPr>
                <w:sz w:val="17"/>
                <w:szCs w:val="17"/>
                <w:rtl/>
              </w:rPr>
              <w:t>ص 127</w:t>
            </w:r>
          </w:p>
        </w:tc>
      </w:tr>
      <w:tr w:rsidR="00586B3E" w14:paraId="029EA80D" w14:textId="77777777">
        <w:trPr>
          <w:cantSplit/>
          <w:jc w:val="center"/>
        </w:trPr>
        <w:tc>
          <w:tcPr>
            <w:tcW w:w="510" w:type="dxa"/>
            <w:shd w:val="clear" w:color="auto" w:fill="EEF1FA"/>
          </w:tcPr>
          <w:p w14:paraId="43202DC9" w14:textId="77777777" w:rsidR="00586B3E" w:rsidRDefault="000E4B04">
            <w:pPr>
              <w:bidi/>
              <w:jc w:val="center"/>
            </w:pPr>
            <w:r>
              <w:rPr>
                <w:sz w:val="17"/>
                <w:szCs w:val="17"/>
                <w:rtl/>
              </w:rPr>
              <w:t>2</w:t>
            </w:r>
          </w:p>
        </w:tc>
        <w:tc>
          <w:tcPr>
            <w:tcW w:w="1304" w:type="dxa"/>
            <w:shd w:val="clear" w:color="auto" w:fill="EEF1FA"/>
          </w:tcPr>
          <w:p w14:paraId="44896005" w14:textId="77777777" w:rsidR="00586B3E" w:rsidRDefault="000E4B04">
            <w:pPr>
              <w:bidi/>
            </w:pPr>
            <w:r>
              <w:rPr>
                <w:sz w:val="17"/>
                <w:szCs w:val="17"/>
                <w:rtl/>
              </w:rPr>
              <w:t>أثناء التنفيذ</w:t>
            </w:r>
          </w:p>
        </w:tc>
        <w:tc>
          <w:tcPr>
            <w:tcW w:w="4535" w:type="dxa"/>
            <w:shd w:val="clear" w:color="auto" w:fill="EEF1FA"/>
          </w:tcPr>
          <w:p w14:paraId="65357E26" w14:textId="77777777" w:rsidR="00586B3E" w:rsidRDefault="000E4B04">
            <w:pPr>
              <w:bidi/>
            </w:pPr>
            <w:r>
              <w:rPr>
                <w:sz w:val="17"/>
                <w:szCs w:val="17"/>
                <w:rtl/>
              </w:rPr>
              <w:t>تسليح البلاطة داخل كانة الأعصاب وليس أعلاها</w:t>
            </w:r>
          </w:p>
        </w:tc>
        <w:tc>
          <w:tcPr>
            <w:tcW w:w="2494" w:type="dxa"/>
            <w:shd w:val="clear" w:color="auto" w:fill="EEF1FA"/>
          </w:tcPr>
          <w:p w14:paraId="50356BF1" w14:textId="77777777" w:rsidR="00586B3E" w:rsidRDefault="000E4B04">
            <w:pPr>
              <w:bidi/>
            </w:pPr>
            <w:r>
              <w:rPr>
                <w:sz w:val="17"/>
                <w:szCs w:val="17"/>
                <w:rtl/>
              </w:rPr>
              <w:t>حسب المخططات والمواصفات</w:t>
            </w:r>
          </w:p>
        </w:tc>
        <w:tc>
          <w:tcPr>
            <w:tcW w:w="1247" w:type="dxa"/>
            <w:shd w:val="clear" w:color="auto" w:fill="EEF1FA"/>
          </w:tcPr>
          <w:p w14:paraId="2C7AEB39" w14:textId="77777777" w:rsidR="00586B3E" w:rsidRDefault="000E4B04">
            <w:pPr>
              <w:bidi/>
              <w:jc w:val="center"/>
            </w:pPr>
            <w:r>
              <w:rPr>
                <w:sz w:val="17"/>
                <w:szCs w:val="17"/>
                <w:rtl/>
              </w:rPr>
              <w:t>ص 127</w:t>
            </w:r>
          </w:p>
        </w:tc>
      </w:tr>
      <w:tr w:rsidR="00586B3E" w14:paraId="15B9766E" w14:textId="77777777">
        <w:trPr>
          <w:cantSplit/>
          <w:jc w:val="center"/>
        </w:trPr>
        <w:tc>
          <w:tcPr>
            <w:tcW w:w="510" w:type="dxa"/>
          </w:tcPr>
          <w:p w14:paraId="1BA1B2FF" w14:textId="77777777" w:rsidR="00586B3E" w:rsidRDefault="000E4B04">
            <w:pPr>
              <w:bidi/>
              <w:jc w:val="center"/>
            </w:pPr>
            <w:r>
              <w:rPr>
                <w:sz w:val="17"/>
                <w:szCs w:val="17"/>
                <w:rtl/>
              </w:rPr>
              <w:t>3</w:t>
            </w:r>
          </w:p>
        </w:tc>
        <w:tc>
          <w:tcPr>
            <w:tcW w:w="1304" w:type="dxa"/>
          </w:tcPr>
          <w:p w14:paraId="255CA3ED" w14:textId="77777777" w:rsidR="00586B3E" w:rsidRDefault="000E4B04">
            <w:pPr>
              <w:bidi/>
            </w:pPr>
            <w:r>
              <w:rPr>
                <w:sz w:val="17"/>
                <w:szCs w:val="17"/>
                <w:rtl/>
              </w:rPr>
              <w:t>أثناء التنفيذ</w:t>
            </w:r>
          </w:p>
        </w:tc>
        <w:tc>
          <w:tcPr>
            <w:tcW w:w="4535" w:type="dxa"/>
          </w:tcPr>
          <w:p w14:paraId="6E0989EB" w14:textId="77777777" w:rsidR="00586B3E" w:rsidRDefault="000E4B04">
            <w:pPr>
              <w:bidi/>
            </w:pPr>
            <w:r>
              <w:rPr>
                <w:sz w:val="17"/>
                <w:szCs w:val="17"/>
                <w:rtl/>
              </w:rPr>
              <w:t>حديد الفرش عمودي على اتجاه العصب والغطاء موازٍ له</w:t>
            </w:r>
          </w:p>
        </w:tc>
        <w:tc>
          <w:tcPr>
            <w:tcW w:w="2494" w:type="dxa"/>
          </w:tcPr>
          <w:p w14:paraId="7EFCFFDE" w14:textId="77777777" w:rsidR="00586B3E" w:rsidRDefault="000E4B04">
            <w:pPr>
              <w:bidi/>
            </w:pPr>
            <w:r>
              <w:rPr>
                <w:sz w:val="17"/>
                <w:szCs w:val="17"/>
                <w:rtl/>
              </w:rPr>
              <w:t>حسب المخططات والمواصفات</w:t>
            </w:r>
          </w:p>
        </w:tc>
        <w:tc>
          <w:tcPr>
            <w:tcW w:w="1247" w:type="dxa"/>
          </w:tcPr>
          <w:p w14:paraId="4AF0DF75" w14:textId="77777777" w:rsidR="00586B3E" w:rsidRDefault="000E4B04">
            <w:pPr>
              <w:bidi/>
              <w:jc w:val="center"/>
            </w:pPr>
            <w:r>
              <w:rPr>
                <w:sz w:val="17"/>
                <w:szCs w:val="17"/>
                <w:rtl/>
              </w:rPr>
              <w:t>ص 127</w:t>
            </w:r>
          </w:p>
        </w:tc>
      </w:tr>
      <w:tr w:rsidR="00586B3E" w14:paraId="52789134" w14:textId="77777777">
        <w:trPr>
          <w:cantSplit/>
          <w:jc w:val="center"/>
        </w:trPr>
        <w:tc>
          <w:tcPr>
            <w:tcW w:w="510" w:type="dxa"/>
            <w:shd w:val="clear" w:color="auto" w:fill="EEF1FA"/>
          </w:tcPr>
          <w:p w14:paraId="07011528" w14:textId="77777777" w:rsidR="00586B3E" w:rsidRDefault="000E4B04">
            <w:pPr>
              <w:bidi/>
              <w:jc w:val="center"/>
            </w:pPr>
            <w:r>
              <w:rPr>
                <w:sz w:val="17"/>
                <w:szCs w:val="17"/>
                <w:rtl/>
              </w:rPr>
              <w:t>4</w:t>
            </w:r>
          </w:p>
        </w:tc>
        <w:tc>
          <w:tcPr>
            <w:tcW w:w="1304" w:type="dxa"/>
            <w:shd w:val="clear" w:color="auto" w:fill="EEF1FA"/>
          </w:tcPr>
          <w:p w14:paraId="4F95660A" w14:textId="77777777" w:rsidR="00586B3E" w:rsidRDefault="000E4B04">
            <w:pPr>
              <w:bidi/>
            </w:pPr>
            <w:r>
              <w:rPr>
                <w:sz w:val="17"/>
                <w:szCs w:val="17"/>
                <w:rtl/>
              </w:rPr>
              <w:t>أثناء التنفيذ</w:t>
            </w:r>
          </w:p>
        </w:tc>
        <w:tc>
          <w:tcPr>
            <w:tcW w:w="4535" w:type="dxa"/>
            <w:shd w:val="clear" w:color="auto" w:fill="EEF1FA"/>
          </w:tcPr>
          <w:p w14:paraId="3178648D" w14:textId="77777777" w:rsidR="00586B3E" w:rsidRDefault="000E4B04">
            <w:pPr>
              <w:bidi/>
            </w:pPr>
            <w:r>
              <w:rPr>
                <w:sz w:val="17"/>
                <w:szCs w:val="17"/>
                <w:rtl/>
              </w:rPr>
              <w:t>الأعصاب العرضية Cross Rib في الهوردي ذي الاتجاه الواحد</w:t>
            </w:r>
          </w:p>
        </w:tc>
        <w:tc>
          <w:tcPr>
            <w:tcW w:w="2494" w:type="dxa"/>
            <w:shd w:val="clear" w:color="auto" w:fill="EEF1FA"/>
          </w:tcPr>
          <w:p w14:paraId="72B643AB" w14:textId="77777777" w:rsidR="00586B3E" w:rsidRDefault="000E4B04">
            <w:pPr>
              <w:bidi/>
            </w:pPr>
            <w:r>
              <w:rPr>
                <w:sz w:val="17"/>
                <w:szCs w:val="17"/>
                <w:rtl/>
              </w:rPr>
              <w:t>بحر أكبر من 5 م وحمل حي 3 كن/م2 أو أقل: عصب عرضي واحد بمنتصف البحر بنفس تسليح الأعصاب الرئيسية؛ حمل أكبر من 3 كن/م2 وبحر 4 إلى 7 م: عصب واحد؛ بحر أكبر من 7 م: 3 أعصاب (الكود المصري 2007 فقرة 6-2-2-2)</w:t>
            </w:r>
          </w:p>
        </w:tc>
        <w:tc>
          <w:tcPr>
            <w:tcW w:w="1247" w:type="dxa"/>
            <w:shd w:val="clear" w:color="auto" w:fill="EEF1FA"/>
          </w:tcPr>
          <w:p w14:paraId="554EFE24" w14:textId="77777777" w:rsidR="00586B3E" w:rsidRDefault="000E4B04">
            <w:pPr>
              <w:bidi/>
              <w:jc w:val="center"/>
            </w:pPr>
            <w:r>
              <w:rPr>
                <w:sz w:val="17"/>
                <w:szCs w:val="17"/>
                <w:rtl/>
              </w:rPr>
              <w:t>ص 127</w:t>
            </w:r>
          </w:p>
        </w:tc>
      </w:tr>
      <w:tr w:rsidR="00586B3E" w14:paraId="428BC69F" w14:textId="77777777">
        <w:trPr>
          <w:cantSplit/>
          <w:jc w:val="center"/>
        </w:trPr>
        <w:tc>
          <w:tcPr>
            <w:tcW w:w="510" w:type="dxa"/>
          </w:tcPr>
          <w:p w14:paraId="766767D5" w14:textId="77777777" w:rsidR="00586B3E" w:rsidRDefault="000E4B04">
            <w:pPr>
              <w:bidi/>
              <w:jc w:val="center"/>
            </w:pPr>
            <w:r>
              <w:rPr>
                <w:sz w:val="17"/>
                <w:szCs w:val="17"/>
                <w:rtl/>
              </w:rPr>
              <w:t>5</w:t>
            </w:r>
          </w:p>
        </w:tc>
        <w:tc>
          <w:tcPr>
            <w:tcW w:w="1304" w:type="dxa"/>
          </w:tcPr>
          <w:p w14:paraId="78073E74" w14:textId="77777777" w:rsidR="00586B3E" w:rsidRDefault="000E4B04">
            <w:pPr>
              <w:bidi/>
            </w:pPr>
            <w:r>
              <w:rPr>
                <w:sz w:val="17"/>
                <w:szCs w:val="17"/>
                <w:rtl/>
              </w:rPr>
              <w:t>أثناء التنفيذ</w:t>
            </w:r>
          </w:p>
        </w:tc>
        <w:tc>
          <w:tcPr>
            <w:tcW w:w="4535" w:type="dxa"/>
          </w:tcPr>
          <w:p w14:paraId="48F3CD85" w14:textId="77777777" w:rsidR="00586B3E" w:rsidRDefault="000E4B04">
            <w:pPr>
              <w:bidi/>
            </w:pPr>
            <w:r>
              <w:rPr>
                <w:sz w:val="17"/>
                <w:szCs w:val="17"/>
                <w:rtl/>
              </w:rPr>
              <w:t>الحديد السفلي للعصب العرضي أعلى حديد الأعصاب الرئيسية</w:t>
            </w:r>
          </w:p>
        </w:tc>
        <w:tc>
          <w:tcPr>
            <w:tcW w:w="2494" w:type="dxa"/>
          </w:tcPr>
          <w:p w14:paraId="4C203804" w14:textId="77777777" w:rsidR="00586B3E" w:rsidRDefault="000E4B04">
            <w:pPr>
              <w:bidi/>
            </w:pPr>
            <w:r>
              <w:rPr>
                <w:sz w:val="17"/>
                <w:szCs w:val="17"/>
                <w:rtl/>
              </w:rPr>
              <w:t>حسب المخططات والمواصفات</w:t>
            </w:r>
          </w:p>
        </w:tc>
        <w:tc>
          <w:tcPr>
            <w:tcW w:w="1247" w:type="dxa"/>
          </w:tcPr>
          <w:p w14:paraId="0B11BCFC" w14:textId="77777777" w:rsidR="00586B3E" w:rsidRDefault="000E4B04">
            <w:pPr>
              <w:bidi/>
              <w:jc w:val="center"/>
            </w:pPr>
            <w:r>
              <w:rPr>
                <w:sz w:val="17"/>
                <w:szCs w:val="17"/>
                <w:rtl/>
              </w:rPr>
              <w:t>ص 127</w:t>
            </w:r>
          </w:p>
        </w:tc>
      </w:tr>
    </w:tbl>
    <w:p w14:paraId="074F88A6" w14:textId="77777777" w:rsidR="00586B3E" w:rsidRDefault="00586B3E">
      <w:pPr>
        <w:bidi/>
        <w:spacing w:after="40"/>
      </w:pPr>
    </w:p>
    <w:p w14:paraId="1139F557" w14:textId="77777777" w:rsidR="00586B3E" w:rsidRDefault="000E4B04">
      <w:pPr>
        <w:bidi/>
        <w:spacing w:after="80"/>
      </w:pPr>
      <w:r>
        <w:rPr>
          <w:sz w:val="20"/>
          <w:szCs w:val="20"/>
          <w:rtl/>
        </w:rPr>
        <w:t>لا ينتقل العمل من أي نقطة توقف إلى المرحلة التالية إلا بعد توقيع مهندس الإشراف على طلب الفحص IR بالقبول أو القبول بملاحظات.</w:t>
      </w:r>
    </w:p>
    <w:p w14:paraId="7785C472" w14:textId="77777777" w:rsidR="00586B3E" w:rsidRDefault="000E4B04">
      <w:pPr>
        <w:keepNext/>
        <w:bidi/>
        <w:spacing w:after="120"/>
        <w:outlineLvl w:val="1"/>
      </w:pPr>
      <w:r>
        <w:rPr>
          <w:b/>
          <w:bCs/>
          <w:color w:val="052976"/>
          <w:sz w:val="25"/>
          <w:szCs w:val="25"/>
          <w:rtl/>
        </w:rPr>
        <w:t>12.9  مخاطر السلامة والصحة المهنية وضوابطها</w:t>
      </w:r>
    </w:p>
    <w:tbl>
      <w:tblPr>
        <w:tblStyle w:val="TableGrid"/>
        <w:bidiVisual/>
        <w:tblW w:w="0" w:type="auto"/>
        <w:jc w:val="center"/>
        <w:tblLayout w:type="fixed"/>
        <w:tblLook w:val="04A0" w:firstRow="1" w:lastRow="0" w:firstColumn="1" w:lastColumn="0" w:noHBand="0" w:noVBand="1"/>
      </w:tblPr>
      <w:tblGrid>
        <w:gridCol w:w="510"/>
        <w:gridCol w:w="2948"/>
        <w:gridCol w:w="6633"/>
      </w:tblGrid>
      <w:tr w:rsidR="00586B3E" w14:paraId="6ACCDD18" w14:textId="77777777">
        <w:trPr>
          <w:cantSplit/>
          <w:tblHeader/>
          <w:jc w:val="center"/>
        </w:trPr>
        <w:tc>
          <w:tcPr>
            <w:tcW w:w="510" w:type="dxa"/>
            <w:shd w:val="clear" w:color="auto" w:fill="052976"/>
          </w:tcPr>
          <w:p w14:paraId="61CE524E" w14:textId="77777777" w:rsidR="00586B3E" w:rsidRDefault="000E4B04">
            <w:pPr>
              <w:bidi/>
              <w:jc w:val="center"/>
            </w:pPr>
            <w:r>
              <w:rPr>
                <w:b/>
                <w:bCs/>
                <w:color w:val="FFFFFF"/>
                <w:sz w:val="19"/>
                <w:szCs w:val="19"/>
                <w:rtl/>
              </w:rPr>
              <w:t>م</w:t>
            </w:r>
          </w:p>
        </w:tc>
        <w:tc>
          <w:tcPr>
            <w:tcW w:w="2948" w:type="dxa"/>
            <w:shd w:val="clear" w:color="auto" w:fill="052976"/>
          </w:tcPr>
          <w:p w14:paraId="43387525" w14:textId="77777777" w:rsidR="00586B3E" w:rsidRDefault="000E4B04">
            <w:pPr>
              <w:bidi/>
              <w:jc w:val="center"/>
            </w:pPr>
            <w:r>
              <w:rPr>
                <w:b/>
                <w:bCs/>
                <w:color w:val="FFFFFF"/>
                <w:sz w:val="19"/>
                <w:szCs w:val="19"/>
                <w:rtl/>
              </w:rPr>
              <w:t>الخطر</w:t>
            </w:r>
          </w:p>
        </w:tc>
        <w:tc>
          <w:tcPr>
            <w:tcW w:w="6633" w:type="dxa"/>
            <w:shd w:val="clear" w:color="auto" w:fill="052976"/>
          </w:tcPr>
          <w:p w14:paraId="67F2DB1D" w14:textId="77777777" w:rsidR="00586B3E" w:rsidRDefault="000E4B04">
            <w:pPr>
              <w:bidi/>
              <w:jc w:val="center"/>
            </w:pPr>
            <w:r>
              <w:rPr>
                <w:b/>
                <w:bCs/>
                <w:color w:val="FFFFFF"/>
                <w:sz w:val="19"/>
                <w:szCs w:val="19"/>
                <w:rtl/>
              </w:rPr>
              <w:t>ضوابط التحكم</w:t>
            </w:r>
          </w:p>
        </w:tc>
      </w:tr>
      <w:tr w:rsidR="00586B3E" w14:paraId="23C3149A" w14:textId="77777777">
        <w:trPr>
          <w:cantSplit/>
          <w:jc w:val="center"/>
        </w:trPr>
        <w:tc>
          <w:tcPr>
            <w:tcW w:w="510" w:type="dxa"/>
          </w:tcPr>
          <w:p w14:paraId="504AE1B2" w14:textId="77777777" w:rsidR="00586B3E" w:rsidRDefault="000E4B04">
            <w:pPr>
              <w:bidi/>
              <w:jc w:val="center"/>
            </w:pPr>
            <w:r>
              <w:rPr>
                <w:sz w:val="18"/>
                <w:szCs w:val="18"/>
                <w:rtl/>
              </w:rPr>
              <w:t>1</w:t>
            </w:r>
          </w:p>
        </w:tc>
        <w:tc>
          <w:tcPr>
            <w:tcW w:w="2948" w:type="dxa"/>
          </w:tcPr>
          <w:p w14:paraId="63C14CCB" w14:textId="77777777" w:rsidR="00586B3E" w:rsidRDefault="000E4B04">
            <w:pPr>
              <w:bidi/>
            </w:pPr>
            <w:r>
              <w:rPr>
                <w:sz w:val="18"/>
                <w:szCs w:val="18"/>
                <w:rtl/>
              </w:rPr>
              <w:t>السقوط عبر البلوك أو الفتحات</w:t>
            </w:r>
          </w:p>
        </w:tc>
        <w:tc>
          <w:tcPr>
            <w:tcW w:w="6633" w:type="dxa"/>
          </w:tcPr>
          <w:p w14:paraId="09ABED81" w14:textId="77777777" w:rsidR="00586B3E" w:rsidRDefault="000E4B04">
            <w:pPr>
              <w:bidi/>
            </w:pPr>
            <w:r>
              <w:rPr>
                <w:sz w:val="18"/>
                <w:szCs w:val="18"/>
                <w:rtl/>
              </w:rPr>
              <w:t>ممرات عبور بألواح خشبية فوق البلوك ودرابزين محيطي</w:t>
            </w:r>
          </w:p>
        </w:tc>
      </w:tr>
      <w:tr w:rsidR="00586B3E" w14:paraId="6C9D82FE" w14:textId="77777777">
        <w:trPr>
          <w:cantSplit/>
          <w:jc w:val="center"/>
        </w:trPr>
        <w:tc>
          <w:tcPr>
            <w:tcW w:w="510" w:type="dxa"/>
            <w:shd w:val="clear" w:color="auto" w:fill="EEF1FA"/>
          </w:tcPr>
          <w:p w14:paraId="0DFA2E44" w14:textId="77777777" w:rsidR="00586B3E" w:rsidRDefault="000E4B04">
            <w:pPr>
              <w:bidi/>
              <w:jc w:val="center"/>
            </w:pPr>
            <w:r>
              <w:rPr>
                <w:sz w:val="18"/>
                <w:szCs w:val="18"/>
                <w:rtl/>
              </w:rPr>
              <w:t>2</w:t>
            </w:r>
          </w:p>
        </w:tc>
        <w:tc>
          <w:tcPr>
            <w:tcW w:w="2948" w:type="dxa"/>
            <w:shd w:val="clear" w:color="auto" w:fill="EEF1FA"/>
          </w:tcPr>
          <w:p w14:paraId="51CDA3C5" w14:textId="77777777" w:rsidR="00586B3E" w:rsidRDefault="000E4B04">
            <w:pPr>
              <w:bidi/>
            </w:pPr>
            <w:r>
              <w:rPr>
                <w:sz w:val="18"/>
                <w:szCs w:val="18"/>
                <w:rtl/>
              </w:rPr>
              <w:t>انهيار الشدة</w:t>
            </w:r>
          </w:p>
        </w:tc>
        <w:tc>
          <w:tcPr>
            <w:tcW w:w="6633" w:type="dxa"/>
            <w:shd w:val="clear" w:color="auto" w:fill="EEF1FA"/>
          </w:tcPr>
          <w:p w14:paraId="591097D4" w14:textId="77777777" w:rsidR="00586B3E" w:rsidRDefault="000E4B04">
            <w:pPr>
              <w:bidi/>
            </w:pPr>
            <w:r>
              <w:rPr>
                <w:sz w:val="18"/>
                <w:szCs w:val="18"/>
                <w:rtl/>
              </w:rPr>
              <w:t>فحص القوائم والتربيط قبل الصب</w:t>
            </w:r>
          </w:p>
        </w:tc>
      </w:tr>
      <w:tr w:rsidR="00586B3E" w14:paraId="02756A62" w14:textId="77777777">
        <w:trPr>
          <w:cantSplit/>
          <w:jc w:val="center"/>
        </w:trPr>
        <w:tc>
          <w:tcPr>
            <w:tcW w:w="510" w:type="dxa"/>
          </w:tcPr>
          <w:p w14:paraId="71B74873" w14:textId="77777777" w:rsidR="00586B3E" w:rsidRDefault="000E4B04">
            <w:pPr>
              <w:bidi/>
              <w:jc w:val="center"/>
            </w:pPr>
            <w:r>
              <w:rPr>
                <w:sz w:val="18"/>
                <w:szCs w:val="18"/>
                <w:rtl/>
              </w:rPr>
              <w:t>3</w:t>
            </w:r>
          </w:p>
        </w:tc>
        <w:tc>
          <w:tcPr>
            <w:tcW w:w="2948" w:type="dxa"/>
          </w:tcPr>
          <w:p w14:paraId="1F635F7C" w14:textId="77777777" w:rsidR="00586B3E" w:rsidRDefault="000E4B04">
            <w:pPr>
              <w:bidi/>
            </w:pPr>
            <w:r>
              <w:rPr>
                <w:sz w:val="18"/>
                <w:szCs w:val="18"/>
                <w:rtl/>
              </w:rPr>
              <w:t>رفع رزم البلوك</w:t>
            </w:r>
          </w:p>
        </w:tc>
        <w:tc>
          <w:tcPr>
            <w:tcW w:w="6633" w:type="dxa"/>
          </w:tcPr>
          <w:p w14:paraId="4252EDB1" w14:textId="77777777" w:rsidR="00586B3E" w:rsidRDefault="000E4B04">
            <w:pPr>
              <w:bidi/>
            </w:pPr>
            <w:r>
              <w:rPr>
                <w:sz w:val="18"/>
                <w:szCs w:val="18"/>
                <w:rtl/>
              </w:rPr>
              <w:t>رفع بشبك أو منصات مؤمنة وتوزيع الحمل على السقف</w:t>
            </w:r>
          </w:p>
        </w:tc>
      </w:tr>
      <w:tr w:rsidR="00586B3E" w14:paraId="66294D90" w14:textId="77777777">
        <w:trPr>
          <w:cantSplit/>
          <w:jc w:val="center"/>
        </w:trPr>
        <w:tc>
          <w:tcPr>
            <w:tcW w:w="510" w:type="dxa"/>
            <w:shd w:val="clear" w:color="auto" w:fill="EEF1FA"/>
          </w:tcPr>
          <w:p w14:paraId="6D7EE53A" w14:textId="77777777" w:rsidR="00586B3E" w:rsidRDefault="000E4B04">
            <w:pPr>
              <w:bidi/>
              <w:jc w:val="center"/>
            </w:pPr>
            <w:r>
              <w:rPr>
                <w:sz w:val="18"/>
                <w:szCs w:val="18"/>
                <w:rtl/>
              </w:rPr>
              <w:t>4</w:t>
            </w:r>
          </w:p>
        </w:tc>
        <w:tc>
          <w:tcPr>
            <w:tcW w:w="2948" w:type="dxa"/>
            <w:shd w:val="clear" w:color="auto" w:fill="EEF1FA"/>
          </w:tcPr>
          <w:p w14:paraId="382CC1AF" w14:textId="77777777" w:rsidR="00586B3E" w:rsidRDefault="000E4B04">
            <w:pPr>
              <w:bidi/>
            </w:pPr>
            <w:r>
              <w:rPr>
                <w:sz w:val="18"/>
                <w:szCs w:val="18"/>
                <w:rtl/>
              </w:rPr>
              <w:t>الإصابات العامة بالموقع</w:t>
            </w:r>
          </w:p>
        </w:tc>
        <w:tc>
          <w:tcPr>
            <w:tcW w:w="6633" w:type="dxa"/>
            <w:shd w:val="clear" w:color="auto" w:fill="EEF1FA"/>
          </w:tcPr>
          <w:p w14:paraId="280F1870" w14:textId="77777777" w:rsidR="00586B3E" w:rsidRDefault="000E4B04">
            <w:pPr>
              <w:bidi/>
            </w:pPr>
            <w:r>
              <w:rPr>
                <w:sz w:val="18"/>
                <w:szCs w:val="18"/>
                <w:rtl/>
              </w:rPr>
              <w:t>معدات الوقاية الشخصية الأساسية (خوذة، حذاء، سترة عاكسة، نظارات، قفازات)، واجتماع توعية يومي، وتصريح العمل المناسب</w:t>
            </w:r>
          </w:p>
        </w:tc>
      </w:tr>
    </w:tbl>
    <w:p w14:paraId="59917516" w14:textId="77777777" w:rsidR="00586B3E" w:rsidRDefault="00586B3E">
      <w:pPr>
        <w:bidi/>
        <w:spacing w:after="40"/>
      </w:pPr>
    </w:p>
    <w:p w14:paraId="3C45BCC9" w14:textId="77777777" w:rsidR="00586B3E" w:rsidRDefault="000E4B04">
      <w:pPr>
        <w:keepNext/>
        <w:bidi/>
        <w:spacing w:after="120"/>
        <w:outlineLvl w:val="1"/>
      </w:pPr>
      <w:r>
        <w:rPr>
          <w:b/>
          <w:bCs/>
          <w:color w:val="052976"/>
          <w:sz w:val="25"/>
          <w:szCs w:val="25"/>
          <w:rtl/>
        </w:rPr>
        <w:t>12.10  السجلات والنماذج</w:t>
      </w:r>
    </w:p>
    <w:tbl>
      <w:tblPr>
        <w:tblStyle w:val="TableGrid"/>
        <w:bidiVisual/>
        <w:tblW w:w="0" w:type="auto"/>
        <w:jc w:val="center"/>
        <w:tblLayout w:type="fixed"/>
        <w:tblLook w:val="04A0" w:firstRow="1" w:lastRow="0" w:firstColumn="1" w:lastColumn="0" w:noHBand="0" w:noVBand="1"/>
      </w:tblPr>
      <w:tblGrid>
        <w:gridCol w:w="5216"/>
        <w:gridCol w:w="2268"/>
        <w:gridCol w:w="2608"/>
      </w:tblGrid>
      <w:tr w:rsidR="00586B3E" w14:paraId="2E87B4C9" w14:textId="77777777">
        <w:trPr>
          <w:cantSplit/>
          <w:tblHeader/>
          <w:jc w:val="center"/>
        </w:trPr>
        <w:tc>
          <w:tcPr>
            <w:tcW w:w="5216" w:type="dxa"/>
            <w:shd w:val="clear" w:color="auto" w:fill="052976"/>
          </w:tcPr>
          <w:p w14:paraId="5A684528" w14:textId="77777777" w:rsidR="00586B3E" w:rsidRDefault="000E4B04">
            <w:pPr>
              <w:bidi/>
              <w:jc w:val="center"/>
            </w:pPr>
            <w:r>
              <w:rPr>
                <w:b/>
                <w:bCs/>
                <w:color w:val="FFFFFF"/>
                <w:sz w:val="19"/>
                <w:szCs w:val="19"/>
                <w:rtl/>
              </w:rPr>
              <w:t>السجل / النموذج</w:t>
            </w:r>
          </w:p>
        </w:tc>
        <w:tc>
          <w:tcPr>
            <w:tcW w:w="2268" w:type="dxa"/>
            <w:shd w:val="clear" w:color="auto" w:fill="052976"/>
          </w:tcPr>
          <w:p w14:paraId="6D31FD13" w14:textId="77777777" w:rsidR="00586B3E" w:rsidRDefault="000E4B04">
            <w:pPr>
              <w:bidi/>
              <w:jc w:val="center"/>
            </w:pPr>
            <w:r>
              <w:rPr>
                <w:b/>
                <w:bCs/>
                <w:color w:val="FFFFFF"/>
                <w:sz w:val="19"/>
                <w:szCs w:val="19"/>
                <w:rtl/>
              </w:rPr>
              <w:t>المرجع / الترقيم</w:t>
            </w:r>
          </w:p>
        </w:tc>
        <w:tc>
          <w:tcPr>
            <w:tcW w:w="2608" w:type="dxa"/>
            <w:shd w:val="clear" w:color="auto" w:fill="052976"/>
          </w:tcPr>
          <w:p w14:paraId="31C6B12C" w14:textId="77777777" w:rsidR="00586B3E" w:rsidRDefault="000E4B04">
            <w:pPr>
              <w:bidi/>
              <w:jc w:val="center"/>
            </w:pPr>
            <w:r>
              <w:rPr>
                <w:b/>
                <w:bCs/>
                <w:color w:val="FFFFFF"/>
                <w:sz w:val="19"/>
                <w:szCs w:val="19"/>
                <w:rtl/>
              </w:rPr>
              <w:t>التوقيت</w:t>
            </w:r>
          </w:p>
        </w:tc>
      </w:tr>
      <w:tr w:rsidR="00586B3E" w14:paraId="4E9D4283" w14:textId="77777777">
        <w:trPr>
          <w:cantSplit/>
          <w:jc w:val="center"/>
        </w:trPr>
        <w:tc>
          <w:tcPr>
            <w:tcW w:w="5216" w:type="dxa"/>
          </w:tcPr>
          <w:p w14:paraId="272F47A8" w14:textId="77777777" w:rsidR="00586B3E" w:rsidRDefault="000E4B04">
            <w:pPr>
              <w:bidi/>
            </w:pPr>
            <w:r>
              <w:rPr>
                <w:sz w:val="17"/>
                <w:szCs w:val="17"/>
                <w:rtl/>
              </w:rPr>
              <w:t>طلب فحص واستلام IR</w:t>
            </w:r>
          </w:p>
        </w:tc>
        <w:tc>
          <w:tcPr>
            <w:tcW w:w="2268" w:type="dxa"/>
          </w:tcPr>
          <w:p w14:paraId="5BDCBA31" w14:textId="77777777" w:rsidR="00586B3E" w:rsidRDefault="000E4B04">
            <w:pPr>
              <w:bidi/>
            </w:pPr>
            <w:r>
              <w:rPr>
                <w:sz w:val="17"/>
                <w:szCs w:val="17"/>
                <w:rtl/>
              </w:rPr>
              <w:t>[PRJ]-ACE-IR-MS12-xxx</w:t>
            </w:r>
          </w:p>
        </w:tc>
        <w:tc>
          <w:tcPr>
            <w:tcW w:w="2608" w:type="dxa"/>
          </w:tcPr>
          <w:p w14:paraId="3DDFD28D" w14:textId="77777777" w:rsidR="00586B3E" w:rsidRDefault="000E4B04">
            <w:pPr>
              <w:bidi/>
            </w:pPr>
            <w:r>
              <w:rPr>
                <w:sz w:val="17"/>
                <w:szCs w:val="17"/>
                <w:rtl/>
              </w:rPr>
              <w:t>قبل 24 ساعة على الأقل من كل نقطة توقف أو شهود</w:t>
            </w:r>
          </w:p>
        </w:tc>
      </w:tr>
      <w:tr w:rsidR="00586B3E" w14:paraId="5E269D37" w14:textId="77777777">
        <w:trPr>
          <w:cantSplit/>
          <w:jc w:val="center"/>
        </w:trPr>
        <w:tc>
          <w:tcPr>
            <w:tcW w:w="5216" w:type="dxa"/>
            <w:shd w:val="clear" w:color="auto" w:fill="EEF1FA"/>
          </w:tcPr>
          <w:p w14:paraId="020D8CE3" w14:textId="77777777" w:rsidR="00586B3E" w:rsidRDefault="000E4B04">
            <w:pPr>
              <w:bidi/>
            </w:pPr>
            <w:r>
              <w:rPr>
                <w:sz w:val="17"/>
                <w:szCs w:val="17"/>
                <w:rtl/>
              </w:rPr>
              <w:t>طلب اعتماد مواد MAR مع الشهادات</w:t>
            </w:r>
          </w:p>
        </w:tc>
        <w:tc>
          <w:tcPr>
            <w:tcW w:w="2268" w:type="dxa"/>
            <w:shd w:val="clear" w:color="auto" w:fill="EEF1FA"/>
          </w:tcPr>
          <w:p w14:paraId="5CE28627" w14:textId="77777777" w:rsidR="00586B3E" w:rsidRDefault="000E4B04">
            <w:pPr>
              <w:bidi/>
            </w:pPr>
            <w:r>
              <w:rPr>
                <w:sz w:val="17"/>
                <w:szCs w:val="17"/>
                <w:rtl/>
              </w:rPr>
              <w:t>[PRJ]-ACE-MAR-xxx</w:t>
            </w:r>
          </w:p>
        </w:tc>
        <w:tc>
          <w:tcPr>
            <w:tcW w:w="2608" w:type="dxa"/>
            <w:shd w:val="clear" w:color="auto" w:fill="EEF1FA"/>
          </w:tcPr>
          <w:p w14:paraId="79416E05" w14:textId="77777777" w:rsidR="00586B3E" w:rsidRDefault="000E4B04">
            <w:pPr>
              <w:bidi/>
            </w:pPr>
            <w:r>
              <w:rPr>
                <w:sz w:val="17"/>
                <w:szCs w:val="17"/>
                <w:rtl/>
              </w:rPr>
              <w:t>قبل التوريد</w:t>
            </w:r>
          </w:p>
        </w:tc>
      </w:tr>
      <w:tr w:rsidR="00586B3E" w14:paraId="3A5474A5" w14:textId="77777777">
        <w:trPr>
          <w:cantSplit/>
          <w:jc w:val="center"/>
        </w:trPr>
        <w:tc>
          <w:tcPr>
            <w:tcW w:w="5216" w:type="dxa"/>
          </w:tcPr>
          <w:p w14:paraId="0A6A3A4C" w14:textId="77777777" w:rsidR="00586B3E" w:rsidRDefault="000E4B04">
            <w:pPr>
              <w:bidi/>
            </w:pPr>
            <w:r>
              <w:rPr>
                <w:sz w:val="17"/>
                <w:szCs w:val="17"/>
                <w:rtl/>
              </w:rPr>
              <w:t>تقارير الاختبارات: أخذ عينات الخرسانة الطازجة والمكعبات، معدل التبخر للطقس الحار، عينات معالجة بجوار المنشأ لتحديد انتهاء المعالجة، الهبوط (Slump)، مكعبات الضغط، أسطوانات الضغط</w:t>
            </w:r>
          </w:p>
        </w:tc>
        <w:tc>
          <w:tcPr>
            <w:tcW w:w="2268" w:type="dxa"/>
          </w:tcPr>
          <w:p w14:paraId="284B3DFE" w14:textId="77777777" w:rsidR="00586B3E" w:rsidRDefault="000E4B04">
            <w:pPr>
              <w:bidi/>
            </w:pPr>
            <w:r>
              <w:rPr>
                <w:sz w:val="17"/>
                <w:szCs w:val="17"/>
                <w:rtl/>
              </w:rPr>
              <w:t>تقارير المختبر المعتمد</w:t>
            </w:r>
          </w:p>
        </w:tc>
        <w:tc>
          <w:tcPr>
            <w:tcW w:w="2608" w:type="dxa"/>
          </w:tcPr>
          <w:p w14:paraId="6995FE94" w14:textId="77777777" w:rsidR="00586B3E" w:rsidRDefault="000E4B04">
            <w:pPr>
              <w:bidi/>
            </w:pPr>
            <w:r>
              <w:rPr>
                <w:sz w:val="17"/>
                <w:szCs w:val="17"/>
                <w:rtl/>
              </w:rPr>
              <w:t>مع كل دفعة أو حسب التكرار في البند 12.7.2</w:t>
            </w:r>
          </w:p>
        </w:tc>
      </w:tr>
      <w:tr w:rsidR="00586B3E" w14:paraId="3097567D" w14:textId="77777777">
        <w:trPr>
          <w:cantSplit/>
          <w:jc w:val="center"/>
        </w:trPr>
        <w:tc>
          <w:tcPr>
            <w:tcW w:w="5216" w:type="dxa"/>
            <w:shd w:val="clear" w:color="auto" w:fill="EEF1FA"/>
          </w:tcPr>
          <w:p w14:paraId="550BA19A" w14:textId="77777777" w:rsidR="00586B3E" w:rsidRDefault="000E4B04">
            <w:pPr>
              <w:bidi/>
            </w:pPr>
            <w:r>
              <w:rPr>
                <w:sz w:val="17"/>
                <w:szCs w:val="17"/>
                <w:rtl/>
              </w:rPr>
              <w:t>بطاقة الصب (Pour Card) وتذاكر توريد الخرسانة وسجل المعالجة</w:t>
            </w:r>
          </w:p>
        </w:tc>
        <w:tc>
          <w:tcPr>
            <w:tcW w:w="2268" w:type="dxa"/>
            <w:shd w:val="clear" w:color="auto" w:fill="EEF1FA"/>
          </w:tcPr>
          <w:p w14:paraId="3A436B9C" w14:textId="77777777" w:rsidR="00586B3E" w:rsidRDefault="000E4B04">
            <w:pPr>
              <w:bidi/>
            </w:pPr>
            <w:r>
              <w:rPr>
                <w:sz w:val="17"/>
                <w:szCs w:val="17"/>
                <w:rtl/>
              </w:rPr>
              <w:t>[PRJ]-ACE-PC-xxx</w:t>
            </w:r>
          </w:p>
        </w:tc>
        <w:tc>
          <w:tcPr>
            <w:tcW w:w="2608" w:type="dxa"/>
            <w:shd w:val="clear" w:color="auto" w:fill="EEF1FA"/>
          </w:tcPr>
          <w:p w14:paraId="47841145" w14:textId="77777777" w:rsidR="00586B3E" w:rsidRDefault="000E4B04">
            <w:pPr>
              <w:bidi/>
            </w:pPr>
            <w:r>
              <w:rPr>
                <w:sz w:val="17"/>
                <w:szCs w:val="17"/>
                <w:rtl/>
              </w:rPr>
              <w:t>قبل الصب وأثناءه وبعده</w:t>
            </w:r>
          </w:p>
        </w:tc>
      </w:tr>
      <w:tr w:rsidR="00586B3E" w14:paraId="137D0794" w14:textId="77777777">
        <w:trPr>
          <w:cantSplit/>
          <w:jc w:val="center"/>
        </w:trPr>
        <w:tc>
          <w:tcPr>
            <w:tcW w:w="5216" w:type="dxa"/>
          </w:tcPr>
          <w:p w14:paraId="38DDCBC2" w14:textId="77777777" w:rsidR="00586B3E" w:rsidRDefault="000E4B04">
            <w:pPr>
              <w:bidi/>
            </w:pPr>
            <w:r>
              <w:rPr>
                <w:sz w:val="17"/>
                <w:szCs w:val="17"/>
                <w:rtl/>
              </w:rPr>
              <w:t>تقرير عدم مطابقة NCR عند الحاجة</w:t>
            </w:r>
          </w:p>
        </w:tc>
        <w:tc>
          <w:tcPr>
            <w:tcW w:w="2268" w:type="dxa"/>
          </w:tcPr>
          <w:p w14:paraId="2FDE9CDB" w14:textId="77777777" w:rsidR="00586B3E" w:rsidRDefault="000E4B04">
            <w:pPr>
              <w:bidi/>
            </w:pPr>
            <w:r>
              <w:rPr>
                <w:sz w:val="17"/>
                <w:szCs w:val="17"/>
                <w:rtl/>
              </w:rPr>
              <w:t>[PRJ]-ACE-NCR-xxx</w:t>
            </w:r>
          </w:p>
        </w:tc>
        <w:tc>
          <w:tcPr>
            <w:tcW w:w="2608" w:type="dxa"/>
          </w:tcPr>
          <w:p w14:paraId="0A344D10" w14:textId="77777777" w:rsidR="00586B3E" w:rsidRDefault="000E4B04">
            <w:pPr>
              <w:bidi/>
            </w:pPr>
            <w:r>
              <w:rPr>
                <w:sz w:val="17"/>
                <w:szCs w:val="17"/>
                <w:rtl/>
              </w:rPr>
              <w:t>عند اكتشاف عدم المطابقة وحتى الإغلاق</w:t>
            </w:r>
          </w:p>
        </w:tc>
      </w:tr>
      <w:tr w:rsidR="00586B3E" w14:paraId="0633B56D" w14:textId="77777777">
        <w:trPr>
          <w:cantSplit/>
          <w:jc w:val="center"/>
        </w:trPr>
        <w:tc>
          <w:tcPr>
            <w:tcW w:w="5216" w:type="dxa"/>
            <w:shd w:val="clear" w:color="auto" w:fill="EEF1FA"/>
          </w:tcPr>
          <w:p w14:paraId="3E98650C" w14:textId="77777777" w:rsidR="00586B3E" w:rsidRDefault="000E4B04">
            <w:pPr>
              <w:bidi/>
            </w:pPr>
            <w:r>
              <w:rPr>
                <w:sz w:val="17"/>
                <w:szCs w:val="17"/>
                <w:rtl/>
              </w:rPr>
              <w:t>تصاريح العمل وتقييم المخاطر وسجل التوعية</w:t>
            </w:r>
          </w:p>
        </w:tc>
        <w:tc>
          <w:tcPr>
            <w:tcW w:w="2268" w:type="dxa"/>
            <w:shd w:val="clear" w:color="auto" w:fill="EEF1FA"/>
          </w:tcPr>
          <w:p w14:paraId="7769649C" w14:textId="77777777" w:rsidR="00586B3E" w:rsidRDefault="000E4B04">
            <w:pPr>
              <w:bidi/>
            </w:pPr>
            <w:r>
              <w:rPr>
                <w:sz w:val="17"/>
                <w:szCs w:val="17"/>
                <w:rtl/>
              </w:rPr>
              <w:t>سجلات HSE للمقاول</w:t>
            </w:r>
          </w:p>
        </w:tc>
        <w:tc>
          <w:tcPr>
            <w:tcW w:w="2608" w:type="dxa"/>
            <w:shd w:val="clear" w:color="auto" w:fill="EEF1FA"/>
          </w:tcPr>
          <w:p w14:paraId="21459A0D" w14:textId="77777777" w:rsidR="00586B3E" w:rsidRDefault="000E4B04">
            <w:pPr>
              <w:bidi/>
            </w:pPr>
            <w:r>
              <w:rPr>
                <w:sz w:val="17"/>
                <w:szCs w:val="17"/>
                <w:rtl/>
              </w:rPr>
              <w:t>يوميا</w:t>
            </w:r>
          </w:p>
        </w:tc>
      </w:tr>
    </w:tbl>
    <w:p w14:paraId="08C3BBC4" w14:textId="77777777" w:rsidR="00586B3E" w:rsidRDefault="00586B3E">
      <w:pPr>
        <w:bidi/>
        <w:spacing w:after="40"/>
      </w:pPr>
    </w:p>
    <w:p w14:paraId="58070546" w14:textId="77777777" w:rsidR="00586B3E" w:rsidRDefault="000E4B04">
      <w:r>
        <w:br w:type="page"/>
      </w:r>
    </w:p>
    <w:p w14:paraId="20623BAD" w14:textId="77777777" w:rsidR="00586B3E" w:rsidRDefault="000E4B04">
      <w:pPr>
        <w:keepNext/>
        <w:pBdr>
          <w:bottom w:val="single" w:sz="8" w:space="1" w:color="2633FF"/>
        </w:pBdr>
        <w:bidi/>
        <w:spacing w:before="200" w:after="120"/>
        <w:outlineLvl w:val="0"/>
      </w:pPr>
      <w:bookmarkStart w:id="14" w:name="_Toc242141168"/>
      <w:r>
        <w:rPr>
          <w:b/>
          <w:bCs/>
          <w:color w:val="052976"/>
          <w:sz w:val="30"/>
          <w:szCs w:val="30"/>
          <w:rtl/>
        </w:rPr>
        <w:t>13.  البلاطات المسطحة (فلات سلاب)  (Flat Slabs)</w:t>
      </w:r>
      <w:bookmarkEnd w:id="14"/>
    </w:p>
    <w:p w14:paraId="73982F3D" w14:textId="77777777" w:rsidR="00586B3E" w:rsidRDefault="000E4B04">
      <w:pPr>
        <w:bidi/>
        <w:spacing w:after="80"/>
      </w:pPr>
      <w:r>
        <w:rPr>
          <w:color w:val="5B6475"/>
          <w:sz w:val="19"/>
          <w:szCs w:val="19"/>
          <w:rtl/>
        </w:rPr>
        <w:t>رقم الوثيقة: [PRJ]-ACE-MS-13     الإصدار: 00     التاريخ: 2026-10-05</w:t>
      </w:r>
    </w:p>
    <w:p w14:paraId="30593DBC" w14:textId="77777777" w:rsidR="00586B3E" w:rsidRDefault="000E4B04">
      <w:pPr>
        <w:keepNext/>
        <w:bidi/>
        <w:spacing w:after="120"/>
        <w:outlineLvl w:val="1"/>
      </w:pPr>
      <w:r>
        <w:rPr>
          <w:b/>
          <w:bCs/>
          <w:color w:val="052976"/>
          <w:sz w:val="25"/>
          <w:szCs w:val="25"/>
          <w:rtl/>
        </w:rPr>
        <w:t>13.1  النطاق</w:t>
      </w:r>
    </w:p>
    <w:p w14:paraId="6AA21176" w14:textId="77777777" w:rsidR="00586B3E" w:rsidRDefault="000E4B04">
      <w:pPr>
        <w:bidi/>
        <w:spacing w:after="80"/>
      </w:pPr>
      <w:r>
        <w:rPr>
          <w:sz w:val="21"/>
          <w:szCs w:val="21"/>
          <w:rtl/>
        </w:rPr>
        <w:t>تنفيذ البلاطات المسطحة المرتكزة مباشرة على الأعمدة بدون كمرات، مع التسقيط (Drop Panels) وتسليح القص عند الأعمدة، والصب والمعالجة وضبط الترخيم.</w:t>
      </w:r>
    </w:p>
    <w:p w14:paraId="6684D699" w14:textId="77777777" w:rsidR="00586B3E" w:rsidRDefault="000E4B04">
      <w:pPr>
        <w:bidi/>
        <w:spacing w:after="80"/>
      </w:pPr>
      <w:r>
        <w:rPr>
          <w:color w:val="5B6475"/>
          <w:sz w:val="20"/>
          <w:szCs w:val="20"/>
          <w:rtl/>
        </w:rPr>
        <w:t>يطبق هذا الفصل بالتكامل مع خطة الجودة PQP وخطة الفحص والاختبار ITP وخطة السلامة المعتمدة للمشروع.</w:t>
      </w:r>
    </w:p>
    <w:p w14:paraId="112999A8" w14:textId="77777777" w:rsidR="00586B3E" w:rsidRDefault="000E4B04">
      <w:pPr>
        <w:keepNext/>
        <w:bidi/>
        <w:spacing w:after="120"/>
        <w:outlineLvl w:val="1"/>
      </w:pPr>
      <w:r>
        <w:rPr>
          <w:b/>
          <w:bCs/>
          <w:color w:val="052976"/>
          <w:sz w:val="25"/>
          <w:szCs w:val="25"/>
          <w:rtl/>
        </w:rPr>
        <w:t>13.2  المراجع</w:t>
      </w:r>
    </w:p>
    <w:p w14:paraId="03F86EFE" w14:textId="77777777" w:rsidR="00586B3E" w:rsidRDefault="000E4B04">
      <w:pPr>
        <w:bidi/>
        <w:spacing w:after="40"/>
      </w:pPr>
      <w:r>
        <w:rPr>
          <w:sz w:val="21"/>
          <w:szCs w:val="21"/>
          <w:rtl/>
        </w:rPr>
        <w:t>13.2.1  مواصفات المشروع الفنية والمخططات المعتمدة للتنفيذ (IFC) ومخططات الورشة المعتمدة</w:t>
      </w:r>
    </w:p>
    <w:p w14:paraId="6CC6B926" w14:textId="77777777" w:rsidR="00586B3E" w:rsidRDefault="000E4B04">
      <w:pPr>
        <w:bidi/>
        <w:spacing w:after="40"/>
      </w:pPr>
      <w:r>
        <w:rPr>
          <w:sz w:val="21"/>
          <w:szCs w:val="21"/>
          <w:rtl/>
        </w:rPr>
        <w:t>13.2.2  SBC 304 كود الخرسانة السعودي</w:t>
      </w:r>
    </w:p>
    <w:p w14:paraId="1EB9CD75" w14:textId="77777777" w:rsidR="00586B3E" w:rsidRDefault="000E4B04">
      <w:pPr>
        <w:bidi/>
        <w:spacing w:after="40"/>
      </w:pPr>
      <w:r>
        <w:rPr>
          <w:sz w:val="21"/>
          <w:szCs w:val="21"/>
          <w:rtl/>
        </w:rPr>
        <w:t>13.2.3  ACI 301 مواصفات الخرسانة الإنشائية</w:t>
      </w:r>
    </w:p>
    <w:p w14:paraId="590BD5A6" w14:textId="77777777" w:rsidR="00586B3E" w:rsidRDefault="000E4B04">
      <w:pPr>
        <w:bidi/>
        <w:spacing w:after="40"/>
      </w:pPr>
      <w:r>
        <w:rPr>
          <w:sz w:val="21"/>
          <w:szCs w:val="21"/>
          <w:rtl/>
        </w:rPr>
        <w:t>13.2.4  ACI 117 السماحيات في الأعمال الخرسانية</w:t>
      </w:r>
    </w:p>
    <w:p w14:paraId="36101A78" w14:textId="77777777" w:rsidR="00586B3E" w:rsidRDefault="000E4B04">
      <w:pPr>
        <w:bidi/>
        <w:spacing w:after="40"/>
      </w:pPr>
      <w:r>
        <w:rPr>
          <w:sz w:val="21"/>
          <w:szCs w:val="21"/>
          <w:rtl/>
        </w:rPr>
        <w:t>13.2.5  ACI 347 الشدات الخشبية والمعدنية</w:t>
      </w:r>
    </w:p>
    <w:p w14:paraId="22D44D47" w14:textId="77777777" w:rsidR="00586B3E" w:rsidRDefault="000E4B04">
      <w:pPr>
        <w:bidi/>
        <w:spacing w:after="40"/>
      </w:pPr>
      <w:r>
        <w:rPr>
          <w:sz w:val="21"/>
          <w:szCs w:val="21"/>
          <w:rtl/>
        </w:rPr>
        <w:t>13.2.6  ACI 305R و ACI 308R الصب في الأجواء الحارة والمعالجة</w:t>
      </w:r>
    </w:p>
    <w:p w14:paraId="45A574E9" w14:textId="77777777" w:rsidR="00586B3E" w:rsidRDefault="000E4B04">
      <w:pPr>
        <w:bidi/>
        <w:spacing w:after="40"/>
      </w:pPr>
      <w:r>
        <w:rPr>
          <w:sz w:val="21"/>
          <w:szCs w:val="21"/>
          <w:rtl/>
        </w:rPr>
        <w:t>13.2.7  ASTM A615 حديد التسليح، ASTM C94 الخرسانة الجاهزة، ASTM C31 و C39 و C143 العينات والضغط والهبوط</w:t>
      </w:r>
    </w:p>
    <w:p w14:paraId="7782D97F" w14:textId="77777777" w:rsidR="00586B3E" w:rsidRDefault="000E4B04">
      <w:pPr>
        <w:bidi/>
        <w:spacing w:after="40"/>
      </w:pPr>
      <w:r>
        <w:rPr>
          <w:sz w:val="21"/>
          <w:szCs w:val="21"/>
          <w:rtl/>
        </w:rPr>
        <w:t>13.2.8  ACI 421.1R تسليح القص بالبلاطات (Shear Studs)</w:t>
      </w:r>
    </w:p>
    <w:p w14:paraId="71DEC895" w14:textId="77777777" w:rsidR="00586B3E" w:rsidRDefault="000E4B04">
      <w:pPr>
        <w:bidi/>
        <w:spacing w:after="40"/>
      </w:pPr>
      <w:r>
        <w:rPr>
          <w:sz w:val="21"/>
          <w:szCs w:val="21"/>
          <w:rtl/>
        </w:rPr>
        <w:t>13.2.9  كتاب الإشراف الهندسي وأصول التنفيذ لمشروعات المباني، م. يسري أحمد عبد الرحيم، ط4 2018: ص 11، 39 إلى 41، 45 إلى 46، 63 إلى 64، 66، 128 إلى 129، 132 إلى 134؛ الملحق المصور ص 10 إلى 12</w:t>
      </w:r>
    </w:p>
    <w:p w14:paraId="0AC1E841" w14:textId="77777777" w:rsidR="00586B3E" w:rsidRDefault="000E4B04">
      <w:pPr>
        <w:keepNext/>
        <w:bidi/>
        <w:spacing w:after="120"/>
        <w:outlineLvl w:val="1"/>
      </w:pPr>
      <w:r>
        <w:rPr>
          <w:b/>
          <w:bCs/>
          <w:color w:val="052976"/>
          <w:sz w:val="25"/>
          <w:szCs w:val="25"/>
          <w:rtl/>
        </w:rPr>
        <w:t>13.3  المواد والاعتمادات المطلوبة</w:t>
      </w:r>
    </w:p>
    <w:p w14:paraId="4BF7BD49" w14:textId="77777777" w:rsidR="00586B3E" w:rsidRDefault="000E4B04">
      <w:pPr>
        <w:bidi/>
        <w:spacing w:after="40"/>
      </w:pPr>
      <w:r>
        <w:rPr>
          <w:b/>
          <w:bCs/>
          <w:color w:val="052976"/>
          <w:sz w:val="21"/>
          <w:szCs w:val="21"/>
          <w:rtl/>
        </w:rPr>
        <w:t>13.3.1  المواد</w:t>
      </w:r>
    </w:p>
    <w:p w14:paraId="7A2571C8" w14:textId="77777777" w:rsidR="00586B3E" w:rsidRDefault="000E4B04">
      <w:pPr>
        <w:bidi/>
        <w:spacing w:after="40"/>
      </w:pPr>
      <w:r>
        <w:rPr>
          <w:sz w:val="21"/>
          <w:szCs w:val="21"/>
          <w:rtl/>
        </w:rPr>
        <w:t>13.3.1.1  خرسانة جاهزة من محطة معتمدة بالخلطة التصميمية المعتمدة ورتبة المقاومة المحددة بالمخططات</w:t>
      </w:r>
    </w:p>
    <w:p w14:paraId="098B04D0" w14:textId="77777777" w:rsidR="00586B3E" w:rsidRDefault="000E4B04">
      <w:pPr>
        <w:bidi/>
        <w:spacing w:after="40"/>
      </w:pPr>
      <w:r>
        <w:rPr>
          <w:sz w:val="21"/>
          <w:szCs w:val="21"/>
          <w:rtl/>
        </w:rPr>
        <w:t>13.3.1.2  حديد تسليح ASTM A615 Grade 60 بشهادات المصنع واختبارات الشد والثني للدفعة الواردة</w:t>
      </w:r>
    </w:p>
    <w:p w14:paraId="35445C7B" w14:textId="77777777" w:rsidR="00586B3E" w:rsidRDefault="000E4B04">
      <w:pPr>
        <w:bidi/>
        <w:spacing w:after="40"/>
      </w:pPr>
      <w:r>
        <w:rPr>
          <w:sz w:val="21"/>
          <w:szCs w:val="21"/>
          <w:rtl/>
        </w:rPr>
        <w:t>13.3.1.3  أخشاب أو ألواح شدات معدنية/بلاستيكية، زيت فك شدات معتمد، أسلاك رباط، بسكوت خرساني/بلاستيكي للغطاء</w:t>
      </w:r>
    </w:p>
    <w:p w14:paraId="1A9CA803" w14:textId="77777777" w:rsidR="00586B3E" w:rsidRDefault="000E4B04">
      <w:pPr>
        <w:bidi/>
        <w:spacing w:after="40"/>
      </w:pPr>
      <w:r>
        <w:rPr>
          <w:sz w:val="21"/>
          <w:szCs w:val="21"/>
          <w:rtl/>
        </w:rPr>
        <w:t>13.3.1.4  مواد معالجة (خيش، أغطية بولي إيثيلين، أو مركب معالجة Curing Compound معتمد)</w:t>
      </w:r>
    </w:p>
    <w:p w14:paraId="06E63FF4" w14:textId="77777777" w:rsidR="00586B3E" w:rsidRDefault="000E4B04">
      <w:pPr>
        <w:bidi/>
        <w:spacing w:after="40"/>
      </w:pPr>
      <w:r>
        <w:rPr>
          <w:sz w:val="21"/>
          <w:szCs w:val="21"/>
          <w:rtl/>
        </w:rPr>
        <w:t>13.3.1.5  مسامير أو شبك تسليح القص (Shear Studs) حسب التصميم</w:t>
      </w:r>
    </w:p>
    <w:p w14:paraId="4A302458" w14:textId="77777777" w:rsidR="00586B3E" w:rsidRDefault="000E4B04">
      <w:pPr>
        <w:bidi/>
        <w:spacing w:after="40"/>
      </w:pPr>
      <w:r>
        <w:rPr>
          <w:b/>
          <w:bCs/>
          <w:color w:val="052976"/>
          <w:sz w:val="21"/>
          <w:szCs w:val="21"/>
          <w:rtl/>
        </w:rPr>
        <w:t>13.3.2  الاعتمادات المطلوبة قبل البدء</w:t>
      </w:r>
    </w:p>
    <w:p w14:paraId="33EF205B" w14:textId="77777777" w:rsidR="00586B3E" w:rsidRDefault="000E4B04">
      <w:pPr>
        <w:bidi/>
        <w:spacing w:after="40"/>
      </w:pPr>
      <w:r>
        <w:rPr>
          <w:sz w:val="21"/>
          <w:szCs w:val="21"/>
          <w:rtl/>
        </w:rPr>
        <w:t>13.3.2.1  اعتماد تصميم الشدة والقوائم وإعادة الدعم</w:t>
      </w:r>
    </w:p>
    <w:p w14:paraId="77B91B79" w14:textId="77777777" w:rsidR="00586B3E" w:rsidRDefault="000E4B04">
      <w:pPr>
        <w:bidi/>
        <w:spacing w:after="40"/>
      </w:pPr>
      <w:r>
        <w:rPr>
          <w:sz w:val="21"/>
          <w:szCs w:val="21"/>
          <w:rtl/>
        </w:rPr>
        <w:t>13.3.2.2  اعتماد تفاصيل تسليح القص حول الأعمدة</w:t>
      </w:r>
    </w:p>
    <w:p w14:paraId="135FD7B0" w14:textId="77777777" w:rsidR="00586B3E" w:rsidRDefault="000E4B04">
      <w:pPr>
        <w:bidi/>
        <w:spacing w:after="40"/>
      </w:pPr>
      <w:r>
        <w:rPr>
          <w:sz w:val="21"/>
          <w:szCs w:val="21"/>
          <w:rtl/>
        </w:rPr>
        <w:t>13.3.2.3  اعتماد مواقع الفتحات قرب الأعمدة من المصمم</w:t>
      </w:r>
    </w:p>
    <w:p w14:paraId="5EE22F9C" w14:textId="77777777" w:rsidR="00586B3E" w:rsidRDefault="000E4B04">
      <w:pPr>
        <w:bidi/>
        <w:spacing w:after="40"/>
      </w:pPr>
      <w:r>
        <w:rPr>
          <w:sz w:val="21"/>
          <w:szCs w:val="21"/>
          <w:rtl/>
        </w:rPr>
        <w:t>13.3.2.4  اعتماد هذا الفصل من طريقة التنفيذ وخطة الفحص ITP للنشاط</w:t>
      </w:r>
    </w:p>
    <w:p w14:paraId="2649681D" w14:textId="77777777" w:rsidR="00586B3E" w:rsidRDefault="000E4B04">
      <w:pPr>
        <w:keepNext/>
        <w:bidi/>
        <w:spacing w:after="120"/>
        <w:outlineLvl w:val="1"/>
      </w:pPr>
      <w:r>
        <w:rPr>
          <w:b/>
          <w:bCs/>
          <w:color w:val="052976"/>
          <w:sz w:val="25"/>
          <w:szCs w:val="25"/>
          <w:rtl/>
        </w:rPr>
        <w:t>13.4  المعدات والأدوات</w:t>
      </w:r>
    </w:p>
    <w:p w14:paraId="692BDE59" w14:textId="77777777" w:rsidR="00586B3E" w:rsidRDefault="000E4B04">
      <w:pPr>
        <w:bidi/>
        <w:spacing w:after="40"/>
      </w:pPr>
      <w:r>
        <w:rPr>
          <w:sz w:val="21"/>
          <w:szCs w:val="21"/>
          <w:rtl/>
        </w:rPr>
        <w:t>13.4.1  مضخة خرسانة ثابتة أو متحركة بطول ذراع مناسب، وخلاطات نقل</w:t>
      </w:r>
    </w:p>
    <w:p w14:paraId="52FDF6EA" w14:textId="77777777" w:rsidR="00586B3E" w:rsidRDefault="000E4B04">
      <w:pPr>
        <w:bidi/>
        <w:spacing w:after="40"/>
      </w:pPr>
      <w:r>
        <w:rPr>
          <w:sz w:val="21"/>
          <w:szCs w:val="21"/>
          <w:rtl/>
        </w:rPr>
        <w:t>13.4.2  هزازات داخلية كهربائية/بنزين بعدد كاف مع هزاز احتياطي</w:t>
      </w:r>
    </w:p>
    <w:p w14:paraId="73F64F23" w14:textId="77777777" w:rsidR="00586B3E" w:rsidRDefault="000E4B04">
      <w:pPr>
        <w:bidi/>
        <w:spacing w:after="40"/>
      </w:pPr>
      <w:r>
        <w:rPr>
          <w:sz w:val="21"/>
          <w:szCs w:val="21"/>
          <w:rtl/>
        </w:rPr>
        <w:t>13.4.3  قوالب مكعبات/أسطوانات، مخروط الهبوط، ترمومتر الخرسانة</w:t>
      </w:r>
    </w:p>
    <w:p w14:paraId="4B46F3A4" w14:textId="77777777" w:rsidR="00586B3E" w:rsidRDefault="000E4B04">
      <w:pPr>
        <w:bidi/>
        <w:spacing w:after="40"/>
      </w:pPr>
      <w:r>
        <w:rPr>
          <w:sz w:val="21"/>
          <w:szCs w:val="21"/>
          <w:rtl/>
        </w:rPr>
        <w:t>13.4.4  جهاز ميزان قامة (Level) ومحطة رصد متكاملة (Total Station)</w:t>
      </w:r>
    </w:p>
    <w:p w14:paraId="7BFDB337" w14:textId="77777777" w:rsidR="00586B3E" w:rsidRDefault="000E4B04">
      <w:pPr>
        <w:bidi/>
        <w:spacing w:after="40"/>
      </w:pPr>
      <w:r>
        <w:rPr>
          <w:sz w:val="21"/>
          <w:szCs w:val="21"/>
          <w:rtl/>
        </w:rPr>
        <w:t>13.4.5  ماكينات قص وثني الحديد، مناشير ومعدات نجارة يدوية</w:t>
      </w:r>
    </w:p>
    <w:p w14:paraId="4ED1409D" w14:textId="77777777" w:rsidR="00586B3E" w:rsidRDefault="000E4B04">
      <w:pPr>
        <w:bidi/>
        <w:spacing w:after="40"/>
      </w:pPr>
      <w:r>
        <w:rPr>
          <w:sz w:val="21"/>
          <w:szCs w:val="21"/>
          <w:rtl/>
        </w:rPr>
        <w:t>13.4.6  إنارة كاشفة للصب الليلي ومولد احتياطي</w:t>
      </w:r>
    </w:p>
    <w:p w14:paraId="4CA895C9" w14:textId="77777777" w:rsidR="00586B3E" w:rsidRDefault="000E4B04">
      <w:pPr>
        <w:bidi/>
        <w:spacing w:after="40"/>
      </w:pPr>
      <w:r>
        <w:rPr>
          <w:sz w:val="21"/>
          <w:szCs w:val="21"/>
          <w:rtl/>
        </w:rPr>
        <w:t>13.4.7  أبراج شدات أو نظام طاولات (Table Forms)</w:t>
      </w:r>
    </w:p>
    <w:p w14:paraId="7A87162F" w14:textId="77777777" w:rsidR="00586B3E" w:rsidRDefault="000E4B04">
      <w:pPr>
        <w:bidi/>
        <w:spacing w:after="40"/>
      </w:pPr>
      <w:r>
        <w:rPr>
          <w:sz w:val="21"/>
          <w:szCs w:val="21"/>
          <w:rtl/>
        </w:rPr>
        <w:t>13.4.8  أجهزة القياس المستخدمة في الاستلام معايرة بشهادات سارية، وتقدم قائمة المعدات الفعلية وأعدادها [يملؤها المقاول].</w:t>
      </w:r>
    </w:p>
    <w:p w14:paraId="2B6B04EF" w14:textId="77777777" w:rsidR="00586B3E" w:rsidRDefault="000E4B04">
      <w:pPr>
        <w:keepNext/>
        <w:bidi/>
        <w:spacing w:after="120"/>
        <w:outlineLvl w:val="1"/>
      </w:pPr>
      <w:r>
        <w:rPr>
          <w:b/>
          <w:bCs/>
          <w:color w:val="052976"/>
          <w:sz w:val="25"/>
          <w:szCs w:val="25"/>
          <w:rtl/>
        </w:rPr>
        <w:t>13.5  العمالة والمسؤوليات</w:t>
      </w:r>
    </w:p>
    <w:tbl>
      <w:tblPr>
        <w:tblStyle w:val="TableGrid"/>
        <w:bidiVisual/>
        <w:tblW w:w="0" w:type="auto"/>
        <w:jc w:val="center"/>
        <w:tblLayout w:type="fixed"/>
        <w:tblLook w:val="04A0" w:firstRow="1" w:lastRow="0" w:firstColumn="1" w:lastColumn="0" w:noHBand="0" w:noVBand="1"/>
      </w:tblPr>
      <w:tblGrid>
        <w:gridCol w:w="2608"/>
        <w:gridCol w:w="7483"/>
      </w:tblGrid>
      <w:tr w:rsidR="00586B3E" w14:paraId="7705201D" w14:textId="77777777">
        <w:trPr>
          <w:cantSplit/>
          <w:tblHeader/>
          <w:jc w:val="center"/>
        </w:trPr>
        <w:tc>
          <w:tcPr>
            <w:tcW w:w="2608" w:type="dxa"/>
            <w:shd w:val="clear" w:color="auto" w:fill="052976"/>
          </w:tcPr>
          <w:p w14:paraId="43A9020A" w14:textId="77777777" w:rsidR="00586B3E" w:rsidRDefault="000E4B04">
            <w:pPr>
              <w:bidi/>
              <w:jc w:val="center"/>
            </w:pPr>
            <w:r>
              <w:rPr>
                <w:b/>
                <w:bCs/>
                <w:color w:val="FFFFFF"/>
                <w:sz w:val="19"/>
                <w:szCs w:val="19"/>
                <w:rtl/>
              </w:rPr>
              <w:t>الوظيفة</w:t>
            </w:r>
          </w:p>
        </w:tc>
        <w:tc>
          <w:tcPr>
            <w:tcW w:w="7483" w:type="dxa"/>
            <w:shd w:val="clear" w:color="auto" w:fill="052976"/>
          </w:tcPr>
          <w:p w14:paraId="45C022D5" w14:textId="77777777" w:rsidR="00586B3E" w:rsidRDefault="000E4B04">
            <w:pPr>
              <w:bidi/>
              <w:jc w:val="center"/>
            </w:pPr>
            <w:r>
              <w:rPr>
                <w:b/>
                <w:bCs/>
                <w:color w:val="FFFFFF"/>
                <w:sz w:val="19"/>
                <w:szCs w:val="19"/>
                <w:rtl/>
              </w:rPr>
              <w:t>المسؤولية في هذا النشاط</w:t>
            </w:r>
          </w:p>
        </w:tc>
      </w:tr>
      <w:tr w:rsidR="00586B3E" w14:paraId="2C6C19DF" w14:textId="77777777">
        <w:trPr>
          <w:cantSplit/>
          <w:jc w:val="center"/>
        </w:trPr>
        <w:tc>
          <w:tcPr>
            <w:tcW w:w="2608" w:type="dxa"/>
          </w:tcPr>
          <w:p w14:paraId="1AADF777" w14:textId="77777777" w:rsidR="00586B3E" w:rsidRDefault="000E4B04">
            <w:pPr>
              <w:bidi/>
            </w:pPr>
            <w:r>
              <w:rPr>
                <w:sz w:val="18"/>
                <w:szCs w:val="18"/>
                <w:rtl/>
              </w:rPr>
              <w:t>مدير المشروع (المقاول)</w:t>
            </w:r>
          </w:p>
        </w:tc>
        <w:tc>
          <w:tcPr>
            <w:tcW w:w="7483" w:type="dxa"/>
          </w:tcPr>
          <w:p w14:paraId="1EFB5EAF" w14:textId="77777777" w:rsidR="00586B3E" w:rsidRDefault="000E4B04">
            <w:pPr>
              <w:bidi/>
            </w:pPr>
            <w:r>
              <w:rPr>
                <w:sz w:val="18"/>
                <w:szCs w:val="18"/>
                <w:rtl/>
              </w:rPr>
              <w:t>توفير الموارد وضمان التنفيذ وفق هذا الفصل، واعتماد البرنامج التفصيلي للنشاط</w:t>
            </w:r>
          </w:p>
        </w:tc>
      </w:tr>
      <w:tr w:rsidR="00586B3E" w14:paraId="1F03454F" w14:textId="77777777">
        <w:trPr>
          <w:cantSplit/>
          <w:jc w:val="center"/>
        </w:trPr>
        <w:tc>
          <w:tcPr>
            <w:tcW w:w="2608" w:type="dxa"/>
            <w:shd w:val="clear" w:color="auto" w:fill="EEF1FA"/>
          </w:tcPr>
          <w:p w14:paraId="4A293FA0" w14:textId="77777777" w:rsidR="00586B3E" w:rsidRDefault="000E4B04">
            <w:pPr>
              <w:bidi/>
            </w:pPr>
            <w:r>
              <w:rPr>
                <w:sz w:val="18"/>
                <w:szCs w:val="18"/>
                <w:rtl/>
              </w:rPr>
              <w:t>مهندس الموقع (المقاول)</w:t>
            </w:r>
          </w:p>
        </w:tc>
        <w:tc>
          <w:tcPr>
            <w:tcW w:w="7483" w:type="dxa"/>
            <w:shd w:val="clear" w:color="auto" w:fill="EEF1FA"/>
          </w:tcPr>
          <w:p w14:paraId="2B7ABF22" w14:textId="77777777" w:rsidR="00586B3E" w:rsidRDefault="000E4B04">
            <w:pPr>
              <w:bidi/>
            </w:pPr>
            <w:r>
              <w:rPr>
                <w:sz w:val="18"/>
                <w:szCs w:val="18"/>
                <w:rtl/>
              </w:rPr>
              <w:t>إدارة التنفيذ اليومي وتوزيع الأعمال، وتقديم طلبات الفحص IR في مواعيدها مع المستندات</w:t>
            </w:r>
          </w:p>
        </w:tc>
      </w:tr>
      <w:tr w:rsidR="00586B3E" w14:paraId="53FCC292" w14:textId="77777777">
        <w:trPr>
          <w:cantSplit/>
          <w:jc w:val="center"/>
        </w:trPr>
        <w:tc>
          <w:tcPr>
            <w:tcW w:w="2608" w:type="dxa"/>
          </w:tcPr>
          <w:p w14:paraId="5B86A5E3" w14:textId="77777777" w:rsidR="00586B3E" w:rsidRDefault="000E4B04">
            <w:pPr>
              <w:bidi/>
            </w:pPr>
            <w:r>
              <w:rPr>
                <w:sz w:val="18"/>
                <w:szCs w:val="18"/>
                <w:rtl/>
              </w:rPr>
              <w:t>مشرف الأعمال الخرسانية (المقاول)</w:t>
            </w:r>
          </w:p>
        </w:tc>
        <w:tc>
          <w:tcPr>
            <w:tcW w:w="7483" w:type="dxa"/>
          </w:tcPr>
          <w:p w14:paraId="5796EC86" w14:textId="77777777" w:rsidR="00586B3E" w:rsidRDefault="000E4B04">
            <w:pPr>
              <w:bidi/>
            </w:pPr>
            <w:r>
              <w:rPr>
                <w:sz w:val="18"/>
                <w:szCs w:val="18"/>
                <w:rtl/>
              </w:rPr>
              <w:t>قيادة الفريق الميداني وتطبيق تسلسل التنفيذ والتحقق الذاتي من البنود قبل طلب الفحص</w:t>
            </w:r>
          </w:p>
        </w:tc>
      </w:tr>
      <w:tr w:rsidR="00586B3E" w14:paraId="49A40949" w14:textId="77777777">
        <w:trPr>
          <w:cantSplit/>
          <w:jc w:val="center"/>
        </w:trPr>
        <w:tc>
          <w:tcPr>
            <w:tcW w:w="2608" w:type="dxa"/>
            <w:shd w:val="clear" w:color="auto" w:fill="EEF1FA"/>
          </w:tcPr>
          <w:p w14:paraId="22C1387A" w14:textId="77777777" w:rsidR="00586B3E" w:rsidRDefault="000E4B04">
            <w:pPr>
              <w:bidi/>
            </w:pPr>
            <w:r>
              <w:rPr>
                <w:sz w:val="18"/>
                <w:szCs w:val="18"/>
                <w:rtl/>
              </w:rPr>
              <w:t>مهندس الجودة QC (المقاول)</w:t>
            </w:r>
          </w:p>
        </w:tc>
        <w:tc>
          <w:tcPr>
            <w:tcW w:w="7483" w:type="dxa"/>
            <w:shd w:val="clear" w:color="auto" w:fill="EEF1FA"/>
          </w:tcPr>
          <w:p w14:paraId="69A06733" w14:textId="77777777" w:rsidR="00586B3E" w:rsidRDefault="000E4B04">
            <w:pPr>
              <w:bidi/>
            </w:pPr>
            <w:r>
              <w:rPr>
                <w:sz w:val="18"/>
                <w:szCs w:val="18"/>
                <w:rtl/>
              </w:rPr>
              <w:t>الفحص الداخلي، ومتابعة الاختبارات والسجلات، وإغلاق الملاحظات وتقارير عدم المطابقة NCR</w:t>
            </w:r>
          </w:p>
        </w:tc>
      </w:tr>
      <w:tr w:rsidR="00586B3E" w14:paraId="1229B0D1" w14:textId="77777777">
        <w:trPr>
          <w:cantSplit/>
          <w:jc w:val="center"/>
        </w:trPr>
        <w:tc>
          <w:tcPr>
            <w:tcW w:w="2608" w:type="dxa"/>
          </w:tcPr>
          <w:p w14:paraId="350515BA" w14:textId="77777777" w:rsidR="00586B3E" w:rsidRDefault="000E4B04">
            <w:pPr>
              <w:bidi/>
            </w:pPr>
            <w:r>
              <w:rPr>
                <w:sz w:val="18"/>
                <w:szCs w:val="18"/>
                <w:rtl/>
              </w:rPr>
              <w:t>مسؤول السلامة HSE (المقاول)</w:t>
            </w:r>
          </w:p>
        </w:tc>
        <w:tc>
          <w:tcPr>
            <w:tcW w:w="7483" w:type="dxa"/>
          </w:tcPr>
          <w:p w14:paraId="1F1F631A" w14:textId="77777777" w:rsidR="00586B3E" w:rsidRDefault="000E4B04">
            <w:pPr>
              <w:bidi/>
            </w:pPr>
            <w:r>
              <w:rPr>
                <w:sz w:val="18"/>
                <w:szCs w:val="18"/>
                <w:rtl/>
              </w:rPr>
              <w:t>تقييم المخاطر وتصاريح العمل والتوعية اليومية ومراقبة الالتزام بالضوابط</w:t>
            </w:r>
          </w:p>
        </w:tc>
      </w:tr>
      <w:tr w:rsidR="00586B3E" w14:paraId="00CEF43A" w14:textId="77777777">
        <w:trPr>
          <w:cantSplit/>
          <w:jc w:val="center"/>
        </w:trPr>
        <w:tc>
          <w:tcPr>
            <w:tcW w:w="2608" w:type="dxa"/>
            <w:shd w:val="clear" w:color="auto" w:fill="EEF1FA"/>
          </w:tcPr>
          <w:p w14:paraId="647109A1" w14:textId="77777777" w:rsidR="00586B3E" w:rsidRDefault="000E4B04">
            <w:pPr>
              <w:bidi/>
            </w:pPr>
            <w:r>
              <w:rPr>
                <w:sz w:val="18"/>
                <w:szCs w:val="18"/>
                <w:rtl/>
              </w:rPr>
              <w:t>المساح (المقاول)</w:t>
            </w:r>
          </w:p>
        </w:tc>
        <w:tc>
          <w:tcPr>
            <w:tcW w:w="7483" w:type="dxa"/>
            <w:shd w:val="clear" w:color="auto" w:fill="EEF1FA"/>
          </w:tcPr>
          <w:p w14:paraId="5F8B5F2C" w14:textId="77777777" w:rsidR="00586B3E" w:rsidRDefault="000E4B04">
            <w:pPr>
              <w:bidi/>
            </w:pPr>
            <w:r>
              <w:rPr>
                <w:sz w:val="18"/>
                <w:szCs w:val="18"/>
                <w:rtl/>
              </w:rPr>
              <w:t>التوقيع ونقل المحاور والمناسيب والتحقق من الأبعاد قبل الفحص وبعده</w:t>
            </w:r>
          </w:p>
        </w:tc>
      </w:tr>
      <w:tr w:rsidR="00586B3E" w14:paraId="1D03659A" w14:textId="77777777">
        <w:trPr>
          <w:cantSplit/>
          <w:jc w:val="center"/>
        </w:trPr>
        <w:tc>
          <w:tcPr>
            <w:tcW w:w="2608" w:type="dxa"/>
          </w:tcPr>
          <w:p w14:paraId="1E7C155C" w14:textId="77777777" w:rsidR="00586B3E" w:rsidRDefault="000E4B04">
            <w:pPr>
              <w:bidi/>
            </w:pPr>
            <w:r>
              <w:rPr>
                <w:sz w:val="18"/>
                <w:szCs w:val="18"/>
                <w:rtl/>
              </w:rPr>
              <w:t>الفريق الميداني</w:t>
            </w:r>
          </w:p>
        </w:tc>
        <w:tc>
          <w:tcPr>
            <w:tcW w:w="7483" w:type="dxa"/>
          </w:tcPr>
          <w:p w14:paraId="194C3E6C" w14:textId="77777777" w:rsidR="00586B3E" w:rsidRDefault="000E4B04">
            <w:pPr>
              <w:bidi/>
            </w:pPr>
            <w:r>
              <w:rPr>
                <w:sz w:val="18"/>
                <w:szCs w:val="18"/>
                <w:rtl/>
              </w:rPr>
              <w:t>نجارون، حدادون، عمال صب، مشغل مضخة، مساح [الأعداد يحددها المقاول]</w:t>
            </w:r>
          </w:p>
        </w:tc>
      </w:tr>
      <w:tr w:rsidR="00586B3E" w14:paraId="1E2F76BE" w14:textId="77777777">
        <w:trPr>
          <w:cantSplit/>
          <w:jc w:val="center"/>
        </w:trPr>
        <w:tc>
          <w:tcPr>
            <w:tcW w:w="2608" w:type="dxa"/>
            <w:shd w:val="clear" w:color="auto" w:fill="EEF1FA"/>
          </w:tcPr>
          <w:p w14:paraId="265D9528" w14:textId="77777777" w:rsidR="00586B3E" w:rsidRDefault="000E4B04">
            <w:pPr>
              <w:bidi/>
            </w:pPr>
            <w:r>
              <w:rPr>
                <w:sz w:val="18"/>
                <w:szCs w:val="18"/>
                <w:rtl/>
              </w:rPr>
              <w:t>مهندس الإشراف (ACE)</w:t>
            </w:r>
          </w:p>
        </w:tc>
        <w:tc>
          <w:tcPr>
            <w:tcW w:w="7483" w:type="dxa"/>
            <w:shd w:val="clear" w:color="auto" w:fill="EEF1FA"/>
          </w:tcPr>
          <w:p w14:paraId="6F2FF74F" w14:textId="77777777" w:rsidR="00586B3E" w:rsidRDefault="000E4B04">
            <w:pPr>
              <w:bidi/>
            </w:pPr>
            <w:r>
              <w:rPr>
                <w:sz w:val="18"/>
                <w:szCs w:val="18"/>
                <w:rtl/>
              </w:rPr>
              <w:t>مراجعة واعتماد الفصل، وفحص نقاط التوقف والشهود، وتوقيع المحاضر، وإصدار الملاحظات وطلبات التصحيح</w:t>
            </w:r>
          </w:p>
        </w:tc>
      </w:tr>
    </w:tbl>
    <w:p w14:paraId="1DEB1B96" w14:textId="77777777" w:rsidR="00586B3E" w:rsidRDefault="00586B3E">
      <w:pPr>
        <w:bidi/>
        <w:spacing w:after="40"/>
      </w:pPr>
    </w:p>
    <w:p w14:paraId="5F8E04AF" w14:textId="77777777" w:rsidR="00586B3E" w:rsidRDefault="000E4B04">
      <w:pPr>
        <w:keepNext/>
        <w:bidi/>
        <w:spacing w:after="120"/>
        <w:outlineLvl w:val="1"/>
      </w:pPr>
      <w:r>
        <w:rPr>
          <w:b/>
          <w:bCs/>
          <w:color w:val="052976"/>
          <w:sz w:val="25"/>
          <w:szCs w:val="25"/>
          <w:rtl/>
        </w:rPr>
        <w:t>13.6  تسلسل التنفيذ</w:t>
      </w:r>
    </w:p>
    <w:p w14:paraId="66569A71" w14:textId="77777777" w:rsidR="00586B3E" w:rsidRDefault="000E4B04">
      <w:pPr>
        <w:bidi/>
        <w:spacing w:after="40"/>
      </w:pPr>
      <w:r>
        <w:rPr>
          <w:b/>
          <w:bCs/>
          <w:color w:val="052976"/>
          <w:sz w:val="21"/>
          <w:szCs w:val="21"/>
          <w:rtl/>
        </w:rPr>
        <w:t>13.6.2  أثناء التنفيذ</w:t>
      </w:r>
    </w:p>
    <w:p w14:paraId="236FDE55" w14:textId="77777777" w:rsidR="00586B3E" w:rsidRDefault="000E4B04">
      <w:pPr>
        <w:bidi/>
        <w:spacing w:after="40"/>
      </w:pPr>
      <w:r>
        <w:rPr>
          <w:sz w:val="20"/>
          <w:szCs w:val="20"/>
          <w:rtl/>
        </w:rPr>
        <w:t>13.6.2.1  حديد الفرش في اتجاه العزم الأكبر وهو دائما الاتجاه الطويل في البلاطات المسطحة، أو الاتجاه ذو الحديد الإضافي السفلي الأكبر، والغطاء في الاتجاه القصير  [H] (ص 128)</w:t>
      </w:r>
    </w:p>
    <w:p w14:paraId="15B13155" w14:textId="77777777" w:rsidR="00586B3E" w:rsidRDefault="000E4B04">
      <w:pPr>
        <w:bidi/>
        <w:spacing w:after="40"/>
      </w:pPr>
      <w:r>
        <w:rPr>
          <w:sz w:val="20"/>
          <w:szCs w:val="20"/>
          <w:rtl/>
        </w:rPr>
        <w:t>13.6.2.2  الرقة العلوية تمتد على الأطراف طول رباط من وجه الركيزة وعلى هيئة شوكة عند الأعمدة وداخل الكمرات الخارجية، المعيار: طول رباط 60 قطر مقاسا من وجه الركيزة (كمرة أو عمود)  [H] (ص 129)</w:t>
      </w:r>
    </w:p>
    <w:p w14:paraId="49BE442C" w14:textId="77777777" w:rsidR="00586B3E" w:rsidRDefault="000E4B04">
      <w:pPr>
        <w:bidi/>
        <w:spacing w:after="40"/>
      </w:pPr>
      <w:r>
        <w:rPr>
          <w:sz w:val="20"/>
          <w:szCs w:val="20"/>
          <w:rtl/>
        </w:rPr>
        <w:t>13.6.2.3  وصل الحديد السفلي عند الأعمدة بالتبادل، المعيار: يمر 75 مم على الأقل بعد محور العمود  [H] (ص 129)</w:t>
      </w:r>
    </w:p>
    <w:p w14:paraId="234A31F7" w14:textId="77777777" w:rsidR="00586B3E" w:rsidRDefault="000E4B04">
      <w:pPr>
        <w:bidi/>
        <w:spacing w:after="40"/>
      </w:pPr>
      <w:r>
        <w:rPr>
          <w:sz w:val="20"/>
          <w:szCs w:val="20"/>
          <w:rtl/>
        </w:rPr>
        <w:t>13.6.2.4  وصل الحديد العلوي عند منتصف البحر ويفضل بالتبادل  [H] (ص 129)</w:t>
      </w:r>
    </w:p>
    <w:p w14:paraId="706B8C5F" w14:textId="77777777" w:rsidR="00586B3E" w:rsidRDefault="000E4B04">
      <w:pPr>
        <w:bidi/>
        <w:spacing w:after="40"/>
      </w:pPr>
      <w:r>
        <w:rPr>
          <w:sz w:val="20"/>
          <w:szCs w:val="20"/>
          <w:rtl/>
        </w:rPr>
        <w:t>13.6.2.5  السفلي في الاتجاه الطويل وعكسه في الرقة العلوية (ساندويتش)  [H] (ص 129)</w:t>
      </w:r>
    </w:p>
    <w:p w14:paraId="68F508D4" w14:textId="77777777" w:rsidR="00586B3E" w:rsidRDefault="000E4B04">
      <w:pPr>
        <w:bidi/>
        <w:spacing w:after="40"/>
      </w:pPr>
      <w:r>
        <w:rPr>
          <w:sz w:val="20"/>
          <w:szCs w:val="20"/>
          <w:rtl/>
        </w:rPr>
        <w:t>13.6.2.6  الحديد العلوي الإضافي متساوٍ على وجهي العمود ما لم تحدد الرسومات  [W] (ص 129)</w:t>
      </w:r>
    </w:p>
    <w:p w14:paraId="1B6091A6" w14:textId="77777777" w:rsidR="00586B3E" w:rsidRDefault="000E4B04">
      <w:pPr>
        <w:bidi/>
        <w:spacing w:after="40"/>
      </w:pPr>
      <w:r>
        <w:rPr>
          <w:sz w:val="20"/>
          <w:szCs w:val="20"/>
          <w:rtl/>
        </w:rPr>
        <w:t>13.6.2.7  الإضافي السفلي في الباكيات الطرفية، المعيار: من 1/10 البحر حتى 1/5 من وجه الركيزة الداخلية  [H] (ص 129)</w:t>
      </w:r>
    </w:p>
    <w:p w14:paraId="62C03E9B" w14:textId="77777777" w:rsidR="00586B3E" w:rsidRDefault="000E4B04">
      <w:pPr>
        <w:bidi/>
        <w:spacing w:after="40"/>
      </w:pPr>
      <w:r>
        <w:rPr>
          <w:sz w:val="20"/>
          <w:szCs w:val="20"/>
          <w:rtl/>
        </w:rPr>
        <w:t>13.6.2.8  الإضافي السفلي في الباكيات الوسطية، المعيار: من 1/5 البحر حتى 1/5 من وجه الركيزة التالية  [H] (ص 129)</w:t>
      </w:r>
    </w:p>
    <w:p w14:paraId="042EAE15" w14:textId="77777777" w:rsidR="00586B3E" w:rsidRDefault="000E4B04">
      <w:pPr>
        <w:bidi/>
        <w:spacing w:after="40"/>
      </w:pPr>
      <w:r>
        <w:rPr>
          <w:sz w:val="20"/>
          <w:szCs w:val="20"/>
          <w:rtl/>
        </w:rPr>
        <w:t>13.6.2.9  الإضافي العلوي الطرفي، المعيار: يمتد 1/4 البحر بين المحاور  [H] (ص 129)</w:t>
      </w:r>
    </w:p>
    <w:p w14:paraId="0DD91314" w14:textId="77777777" w:rsidR="00586B3E" w:rsidRDefault="000E4B04">
      <w:pPr>
        <w:bidi/>
        <w:spacing w:after="40"/>
      </w:pPr>
      <w:r>
        <w:rPr>
          <w:sz w:val="20"/>
          <w:szCs w:val="20"/>
          <w:rtl/>
        </w:rPr>
        <w:t>13.6.2.10  استمرار حديد شريحة العمود لمقاومة الزلازل، المعيار: ربع العلوي على كامل البحر ونصف السفلي على الأقل  [H] (ص 129)</w:t>
      </w:r>
    </w:p>
    <w:p w14:paraId="5BBDA9A0" w14:textId="77777777" w:rsidR="00586B3E" w:rsidRDefault="000E4B04">
      <w:pPr>
        <w:bidi/>
        <w:spacing w:after="40"/>
      </w:pPr>
      <w:r>
        <w:rPr>
          <w:sz w:val="20"/>
          <w:szCs w:val="20"/>
          <w:rtl/>
        </w:rPr>
        <w:t>13.6.2.11  وضع الإضافي السفلي والعلوي ببداية ونهاية منسوبة لنقطة ثابتة  [W] (ص 129)</w:t>
      </w:r>
    </w:p>
    <w:p w14:paraId="16214448" w14:textId="77777777" w:rsidR="00586B3E" w:rsidRDefault="000E4B04">
      <w:pPr>
        <w:keepNext/>
        <w:bidi/>
        <w:spacing w:after="120"/>
        <w:outlineLvl w:val="1"/>
      </w:pPr>
      <w:r>
        <w:rPr>
          <w:b/>
          <w:bCs/>
          <w:color w:val="052976"/>
          <w:sz w:val="25"/>
          <w:szCs w:val="25"/>
          <w:rtl/>
        </w:rPr>
        <w:t>13.7  ضبط الجودة</w:t>
      </w:r>
    </w:p>
    <w:p w14:paraId="154539E1" w14:textId="77777777" w:rsidR="00586B3E" w:rsidRDefault="000E4B04">
      <w:pPr>
        <w:bidi/>
        <w:spacing w:after="40"/>
      </w:pPr>
      <w:r>
        <w:rPr>
          <w:b/>
          <w:bCs/>
          <w:color w:val="052976"/>
          <w:sz w:val="21"/>
          <w:szCs w:val="21"/>
          <w:rtl/>
        </w:rPr>
        <w:t>13.7.1  السماحيات والقيم الحاكمة</w:t>
      </w:r>
    </w:p>
    <w:tbl>
      <w:tblPr>
        <w:tblStyle w:val="TableGrid"/>
        <w:bidiVisual/>
        <w:tblW w:w="0" w:type="auto"/>
        <w:jc w:val="center"/>
        <w:tblLayout w:type="fixed"/>
        <w:tblLook w:val="04A0" w:firstRow="1" w:lastRow="0" w:firstColumn="1" w:lastColumn="0" w:noHBand="0" w:noVBand="1"/>
      </w:tblPr>
      <w:tblGrid>
        <w:gridCol w:w="2608"/>
        <w:gridCol w:w="2494"/>
        <w:gridCol w:w="3742"/>
        <w:gridCol w:w="1247"/>
      </w:tblGrid>
      <w:tr w:rsidR="00586B3E" w14:paraId="58EA9FB0" w14:textId="77777777">
        <w:trPr>
          <w:cantSplit/>
          <w:tblHeader/>
          <w:jc w:val="center"/>
        </w:trPr>
        <w:tc>
          <w:tcPr>
            <w:tcW w:w="2608" w:type="dxa"/>
            <w:shd w:val="clear" w:color="auto" w:fill="052976"/>
          </w:tcPr>
          <w:p w14:paraId="1BCA174D" w14:textId="77777777" w:rsidR="00586B3E" w:rsidRDefault="000E4B04">
            <w:pPr>
              <w:bidi/>
              <w:jc w:val="center"/>
            </w:pPr>
            <w:r>
              <w:rPr>
                <w:b/>
                <w:bCs/>
                <w:color w:val="FFFFFF"/>
                <w:sz w:val="19"/>
                <w:szCs w:val="19"/>
                <w:rtl/>
              </w:rPr>
              <w:t>البند</w:t>
            </w:r>
          </w:p>
        </w:tc>
        <w:tc>
          <w:tcPr>
            <w:tcW w:w="2494" w:type="dxa"/>
            <w:shd w:val="clear" w:color="auto" w:fill="052976"/>
          </w:tcPr>
          <w:p w14:paraId="32EC9F0B" w14:textId="77777777" w:rsidR="00586B3E" w:rsidRDefault="000E4B04">
            <w:pPr>
              <w:bidi/>
              <w:jc w:val="center"/>
            </w:pPr>
            <w:r>
              <w:rPr>
                <w:b/>
                <w:bCs/>
                <w:color w:val="FFFFFF"/>
                <w:sz w:val="19"/>
                <w:szCs w:val="19"/>
                <w:rtl/>
              </w:rPr>
              <w:t>القيمة المسموحة</w:t>
            </w:r>
          </w:p>
        </w:tc>
        <w:tc>
          <w:tcPr>
            <w:tcW w:w="3742" w:type="dxa"/>
            <w:shd w:val="clear" w:color="auto" w:fill="052976"/>
          </w:tcPr>
          <w:p w14:paraId="3A9E3A12" w14:textId="77777777" w:rsidR="00586B3E" w:rsidRDefault="000E4B04">
            <w:pPr>
              <w:bidi/>
              <w:jc w:val="center"/>
            </w:pPr>
            <w:r>
              <w:rPr>
                <w:b/>
                <w:bCs/>
                <w:color w:val="FFFFFF"/>
                <w:sz w:val="19"/>
                <w:szCs w:val="19"/>
                <w:rtl/>
              </w:rPr>
              <w:t>الشرط / الملاحظة</w:t>
            </w:r>
          </w:p>
        </w:tc>
        <w:tc>
          <w:tcPr>
            <w:tcW w:w="1247" w:type="dxa"/>
            <w:shd w:val="clear" w:color="auto" w:fill="052976"/>
          </w:tcPr>
          <w:p w14:paraId="63268C8B" w14:textId="77777777" w:rsidR="00586B3E" w:rsidRDefault="000E4B04">
            <w:pPr>
              <w:bidi/>
              <w:jc w:val="center"/>
            </w:pPr>
            <w:r>
              <w:rPr>
                <w:b/>
                <w:bCs/>
                <w:color w:val="FFFFFF"/>
                <w:sz w:val="19"/>
                <w:szCs w:val="19"/>
                <w:rtl/>
              </w:rPr>
              <w:t>المرجع</w:t>
            </w:r>
          </w:p>
        </w:tc>
      </w:tr>
      <w:tr w:rsidR="00586B3E" w14:paraId="62648AD4" w14:textId="77777777">
        <w:trPr>
          <w:cantSplit/>
          <w:jc w:val="center"/>
        </w:trPr>
        <w:tc>
          <w:tcPr>
            <w:tcW w:w="2608" w:type="dxa"/>
          </w:tcPr>
          <w:p w14:paraId="3BFD120F" w14:textId="77777777" w:rsidR="00586B3E" w:rsidRDefault="000E4B04">
            <w:pPr>
              <w:bidi/>
            </w:pPr>
            <w:r>
              <w:rPr>
                <w:sz w:val="17"/>
                <w:szCs w:val="17"/>
                <w:rtl/>
              </w:rPr>
              <w:t>امتداد الرقة العلوية من وجه الركيزة</w:t>
            </w:r>
          </w:p>
        </w:tc>
        <w:tc>
          <w:tcPr>
            <w:tcW w:w="2494" w:type="dxa"/>
          </w:tcPr>
          <w:p w14:paraId="76AA8B3C" w14:textId="77777777" w:rsidR="00586B3E" w:rsidRDefault="000E4B04">
            <w:pPr>
              <w:bidi/>
            </w:pPr>
            <w:r>
              <w:rPr>
                <w:sz w:val="17"/>
                <w:szCs w:val="17"/>
                <w:rtl/>
              </w:rPr>
              <w:t>60 قطر</w:t>
            </w:r>
          </w:p>
        </w:tc>
        <w:tc>
          <w:tcPr>
            <w:tcW w:w="3742" w:type="dxa"/>
          </w:tcPr>
          <w:p w14:paraId="07AC6912" w14:textId="77777777" w:rsidR="00586B3E" w:rsidRDefault="00586B3E">
            <w:pPr>
              <w:bidi/>
            </w:pPr>
          </w:p>
        </w:tc>
        <w:tc>
          <w:tcPr>
            <w:tcW w:w="1247" w:type="dxa"/>
          </w:tcPr>
          <w:p w14:paraId="7C479D25" w14:textId="77777777" w:rsidR="00586B3E" w:rsidRDefault="000E4B04">
            <w:pPr>
              <w:bidi/>
              <w:jc w:val="center"/>
            </w:pPr>
            <w:r>
              <w:rPr>
                <w:sz w:val="17"/>
                <w:szCs w:val="17"/>
                <w:rtl/>
              </w:rPr>
              <w:t>ص 129</w:t>
            </w:r>
          </w:p>
        </w:tc>
      </w:tr>
      <w:tr w:rsidR="00586B3E" w14:paraId="32748104" w14:textId="77777777">
        <w:trPr>
          <w:cantSplit/>
          <w:jc w:val="center"/>
        </w:trPr>
        <w:tc>
          <w:tcPr>
            <w:tcW w:w="2608" w:type="dxa"/>
            <w:shd w:val="clear" w:color="auto" w:fill="EEF1FA"/>
          </w:tcPr>
          <w:p w14:paraId="462EC08E" w14:textId="77777777" w:rsidR="00586B3E" w:rsidRDefault="000E4B04">
            <w:pPr>
              <w:bidi/>
            </w:pPr>
            <w:r>
              <w:rPr>
                <w:sz w:val="17"/>
                <w:szCs w:val="17"/>
                <w:rtl/>
              </w:rPr>
              <w:t>مرور الحديد السفلي بعد محور العمود</w:t>
            </w:r>
          </w:p>
        </w:tc>
        <w:tc>
          <w:tcPr>
            <w:tcW w:w="2494" w:type="dxa"/>
            <w:shd w:val="clear" w:color="auto" w:fill="EEF1FA"/>
          </w:tcPr>
          <w:p w14:paraId="0A9DE3C0" w14:textId="77777777" w:rsidR="00586B3E" w:rsidRDefault="000E4B04">
            <w:pPr>
              <w:bidi/>
            </w:pPr>
            <w:r>
              <w:rPr>
                <w:sz w:val="17"/>
                <w:szCs w:val="17"/>
                <w:rtl/>
              </w:rPr>
              <w:t>75 مم على الأقل</w:t>
            </w:r>
          </w:p>
        </w:tc>
        <w:tc>
          <w:tcPr>
            <w:tcW w:w="3742" w:type="dxa"/>
            <w:shd w:val="clear" w:color="auto" w:fill="EEF1FA"/>
          </w:tcPr>
          <w:p w14:paraId="66370042" w14:textId="77777777" w:rsidR="00586B3E" w:rsidRDefault="00586B3E">
            <w:pPr>
              <w:bidi/>
            </w:pPr>
          </w:p>
        </w:tc>
        <w:tc>
          <w:tcPr>
            <w:tcW w:w="1247" w:type="dxa"/>
            <w:shd w:val="clear" w:color="auto" w:fill="EEF1FA"/>
          </w:tcPr>
          <w:p w14:paraId="6711D710" w14:textId="77777777" w:rsidR="00586B3E" w:rsidRDefault="000E4B04">
            <w:pPr>
              <w:bidi/>
              <w:jc w:val="center"/>
            </w:pPr>
            <w:r>
              <w:rPr>
                <w:sz w:val="17"/>
                <w:szCs w:val="17"/>
                <w:rtl/>
              </w:rPr>
              <w:t>ص 129</w:t>
            </w:r>
          </w:p>
        </w:tc>
      </w:tr>
      <w:tr w:rsidR="00586B3E" w14:paraId="56AE55B5" w14:textId="77777777">
        <w:trPr>
          <w:cantSplit/>
          <w:jc w:val="center"/>
        </w:trPr>
        <w:tc>
          <w:tcPr>
            <w:tcW w:w="2608" w:type="dxa"/>
          </w:tcPr>
          <w:p w14:paraId="3A864820" w14:textId="77777777" w:rsidR="00586B3E" w:rsidRDefault="000E4B04">
            <w:pPr>
              <w:bidi/>
            </w:pPr>
            <w:r>
              <w:rPr>
                <w:sz w:val="17"/>
                <w:szCs w:val="17"/>
                <w:rtl/>
              </w:rPr>
              <w:t>الإضافي السفلي بالباكيات الطرفية</w:t>
            </w:r>
          </w:p>
        </w:tc>
        <w:tc>
          <w:tcPr>
            <w:tcW w:w="2494" w:type="dxa"/>
          </w:tcPr>
          <w:p w14:paraId="4C89CD04" w14:textId="77777777" w:rsidR="00586B3E" w:rsidRDefault="000E4B04">
            <w:pPr>
              <w:bidi/>
            </w:pPr>
            <w:r>
              <w:rPr>
                <w:sz w:val="17"/>
                <w:szCs w:val="17"/>
                <w:rtl/>
              </w:rPr>
              <w:t>من 1/10 البحر حتى 1/5 من وجه الركيزة الداخلية</w:t>
            </w:r>
          </w:p>
        </w:tc>
        <w:tc>
          <w:tcPr>
            <w:tcW w:w="3742" w:type="dxa"/>
          </w:tcPr>
          <w:p w14:paraId="5D8AE0AD" w14:textId="77777777" w:rsidR="00586B3E" w:rsidRDefault="00586B3E">
            <w:pPr>
              <w:bidi/>
            </w:pPr>
          </w:p>
        </w:tc>
        <w:tc>
          <w:tcPr>
            <w:tcW w:w="1247" w:type="dxa"/>
          </w:tcPr>
          <w:p w14:paraId="33DA3EF7" w14:textId="77777777" w:rsidR="00586B3E" w:rsidRDefault="000E4B04">
            <w:pPr>
              <w:bidi/>
              <w:jc w:val="center"/>
            </w:pPr>
            <w:r>
              <w:rPr>
                <w:sz w:val="17"/>
                <w:szCs w:val="17"/>
                <w:rtl/>
              </w:rPr>
              <w:t>ص 129</w:t>
            </w:r>
          </w:p>
        </w:tc>
      </w:tr>
      <w:tr w:rsidR="00586B3E" w14:paraId="1B43017B" w14:textId="77777777">
        <w:trPr>
          <w:cantSplit/>
          <w:jc w:val="center"/>
        </w:trPr>
        <w:tc>
          <w:tcPr>
            <w:tcW w:w="2608" w:type="dxa"/>
            <w:shd w:val="clear" w:color="auto" w:fill="EEF1FA"/>
          </w:tcPr>
          <w:p w14:paraId="791AE1A2" w14:textId="77777777" w:rsidR="00586B3E" w:rsidRDefault="000E4B04">
            <w:pPr>
              <w:bidi/>
            </w:pPr>
            <w:r>
              <w:rPr>
                <w:sz w:val="17"/>
                <w:szCs w:val="17"/>
                <w:rtl/>
              </w:rPr>
              <w:t>الإضافي السفلي بالباكيات الوسطية</w:t>
            </w:r>
          </w:p>
        </w:tc>
        <w:tc>
          <w:tcPr>
            <w:tcW w:w="2494" w:type="dxa"/>
            <w:shd w:val="clear" w:color="auto" w:fill="EEF1FA"/>
          </w:tcPr>
          <w:p w14:paraId="174EFEBD" w14:textId="77777777" w:rsidR="00586B3E" w:rsidRDefault="000E4B04">
            <w:pPr>
              <w:bidi/>
            </w:pPr>
            <w:r>
              <w:rPr>
                <w:sz w:val="17"/>
                <w:szCs w:val="17"/>
                <w:rtl/>
              </w:rPr>
              <w:t>من 1/5 حتى 1/5 من الركيزة التالية</w:t>
            </w:r>
          </w:p>
        </w:tc>
        <w:tc>
          <w:tcPr>
            <w:tcW w:w="3742" w:type="dxa"/>
            <w:shd w:val="clear" w:color="auto" w:fill="EEF1FA"/>
          </w:tcPr>
          <w:p w14:paraId="4C8F47F1" w14:textId="77777777" w:rsidR="00586B3E" w:rsidRDefault="00586B3E">
            <w:pPr>
              <w:bidi/>
            </w:pPr>
          </w:p>
        </w:tc>
        <w:tc>
          <w:tcPr>
            <w:tcW w:w="1247" w:type="dxa"/>
            <w:shd w:val="clear" w:color="auto" w:fill="EEF1FA"/>
          </w:tcPr>
          <w:p w14:paraId="2FC7B3A1" w14:textId="77777777" w:rsidR="00586B3E" w:rsidRDefault="000E4B04">
            <w:pPr>
              <w:bidi/>
              <w:jc w:val="center"/>
            </w:pPr>
            <w:r>
              <w:rPr>
                <w:sz w:val="17"/>
                <w:szCs w:val="17"/>
                <w:rtl/>
              </w:rPr>
              <w:t>ص 129</w:t>
            </w:r>
          </w:p>
        </w:tc>
      </w:tr>
      <w:tr w:rsidR="00586B3E" w14:paraId="0988CF7A" w14:textId="77777777">
        <w:trPr>
          <w:cantSplit/>
          <w:jc w:val="center"/>
        </w:trPr>
        <w:tc>
          <w:tcPr>
            <w:tcW w:w="2608" w:type="dxa"/>
          </w:tcPr>
          <w:p w14:paraId="749C84ED" w14:textId="77777777" w:rsidR="00586B3E" w:rsidRDefault="000E4B04">
            <w:pPr>
              <w:bidi/>
            </w:pPr>
            <w:r>
              <w:rPr>
                <w:sz w:val="17"/>
                <w:szCs w:val="17"/>
                <w:rtl/>
              </w:rPr>
              <w:t>امتداد الإضافي العلوي الطرفي</w:t>
            </w:r>
          </w:p>
        </w:tc>
        <w:tc>
          <w:tcPr>
            <w:tcW w:w="2494" w:type="dxa"/>
          </w:tcPr>
          <w:p w14:paraId="33A46F9C" w14:textId="77777777" w:rsidR="00586B3E" w:rsidRDefault="000E4B04">
            <w:pPr>
              <w:bidi/>
            </w:pPr>
            <w:r>
              <w:rPr>
                <w:sz w:val="17"/>
                <w:szCs w:val="17"/>
                <w:rtl/>
              </w:rPr>
              <w:t>1/4 البحر بين المحاور</w:t>
            </w:r>
          </w:p>
        </w:tc>
        <w:tc>
          <w:tcPr>
            <w:tcW w:w="3742" w:type="dxa"/>
          </w:tcPr>
          <w:p w14:paraId="465A82B9" w14:textId="77777777" w:rsidR="00586B3E" w:rsidRDefault="00586B3E">
            <w:pPr>
              <w:bidi/>
            </w:pPr>
          </w:p>
        </w:tc>
        <w:tc>
          <w:tcPr>
            <w:tcW w:w="1247" w:type="dxa"/>
          </w:tcPr>
          <w:p w14:paraId="1955BEE3" w14:textId="77777777" w:rsidR="00586B3E" w:rsidRDefault="000E4B04">
            <w:pPr>
              <w:bidi/>
              <w:jc w:val="center"/>
            </w:pPr>
            <w:r>
              <w:rPr>
                <w:sz w:val="17"/>
                <w:szCs w:val="17"/>
                <w:rtl/>
              </w:rPr>
              <w:t>ص 129</w:t>
            </w:r>
          </w:p>
        </w:tc>
      </w:tr>
      <w:tr w:rsidR="00586B3E" w14:paraId="14BDB0F8" w14:textId="77777777">
        <w:trPr>
          <w:cantSplit/>
          <w:jc w:val="center"/>
        </w:trPr>
        <w:tc>
          <w:tcPr>
            <w:tcW w:w="2608" w:type="dxa"/>
            <w:shd w:val="clear" w:color="auto" w:fill="EEF1FA"/>
          </w:tcPr>
          <w:p w14:paraId="608C39F5" w14:textId="77777777" w:rsidR="00586B3E" w:rsidRDefault="000E4B04">
            <w:pPr>
              <w:bidi/>
            </w:pPr>
            <w:r>
              <w:rPr>
                <w:sz w:val="17"/>
                <w:szCs w:val="17"/>
                <w:rtl/>
              </w:rPr>
              <w:t>الحديد المستمر بشريحة العمود</w:t>
            </w:r>
          </w:p>
        </w:tc>
        <w:tc>
          <w:tcPr>
            <w:tcW w:w="2494" w:type="dxa"/>
            <w:shd w:val="clear" w:color="auto" w:fill="EEF1FA"/>
          </w:tcPr>
          <w:p w14:paraId="7E986682" w14:textId="77777777" w:rsidR="00586B3E" w:rsidRDefault="000E4B04">
            <w:pPr>
              <w:bidi/>
            </w:pPr>
            <w:r>
              <w:rPr>
                <w:sz w:val="17"/>
                <w:szCs w:val="17"/>
                <w:rtl/>
              </w:rPr>
              <w:t>ربع العلوي ونصف السفلي على الأقل</w:t>
            </w:r>
          </w:p>
        </w:tc>
        <w:tc>
          <w:tcPr>
            <w:tcW w:w="3742" w:type="dxa"/>
            <w:shd w:val="clear" w:color="auto" w:fill="EEF1FA"/>
          </w:tcPr>
          <w:p w14:paraId="37A188C1" w14:textId="77777777" w:rsidR="00586B3E" w:rsidRDefault="000E4B04">
            <w:pPr>
              <w:bidi/>
            </w:pPr>
            <w:r>
              <w:rPr>
                <w:sz w:val="17"/>
                <w:szCs w:val="17"/>
                <w:rtl/>
              </w:rPr>
              <w:t>مقاومة الزلازل</w:t>
            </w:r>
          </w:p>
        </w:tc>
        <w:tc>
          <w:tcPr>
            <w:tcW w:w="1247" w:type="dxa"/>
            <w:shd w:val="clear" w:color="auto" w:fill="EEF1FA"/>
          </w:tcPr>
          <w:p w14:paraId="4B0833F2" w14:textId="77777777" w:rsidR="00586B3E" w:rsidRDefault="000E4B04">
            <w:pPr>
              <w:bidi/>
              <w:jc w:val="center"/>
            </w:pPr>
            <w:r>
              <w:rPr>
                <w:sz w:val="17"/>
                <w:szCs w:val="17"/>
                <w:rtl/>
              </w:rPr>
              <w:t>ص 129</w:t>
            </w:r>
          </w:p>
        </w:tc>
      </w:tr>
      <w:tr w:rsidR="00586B3E" w14:paraId="6B35D16E" w14:textId="77777777">
        <w:trPr>
          <w:cantSplit/>
          <w:jc w:val="center"/>
        </w:trPr>
        <w:tc>
          <w:tcPr>
            <w:tcW w:w="2608" w:type="dxa"/>
          </w:tcPr>
          <w:p w14:paraId="4C3ADCB4" w14:textId="77777777" w:rsidR="00586B3E" w:rsidRDefault="000E4B04">
            <w:pPr>
              <w:bidi/>
            </w:pPr>
            <w:r>
              <w:rPr>
                <w:sz w:val="17"/>
                <w:szCs w:val="17"/>
                <w:rtl/>
              </w:rPr>
              <w:t>حد الطقس الحار</w:t>
            </w:r>
          </w:p>
        </w:tc>
        <w:tc>
          <w:tcPr>
            <w:tcW w:w="2494" w:type="dxa"/>
          </w:tcPr>
          <w:p w14:paraId="0931D197" w14:textId="77777777" w:rsidR="00586B3E" w:rsidRDefault="000E4B04">
            <w:pPr>
              <w:bidi/>
            </w:pPr>
            <w:r>
              <w:rPr>
                <w:sz w:val="17"/>
                <w:szCs w:val="17"/>
                <w:rtl/>
              </w:rPr>
              <w:t>معدل تبخر أكبر من 0.2 رطل/قدم2/ساعة</w:t>
            </w:r>
          </w:p>
        </w:tc>
        <w:tc>
          <w:tcPr>
            <w:tcW w:w="3742" w:type="dxa"/>
          </w:tcPr>
          <w:p w14:paraId="57424C6B" w14:textId="77777777" w:rsidR="00586B3E" w:rsidRDefault="000E4B04">
            <w:pPr>
              <w:bidi/>
            </w:pPr>
            <w:r>
              <w:rPr>
                <w:sz w:val="17"/>
                <w:szCs w:val="17"/>
                <w:rtl/>
              </w:rPr>
              <w:t>ACI 305 (منحنى ACI 305-2.1.5)، 0.2 رطل/قدم2/ساعة تعادل تقريبا 1.0 كجم/م2/ساعة</w:t>
            </w:r>
          </w:p>
        </w:tc>
        <w:tc>
          <w:tcPr>
            <w:tcW w:w="1247" w:type="dxa"/>
          </w:tcPr>
          <w:p w14:paraId="257A986A" w14:textId="77777777" w:rsidR="00586B3E" w:rsidRDefault="000E4B04">
            <w:pPr>
              <w:bidi/>
              <w:jc w:val="center"/>
            </w:pPr>
            <w:r>
              <w:rPr>
                <w:sz w:val="17"/>
                <w:szCs w:val="17"/>
                <w:rtl/>
              </w:rPr>
              <w:t>ص 132</w:t>
            </w:r>
          </w:p>
        </w:tc>
      </w:tr>
      <w:tr w:rsidR="00586B3E" w14:paraId="2118BD00" w14:textId="77777777">
        <w:trPr>
          <w:cantSplit/>
          <w:jc w:val="center"/>
        </w:trPr>
        <w:tc>
          <w:tcPr>
            <w:tcW w:w="2608" w:type="dxa"/>
            <w:shd w:val="clear" w:color="auto" w:fill="EEF1FA"/>
          </w:tcPr>
          <w:p w14:paraId="0AB04846" w14:textId="77777777" w:rsidR="00586B3E" w:rsidRDefault="000E4B04">
            <w:pPr>
              <w:bidi/>
            </w:pPr>
            <w:r>
              <w:rPr>
                <w:sz w:val="17"/>
                <w:szCs w:val="17"/>
                <w:rtl/>
              </w:rPr>
              <w:t>موقع فاصل الصب بالكمرة الرئيسية</w:t>
            </w:r>
          </w:p>
        </w:tc>
        <w:tc>
          <w:tcPr>
            <w:tcW w:w="2494" w:type="dxa"/>
            <w:shd w:val="clear" w:color="auto" w:fill="EEF1FA"/>
          </w:tcPr>
          <w:p w14:paraId="27D15AB5" w14:textId="77777777" w:rsidR="00586B3E" w:rsidRDefault="000E4B04">
            <w:pPr>
              <w:bidi/>
            </w:pPr>
            <w:r>
              <w:rPr>
                <w:sz w:val="17"/>
                <w:szCs w:val="17"/>
                <w:rtl/>
              </w:rPr>
              <w:t>ضعف عرض الكمرة الثانوية على الأقل</w:t>
            </w:r>
          </w:p>
        </w:tc>
        <w:tc>
          <w:tcPr>
            <w:tcW w:w="3742" w:type="dxa"/>
            <w:shd w:val="clear" w:color="auto" w:fill="EEF1FA"/>
          </w:tcPr>
          <w:p w14:paraId="25918ADA" w14:textId="77777777" w:rsidR="00586B3E" w:rsidRDefault="000E4B04">
            <w:pPr>
              <w:bidi/>
            </w:pPr>
            <w:r>
              <w:rPr>
                <w:sz w:val="17"/>
                <w:szCs w:val="17"/>
                <w:rtl/>
              </w:rPr>
              <w:t>ACI 318-08 6.4.5</w:t>
            </w:r>
          </w:p>
        </w:tc>
        <w:tc>
          <w:tcPr>
            <w:tcW w:w="1247" w:type="dxa"/>
            <w:shd w:val="clear" w:color="auto" w:fill="EEF1FA"/>
          </w:tcPr>
          <w:p w14:paraId="5B889068" w14:textId="77777777" w:rsidR="00586B3E" w:rsidRDefault="000E4B04">
            <w:pPr>
              <w:bidi/>
              <w:jc w:val="center"/>
            </w:pPr>
            <w:r>
              <w:rPr>
                <w:sz w:val="17"/>
                <w:szCs w:val="17"/>
                <w:rtl/>
              </w:rPr>
              <w:t>ص 133</w:t>
            </w:r>
          </w:p>
        </w:tc>
      </w:tr>
      <w:tr w:rsidR="00586B3E" w14:paraId="6514F97A" w14:textId="77777777">
        <w:trPr>
          <w:cantSplit/>
          <w:jc w:val="center"/>
        </w:trPr>
        <w:tc>
          <w:tcPr>
            <w:tcW w:w="2608" w:type="dxa"/>
          </w:tcPr>
          <w:p w14:paraId="4D176CF6" w14:textId="77777777" w:rsidR="00586B3E" w:rsidRDefault="000E4B04">
            <w:pPr>
              <w:bidi/>
            </w:pPr>
            <w:r>
              <w:rPr>
                <w:sz w:val="17"/>
                <w:szCs w:val="17"/>
                <w:rtl/>
              </w:rPr>
              <w:t>انخفاض الصب أسفل الكمرة المقلوبة</w:t>
            </w:r>
          </w:p>
        </w:tc>
        <w:tc>
          <w:tcPr>
            <w:tcW w:w="2494" w:type="dxa"/>
          </w:tcPr>
          <w:p w14:paraId="16BBE98B" w14:textId="77777777" w:rsidR="00586B3E" w:rsidRDefault="000E4B04">
            <w:pPr>
              <w:bidi/>
            </w:pPr>
            <w:r>
              <w:rPr>
                <w:sz w:val="17"/>
                <w:szCs w:val="17"/>
                <w:rtl/>
              </w:rPr>
              <w:t>5 سم</w:t>
            </w:r>
          </w:p>
        </w:tc>
        <w:tc>
          <w:tcPr>
            <w:tcW w:w="3742" w:type="dxa"/>
          </w:tcPr>
          <w:p w14:paraId="41FB3A9C" w14:textId="77777777" w:rsidR="00586B3E" w:rsidRDefault="00586B3E">
            <w:pPr>
              <w:bidi/>
            </w:pPr>
          </w:p>
        </w:tc>
        <w:tc>
          <w:tcPr>
            <w:tcW w:w="1247" w:type="dxa"/>
          </w:tcPr>
          <w:p w14:paraId="5E044697" w14:textId="77777777" w:rsidR="00586B3E" w:rsidRDefault="000E4B04">
            <w:pPr>
              <w:bidi/>
              <w:jc w:val="center"/>
            </w:pPr>
            <w:r>
              <w:rPr>
                <w:sz w:val="17"/>
                <w:szCs w:val="17"/>
                <w:rtl/>
              </w:rPr>
              <w:t>ص 133</w:t>
            </w:r>
          </w:p>
        </w:tc>
      </w:tr>
      <w:tr w:rsidR="00586B3E" w14:paraId="6F570EB9" w14:textId="77777777">
        <w:trPr>
          <w:cantSplit/>
          <w:jc w:val="center"/>
        </w:trPr>
        <w:tc>
          <w:tcPr>
            <w:tcW w:w="2608" w:type="dxa"/>
            <w:shd w:val="clear" w:color="auto" w:fill="EEF1FA"/>
          </w:tcPr>
          <w:p w14:paraId="70B3A95D" w14:textId="77777777" w:rsidR="00586B3E" w:rsidRDefault="000E4B04">
            <w:pPr>
              <w:bidi/>
            </w:pPr>
            <w:r>
              <w:rPr>
                <w:sz w:val="17"/>
                <w:szCs w:val="17"/>
                <w:rtl/>
              </w:rPr>
              <w:t>سمك طبقات صب الكمرات المحيطة</w:t>
            </w:r>
          </w:p>
        </w:tc>
        <w:tc>
          <w:tcPr>
            <w:tcW w:w="2494" w:type="dxa"/>
            <w:shd w:val="clear" w:color="auto" w:fill="EEF1FA"/>
          </w:tcPr>
          <w:p w14:paraId="37755224" w14:textId="77777777" w:rsidR="00586B3E" w:rsidRDefault="000E4B04">
            <w:pPr>
              <w:bidi/>
            </w:pPr>
            <w:r>
              <w:rPr>
                <w:sz w:val="17"/>
                <w:szCs w:val="17"/>
                <w:rtl/>
              </w:rPr>
              <w:t>30 سم بحد أقصى</w:t>
            </w:r>
          </w:p>
        </w:tc>
        <w:tc>
          <w:tcPr>
            <w:tcW w:w="3742" w:type="dxa"/>
            <w:shd w:val="clear" w:color="auto" w:fill="EEF1FA"/>
          </w:tcPr>
          <w:p w14:paraId="2ADD0493" w14:textId="77777777" w:rsidR="00586B3E" w:rsidRDefault="00586B3E">
            <w:pPr>
              <w:bidi/>
            </w:pPr>
          </w:p>
        </w:tc>
        <w:tc>
          <w:tcPr>
            <w:tcW w:w="1247" w:type="dxa"/>
            <w:shd w:val="clear" w:color="auto" w:fill="EEF1FA"/>
          </w:tcPr>
          <w:p w14:paraId="7C05388A" w14:textId="77777777" w:rsidR="00586B3E" w:rsidRDefault="000E4B04">
            <w:pPr>
              <w:bidi/>
              <w:jc w:val="center"/>
            </w:pPr>
            <w:r>
              <w:rPr>
                <w:sz w:val="17"/>
                <w:szCs w:val="17"/>
                <w:rtl/>
              </w:rPr>
              <w:t>ص 133</w:t>
            </w:r>
          </w:p>
        </w:tc>
      </w:tr>
      <w:tr w:rsidR="00586B3E" w14:paraId="22F8D19C" w14:textId="77777777">
        <w:trPr>
          <w:cantSplit/>
          <w:jc w:val="center"/>
        </w:trPr>
        <w:tc>
          <w:tcPr>
            <w:tcW w:w="2608" w:type="dxa"/>
          </w:tcPr>
          <w:p w14:paraId="79DCD480" w14:textId="77777777" w:rsidR="00586B3E" w:rsidRDefault="000E4B04">
            <w:pPr>
              <w:bidi/>
            </w:pPr>
            <w:r>
              <w:rPr>
                <w:sz w:val="17"/>
                <w:szCs w:val="17"/>
                <w:rtl/>
              </w:rPr>
              <w:t>الانتظار قبل صب الأسقف على الأعضاء الحاملة</w:t>
            </w:r>
          </w:p>
        </w:tc>
        <w:tc>
          <w:tcPr>
            <w:tcW w:w="2494" w:type="dxa"/>
          </w:tcPr>
          <w:p w14:paraId="27D13819" w14:textId="77777777" w:rsidR="00586B3E" w:rsidRDefault="000E4B04">
            <w:pPr>
              <w:bidi/>
            </w:pPr>
            <w:r>
              <w:rPr>
                <w:sz w:val="17"/>
                <w:szCs w:val="17"/>
                <w:rtl/>
              </w:rPr>
              <w:t>ساعتان على الأقل</w:t>
            </w:r>
          </w:p>
        </w:tc>
        <w:tc>
          <w:tcPr>
            <w:tcW w:w="3742" w:type="dxa"/>
          </w:tcPr>
          <w:p w14:paraId="2061EBD4" w14:textId="77777777" w:rsidR="00586B3E" w:rsidRDefault="00586B3E">
            <w:pPr>
              <w:bidi/>
            </w:pPr>
          </w:p>
        </w:tc>
        <w:tc>
          <w:tcPr>
            <w:tcW w:w="1247" w:type="dxa"/>
          </w:tcPr>
          <w:p w14:paraId="67A0E833" w14:textId="77777777" w:rsidR="00586B3E" w:rsidRDefault="000E4B04">
            <w:pPr>
              <w:bidi/>
              <w:jc w:val="center"/>
            </w:pPr>
            <w:r>
              <w:rPr>
                <w:sz w:val="17"/>
                <w:szCs w:val="17"/>
                <w:rtl/>
              </w:rPr>
              <w:t>ص 133</w:t>
            </w:r>
          </w:p>
        </w:tc>
      </w:tr>
      <w:tr w:rsidR="00586B3E" w14:paraId="0D27D5FF" w14:textId="77777777">
        <w:trPr>
          <w:cantSplit/>
          <w:jc w:val="center"/>
        </w:trPr>
        <w:tc>
          <w:tcPr>
            <w:tcW w:w="2608" w:type="dxa"/>
            <w:shd w:val="clear" w:color="auto" w:fill="EEF1FA"/>
          </w:tcPr>
          <w:p w14:paraId="3E8E026C" w14:textId="77777777" w:rsidR="00586B3E" w:rsidRDefault="000E4B04">
            <w:pPr>
              <w:bidi/>
            </w:pPr>
            <w:r>
              <w:rPr>
                <w:sz w:val="17"/>
                <w:szCs w:val="17"/>
                <w:rtl/>
              </w:rPr>
              <w:t>صب منطقة الأعمدة بالخرسانة الأقوى</w:t>
            </w:r>
          </w:p>
        </w:tc>
        <w:tc>
          <w:tcPr>
            <w:tcW w:w="2494" w:type="dxa"/>
            <w:shd w:val="clear" w:color="auto" w:fill="EEF1FA"/>
          </w:tcPr>
          <w:p w14:paraId="68FFBE47" w14:textId="77777777" w:rsidR="00586B3E" w:rsidRDefault="000E4B04">
            <w:pPr>
              <w:bidi/>
            </w:pPr>
            <w:r>
              <w:rPr>
                <w:sz w:val="17"/>
                <w:szCs w:val="17"/>
                <w:rtl/>
              </w:rPr>
              <w:t>60 سم من أوجه الأعمدة</w:t>
            </w:r>
          </w:p>
        </w:tc>
        <w:tc>
          <w:tcPr>
            <w:tcW w:w="3742" w:type="dxa"/>
            <w:shd w:val="clear" w:color="auto" w:fill="EEF1FA"/>
          </w:tcPr>
          <w:p w14:paraId="363389DA" w14:textId="77777777" w:rsidR="00586B3E" w:rsidRDefault="000E4B04">
            <w:pPr>
              <w:bidi/>
            </w:pPr>
            <w:r>
              <w:rPr>
                <w:sz w:val="17"/>
                <w:szCs w:val="17"/>
                <w:rtl/>
              </w:rPr>
              <w:t>الكود المصري 2007</w:t>
            </w:r>
          </w:p>
        </w:tc>
        <w:tc>
          <w:tcPr>
            <w:tcW w:w="1247" w:type="dxa"/>
            <w:shd w:val="clear" w:color="auto" w:fill="EEF1FA"/>
          </w:tcPr>
          <w:p w14:paraId="723C44C9" w14:textId="77777777" w:rsidR="00586B3E" w:rsidRDefault="000E4B04">
            <w:pPr>
              <w:bidi/>
              <w:jc w:val="center"/>
            </w:pPr>
            <w:r>
              <w:rPr>
                <w:sz w:val="17"/>
                <w:szCs w:val="17"/>
                <w:rtl/>
              </w:rPr>
              <w:t>ص 133</w:t>
            </w:r>
          </w:p>
        </w:tc>
      </w:tr>
      <w:tr w:rsidR="00586B3E" w14:paraId="4ADE0850" w14:textId="77777777">
        <w:trPr>
          <w:cantSplit/>
          <w:jc w:val="center"/>
        </w:trPr>
        <w:tc>
          <w:tcPr>
            <w:tcW w:w="2608" w:type="dxa"/>
          </w:tcPr>
          <w:p w14:paraId="4C495E98" w14:textId="77777777" w:rsidR="00586B3E" w:rsidRDefault="000E4B04">
            <w:pPr>
              <w:bidi/>
            </w:pPr>
            <w:r>
              <w:rPr>
                <w:sz w:val="17"/>
                <w:szCs w:val="17"/>
                <w:rtl/>
              </w:rPr>
              <w:t>عمق ماء المعالجة بالغمر</w:t>
            </w:r>
          </w:p>
        </w:tc>
        <w:tc>
          <w:tcPr>
            <w:tcW w:w="2494" w:type="dxa"/>
          </w:tcPr>
          <w:p w14:paraId="35BEC795" w14:textId="77777777" w:rsidR="00586B3E" w:rsidRDefault="000E4B04">
            <w:pPr>
              <w:bidi/>
            </w:pPr>
            <w:r>
              <w:rPr>
                <w:sz w:val="17"/>
                <w:szCs w:val="17"/>
                <w:rtl/>
              </w:rPr>
              <w:t>3 سم على الأقل</w:t>
            </w:r>
          </w:p>
        </w:tc>
        <w:tc>
          <w:tcPr>
            <w:tcW w:w="3742" w:type="dxa"/>
          </w:tcPr>
          <w:p w14:paraId="72FB7B37" w14:textId="77777777" w:rsidR="00586B3E" w:rsidRDefault="00586B3E">
            <w:pPr>
              <w:bidi/>
            </w:pPr>
          </w:p>
        </w:tc>
        <w:tc>
          <w:tcPr>
            <w:tcW w:w="1247" w:type="dxa"/>
          </w:tcPr>
          <w:p w14:paraId="34B2CFE3" w14:textId="77777777" w:rsidR="00586B3E" w:rsidRDefault="000E4B04">
            <w:pPr>
              <w:bidi/>
              <w:jc w:val="center"/>
            </w:pPr>
            <w:r>
              <w:rPr>
                <w:sz w:val="17"/>
                <w:szCs w:val="17"/>
                <w:rtl/>
              </w:rPr>
              <w:t>ص 133</w:t>
            </w:r>
          </w:p>
        </w:tc>
      </w:tr>
      <w:tr w:rsidR="00586B3E" w14:paraId="62BBE571" w14:textId="77777777">
        <w:trPr>
          <w:cantSplit/>
          <w:jc w:val="center"/>
        </w:trPr>
        <w:tc>
          <w:tcPr>
            <w:tcW w:w="2608" w:type="dxa"/>
            <w:shd w:val="clear" w:color="auto" w:fill="EEF1FA"/>
          </w:tcPr>
          <w:p w14:paraId="42F1BE87" w14:textId="77777777" w:rsidR="00586B3E" w:rsidRDefault="000E4B04">
            <w:pPr>
              <w:bidi/>
            </w:pPr>
            <w:r>
              <w:rPr>
                <w:sz w:val="17"/>
                <w:szCs w:val="17"/>
                <w:rtl/>
              </w:rPr>
              <w:t>توقيت أخذ العينات من السيارة</w:t>
            </w:r>
          </w:p>
        </w:tc>
        <w:tc>
          <w:tcPr>
            <w:tcW w:w="2494" w:type="dxa"/>
            <w:shd w:val="clear" w:color="auto" w:fill="EEF1FA"/>
          </w:tcPr>
          <w:p w14:paraId="4F27163C" w14:textId="77777777" w:rsidR="00586B3E" w:rsidRDefault="000E4B04">
            <w:pPr>
              <w:bidi/>
            </w:pPr>
            <w:r>
              <w:rPr>
                <w:sz w:val="17"/>
                <w:szCs w:val="17"/>
                <w:rtl/>
              </w:rPr>
              <w:t>بعد 10% وقبل 90% من الحمولة</w:t>
            </w:r>
          </w:p>
        </w:tc>
        <w:tc>
          <w:tcPr>
            <w:tcW w:w="3742" w:type="dxa"/>
            <w:shd w:val="clear" w:color="auto" w:fill="EEF1FA"/>
          </w:tcPr>
          <w:p w14:paraId="298CE9CB" w14:textId="77777777" w:rsidR="00586B3E" w:rsidRDefault="00586B3E">
            <w:pPr>
              <w:bidi/>
            </w:pPr>
          </w:p>
        </w:tc>
        <w:tc>
          <w:tcPr>
            <w:tcW w:w="1247" w:type="dxa"/>
            <w:shd w:val="clear" w:color="auto" w:fill="EEF1FA"/>
          </w:tcPr>
          <w:p w14:paraId="1DF1DD1A" w14:textId="77777777" w:rsidR="00586B3E" w:rsidRDefault="000E4B04">
            <w:pPr>
              <w:bidi/>
              <w:jc w:val="center"/>
            </w:pPr>
            <w:r>
              <w:rPr>
                <w:sz w:val="17"/>
                <w:szCs w:val="17"/>
                <w:rtl/>
              </w:rPr>
              <w:t>ص 134</w:t>
            </w:r>
          </w:p>
        </w:tc>
      </w:tr>
      <w:tr w:rsidR="00586B3E" w14:paraId="0466950B" w14:textId="77777777">
        <w:trPr>
          <w:cantSplit/>
          <w:jc w:val="center"/>
        </w:trPr>
        <w:tc>
          <w:tcPr>
            <w:tcW w:w="2608" w:type="dxa"/>
          </w:tcPr>
          <w:p w14:paraId="5D5E0654" w14:textId="77777777" w:rsidR="00586B3E" w:rsidRDefault="000E4B04">
            <w:pPr>
              <w:bidi/>
            </w:pPr>
            <w:r>
              <w:rPr>
                <w:sz w:val="17"/>
                <w:szCs w:val="17"/>
                <w:rtl/>
              </w:rPr>
              <w:t>عدد المكعبات عند زيادة الكمية</w:t>
            </w:r>
          </w:p>
        </w:tc>
        <w:tc>
          <w:tcPr>
            <w:tcW w:w="2494" w:type="dxa"/>
          </w:tcPr>
          <w:p w14:paraId="7B259C07" w14:textId="77777777" w:rsidR="00586B3E" w:rsidRDefault="000E4B04">
            <w:pPr>
              <w:bidi/>
            </w:pPr>
            <w:r>
              <w:rPr>
                <w:sz w:val="17"/>
                <w:szCs w:val="17"/>
                <w:rtl/>
              </w:rPr>
              <w:t>6 مكعبات لكل يوم صب أو لكل 100 م3 إذا زادت الكمية</w:t>
            </w:r>
          </w:p>
        </w:tc>
        <w:tc>
          <w:tcPr>
            <w:tcW w:w="3742" w:type="dxa"/>
          </w:tcPr>
          <w:p w14:paraId="6CDFBEBD" w14:textId="77777777" w:rsidR="00586B3E" w:rsidRDefault="000E4B04">
            <w:pPr>
              <w:bidi/>
            </w:pPr>
            <w:r>
              <w:rPr>
                <w:sz w:val="17"/>
                <w:szCs w:val="17"/>
                <w:rtl/>
              </w:rPr>
              <w:t>؛ للمقارنة ACI 318 بند 5.6.2.1: مجموعة اختبار واحدة على الأقل لكل يوم صب ولكل 110 م3 ولكل 460 م2 من البلاطات</w:t>
            </w:r>
          </w:p>
        </w:tc>
        <w:tc>
          <w:tcPr>
            <w:tcW w:w="1247" w:type="dxa"/>
          </w:tcPr>
          <w:p w14:paraId="5EA53EC9" w14:textId="77777777" w:rsidR="00586B3E" w:rsidRDefault="000E4B04">
            <w:pPr>
              <w:bidi/>
              <w:jc w:val="center"/>
            </w:pPr>
            <w:r>
              <w:rPr>
                <w:sz w:val="17"/>
                <w:szCs w:val="17"/>
                <w:rtl/>
              </w:rPr>
              <w:t>ص 134</w:t>
            </w:r>
          </w:p>
        </w:tc>
      </w:tr>
      <w:tr w:rsidR="00586B3E" w14:paraId="6F74BCDF" w14:textId="77777777">
        <w:trPr>
          <w:cantSplit/>
          <w:jc w:val="center"/>
        </w:trPr>
        <w:tc>
          <w:tcPr>
            <w:tcW w:w="2608" w:type="dxa"/>
            <w:shd w:val="clear" w:color="auto" w:fill="EEF1FA"/>
          </w:tcPr>
          <w:p w14:paraId="6E706950" w14:textId="77777777" w:rsidR="00586B3E" w:rsidRDefault="000E4B04">
            <w:pPr>
              <w:bidi/>
            </w:pPr>
            <w:r>
              <w:rPr>
                <w:sz w:val="17"/>
                <w:szCs w:val="17"/>
                <w:rtl/>
              </w:rPr>
              <w:t>طبقات صب الكمرات العميقة</w:t>
            </w:r>
          </w:p>
        </w:tc>
        <w:tc>
          <w:tcPr>
            <w:tcW w:w="2494" w:type="dxa"/>
            <w:shd w:val="clear" w:color="auto" w:fill="EEF1FA"/>
          </w:tcPr>
          <w:p w14:paraId="6985033E" w14:textId="77777777" w:rsidR="00586B3E" w:rsidRDefault="000E4B04">
            <w:pPr>
              <w:bidi/>
            </w:pPr>
            <w:r>
              <w:rPr>
                <w:sz w:val="17"/>
                <w:szCs w:val="17"/>
                <w:rtl/>
              </w:rPr>
              <w:t>30 إلى 50 سم قبل 40 دقيقة</w:t>
            </w:r>
          </w:p>
        </w:tc>
        <w:tc>
          <w:tcPr>
            <w:tcW w:w="3742" w:type="dxa"/>
            <w:shd w:val="clear" w:color="auto" w:fill="EEF1FA"/>
          </w:tcPr>
          <w:p w14:paraId="2EDA51FE" w14:textId="77777777" w:rsidR="00586B3E" w:rsidRDefault="00586B3E">
            <w:pPr>
              <w:bidi/>
            </w:pPr>
          </w:p>
        </w:tc>
        <w:tc>
          <w:tcPr>
            <w:tcW w:w="1247" w:type="dxa"/>
            <w:shd w:val="clear" w:color="auto" w:fill="EEF1FA"/>
          </w:tcPr>
          <w:p w14:paraId="08884967" w14:textId="77777777" w:rsidR="00586B3E" w:rsidRDefault="000E4B04">
            <w:pPr>
              <w:bidi/>
              <w:jc w:val="center"/>
            </w:pPr>
            <w:r>
              <w:rPr>
                <w:sz w:val="17"/>
                <w:szCs w:val="17"/>
                <w:rtl/>
              </w:rPr>
              <w:t>ص 134</w:t>
            </w:r>
          </w:p>
        </w:tc>
      </w:tr>
      <w:tr w:rsidR="00586B3E" w14:paraId="1F05C81C" w14:textId="77777777">
        <w:trPr>
          <w:cantSplit/>
          <w:jc w:val="center"/>
        </w:trPr>
        <w:tc>
          <w:tcPr>
            <w:tcW w:w="2608" w:type="dxa"/>
          </w:tcPr>
          <w:p w14:paraId="6C7EA9A6" w14:textId="77777777" w:rsidR="00586B3E" w:rsidRDefault="000E4B04">
            <w:pPr>
              <w:bidi/>
            </w:pPr>
            <w:r>
              <w:rPr>
                <w:sz w:val="17"/>
                <w:szCs w:val="17"/>
                <w:rtl/>
              </w:rPr>
              <w:t>مدة المعالجة</w:t>
            </w:r>
          </w:p>
        </w:tc>
        <w:tc>
          <w:tcPr>
            <w:tcW w:w="2494" w:type="dxa"/>
          </w:tcPr>
          <w:p w14:paraId="523F4236" w14:textId="77777777" w:rsidR="00586B3E" w:rsidRDefault="000E4B04">
            <w:pPr>
              <w:bidi/>
            </w:pPr>
            <w:r>
              <w:rPr>
                <w:sz w:val="17"/>
                <w:szCs w:val="17"/>
                <w:rtl/>
              </w:rPr>
              <w:t>7 أيام عادي، 3 أيام سريع الشك، أو حتى 70% fc</w:t>
            </w:r>
          </w:p>
        </w:tc>
        <w:tc>
          <w:tcPr>
            <w:tcW w:w="3742" w:type="dxa"/>
          </w:tcPr>
          <w:p w14:paraId="5FDBE3A9" w14:textId="77777777" w:rsidR="00586B3E" w:rsidRDefault="000E4B04">
            <w:pPr>
              <w:bidi/>
            </w:pPr>
            <w:r>
              <w:rPr>
                <w:sz w:val="17"/>
                <w:szCs w:val="17"/>
                <w:rtl/>
              </w:rPr>
              <w:t>ACI 318-08</w:t>
            </w:r>
          </w:p>
        </w:tc>
        <w:tc>
          <w:tcPr>
            <w:tcW w:w="1247" w:type="dxa"/>
          </w:tcPr>
          <w:p w14:paraId="11B9C6A1" w14:textId="77777777" w:rsidR="00586B3E" w:rsidRDefault="000E4B04">
            <w:pPr>
              <w:bidi/>
              <w:jc w:val="center"/>
            </w:pPr>
            <w:r>
              <w:rPr>
                <w:sz w:val="17"/>
                <w:szCs w:val="17"/>
                <w:rtl/>
              </w:rPr>
              <w:t>ص 134</w:t>
            </w:r>
          </w:p>
        </w:tc>
      </w:tr>
    </w:tbl>
    <w:p w14:paraId="3BDAA7CC" w14:textId="77777777" w:rsidR="00586B3E" w:rsidRDefault="00586B3E">
      <w:pPr>
        <w:bidi/>
        <w:spacing w:after="40"/>
      </w:pPr>
    </w:p>
    <w:p w14:paraId="4E641DD7" w14:textId="77777777" w:rsidR="00586B3E" w:rsidRDefault="000E4B04">
      <w:pPr>
        <w:bidi/>
        <w:spacing w:after="40"/>
      </w:pPr>
      <w:r>
        <w:rPr>
          <w:b/>
          <w:bCs/>
          <w:color w:val="052976"/>
          <w:sz w:val="21"/>
          <w:szCs w:val="21"/>
          <w:rtl/>
        </w:rPr>
        <w:t>13.7.2  الاختبارات</w:t>
      </w:r>
    </w:p>
    <w:tbl>
      <w:tblPr>
        <w:tblStyle w:val="TableGrid"/>
        <w:bidiVisual/>
        <w:tblW w:w="0" w:type="auto"/>
        <w:jc w:val="center"/>
        <w:tblLayout w:type="fixed"/>
        <w:tblLook w:val="04A0" w:firstRow="1" w:lastRow="0" w:firstColumn="1" w:lastColumn="0" w:noHBand="0" w:noVBand="1"/>
      </w:tblPr>
      <w:tblGrid>
        <w:gridCol w:w="2268"/>
        <w:gridCol w:w="1701"/>
        <w:gridCol w:w="2381"/>
        <w:gridCol w:w="2494"/>
        <w:gridCol w:w="1247"/>
      </w:tblGrid>
      <w:tr w:rsidR="00586B3E" w14:paraId="753F1463" w14:textId="77777777">
        <w:trPr>
          <w:cantSplit/>
          <w:tblHeader/>
          <w:jc w:val="center"/>
        </w:trPr>
        <w:tc>
          <w:tcPr>
            <w:tcW w:w="2268" w:type="dxa"/>
            <w:shd w:val="clear" w:color="auto" w:fill="052976"/>
          </w:tcPr>
          <w:p w14:paraId="71D9AE0C" w14:textId="77777777" w:rsidR="00586B3E" w:rsidRDefault="000E4B04">
            <w:pPr>
              <w:bidi/>
              <w:jc w:val="center"/>
            </w:pPr>
            <w:r>
              <w:rPr>
                <w:b/>
                <w:bCs/>
                <w:color w:val="FFFFFF"/>
                <w:sz w:val="19"/>
                <w:szCs w:val="19"/>
                <w:rtl/>
              </w:rPr>
              <w:t>الاختبار</w:t>
            </w:r>
          </w:p>
        </w:tc>
        <w:tc>
          <w:tcPr>
            <w:tcW w:w="1701" w:type="dxa"/>
            <w:shd w:val="clear" w:color="auto" w:fill="052976"/>
          </w:tcPr>
          <w:p w14:paraId="46F7069C" w14:textId="77777777" w:rsidR="00586B3E" w:rsidRDefault="000E4B04">
            <w:pPr>
              <w:bidi/>
              <w:jc w:val="center"/>
            </w:pPr>
            <w:r>
              <w:rPr>
                <w:b/>
                <w:bCs/>
                <w:color w:val="FFFFFF"/>
                <w:sz w:val="19"/>
                <w:szCs w:val="19"/>
                <w:rtl/>
              </w:rPr>
              <w:t>المعيار</w:t>
            </w:r>
          </w:p>
        </w:tc>
        <w:tc>
          <w:tcPr>
            <w:tcW w:w="2381" w:type="dxa"/>
            <w:shd w:val="clear" w:color="auto" w:fill="052976"/>
          </w:tcPr>
          <w:p w14:paraId="0DC55914" w14:textId="77777777" w:rsidR="00586B3E" w:rsidRDefault="000E4B04">
            <w:pPr>
              <w:bidi/>
              <w:jc w:val="center"/>
            </w:pPr>
            <w:r>
              <w:rPr>
                <w:b/>
                <w:bCs/>
                <w:color w:val="FFFFFF"/>
                <w:sz w:val="19"/>
                <w:szCs w:val="19"/>
                <w:rtl/>
              </w:rPr>
              <w:t>التكرار</w:t>
            </w:r>
          </w:p>
        </w:tc>
        <w:tc>
          <w:tcPr>
            <w:tcW w:w="2494" w:type="dxa"/>
            <w:shd w:val="clear" w:color="auto" w:fill="052976"/>
          </w:tcPr>
          <w:p w14:paraId="66F715E7"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30101D41" w14:textId="77777777" w:rsidR="00586B3E" w:rsidRDefault="000E4B04">
            <w:pPr>
              <w:bidi/>
              <w:jc w:val="center"/>
            </w:pPr>
            <w:r>
              <w:rPr>
                <w:b/>
                <w:bCs/>
                <w:color w:val="FFFFFF"/>
                <w:sz w:val="19"/>
                <w:szCs w:val="19"/>
                <w:rtl/>
              </w:rPr>
              <w:t>المرجع</w:t>
            </w:r>
          </w:p>
        </w:tc>
      </w:tr>
      <w:tr w:rsidR="00586B3E" w14:paraId="54337213" w14:textId="77777777">
        <w:trPr>
          <w:cantSplit/>
          <w:jc w:val="center"/>
        </w:trPr>
        <w:tc>
          <w:tcPr>
            <w:tcW w:w="2268" w:type="dxa"/>
          </w:tcPr>
          <w:p w14:paraId="0FFE08A3" w14:textId="77777777" w:rsidR="00586B3E" w:rsidRDefault="000E4B04">
            <w:pPr>
              <w:bidi/>
            </w:pPr>
            <w:r>
              <w:rPr>
                <w:sz w:val="17"/>
                <w:szCs w:val="17"/>
                <w:rtl/>
              </w:rPr>
              <w:t>أخذ عينات الخرسانة الطازجة والمكعبات</w:t>
            </w:r>
          </w:p>
        </w:tc>
        <w:tc>
          <w:tcPr>
            <w:tcW w:w="1701" w:type="dxa"/>
          </w:tcPr>
          <w:p w14:paraId="1F9E13A2" w14:textId="77777777" w:rsidR="00586B3E" w:rsidRDefault="000E4B04">
            <w:pPr>
              <w:bidi/>
            </w:pPr>
            <w:r>
              <w:rPr>
                <w:sz w:val="17"/>
                <w:szCs w:val="17"/>
                <w:rtl/>
              </w:rPr>
              <w:t>مواصفات المشروع</w:t>
            </w:r>
          </w:p>
        </w:tc>
        <w:tc>
          <w:tcPr>
            <w:tcW w:w="2381" w:type="dxa"/>
          </w:tcPr>
          <w:p w14:paraId="0E63ED18" w14:textId="77777777" w:rsidR="00586B3E" w:rsidRDefault="000E4B04">
            <w:pPr>
              <w:bidi/>
            </w:pPr>
            <w:r>
              <w:rPr>
                <w:sz w:val="17"/>
                <w:szCs w:val="17"/>
                <w:rtl/>
              </w:rPr>
              <w:t>لكل يوم صب لكل 100 م3، و6 مكعبات عند زيادة الكمية (حسب النص)</w:t>
            </w:r>
          </w:p>
        </w:tc>
        <w:tc>
          <w:tcPr>
            <w:tcW w:w="2494" w:type="dxa"/>
          </w:tcPr>
          <w:p w14:paraId="2A8B70E3" w14:textId="77777777" w:rsidR="00586B3E" w:rsidRDefault="000E4B04">
            <w:pPr>
              <w:bidi/>
            </w:pPr>
            <w:r>
              <w:rPr>
                <w:sz w:val="17"/>
                <w:szCs w:val="17"/>
                <w:rtl/>
              </w:rPr>
              <w:t>بعد ضخ 10% وقبل نفاذ 90% من الحمولة</w:t>
            </w:r>
          </w:p>
        </w:tc>
        <w:tc>
          <w:tcPr>
            <w:tcW w:w="1247" w:type="dxa"/>
          </w:tcPr>
          <w:p w14:paraId="42766CA9" w14:textId="77777777" w:rsidR="00586B3E" w:rsidRDefault="000E4B04">
            <w:pPr>
              <w:bidi/>
              <w:jc w:val="center"/>
            </w:pPr>
            <w:r>
              <w:rPr>
                <w:sz w:val="17"/>
                <w:szCs w:val="17"/>
                <w:rtl/>
              </w:rPr>
              <w:t>ص 134</w:t>
            </w:r>
          </w:p>
        </w:tc>
      </w:tr>
      <w:tr w:rsidR="00586B3E" w14:paraId="3EA2751D" w14:textId="77777777">
        <w:trPr>
          <w:cantSplit/>
          <w:jc w:val="center"/>
        </w:trPr>
        <w:tc>
          <w:tcPr>
            <w:tcW w:w="2268" w:type="dxa"/>
            <w:shd w:val="clear" w:color="auto" w:fill="EEF1FA"/>
          </w:tcPr>
          <w:p w14:paraId="54AC2535" w14:textId="77777777" w:rsidR="00586B3E" w:rsidRDefault="000E4B04">
            <w:pPr>
              <w:bidi/>
            </w:pPr>
            <w:r>
              <w:rPr>
                <w:sz w:val="17"/>
                <w:szCs w:val="17"/>
                <w:rtl/>
              </w:rPr>
              <w:t>معدل التبخر للطقس الحار</w:t>
            </w:r>
          </w:p>
        </w:tc>
        <w:tc>
          <w:tcPr>
            <w:tcW w:w="1701" w:type="dxa"/>
            <w:shd w:val="clear" w:color="auto" w:fill="EEF1FA"/>
          </w:tcPr>
          <w:p w14:paraId="6B1C4814" w14:textId="77777777" w:rsidR="00586B3E" w:rsidRDefault="000E4B04">
            <w:pPr>
              <w:bidi/>
            </w:pPr>
            <w:r>
              <w:rPr>
                <w:sz w:val="17"/>
                <w:szCs w:val="17"/>
                <w:rtl/>
              </w:rPr>
              <w:t>ACI 305</w:t>
            </w:r>
          </w:p>
        </w:tc>
        <w:tc>
          <w:tcPr>
            <w:tcW w:w="2381" w:type="dxa"/>
            <w:shd w:val="clear" w:color="auto" w:fill="EEF1FA"/>
          </w:tcPr>
          <w:p w14:paraId="370621B3" w14:textId="77777777" w:rsidR="00586B3E" w:rsidRDefault="000E4B04">
            <w:pPr>
              <w:bidi/>
            </w:pPr>
            <w:r>
              <w:rPr>
                <w:sz w:val="17"/>
                <w:szCs w:val="17"/>
                <w:rtl/>
              </w:rPr>
              <w:t>قبل وأثناء الصب</w:t>
            </w:r>
          </w:p>
        </w:tc>
        <w:tc>
          <w:tcPr>
            <w:tcW w:w="2494" w:type="dxa"/>
            <w:shd w:val="clear" w:color="auto" w:fill="EEF1FA"/>
          </w:tcPr>
          <w:p w14:paraId="0147A261" w14:textId="77777777" w:rsidR="00586B3E" w:rsidRDefault="000E4B04">
            <w:pPr>
              <w:bidi/>
            </w:pPr>
            <w:r>
              <w:rPr>
                <w:sz w:val="17"/>
                <w:szCs w:val="17"/>
                <w:rtl/>
              </w:rPr>
              <w:t>أكبر من 0.2 رطل/قدم2/ساعة يعتبر حارا</w:t>
            </w:r>
          </w:p>
        </w:tc>
        <w:tc>
          <w:tcPr>
            <w:tcW w:w="1247" w:type="dxa"/>
            <w:shd w:val="clear" w:color="auto" w:fill="EEF1FA"/>
          </w:tcPr>
          <w:p w14:paraId="342D0841" w14:textId="77777777" w:rsidR="00586B3E" w:rsidRDefault="000E4B04">
            <w:pPr>
              <w:bidi/>
              <w:jc w:val="center"/>
            </w:pPr>
            <w:r>
              <w:rPr>
                <w:sz w:val="17"/>
                <w:szCs w:val="17"/>
                <w:rtl/>
              </w:rPr>
              <w:t>ص 132</w:t>
            </w:r>
          </w:p>
        </w:tc>
      </w:tr>
      <w:tr w:rsidR="00586B3E" w14:paraId="0BED781F" w14:textId="77777777">
        <w:trPr>
          <w:cantSplit/>
          <w:jc w:val="center"/>
        </w:trPr>
        <w:tc>
          <w:tcPr>
            <w:tcW w:w="2268" w:type="dxa"/>
          </w:tcPr>
          <w:p w14:paraId="7973B428" w14:textId="77777777" w:rsidR="00586B3E" w:rsidRDefault="000E4B04">
            <w:pPr>
              <w:bidi/>
            </w:pPr>
            <w:r>
              <w:rPr>
                <w:sz w:val="17"/>
                <w:szCs w:val="17"/>
                <w:rtl/>
              </w:rPr>
              <w:t>عينات معالجة بجوار المنشأ لتحديد انتهاء المعالجة</w:t>
            </w:r>
          </w:p>
        </w:tc>
        <w:tc>
          <w:tcPr>
            <w:tcW w:w="1701" w:type="dxa"/>
          </w:tcPr>
          <w:p w14:paraId="66D36A26" w14:textId="77777777" w:rsidR="00586B3E" w:rsidRDefault="000E4B04">
            <w:pPr>
              <w:bidi/>
            </w:pPr>
            <w:r>
              <w:rPr>
                <w:sz w:val="17"/>
                <w:szCs w:val="17"/>
                <w:rtl/>
              </w:rPr>
              <w:t>ACI 318-08</w:t>
            </w:r>
          </w:p>
        </w:tc>
        <w:tc>
          <w:tcPr>
            <w:tcW w:w="2381" w:type="dxa"/>
          </w:tcPr>
          <w:p w14:paraId="579C2B50" w14:textId="77777777" w:rsidR="00586B3E" w:rsidRDefault="000E4B04">
            <w:pPr>
              <w:bidi/>
            </w:pPr>
            <w:r>
              <w:rPr>
                <w:sz w:val="17"/>
                <w:szCs w:val="17"/>
                <w:rtl/>
              </w:rPr>
              <w:t>حسب الحاجة</w:t>
            </w:r>
          </w:p>
        </w:tc>
        <w:tc>
          <w:tcPr>
            <w:tcW w:w="2494" w:type="dxa"/>
          </w:tcPr>
          <w:p w14:paraId="1D369167" w14:textId="77777777" w:rsidR="00586B3E" w:rsidRDefault="000E4B04">
            <w:pPr>
              <w:bidi/>
            </w:pPr>
            <w:r>
              <w:rPr>
                <w:sz w:val="17"/>
                <w:szCs w:val="17"/>
                <w:rtl/>
              </w:rPr>
              <w:t>متوسط 70% من fc</w:t>
            </w:r>
          </w:p>
        </w:tc>
        <w:tc>
          <w:tcPr>
            <w:tcW w:w="1247" w:type="dxa"/>
          </w:tcPr>
          <w:p w14:paraId="5174E120" w14:textId="77777777" w:rsidR="00586B3E" w:rsidRDefault="000E4B04">
            <w:pPr>
              <w:bidi/>
              <w:jc w:val="center"/>
            </w:pPr>
            <w:r>
              <w:rPr>
                <w:sz w:val="17"/>
                <w:szCs w:val="17"/>
                <w:rtl/>
              </w:rPr>
              <w:t>ص 134</w:t>
            </w:r>
          </w:p>
        </w:tc>
      </w:tr>
      <w:tr w:rsidR="00586B3E" w14:paraId="24424282" w14:textId="77777777">
        <w:trPr>
          <w:cantSplit/>
          <w:jc w:val="center"/>
        </w:trPr>
        <w:tc>
          <w:tcPr>
            <w:tcW w:w="2268" w:type="dxa"/>
            <w:shd w:val="clear" w:color="auto" w:fill="EEF1FA"/>
          </w:tcPr>
          <w:p w14:paraId="3025FB87" w14:textId="77777777" w:rsidR="00586B3E" w:rsidRDefault="000E4B04">
            <w:pPr>
              <w:bidi/>
            </w:pPr>
            <w:r>
              <w:rPr>
                <w:sz w:val="17"/>
                <w:szCs w:val="17"/>
                <w:rtl/>
              </w:rPr>
              <w:t>الهبوط (Slump)</w:t>
            </w:r>
          </w:p>
        </w:tc>
        <w:tc>
          <w:tcPr>
            <w:tcW w:w="1701" w:type="dxa"/>
            <w:shd w:val="clear" w:color="auto" w:fill="EEF1FA"/>
          </w:tcPr>
          <w:p w14:paraId="3C2F41B6" w14:textId="77777777" w:rsidR="00586B3E" w:rsidRDefault="000E4B04">
            <w:pPr>
              <w:bidi/>
            </w:pPr>
            <w:r>
              <w:rPr>
                <w:sz w:val="17"/>
                <w:szCs w:val="17"/>
                <w:rtl/>
              </w:rPr>
              <w:t>م.ق.م 5130-1/2006</w:t>
            </w:r>
          </w:p>
        </w:tc>
        <w:tc>
          <w:tcPr>
            <w:tcW w:w="2381" w:type="dxa"/>
            <w:shd w:val="clear" w:color="auto" w:fill="EEF1FA"/>
          </w:tcPr>
          <w:p w14:paraId="7BF8AA85" w14:textId="77777777" w:rsidR="00586B3E" w:rsidRDefault="000E4B04">
            <w:pPr>
              <w:bidi/>
            </w:pPr>
            <w:r>
              <w:rPr>
                <w:sz w:val="17"/>
                <w:szCs w:val="17"/>
                <w:rtl/>
              </w:rPr>
              <w:t>مع كل أخذ عينات وكل 50 م3</w:t>
            </w:r>
          </w:p>
        </w:tc>
        <w:tc>
          <w:tcPr>
            <w:tcW w:w="2494" w:type="dxa"/>
            <w:shd w:val="clear" w:color="auto" w:fill="EEF1FA"/>
          </w:tcPr>
          <w:p w14:paraId="0DB2B47E" w14:textId="77777777" w:rsidR="00586B3E" w:rsidRDefault="000E4B04">
            <w:pPr>
              <w:bidi/>
            </w:pPr>
            <w:r>
              <w:rPr>
                <w:sz w:val="17"/>
                <w:szCs w:val="17"/>
                <w:rtl/>
              </w:rPr>
              <w:t>±20 مم (≤ 80) أو ±30 مم (&gt; 80)، أقصى 200 مم (250 مع ملدنات)</w:t>
            </w:r>
          </w:p>
        </w:tc>
        <w:tc>
          <w:tcPr>
            <w:tcW w:w="1247" w:type="dxa"/>
            <w:shd w:val="clear" w:color="auto" w:fill="EEF1FA"/>
          </w:tcPr>
          <w:p w14:paraId="1BC30923" w14:textId="77777777" w:rsidR="00586B3E" w:rsidRDefault="000E4B04">
            <w:pPr>
              <w:bidi/>
              <w:jc w:val="center"/>
            </w:pPr>
            <w:r>
              <w:rPr>
                <w:sz w:val="17"/>
                <w:szCs w:val="17"/>
                <w:rtl/>
              </w:rPr>
              <w:t>ص 63، 66</w:t>
            </w:r>
          </w:p>
        </w:tc>
      </w:tr>
      <w:tr w:rsidR="00586B3E" w14:paraId="54D4AA5B" w14:textId="77777777">
        <w:trPr>
          <w:cantSplit/>
          <w:jc w:val="center"/>
        </w:trPr>
        <w:tc>
          <w:tcPr>
            <w:tcW w:w="2268" w:type="dxa"/>
          </w:tcPr>
          <w:p w14:paraId="1CFE30F2" w14:textId="77777777" w:rsidR="00586B3E" w:rsidRDefault="000E4B04">
            <w:pPr>
              <w:bidi/>
            </w:pPr>
            <w:r>
              <w:rPr>
                <w:sz w:val="17"/>
                <w:szCs w:val="17"/>
                <w:rtl/>
              </w:rPr>
              <w:t>مكعبات الضغط</w:t>
            </w:r>
          </w:p>
        </w:tc>
        <w:tc>
          <w:tcPr>
            <w:tcW w:w="1701" w:type="dxa"/>
          </w:tcPr>
          <w:p w14:paraId="5EA884D6" w14:textId="77777777" w:rsidR="00586B3E" w:rsidRDefault="000E4B04">
            <w:pPr>
              <w:bidi/>
            </w:pPr>
            <w:r>
              <w:rPr>
                <w:sz w:val="17"/>
                <w:szCs w:val="17"/>
                <w:rtl/>
              </w:rPr>
              <w:t>الكود المصري 2007 جدول 8-4-ج</w:t>
            </w:r>
          </w:p>
        </w:tc>
        <w:tc>
          <w:tcPr>
            <w:tcW w:w="2381" w:type="dxa"/>
          </w:tcPr>
          <w:p w14:paraId="01FCE62E" w14:textId="77777777" w:rsidR="00586B3E" w:rsidRDefault="000E4B04">
            <w:pPr>
              <w:bidi/>
            </w:pPr>
            <w:r>
              <w:rPr>
                <w:sz w:val="17"/>
                <w:szCs w:val="17"/>
                <w:rtl/>
              </w:rPr>
              <w:t>6 مكعبات لأول 50 م3 ثم 6 لكل 100 م3، وإضافية عند تغير الرتبة أو العنصر (أساسات، حوائط، أعمدة، كمرات، أسقف) ولكل يوم صب</w:t>
            </w:r>
          </w:p>
        </w:tc>
        <w:tc>
          <w:tcPr>
            <w:tcW w:w="2494" w:type="dxa"/>
          </w:tcPr>
          <w:p w14:paraId="5E171D6B" w14:textId="77777777" w:rsidR="00586B3E" w:rsidRDefault="000E4B04">
            <w:pPr>
              <w:bidi/>
            </w:pPr>
            <w:r>
              <w:rPr>
                <w:sz w:val="17"/>
                <w:szCs w:val="17"/>
                <w:rtl/>
              </w:rPr>
              <w:t>تكسر 7 و28 يوما (3 أيام لخرسانة PT)</w:t>
            </w:r>
          </w:p>
        </w:tc>
        <w:tc>
          <w:tcPr>
            <w:tcW w:w="1247" w:type="dxa"/>
          </w:tcPr>
          <w:p w14:paraId="37D0803E" w14:textId="77777777" w:rsidR="00586B3E" w:rsidRDefault="000E4B04">
            <w:pPr>
              <w:bidi/>
              <w:jc w:val="center"/>
            </w:pPr>
            <w:r>
              <w:rPr>
                <w:sz w:val="17"/>
                <w:szCs w:val="17"/>
                <w:rtl/>
              </w:rPr>
              <w:t>ص 64، 66</w:t>
            </w:r>
          </w:p>
        </w:tc>
      </w:tr>
      <w:tr w:rsidR="00586B3E" w14:paraId="343C01F7" w14:textId="77777777">
        <w:trPr>
          <w:cantSplit/>
          <w:jc w:val="center"/>
        </w:trPr>
        <w:tc>
          <w:tcPr>
            <w:tcW w:w="2268" w:type="dxa"/>
            <w:shd w:val="clear" w:color="auto" w:fill="EEF1FA"/>
          </w:tcPr>
          <w:p w14:paraId="7D984B1C" w14:textId="77777777" w:rsidR="00586B3E" w:rsidRDefault="000E4B04">
            <w:pPr>
              <w:bidi/>
            </w:pPr>
            <w:r>
              <w:rPr>
                <w:sz w:val="17"/>
                <w:szCs w:val="17"/>
                <w:rtl/>
              </w:rPr>
              <w:t>أسطوانات الضغط</w:t>
            </w:r>
          </w:p>
        </w:tc>
        <w:tc>
          <w:tcPr>
            <w:tcW w:w="1701" w:type="dxa"/>
            <w:shd w:val="clear" w:color="auto" w:fill="EEF1FA"/>
          </w:tcPr>
          <w:p w14:paraId="56865A25" w14:textId="77777777" w:rsidR="00586B3E" w:rsidRDefault="000E4B04">
            <w:pPr>
              <w:bidi/>
            </w:pPr>
            <w:r>
              <w:rPr>
                <w:sz w:val="17"/>
                <w:szCs w:val="17"/>
                <w:rtl/>
              </w:rPr>
              <w:t>ACI</w:t>
            </w:r>
          </w:p>
        </w:tc>
        <w:tc>
          <w:tcPr>
            <w:tcW w:w="2381" w:type="dxa"/>
            <w:shd w:val="clear" w:color="auto" w:fill="EEF1FA"/>
          </w:tcPr>
          <w:p w14:paraId="7B3D29B6" w14:textId="77777777" w:rsidR="00586B3E" w:rsidRDefault="000E4B04">
            <w:pPr>
              <w:bidi/>
            </w:pPr>
            <w:r>
              <w:rPr>
                <w:sz w:val="17"/>
                <w:szCs w:val="17"/>
                <w:rtl/>
              </w:rPr>
              <w:t>أقل عدد: 2 أسطوانة 15×30 سم أو 3 أسطوانات 10×20 سم لكل اختبار 28 يوما</w:t>
            </w:r>
          </w:p>
        </w:tc>
        <w:tc>
          <w:tcPr>
            <w:tcW w:w="2494" w:type="dxa"/>
            <w:shd w:val="clear" w:color="auto" w:fill="EEF1FA"/>
          </w:tcPr>
          <w:p w14:paraId="74761703" w14:textId="77777777" w:rsidR="00586B3E" w:rsidRDefault="000E4B04">
            <w:pPr>
              <w:bidi/>
            </w:pPr>
            <w:r>
              <w:rPr>
                <w:sz w:val="17"/>
                <w:szCs w:val="17"/>
                <w:rtl/>
              </w:rPr>
              <w:t>حسب المقاومة المميزة</w:t>
            </w:r>
          </w:p>
        </w:tc>
        <w:tc>
          <w:tcPr>
            <w:tcW w:w="1247" w:type="dxa"/>
            <w:shd w:val="clear" w:color="auto" w:fill="EEF1FA"/>
          </w:tcPr>
          <w:p w14:paraId="715DBD81" w14:textId="77777777" w:rsidR="00586B3E" w:rsidRDefault="000E4B04">
            <w:pPr>
              <w:bidi/>
              <w:jc w:val="center"/>
            </w:pPr>
            <w:r>
              <w:rPr>
                <w:sz w:val="17"/>
                <w:szCs w:val="17"/>
                <w:rtl/>
              </w:rPr>
              <w:t>ص 64</w:t>
            </w:r>
          </w:p>
        </w:tc>
      </w:tr>
      <w:tr w:rsidR="00586B3E" w14:paraId="4C6DFD24" w14:textId="77777777">
        <w:trPr>
          <w:cantSplit/>
          <w:jc w:val="center"/>
        </w:trPr>
        <w:tc>
          <w:tcPr>
            <w:tcW w:w="2268" w:type="dxa"/>
          </w:tcPr>
          <w:p w14:paraId="7D241D32" w14:textId="77777777" w:rsidR="00586B3E" w:rsidRDefault="000E4B04">
            <w:pPr>
              <w:bidi/>
            </w:pPr>
            <w:r>
              <w:rPr>
                <w:sz w:val="17"/>
                <w:szCs w:val="17"/>
                <w:rtl/>
              </w:rPr>
              <w:t>محتوى الهواء (Air Content)</w:t>
            </w:r>
          </w:p>
        </w:tc>
        <w:tc>
          <w:tcPr>
            <w:tcW w:w="1701" w:type="dxa"/>
          </w:tcPr>
          <w:p w14:paraId="6D80F767" w14:textId="77777777" w:rsidR="00586B3E" w:rsidRDefault="000E4B04">
            <w:pPr>
              <w:bidi/>
            </w:pPr>
            <w:r>
              <w:rPr>
                <w:sz w:val="17"/>
                <w:szCs w:val="17"/>
                <w:rtl/>
              </w:rPr>
              <w:t>مواصفات المشروع</w:t>
            </w:r>
          </w:p>
        </w:tc>
        <w:tc>
          <w:tcPr>
            <w:tcW w:w="2381" w:type="dxa"/>
          </w:tcPr>
          <w:p w14:paraId="07A02E85" w14:textId="77777777" w:rsidR="00586B3E" w:rsidRDefault="000E4B04">
            <w:pPr>
              <w:bidi/>
            </w:pPr>
            <w:r>
              <w:rPr>
                <w:sz w:val="17"/>
                <w:szCs w:val="17"/>
                <w:rtl/>
              </w:rPr>
              <w:t>شهريا أو عند تغيير نوع الإضافات</w:t>
            </w:r>
          </w:p>
        </w:tc>
        <w:tc>
          <w:tcPr>
            <w:tcW w:w="2494" w:type="dxa"/>
          </w:tcPr>
          <w:p w14:paraId="272560C9" w14:textId="77777777" w:rsidR="00586B3E" w:rsidRDefault="000E4B04">
            <w:pPr>
              <w:bidi/>
            </w:pPr>
            <w:r>
              <w:rPr>
                <w:sz w:val="17"/>
                <w:szCs w:val="17"/>
                <w:rtl/>
              </w:rPr>
              <w:t>حسب المواصفات</w:t>
            </w:r>
          </w:p>
        </w:tc>
        <w:tc>
          <w:tcPr>
            <w:tcW w:w="1247" w:type="dxa"/>
          </w:tcPr>
          <w:p w14:paraId="5FFEC8E6" w14:textId="77777777" w:rsidR="00586B3E" w:rsidRDefault="000E4B04">
            <w:pPr>
              <w:bidi/>
              <w:jc w:val="center"/>
            </w:pPr>
            <w:r>
              <w:rPr>
                <w:sz w:val="17"/>
                <w:szCs w:val="17"/>
                <w:rtl/>
              </w:rPr>
              <w:t>ص 64</w:t>
            </w:r>
          </w:p>
        </w:tc>
      </w:tr>
      <w:tr w:rsidR="00586B3E" w14:paraId="14B8FAD6" w14:textId="77777777">
        <w:trPr>
          <w:cantSplit/>
          <w:jc w:val="center"/>
        </w:trPr>
        <w:tc>
          <w:tcPr>
            <w:tcW w:w="2268" w:type="dxa"/>
            <w:shd w:val="clear" w:color="auto" w:fill="EEF1FA"/>
          </w:tcPr>
          <w:p w14:paraId="329522E6" w14:textId="77777777" w:rsidR="00586B3E" w:rsidRDefault="000E4B04">
            <w:pPr>
              <w:bidi/>
            </w:pPr>
            <w:r>
              <w:rPr>
                <w:sz w:val="17"/>
                <w:szCs w:val="17"/>
                <w:rtl/>
              </w:rPr>
              <w:t>حرارة الخرسانة</w:t>
            </w:r>
          </w:p>
        </w:tc>
        <w:tc>
          <w:tcPr>
            <w:tcW w:w="1701" w:type="dxa"/>
            <w:shd w:val="clear" w:color="auto" w:fill="EEF1FA"/>
          </w:tcPr>
          <w:p w14:paraId="1E689CB6" w14:textId="77777777" w:rsidR="00586B3E" w:rsidRDefault="000E4B04">
            <w:pPr>
              <w:bidi/>
            </w:pPr>
            <w:r>
              <w:rPr>
                <w:sz w:val="17"/>
                <w:szCs w:val="17"/>
                <w:rtl/>
              </w:rPr>
              <w:t>مواصفات المشروع</w:t>
            </w:r>
          </w:p>
        </w:tc>
        <w:tc>
          <w:tcPr>
            <w:tcW w:w="2381" w:type="dxa"/>
            <w:shd w:val="clear" w:color="auto" w:fill="EEF1FA"/>
          </w:tcPr>
          <w:p w14:paraId="2E50ACB6" w14:textId="77777777" w:rsidR="00586B3E" w:rsidRDefault="000E4B04">
            <w:pPr>
              <w:bidi/>
            </w:pPr>
            <w:r>
              <w:rPr>
                <w:sz w:val="17"/>
                <w:szCs w:val="17"/>
                <w:rtl/>
              </w:rPr>
              <w:t>كل سيارة قبل الصب</w:t>
            </w:r>
          </w:p>
        </w:tc>
        <w:tc>
          <w:tcPr>
            <w:tcW w:w="2494" w:type="dxa"/>
            <w:shd w:val="clear" w:color="auto" w:fill="EEF1FA"/>
          </w:tcPr>
          <w:p w14:paraId="67FE9D9A" w14:textId="77777777" w:rsidR="00586B3E" w:rsidRDefault="000E4B04">
            <w:pPr>
              <w:bidi/>
            </w:pPr>
            <w:r>
              <w:rPr>
                <w:sz w:val="17"/>
                <w:szCs w:val="17"/>
                <w:rtl/>
              </w:rPr>
              <w:t>≤ 35 °م</w:t>
            </w:r>
          </w:p>
        </w:tc>
        <w:tc>
          <w:tcPr>
            <w:tcW w:w="1247" w:type="dxa"/>
            <w:shd w:val="clear" w:color="auto" w:fill="EEF1FA"/>
          </w:tcPr>
          <w:p w14:paraId="2DF114D5" w14:textId="77777777" w:rsidR="00586B3E" w:rsidRDefault="000E4B04">
            <w:pPr>
              <w:bidi/>
              <w:jc w:val="center"/>
            </w:pPr>
            <w:r>
              <w:rPr>
                <w:sz w:val="17"/>
                <w:szCs w:val="17"/>
                <w:rtl/>
              </w:rPr>
              <w:t>ص 64</w:t>
            </w:r>
          </w:p>
        </w:tc>
      </w:tr>
      <w:tr w:rsidR="00586B3E" w14:paraId="23EA5110" w14:textId="77777777">
        <w:trPr>
          <w:cantSplit/>
          <w:jc w:val="center"/>
        </w:trPr>
        <w:tc>
          <w:tcPr>
            <w:tcW w:w="2268" w:type="dxa"/>
          </w:tcPr>
          <w:p w14:paraId="177B93D9" w14:textId="77777777" w:rsidR="00586B3E" w:rsidRDefault="000E4B04">
            <w:pPr>
              <w:bidi/>
            </w:pPr>
            <w:r>
              <w:rPr>
                <w:sz w:val="17"/>
                <w:szCs w:val="17"/>
                <w:rtl/>
              </w:rPr>
              <w:t>زمن الشك الابتدائي (Initial Setting Time)</w:t>
            </w:r>
          </w:p>
        </w:tc>
        <w:tc>
          <w:tcPr>
            <w:tcW w:w="1701" w:type="dxa"/>
          </w:tcPr>
          <w:p w14:paraId="7AE3B6D5" w14:textId="77777777" w:rsidR="00586B3E" w:rsidRDefault="000E4B04">
            <w:pPr>
              <w:bidi/>
            </w:pPr>
            <w:r>
              <w:rPr>
                <w:sz w:val="17"/>
                <w:szCs w:val="17"/>
                <w:rtl/>
              </w:rPr>
              <w:t>مواصفات المشروع</w:t>
            </w:r>
          </w:p>
        </w:tc>
        <w:tc>
          <w:tcPr>
            <w:tcW w:w="2381" w:type="dxa"/>
          </w:tcPr>
          <w:p w14:paraId="0CEA02C4" w14:textId="77777777" w:rsidR="00586B3E" w:rsidRDefault="000E4B04">
            <w:pPr>
              <w:bidi/>
            </w:pPr>
            <w:r>
              <w:rPr>
                <w:sz w:val="17"/>
                <w:szCs w:val="17"/>
                <w:rtl/>
              </w:rPr>
              <w:t>عند الصب بكميات كبيرة</w:t>
            </w:r>
          </w:p>
        </w:tc>
        <w:tc>
          <w:tcPr>
            <w:tcW w:w="2494" w:type="dxa"/>
          </w:tcPr>
          <w:p w14:paraId="0878D693" w14:textId="77777777" w:rsidR="00586B3E" w:rsidRDefault="000E4B04">
            <w:pPr>
              <w:bidi/>
            </w:pPr>
            <w:r>
              <w:rPr>
                <w:sz w:val="17"/>
                <w:szCs w:val="17"/>
                <w:rtl/>
              </w:rPr>
              <w:t>يمنع الفاصل البارد</w:t>
            </w:r>
          </w:p>
        </w:tc>
        <w:tc>
          <w:tcPr>
            <w:tcW w:w="1247" w:type="dxa"/>
          </w:tcPr>
          <w:p w14:paraId="1ECC6FD0" w14:textId="77777777" w:rsidR="00586B3E" w:rsidRDefault="000E4B04">
            <w:pPr>
              <w:bidi/>
              <w:jc w:val="center"/>
            </w:pPr>
            <w:r>
              <w:rPr>
                <w:sz w:val="17"/>
                <w:szCs w:val="17"/>
                <w:rtl/>
              </w:rPr>
              <w:t>ص 66</w:t>
            </w:r>
          </w:p>
        </w:tc>
      </w:tr>
      <w:tr w:rsidR="00586B3E" w14:paraId="7C671B5E" w14:textId="77777777">
        <w:trPr>
          <w:cantSplit/>
          <w:jc w:val="center"/>
        </w:trPr>
        <w:tc>
          <w:tcPr>
            <w:tcW w:w="2268" w:type="dxa"/>
            <w:shd w:val="clear" w:color="auto" w:fill="EEF1FA"/>
          </w:tcPr>
          <w:p w14:paraId="6F3485C3" w14:textId="77777777" w:rsidR="00586B3E" w:rsidRDefault="000E4B04">
            <w:pPr>
              <w:bidi/>
            </w:pPr>
            <w:r>
              <w:rPr>
                <w:sz w:val="17"/>
                <w:szCs w:val="17"/>
                <w:rtl/>
              </w:rPr>
              <w:t>كسر العينات بالضغط</w:t>
            </w:r>
          </w:p>
        </w:tc>
        <w:tc>
          <w:tcPr>
            <w:tcW w:w="1701" w:type="dxa"/>
            <w:shd w:val="clear" w:color="auto" w:fill="EEF1FA"/>
          </w:tcPr>
          <w:p w14:paraId="4CFC7776" w14:textId="77777777" w:rsidR="00586B3E" w:rsidRDefault="000E4B04">
            <w:pPr>
              <w:bidi/>
            </w:pPr>
            <w:r>
              <w:rPr>
                <w:sz w:val="17"/>
                <w:szCs w:val="17"/>
                <w:rtl/>
              </w:rPr>
              <w:t>ASTM C39</w:t>
            </w:r>
          </w:p>
        </w:tc>
        <w:tc>
          <w:tcPr>
            <w:tcW w:w="2381" w:type="dxa"/>
            <w:shd w:val="clear" w:color="auto" w:fill="EEF1FA"/>
          </w:tcPr>
          <w:p w14:paraId="0C7FB9D2" w14:textId="77777777" w:rsidR="00586B3E" w:rsidRDefault="000E4B04">
            <w:pPr>
              <w:bidi/>
            </w:pPr>
            <w:r>
              <w:rPr>
                <w:sz w:val="17"/>
                <w:szCs w:val="17"/>
                <w:rtl/>
              </w:rPr>
              <w:t>عند العمر المحدد</w:t>
            </w:r>
          </w:p>
        </w:tc>
        <w:tc>
          <w:tcPr>
            <w:tcW w:w="2494" w:type="dxa"/>
            <w:shd w:val="clear" w:color="auto" w:fill="EEF1FA"/>
          </w:tcPr>
          <w:p w14:paraId="1B085980" w14:textId="77777777" w:rsidR="00586B3E" w:rsidRDefault="000E4B04">
            <w:pPr>
              <w:bidi/>
            </w:pPr>
            <w:r>
              <w:rPr>
                <w:sz w:val="17"/>
                <w:szCs w:val="17"/>
                <w:rtl/>
              </w:rPr>
              <w:t>سطح مستو متعامد، تحميل 0.15-0.35 ميجاباسكال/ثانية</w:t>
            </w:r>
          </w:p>
        </w:tc>
        <w:tc>
          <w:tcPr>
            <w:tcW w:w="1247" w:type="dxa"/>
            <w:shd w:val="clear" w:color="auto" w:fill="EEF1FA"/>
          </w:tcPr>
          <w:p w14:paraId="2A5E3D6C" w14:textId="77777777" w:rsidR="00586B3E" w:rsidRDefault="000E4B04">
            <w:pPr>
              <w:bidi/>
              <w:jc w:val="center"/>
            </w:pPr>
            <w:r>
              <w:rPr>
                <w:sz w:val="17"/>
                <w:szCs w:val="17"/>
                <w:rtl/>
              </w:rPr>
              <w:t>ص 66</w:t>
            </w:r>
          </w:p>
        </w:tc>
      </w:tr>
      <w:tr w:rsidR="00586B3E" w14:paraId="2B86C4AC" w14:textId="77777777">
        <w:trPr>
          <w:cantSplit/>
          <w:jc w:val="center"/>
        </w:trPr>
        <w:tc>
          <w:tcPr>
            <w:tcW w:w="2268" w:type="dxa"/>
          </w:tcPr>
          <w:p w14:paraId="1A91DBC3" w14:textId="77777777" w:rsidR="00586B3E" w:rsidRDefault="000E4B04">
            <w:pPr>
              <w:bidi/>
            </w:pPr>
            <w:r>
              <w:rPr>
                <w:sz w:val="17"/>
                <w:szCs w:val="17"/>
                <w:rtl/>
              </w:rPr>
              <w:t>عينات حقلية (Field Specimens)</w:t>
            </w:r>
          </w:p>
        </w:tc>
        <w:tc>
          <w:tcPr>
            <w:tcW w:w="1701" w:type="dxa"/>
          </w:tcPr>
          <w:p w14:paraId="68A88FFE" w14:textId="77777777" w:rsidR="00586B3E" w:rsidRDefault="000E4B04">
            <w:pPr>
              <w:bidi/>
            </w:pPr>
            <w:r>
              <w:rPr>
                <w:sz w:val="17"/>
                <w:szCs w:val="17"/>
                <w:rtl/>
              </w:rPr>
              <w:t>ACI 311M</w:t>
            </w:r>
          </w:p>
        </w:tc>
        <w:tc>
          <w:tcPr>
            <w:tcW w:w="2381" w:type="dxa"/>
          </w:tcPr>
          <w:p w14:paraId="25A90068" w14:textId="77777777" w:rsidR="00586B3E" w:rsidRDefault="000E4B04">
            <w:pPr>
              <w:bidi/>
            </w:pPr>
            <w:r>
              <w:rPr>
                <w:sz w:val="17"/>
                <w:szCs w:val="17"/>
                <w:rtl/>
              </w:rPr>
              <w:t>عند الشك في جودة المعالجة</w:t>
            </w:r>
          </w:p>
        </w:tc>
        <w:tc>
          <w:tcPr>
            <w:tcW w:w="2494" w:type="dxa"/>
          </w:tcPr>
          <w:p w14:paraId="5F81564B" w14:textId="77777777" w:rsidR="00586B3E" w:rsidRDefault="000E4B04">
            <w:pPr>
              <w:bidi/>
            </w:pPr>
            <w:r>
              <w:rPr>
                <w:sz w:val="17"/>
                <w:szCs w:val="17"/>
                <w:rtl/>
              </w:rPr>
              <w:t>≥ 85% من المعالجة معمليا</w:t>
            </w:r>
          </w:p>
        </w:tc>
        <w:tc>
          <w:tcPr>
            <w:tcW w:w="1247" w:type="dxa"/>
          </w:tcPr>
          <w:p w14:paraId="7FD86424" w14:textId="77777777" w:rsidR="00586B3E" w:rsidRDefault="000E4B04">
            <w:pPr>
              <w:bidi/>
              <w:jc w:val="center"/>
            </w:pPr>
            <w:r>
              <w:rPr>
                <w:sz w:val="17"/>
                <w:szCs w:val="17"/>
                <w:rtl/>
              </w:rPr>
              <w:t>ص 66</w:t>
            </w:r>
          </w:p>
        </w:tc>
      </w:tr>
      <w:tr w:rsidR="00586B3E" w14:paraId="683E9B10" w14:textId="77777777">
        <w:trPr>
          <w:cantSplit/>
          <w:jc w:val="center"/>
        </w:trPr>
        <w:tc>
          <w:tcPr>
            <w:tcW w:w="2268" w:type="dxa"/>
            <w:shd w:val="clear" w:color="auto" w:fill="EEF1FA"/>
          </w:tcPr>
          <w:p w14:paraId="6C33BD3E" w14:textId="77777777" w:rsidR="00586B3E" w:rsidRDefault="000E4B04">
            <w:pPr>
              <w:bidi/>
            </w:pPr>
            <w:r>
              <w:rPr>
                <w:sz w:val="17"/>
                <w:szCs w:val="17"/>
                <w:rtl/>
              </w:rPr>
              <w:t>معايرة ماكينة الكسر</w:t>
            </w:r>
          </w:p>
        </w:tc>
        <w:tc>
          <w:tcPr>
            <w:tcW w:w="1701" w:type="dxa"/>
            <w:shd w:val="clear" w:color="auto" w:fill="EEF1FA"/>
          </w:tcPr>
          <w:p w14:paraId="17EFEDA9" w14:textId="77777777" w:rsidR="00586B3E" w:rsidRDefault="000E4B04">
            <w:pPr>
              <w:bidi/>
            </w:pPr>
            <w:r>
              <w:rPr>
                <w:sz w:val="17"/>
                <w:szCs w:val="17"/>
                <w:rtl/>
              </w:rPr>
              <w:t>مواصفات المشروع</w:t>
            </w:r>
          </w:p>
        </w:tc>
        <w:tc>
          <w:tcPr>
            <w:tcW w:w="2381" w:type="dxa"/>
            <w:shd w:val="clear" w:color="auto" w:fill="EEF1FA"/>
          </w:tcPr>
          <w:p w14:paraId="6A7D22DD" w14:textId="77777777" w:rsidR="00586B3E" w:rsidRDefault="000E4B04">
            <w:pPr>
              <w:bidi/>
            </w:pPr>
            <w:r>
              <w:rPr>
                <w:sz w:val="17"/>
                <w:szCs w:val="17"/>
                <w:rtl/>
              </w:rPr>
              <w:t>أقل من 18 شهرا، ويفضل سنويا</w:t>
            </w:r>
          </w:p>
        </w:tc>
        <w:tc>
          <w:tcPr>
            <w:tcW w:w="2494" w:type="dxa"/>
            <w:shd w:val="clear" w:color="auto" w:fill="EEF1FA"/>
          </w:tcPr>
          <w:p w14:paraId="5DAF7A82" w14:textId="77777777" w:rsidR="00586B3E" w:rsidRDefault="000E4B04">
            <w:pPr>
              <w:bidi/>
            </w:pPr>
            <w:r>
              <w:rPr>
                <w:sz w:val="17"/>
                <w:szCs w:val="17"/>
                <w:rtl/>
              </w:rPr>
              <w:t>شهادة معايرة سارية</w:t>
            </w:r>
          </w:p>
        </w:tc>
        <w:tc>
          <w:tcPr>
            <w:tcW w:w="1247" w:type="dxa"/>
            <w:shd w:val="clear" w:color="auto" w:fill="EEF1FA"/>
          </w:tcPr>
          <w:p w14:paraId="2FFBC197" w14:textId="77777777" w:rsidR="00586B3E" w:rsidRDefault="000E4B04">
            <w:pPr>
              <w:bidi/>
              <w:jc w:val="center"/>
            </w:pPr>
            <w:r>
              <w:rPr>
                <w:sz w:val="17"/>
                <w:szCs w:val="17"/>
                <w:rtl/>
              </w:rPr>
              <w:t>ص 66</w:t>
            </w:r>
          </w:p>
        </w:tc>
      </w:tr>
    </w:tbl>
    <w:p w14:paraId="44CFB384" w14:textId="77777777" w:rsidR="00586B3E" w:rsidRDefault="00586B3E">
      <w:pPr>
        <w:bidi/>
        <w:spacing w:after="40"/>
      </w:pPr>
    </w:p>
    <w:p w14:paraId="6F26AEB5" w14:textId="77777777" w:rsidR="00586B3E" w:rsidRDefault="000E4B04">
      <w:pPr>
        <w:keepNext/>
        <w:bidi/>
        <w:spacing w:after="120"/>
        <w:outlineLvl w:val="1"/>
      </w:pPr>
      <w:r>
        <w:rPr>
          <w:b/>
          <w:bCs/>
          <w:color w:val="052976"/>
          <w:sz w:val="25"/>
          <w:szCs w:val="25"/>
          <w:rtl/>
        </w:rPr>
        <w:t>13.8  نقاط التوقف للفحص من الاستشاري</w:t>
      </w:r>
    </w:p>
    <w:tbl>
      <w:tblPr>
        <w:tblStyle w:val="TableGrid"/>
        <w:bidiVisual/>
        <w:tblW w:w="0" w:type="auto"/>
        <w:jc w:val="center"/>
        <w:tblLayout w:type="fixed"/>
        <w:tblLook w:val="04A0" w:firstRow="1" w:lastRow="0" w:firstColumn="1" w:lastColumn="0" w:noHBand="0" w:noVBand="1"/>
      </w:tblPr>
      <w:tblGrid>
        <w:gridCol w:w="510"/>
        <w:gridCol w:w="1304"/>
        <w:gridCol w:w="4535"/>
        <w:gridCol w:w="2494"/>
        <w:gridCol w:w="1247"/>
      </w:tblGrid>
      <w:tr w:rsidR="00586B3E" w14:paraId="673D97CA" w14:textId="77777777">
        <w:trPr>
          <w:cantSplit/>
          <w:tblHeader/>
          <w:jc w:val="center"/>
        </w:trPr>
        <w:tc>
          <w:tcPr>
            <w:tcW w:w="510" w:type="dxa"/>
            <w:shd w:val="clear" w:color="auto" w:fill="052976"/>
          </w:tcPr>
          <w:p w14:paraId="3A095B34" w14:textId="77777777" w:rsidR="00586B3E" w:rsidRDefault="000E4B04">
            <w:pPr>
              <w:bidi/>
              <w:jc w:val="center"/>
            </w:pPr>
            <w:r>
              <w:rPr>
                <w:b/>
                <w:bCs/>
                <w:color w:val="FFFFFF"/>
                <w:sz w:val="19"/>
                <w:szCs w:val="19"/>
                <w:rtl/>
              </w:rPr>
              <w:t>م</w:t>
            </w:r>
          </w:p>
        </w:tc>
        <w:tc>
          <w:tcPr>
            <w:tcW w:w="1304" w:type="dxa"/>
            <w:shd w:val="clear" w:color="auto" w:fill="052976"/>
          </w:tcPr>
          <w:p w14:paraId="13FCA0B3" w14:textId="77777777" w:rsidR="00586B3E" w:rsidRDefault="000E4B04">
            <w:pPr>
              <w:bidi/>
              <w:jc w:val="center"/>
            </w:pPr>
            <w:r>
              <w:rPr>
                <w:b/>
                <w:bCs/>
                <w:color w:val="FFFFFF"/>
                <w:sz w:val="19"/>
                <w:szCs w:val="19"/>
                <w:rtl/>
              </w:rPr>
              <w:t>المرحلة</w:t>
            </w:r>
          </w:p>
        </w:tc>
        <w:tc>
          <w:tcPr>
            <w:tcW w:w="4535" w:type="dxa"/>
            <w:shd w:val="clear" w:color="auto" w:fill="052976"/>
          </w:tcPr>
          <w:p w14:paraId="5DADBF74" w14:textId="77777777" w:rsidR="00586B3E" w:rsidRDefault="000E4B04">
            <w:pPr>
              <w:bidi/>
              <w:jc w:val="center"/>
            </w:pPr>
            <w:r>
              <w:rPr>
                <w:b/>
                <w:bCs/>
                <w:color w:val="FFFFFF"/>
                <w:sz w:val="19"/>
                <w:szCs w:val="19"/>
                <w:rtl/>
              </w:rPr>
              <w:t>نقطة التوقف</w:t>
            </w:r>
          </w:p>
        </w:tc>
        <w:tc>
          <w:tcPr>
            <w:tcW w:w="2494" w:type="dxa"/>
            <w:shd w:val="clear" w:color="auto" w:fill="052976"/>
          </w:tcPr>
          <w:p w14:paraId="6D96A978"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47F042C0" w14:textId="77777777" w:rsidR="00586B3E" w:rsidRDefault="000E4B04">
            <w:pPr>
              <w:bidi/>
              <w:jc w:val="center"/>
            </w:pPr>
            <w:r>
              <w:rPr>
                <w:b/>
                <w:bCs/>
                <w:color w:val="FFFFFF"/>
                <w:sz w:val="19"/>
                <w:szCs w:val="19"/>
                <w:rtl/>
              </w:rPr>
              <w:t>المرجع</w:t>
            </w:r>
          </w:p>
        </w:tc>
      </w:tr>
      <w:tr w:rsidR="00586B3E" w14:paraId="6322B448" w14:textId="77777777">
        <w:trPr>
          <w:cantSplit/>
          <w:jc w:val="center"/>
        </w:trPr>
        <w:tc>
          <w:tcPr>
            <w:tcW w:w="510" w:type="dxa"/>
          </w:tcPr>
          <w:p w14:paraId="40F50AA2" w14:textId="77777777" w:rsidR="00586B3E" w:rsidRDefault="000E4B04">
            <w:pPr>
              <w:bidi/>
              <w:jc w:val="center"/>
            </w:pPr>
            <w:r>
              <w:rPr>
                <w:sz w:val="17"/>
                <w:szCs w:val="17"/>
                <w:rtl/>
              </w:rPr>
              <w:t>1</w:t>
            </w:r>
          </w:p>
        </w:tc>
        <w:tc>
          <w:tcPr>
            <w:tcW w:w="1304" w:type="dxa"/>
          </w:tcPr>
          <w:p w14:paraId="13A5B20F" w14:textId="77777777" w:rsidR="00586B3E" w:rsidRDefault="000E4B04">
            <w:pPr>
              <w:bidi/>
            </w:pPr>
            <w:r>
              <w:rPr>
                <w:sz w:val="17"/>
                <w:szCs w:val="17"/>
                <w:rtl/>
              </w:rPr>
              <w:t>أثناء التنفيذ</w:t>
            </w:r>
          </w:p>
        </w:tc>
        <w:tc>
          <w:tcPr>
            <w:tcW w:w="4535" w:type="dxa"/>
          </w:tcPr>
          <w:p w14:paraId="56ACAEAF" w14:textId="77777777" w:rsidR="00586B3E" w:rsidRDefault="000E4B04">
            <w:pPr>
              <w:bidi/>
            </w:pPr>
            <w:r>
              <w:rPr>
                <w:sz w:val="17"/>
                <w:szCs w:val="17"/>
                <w:rtl/>
              </w:rPr>
              <w:t>حديد الفرش في اتجاه العزم الأكبر وهو دائما الاتجاه الطويل في البلاطات المسطحة، أو الاتجاه ذو الحديد الإضافي السفلي الأكبر، والغطاء في الاتجاه القصير</w:t>
            </w:r>
          </w:p>
        </w:tc>
        <w:tc>
          <w:tcPr>
            <w:tcW w:w="2494" w:type="dxa"/>
          </w:tcPr>
          <w:p w14:paraId="39B6431F" w14:textId="77777777" w:rsidR="00586B3E" w:rsidRDefault="000E4B04">
            <w:pPr>
              <w:bidi/>
            </w:pPr>
            <w:r>
              <w:rPr>
                <w:sz w:val="17"/>
                <w:szCs w:val="17"/>
                <w:rtl/>
              </w:rPr>
              <w:t>حسب المخططات والمواصفات</w:t>
            </w:r>
          </w:p>
        </w:tc>
        <w:tc>
          <w:tcPr>
            <w:tcW w:w="1247" w:type="dxa"/>
          </w:tcPr>
          <w:p w14:paraId="2039C40C" w14:textId="77777777" w:rsidR="00586B3E" w:rsidRDefault="000E4B04">
            <w:pPr>
              <w:bidi/>
              <w:jc w:val="center"/>
            </w:pPr>
            <w:r>
              <w:rPr>
                <w:sz w:val="17"/>
                <w:szCs w:val="17"/>
                <w:rtl/>
              </w:rPr>
              <w:t>ص 128</w:t>
            </w:r>
          </w:p>
        </w:tc>
      </w:tr>
      <w:tr w:rsidR="00586B3E" w14:paraId="64FEF912" w14:textId="77777777">
        <w:trPr>
          <w:cantSplit/>
          <w:jc w:val="center"/>
        </w:trPr>
        <w:tc>
          <w:tcPr>
            <w:tcW w:w="510" w:type="dxa"/>
            <w:shd w:val="clear" w:color="auto" w:fill="EEF1FA"/>
          </w:tcPr>
          <w:p w14:paraId="456B29A3" w14:textId="77777777" w:rsidR="00586B3E" w:rsidRDefault="000E4B04">
            <w:pPr>
              <w:bidi/>
              <w:jc w:val="center"/>
            </w:pPr>
            <w:r>
              <w:rPr>
                <w:sz w:val="17"/>
                <w:szCs w:val="17"/>
                <w:rtl/>
              </w:rPr>
              <w:t>2</w:t>
            </w:r>
          </w:p>
        </w:tc>
        <w:tc>
          <w:tcPr>
            <w:tcW w:w="1304" w:type="dxa"/>
            <w:shd w:val="clear" w:color="auto" w:fill="EEF1FA"/>
          </w:tcPr>
          <w:p w14:paraId="3B29393E" w14:textId="77777777" w:rsidR="00586B3E" w:rsidRDefault="000E4B04">
            <w:pPr>
              <w:bidi/>
            </w:pPr>
            <w:r>
              <w:rPr>
                <w:sz w:val="17"/>
                <w:szCs w:val="17"/>
                <w:rtl/>
              </w:rPr>
              <w:t>أثناء التنفيذ</w:t>
            </w:r>
          </w:p>
        </w:tc>
        <w:tc>
          <w:tcPr>
            <w:tcW w:w="4535" w:type="dxa"/>
            <w:shd w:val="clear" w:color="auto" w:fill="EEF1FA"/>
          </w:tcPr>
          <w:p w14:paraId="3785CFFF" w14:textId="77777777" w:rsidR="00586B3E" w:rsidRDefault="000E4B04">
            <w:pPr>
              <w:bidi/>
            </w:pPr>
            <w:r>
              <w:rPr>
                <w:sz w:val="17"/>
                <w:szCs w:val="17"/>
                <w:rtl/>
              </w:rPr>
              <w:t>الرقة العلوية تمتد على الأطراف طول رباط من وجه الركيزة وعلى هيئة شوكة عند الأعمدة وداخل الكمرات الخارجية</w:t>
            </w:r>
          </w:p>
        </w:tc>
        <w:tc>
          <w:tcPr>
            <w:tcW w:w="2494" w:type="dxa"/>
            <w:shd w:val="clear" w:color="auto" w:fill="EEF1FA"/>
          </w:tcPr>
          <w:p w14:paraId="238946A0" w14:textId="77777777" w:rsidR="00586B3E" w:rsidRDefault="000E4B04">
            <w:pPr>
              <w:bidi/>
            </w:pPr>
            <w:r>
              <w:rPr>
                <w:sz w:val="17"/>
                <w:szCs w:val="17"/>
                <w:rtl/>
              </w:rPr>
              <w:t>طول رباط 60 قطر مقاسا من وجه الركيزة (كمرة أو عمود)</w:t>
            </w:r>
          </w:p>
        </w:tc>
        <w:tc>
          <w:tcPr>
            <w:tcW w:w="1247" w:type="dxa"/>
            <w:shd w:val="clear" w:color="auto" w:fill="EEF1FA"/>
          </w:tcPr>
          <w:p w14:paraId="64672B8F" w14:textId="77777777" w:rsidR="00586B3E" w:rsidRDefault="000E4B04">
            <w:pPr>
              <w:bidi/>
              <w:jc w:val="center"/>
            </w:pPr>
            <w:r>
              <w:rPr>
                <w:sz w:val="17"/>
                <w:szCs w:val="17"/>
                <w:rtl/>
              </w:rPr>
              <w:t>ص 129</w:t>
            </w:r>
          </w:p>
        </w:tc>
      </w:tr>
      <w:tr w:rsidR="00586B3E" w14:paraId="52F4D7A9" w14:textId="77777777">
        <w:trPr>
          <w:cantSplit/>
          <w:jc w:val="center"/>
        </w:trPr>
        <w:tc>
          <w:tcPr>
            <w:tcW w:w="510" w:type="dxa"/>
          </w:tcPr>
          <w:p w14:paraId="24A60580" w14:textId="77777777" w:rsidR="00586B3E" w:rsidRDefault="000E4B04">
            <w:pPr>
              <w:bidi/>
              <w:jc w:val="center"/>
            </w:pPr>
            <w:r>
              <w:rPr>
                <w:sz w:val="17"/>
                <w:szCs w:val="17"/>
                <w:rtl/>
              </w:rPr>
              <w:t>3</w:t>
            </w:r>
          </w:p>
        </w:tc>
        <w:tc>
          <w:tcPr>
            <w:tcW w:w="1304" w:type="dxa"/>
          </w:tcPr>
          <w:p w14:paraId="102DD0CD" w14:textId="77777777" w:rsidR="00586B3E" w:rsidRDefault="000E4B04">
            <w:pPr>
              <w:bidi/>
            </w:pPr>
            <w:r>
              <w:rPr>
                <w:sz w:val="17"/>
                <w:szCs w:val="17"/>
                <w:rtl/>
              </w:rPr>
              <w:t>أثناء التنفيذ</w:t>
            </w:r>
          </w:p>
        </w:tc>
        <w:tc>
          <w:tcPr>
            <w:tcW w:w="4535" w:type="dxa"/>
          </w:tcPr>
          <w:p w14:paraId="48AFFF05" w14:textId="77777777" w:rsidR="00586B3E" w:rsidRDefault="000E4B04">
            <w:pPr>
              <w:bidi/>
            </w:pPr>
            <w:r>
              <w:rPr>
                <w:sz w:val="17"/>
                <w:szCs w:val="17"/>
                <w:rtl/>
              </w:rPr>
              <w:t>وصل الحديد السفلي عند الأعمدة بالتبادل</w:t>
            </w:r>
          </w:p>
        </w:tc>
        <w:tc>
          <w:tcPr>
            <w:tcW w:w="2494" w:type="dxa"/>
          </w:tcPr>
          <w:p w14:paraId="22D745A6" w14:textId="77777777" w:rsidR="00586B3E" w:rsidRDefault="000E4B04">
            <w:pPr>
              <w:bidi/>
            </w:pPr>
            <w:r>
              <w:rPr>
                <w:sz w:val="17"/>
                <w:szCs w:val="17"/>
                <w:rtl/>
              </w:rPr>
              <w:t>يمر 75 مم على الأقل بعد محور العمود</w:t>
            </w:r>
          </w:p>
        </w:tc>
        <w:tc>
          <w:tcPr>
            <w:tcW w:w="1247" w:type="dxa"/>
          </w:tcPr>
          <w:p w14:paraId="3797BB2F" w14:textId="77777777" w:rsidR="00586B3E" w:rsidRDefault="000E4B04">
            <w:pPr>
              <w:bidi/>
              <w:jc w:val="center"/>
            </w:pPr>
            <w:r>
              <w:rPr>
                <w:sz w:val="17"/>
                <w:szCs w:val="17"/>
                <w:rtl/>
              </w:rPr>
              <w:t>ص 129</w:t>
            </w:r>
          </w:p>
        </w:tc>
      </w:tr>
      <w:tr w:rsidR="00586B3E" w14:paraId="2916411B" w14:textId="77777777">
        <w:trPr>
          <w:cantSplit/>
          <w:jc w:val="center"/>
        </w:trPr>
        <w:tc>
          <w:tcPr>
            <w:tcW w:w="510" w:type="dxa"/>
            <w:shd w:val="clear" w:color="auto" w:fill="EEF1FA"/>
          </w:tcPr>
          <w:p w14:paraId="16024337" w14:textId="77777777" w:rsidR="00586B3E" w:rsidRDefault="000E4B04">
            <w:pPr>
              <w:bidi/>
              <w:jc w:val="center"/>
            </w:pPr>
            <w:r>
              <w:rPr>
                <w:sz w:val="17"/>
                <w:szCs w:val="17"/>
                <w:rtl/>
              </w:rPr>
              <w:t>4</w:t>
            </w:r>
          </w:p>
        </w:tc>
        <w:tc>
          <w:tcPr>
            <w:tcW w:w="1304" w:type="dxa"/>
            <w:shd w:val="clear" w:color="auto" w:fill="EEF1FA"/>
          </w:tcPr>
          <w:p w14:paraId="6FD96022" w14:textId="77777777" w:rsidR="00586B3E" w:rsidRDefault="000E4B04">
            <w:pPr>
              <w:bidi/>
            </w:pPr>
            <w:r>
              <w:rPr>
                <w:sz w:val="17"/>
                <w:szCs w:val="17"/>
                <w:rtl/>
              </w:rPr>
              <w:t>أثناء التنفيذ</w:t>
            </w:r>
          </w:p>
        </w:tc>
        <w:tc>
          <w:tcPr>
            <w:tcW w:w="4535" w:type="dxa"/>
            <w:shd w:val="clear" w:color="auto" w:fill="EEF1FA"/>
          </w:tcPr>
          <w:p w14:paraId="0149D950" w14:textId="77777777" w:rsidR="00586B3E" w:rsidRDefault="000E4B04">
            <w:pPr>
              <w:bidi/>
            </w:pPr>
            <w:r>
              <w:rPr>
                <w:sz w:val="17"/>
                <w:szCs w:val="17"/>
                <w:rtl/>
              </w:rPr>
              <w:t>وصل الحديد العلوي عند منتصف البحر ويفضل بالتبادل</w:t>
            </w:r>
          </w:p>
        </w:tc>
        <w:tc>
          <w:tcPr>
            <w:tcW w:w="2494" w:type="dxa"/>
            <w:shd w:val="clear" w:color="auto" w:fill="EEF1FA"/>
          </w:tcPr>
          <w:p w14:paraId="09228757" w14:textId="77777777" w:rsidR="00586B3E" w:rsidRDefault="000E4B04">
            <w:pPr>
              <w:bidi/>
            </w:pPr>
            <w:r>
              <w:rPr>
                <w:sz w:val="17"/>
                <w:szCs w:val="17"/>
                <w:rtl/>
              </w:rPr>
              <w:t>حسب المخططات والمواصفات</w:t>
            </w:r>
          </w:p>
        </w:tc>
        <w:tc>
          <w:tcPr>
            <w:tcW w:w="1247" w:type="dxa"/>
            <w:shd w:val="clear" w:color="auto" w:fill="EEF1FA"/>
          </w:tcPr>
          <w:p w14:paraId="0CAECDB5" w14:textId="77777777" w:rsidR="00586B3E" w:rsidRDefault="000E4B04">
            <w:pPr>
              <w:bidi/>
              <w:jc w:val="center"/>
            </w:pPr>
            <w:r>
              <w:rPr>
                <w:sz w:val="17"/>
                <w:szCs w:val="17"/>
                <w:rtl/>
              </w:rPr>
              <w:t>ص 129</w:t>
            </w:r>
          </w:p>
        </w:tc>
      </w:tr>
    </w:tbl>
    <w:p w14:paraId="55CC684F" w14:textId="77777777" w:rsidR="00586B3E" w:rsidRDefault="00586B3E">
      <w:pPr>
        <w:bidi/>
        <w:spacing w:after="40"/>
      </w:pPr>
    </w:p>
    <w:p w14:paraId="1DCA8970" w14:textId="77777777" w:rsidR="00586B3E" w:rsidRDefault="000E4B04">
      <w:pPr>
        <w:bidi/>
        <w:spacing w:after="80"/>
      </w:pPr>
      <w:r>
        <w:rPr>
          <w:sz w:val="20"/>
          <w:szCs w:val="20"/>
          <w:rtl/>
        </w:rPr>
        <w:t>لا ينتقل العمل من أي نقطة توقف إلى المرحلة التالية إلا بعد توقيع مهندس الإشراف على طلب الفحص IR بالقبول أو القبول بملاحظات.</w:t>
      </w:r>
    </w:p>
    <w:p w14:paraId="7E074AAD" w14:textId="77777777" w:rsidR="00586B3E" w:rsidRDefault="000E4B04">
      <w:pPr>
        <w:keepNext/>
        <w:bidi/>
        <w:spacing w:after="120"/>
        <w:outlineLvl w:val="1"/>
      </w:pPr>
      <w:r>
        <w:rPr>
          <w:b/>
          <w:bCs/>
          <w:color w:val="052976"/>
          <w:sz w:val="25"/>
          <w:szCs w:val="25"/>
          <w:rtl/>
        </w:rPr>
        <w:t>13.9  مخاطر السلامة والصحة المهنية وضوابطها</w:t>
      </w:r>
    </w:p>
    <w:tbl>
      <w:tblPr>
        <w:tblStyle w:val="TableGrid"/>
        <w:bidiVisual/>
        <w:tblW w:w="0" w:type="auto"/>
        <w:jc w:val="center"/>
        <w:tblLayout w:type="fixed"/>
        <w:tblLook w:val="04A0" w:firstRow="1" w:lastRow="0" w:firstColumn="1" w:lastColumn="0" w:noHBand="0" w:noVBand="1"/>
      </w:tblPr>
      <w:tblGrid>
        <w:gridCol w:w="510"/>
        <w:gridCol w:w="2948"/>
        <w:gridCol w:w="6633"/>
      </w:tblGrid>
      <w:tr w:rsidR="00586B3E" w14:paraId="51CC899C" w14:textId="77777777">
        <w:trPr>
          <w:cantSplit/>
          <w:tblHeader/>
          <w:jc w:val="center"/>
        </w:trPr>
        <w:tc>
          <w:tcPr>
            <w:tcW w:w="510" w:type="dxa"/>
            <w:shd w:val="clear" w:color="auto" w:fill="052976"/>
          </w:tcPr>
          <w:p w14:paraId="78C8C981" w14:textId="77777777" w:rsidR="00586B3E" w:rsidRDefault="000E4B04">
            <w:pPr>
              <w:bidi/>
              <w:jc w:val="center"/>
            </w:pPr>
            <w:r>
              <w:rPr>
                <w:b/>
                <w:bCs/>
                <w:color w:val="FFFFFF"/>
                <w:sz w:val="19"/>
                <w:szCs w:val="19"/>
                <w:rtl/>
              </w:rPr>
              <w:t>م</w:t>
            </w:r>
          </w:p>
        </w:tc>
        <w:tc>
          <w:tcPr>
            <w:tcW w:w="2948" w:type="dxa"/>
            <w:shd w:val="clear" w:color="auto" w:fill="052976"/>
          </w:tcPr>
          <w:p w14:paraId="49E7410A" w14:textId="77777777" w:rsidR="00586B3E" w:rsidRDefault="000E4B04">
            <w:pPr>
              <w:bidi/>
              <w:jc w:val="center"/>
            </w:pPr>
            <w:r>
              <w:rPr>
                <w:b/>
                <w:bCs/>
                <w:color w:val="FFFFFF"/>
                <w:sz w:val="19"/>
                <w:szCs w:val="19"/>
                <w:rtl/>
              </w:rPr>
              <w:t>الخطر</w:t>
            </w:r>
          </w:p>
        </w:tc>
        <w:tc>
          <w:tcPr>
            <w:tcW w:w="6633" w:type="dxa"/>
            <w:shd w:val="clear" w:color="auto" w:fill="052976"/>
          </w:tcPr>
          <w:p w14:paraId="47B6FB1E" w14:textId="77777777" w:rsidR="00586B3E" w:rsidRDefault="000E4B04">
            <w:pPr>
              <w:bidi/>
              <w:jc w:val="center"/>
            </w:pPr>
            <w:r>
              <w:rPr>
                <w:b/>
                <w:bCs/>
                <w:color w:val="FFFFFF"/>
                <w:sz w:val="19"/>
                <w:szCs w:val="19"/>
                <w:rtl/>
              </w:rPr>
              <w:t>ضوابط التحكم</w:t>
            </w:r>
          </w:p>
        </w:tc>
      </w:tr>
      <w:tr w:rsidR="00586B3E" w14:paraId="66C13339" w14:textId="77777777">
        <w:trPr>
          <w:cantSplit/>
          <w:jc w:val="center"/>
        </w:trPr>
        <w:tc>
          <w:tcPr>
            <w:tcW w:w="510" w:type="dxa"/>
          </w:tcPr>
          <w:p w14:paraId="2EC80C1A" w14:textId="77777777" w:rsidR="00586B3E" w:rsidRDefault="000E4B04">
            <w:pPr>
              <w:bidi/>
              <w:jc w:val="center"/>
            </w:pPr>
            <w:r>
              <w:rPr>
                <w:sz w:val="18"/>
                <w:szCs w:val="18"/>
                <w:rtl/>
              </w:rPr>
              <w:t>1</w:t>
            </w:r>
          </w:p>
        </w:tc>
        <w:tc>
          <w:tcPr>
            <w:tcW w:w="2948" w:type="dxa"/>
          </w:tcPr>
          <w:p w14:paraId="4B850089" w14:textId="77777777" w:rsidR="00586B3E" w:rsidRDefault="000E4B04">
            <w:pPr>
              <w:bidi/>
            </w:pPr>
            <w:r>
              <w:rPr>
                <w:sz w:val="18"/>
                <w:szCs w:val="18"/>
                <w:rtl/>
              </w:rPr>
              <w:t>انهيار الشدة</w:t>
            </w:r>
          </w:p>
        </w:tc>
        <w:tc>
          <w:tcPr>
            <w:tcW w:w="6633" w:type="dxa"/>
          </w:tcPr>
          <w:p w14:paraId="48725F5C" w14:textId="77777777" w:rsidR="00586B3E" w:rsidRDefault="000E4B04">
            <w:pPr>
              <w:bidi/>
            </w:pPr>
            <w:r>
              <w:rPr>
                <w:sz w:val="18"/>
                <w:szCs w:val="18"/>
                <w:rtl/>
              </w:rPr>
              <w:t>تصميم شدة معتمد وفحص قبل الصب</w:t>
            </w:r>
          </w:p>
        </w:tc>
      </w:tr>
      <w:tr w:rsidR="00586B3E" w14:paraId="66FB0B4E" w14:textId="77777777">
        <w:trPr>
          <w:cantSplit/>
          <w:jc w:val="center"/>
        </w:trPr>
        <w:tc>
          <w:tcPr>
            <w:tcW w:w="510" w:type="dxa"/>
            <w:shd w:val="clear" w:color="auto" w:fill="EEF1FA"/>
          </w:tcPr>
          <w:p w14:paraId="1CD6F3A4" w14:textId="77777777" w:rsidR="00586B3E" w:rsidRDefault="000E4B04">
            <w:pPr>
              <w:bidi/>
              <w:jc w:val="center"/>
            </w:pPr>
            <w:r>
              <w:rPr>
                <w:sz w:val="18"/>
                <w:szCs w:val="18"/>
                <w:rtl/>
              </w:rPr>
              <w:t>2</w:t>
            </w:r>
          </w:p>
        </w:tc>
        <w:tc>
          <w:tcPr>
            <w:tcW w:w="2948" w:type="dxa"/>
            <w:shd w:val="clear" w:color="auto" w:fill="EEF1FA"/>
          </w:tcPr>
          <w:p w14:paraId="7D4D9D90" w14:textId="77777777" w:rsidR="00586B3E" w:rsidRDefault="000E4B04">
            <w:pPr>
              <w:bidi/>
            </w:pPr>
            <w:r>
              <w:rPr>
                <w:sz w:val="18"/>
                <w:szCs w:val="18"/>
                <w:rtl/>
              </w:rPr>
              <w:t>السقوط من الحواف</w:t>
            </w:r>
          </w:p>
        </w:tc>
        <w:tc>
          <w:tcPr>
            <w:tcW w:w="6633" w:type="dxa"/>
            <w:shd w:val="clear" w:color="auto" w:fill="EEF1FA"/>
          </w:tcPr>
          <w:p w14:paraId="25A285FD" w14:textId="77777777" w:rsidR="00586B3E" w:rsidRDefault="000E4B04">
            <w:pPr>
              <w:bidi/>
            </w:pPr>
            <w:r>
              <w:rPr>
                <w:sz w:val="18"/>
                <w:szCs w:val="18"/>
                <w:rtl/>
              </w:rPr>
              <w:t>درابزين محيطي وشبكات أمان</w:t>
            </w:r>
          </w:p>
        </w:tc>
      </w:tr>
      <w:tr w:rsidR="00586B3E" w14:paraId="6D7F7EF4" w14:textId="77777777">
        <w:trPr>
          <w:cantSplit/>
          <w:jc w:val="center"/>
        </w:trPr>
        <w:tc>
          <w:tcPr>
            <w:tcW w:w="510" w:type="dxa"/>
          </w:tcPr>
          <w:p w14:paraId="47EDABB7" w14:textId="77777777" w:rsidR="00586B3E" w:rsidRDefault="000E4B04">
            <w:pPr>
              <w:bidi/>
              <w:jc w:val="center"/>
            </w:pPr>
            <w:r>
              <w:rPr>
                <w:sz w:val="18"/>
                <w:szCs w:val="18"/>
                <w:rtl/>
              </w:rPr>
              <w:t>3</w:t>
            </w:r>
          </w:p>
        </w:tc>
        <w:tc>
          <w:tcPr>
            <w:tcW w:w="2948" w:type="dxa"/>
          </w:tcPr>
          <w:p w14:paraId="03E17967" w14:textId="77777777" w:rsidR="00586B3E" w:rsidRDefault="000E4B04">
            <w:pPr>
              <w:bidi/>
            </w:pPr>
            <w:r>
              <w:rPr>
                <w:sz w:val="18"/>
                <w:szCs w:val="18"/>
                <w:rtl/>
              </w:rPr>
              <w:t>الفك المبكر</w:t>
            </w:r>
          </w:p>
        </w:tc>
        <w:tc>
          <w:tcPr>
            <w:tcW w:w="6633" w:type="dxa"/>
          </w:tcPr>
          <w:p w14:paraId="7BFB29CC" w14:textId="77777777" w:rsidR="00586B3E" w:rsidRDefault="000E4B04">
            <w:pPr>
              <w:bidi/>
            </w:pPr>
            <w:r>
              <w:rPr>
                <w:sz w:val="18"/>
                <w:szCs w:val="18"/>
                <w:rtl/>
              </w:rPr>
              <w:t>فك مرحلي وإعادة دعم حسب نتائج المكعبات</w:t>
            </w:r>
          </w:p>
        </w:tc>
      </w:tr>
      <w:tr w:rsidR="00586B3E" w14:paraId="760E70BD" w14:textId="77777777">
        <w:trPr>
          <w:cantSplit/>
          <w:jc w:val="center"/>
        </w:trPr>
        <w:tc>
          <w:tcPr>
            <w:tcW w:w="510" w:type="dxa"/>
            <w:shd w:val="clear" w:color="auto" w:fill="EEF1FA"/>
          </w:tcPr>
          <w:p w14:paraId="4F363C9E" w14:textId="77777777" w:rsidR="00586B3E" w:rsidRDefault="000E4B04">
            <w:pPr>
              <w:bidi/>
              <w:jc w:val="center"/>
            </w:pPr>
            <w:r>
              <w:rPr>
                <w:sz w:val="18"/>
                <w:szCs w:val="18"/>
                <w:rtl/>
              </w:rPr>
              <w:t>4</w:t>
            </w:r>
          </w:p>
        </w:tc>
        <w:tc>
          <w:tcPr>
            <w:tcW w:w="2948" w:type="dxa"/>
            <w:shd w:val="clear" w:color="auto" w:fill="EEF1FA"/>
          </w:tcPr>
          <w:p w14:paraId="6EC05B7A" w14:textId="77777777" w:rsidR="00586B3E" w:rsidRDefault="000E4B04">
            <w:pPr>
              <w:bidi/>
            </w:pPr>
            <w:r>
              <w:rPr>
                <w:sz w:val="18"/>
                <w:szCs w:val="18"/>
                <w:rtl/>
              </w:rPr>
              <w:t>الإصابات العامة بالموقع</w:t>
            </w:r>
          </w:p>
        </w:tc>
        <w:tc>
          <w:tcPr>
            <w:tcW w:w="6633" w:type="dxa"/>
            <w:shd w:val="clear" w:color="auto" w:fill="EEF1FA"/>
          </w:tcPr>
          <w:p w14:paraId="64824E9B" w14:textId="77777777" w:rsidR="00586B3E" w:rsidRDefault="000E4B04">
            <w:pPr>
              <w:bidi/>
            </w:pPr>
            <w:r>
              <w:rPr>
                <w:sz w:val="18"/>
                <w:szCs w:val="18"/>
                <w:rtl/>
              </w:rPr>
              <w:t>معدات الوقاية الشخصية الأساسية (خوذة، حذاء، سترة عاكسة، نظارات، قفازات)، واجتماع توعية يومي، وتصريح العمل المناسب</w:t>
            </w:r>
          </w:p>
        </w:tc>
      </w:tr>
    </w:tbl>
    <w:p w14:paraId="2307FA19" w14:textId="77777777" w:rsidR="00586B3E" w:rsidRDefault="00586B3E">
      <w:pPr>
        <w:bidi/>
        <w:spacing w:after="40"/>
      </w:pPr>
    </w:p>
    <w:p w14:paraId="0412593E" w14:textId="77777777" w:rsidR="00586B3E" w:rsidRDefault="000E4B04">
      <w:pPr>
        <w:keepNext/>
        <w:bidi/>
        <w:spacing w:after="120"/>
        <w:outlineLvl w:val="1"/>
      </w:pPr>
      <w:r>
        <w:rPr>
          <w:b/>
          <w:bCs/>
          <w:color w:val="052976"/>
          <w:sz w:val="25"/>
          <w:szCs w:val="25"/>
          <w:rtl/>
        </w:rPr>
        <w:t>13.10  السجلات والنماذج</w:t>
      </w:r>
    </w:p>
    <w:tbl>
      <w:tblPr>
        <w:tblStyle w:val="TableGrid"/>
        <w:bidiVisual/>
        <w:tblW w:w="0" w:type="auto"/>
        <w:jc w:val="center"/>
        <w:tblLayout w:type="fixed"/>
        <w:tblLook w:val="04A0" w:firstRow="1" w:lastRow="0" w:firstColumn="1" w:lastColumn="0" w:noHBand="0" w:noVBand="1"/>
      </w:tblPr>
      <w:tblGrid>
        <w:gridCol w:w="5216"/>
        <w:gridCol w:w="2268"/>
        <w:gridCol w:w="2608"/>
      </w:tblGrid>
      <w:tr w:rsidR="00586B3E" w14:paraId="339C024A" w14:textId="77777777">
        <w:trPr>
          <w:cantSplit/>
          <w:tblHeader/>
          <w:jc w:val="center"/>
        </w:trPr>
        <w:tc>
          <w:tcPr>
            <w:tcW w:w="5216" w:type="dxa"/>
            <w:shd w:val="clear" w:color="auto" w:fill="052976"/>
          </w:tcPr>
          <w:p w14:paraId="4EF64FED" w14:textId="77777777" w:rsidR="00586B3E" w:rsidRDefault="000E4B04">
            <w:pPr>
              <w:bidi/>
              <w:jc w:val="center"/>
            </w:pPr>
            <w:r>
              <w:rPr>
                <w:b/>
                <w:bCs/>
                <w:color w:val="FFFFFF"/>
                <w:sz w:val="19"/>
                <w:szCs w:val="19"/>
                <w:rtl/>
              </w:rPr>
              <w:t>السجل / النموذج</w:t>
            </w:r>
          </w:p>
        </w:tc>
        <w:tc>
          <w:tcPr>
            <w:tcW w:w="2268" w:type="dxa"/>
            <w:shd w:val="clear" w:color="auto" w:fill="052976"/>
          </w:tcPr>
          <w:p w14:paraId="5A651DF9" w14:textId="77777777" w:rsidR="00586B3E" w:rsidRDefault="000E4B04">
            <w:pPr>
              <w:bidi/>
              <w:jc w:val="center"/>
            </w:pPr>
            <w:r>
              <w:rPr>
                <w:b/>
                <w:bCs/>
                <w:color w:val="FFFFFF"/>
                <w:sz w:val="19"/>
                <w:szCs w:val="19"/>
                <w:rtl/>
              </w:rPr>
              <w:t>المرجع / الترقيم</w:t>
            </w:r>
          </w:p>
        </w:tc>
        <w:tc>
          <w:tcPr>
            <w:tcW w:w="2608" w:type="dxa"/>
            <w:shd w:val="clear" w:color="auto" w:fill="052976"/>
          </w:tcPr>
          <w:p w14:paraId="743BC25B" w14:textId="77777777" w:rsidR="00586B3E" w:rsidRDefault="000E4B04">
            <w:pPr>
              <w:bidi/>
              <w:jc w:val="center"/>
            </w:pPr>
            <w:r>
              <w:rPr>
                <w:b/>
                <w:bCs/>
                <w:color w:val="FFFFFF"/>
                <w:sz w:val="19"/>
                <w:szCs w:val="19"/>
                <w:rtl/>
              </w:rPr>
              <w:t>التوقيت</w:t>
            </w:r>
          </w:p>
        </w:tc>
      </w:tr>
      <w:tr w:rsidR="00586B3E" w14:paraId="558BB1C3" w14:textId="77777777">
        <w:trPr>
          <w:cantSplit/>
          <w:jc w:val="center"/>
        </w:trPr>
        <w:tc>
          <w:tcPr>
            <w:tcW w:w="5216" w:type="dxa"/>
          </w:tcPr>
          <w:p w14:paraId="031093A6" w14:textId="77777777" w:rsidR="00586B3E" w:rsidRDefault="000E4B04">
            <w:pPr>
              <w:bidi/>
            </w:pPr>
            <w:r>
              <w:rPr>
                <w:sz w:val="17"/>
                <w:szCs w:val="17"/>
                <w:rtl/>
              </w:rPr>
              <w:t>طلب فحص واستلام IR</w:t>
            </w:r>
          </w:p>
        </w:tc>
        <w:tc>
          <w:tcPr>
            <w:tcW w:w="2268" w:type="dxa"/>
          </w:tcPr>
          <w:p w14:paraId="2DFCF4B6" w14:textId="77777777" w:rsidR="00586B3E" w:rsidRDefault="000E4B04">
            <w:pPr>
              <w:bidi/>
            </w:pPr>
            <w:r>
              <w:rPr>
                <w:sz w:val="17"/>
                <w:szCs w:val="17"/>
                <w:rtl/>
              </w:rPr>
              <w:t>[PRJ]-ACE-IR-MS13-xxx</w:t>
            </w:r>
          </w:p>
        </w:tc>
        <w:tc>
          <w:tcPr>
            <w:tcW w:w="2608" w:type="dxa"/>
          </w:tcPr>
          <w:p w14:paraId="5C44C6CE" w14:textId="77777777" w:rsidR="00586B3E" w:rsidRDefault="000E4B04">
            <w:pPr>
              <w:bidi/>
            </w:pPr>
            <w:r>
              <w:rPr>
                <w:sz w:val="17"/>
                <w:szCs w:val="17"/>
                <w:rtl/>
              </w:rPr>
              <w:t>قبل 24 ساعة على الأقل من كل نقطة توقف أو شهود</w:t>
            </w:r>
          </w:p>
        </w:tc>
      </w:tr>
      <w:tr w:rsidR="00586B3E" w14:paraId="60865F6B" w14:textId="77777777">
        <w:trPr>
          <w:cantSplit/>
          <w:jc w:val="center"/>
        </w:trPr>
        <w:tc>
          <w:tcPr>
            <w:tcW w:w="5216" w:type="dxa"/>
            <w:shd w:val="clear" w:color="auto" w:fill="EEF1FA"/>
          </w:tcPr>
          <w:p w14:paraId="6B2F7961" w14:textId="77777777" w:rsidR="00586B3E" w:rsidRDefault="000E4B04">
            <w:pPr>
              <w:bidi/>
            </w:pPr>
            <w:r>
              <w:rPr>
                <w:sz w:val="17"/>
                <w:szCs w:val="17"/>
                <w:rtl/>
              </w:rPr>
              <w:t>طلب اعتماد مواد MAR مع الشهادات</w:t>
            </w:r>
          </w:p>
        </w:tc>
        <w:tc>
          <w:tcPr>
            <w:tcW w:w="2268" w:type="dxa"/>
            <w:shd w:val="clear" w:color="auto" w:fill="EEF1FA"/>
          </w:tcPr>
          <w:p w14:paraId="17505B87" w14:textId="77777777" w:rsidR="00586B3E" w:rsidRDefault="000E4B04">
            <w:pPr>
              <w:bidi/>
            </w:pPr>
            <w:r>
              <w:rPr>
                <w:sz w:val="17"/>
                <w:szCs w:val="17"/>
                <w:rtl/>
              </w:rPr>
              <w:t>[PRJ]-ACE-MAR-xxx</w:t>
            </w:r>
          </w:p>
        </w:tc>
        <w:tc>
          <w:tcPr>
            <w:tcW w:w="2608" w:type="dxa"/>
            <w:shd w:val="clear" w:color="auto" w:fill="EEF1FA"/>
          </w:tcPr>
          <w:p w14:paraId="00D40311" w14:textId="77777777" w:rsidR="00586B3E" w:rsidRDefault="000E4B04">
            <w:pPr>
              <w:bidi/>
            </w:pPr>
            <w:r>
              <w:rPr>
                <w:sz w:val="17"/>
                <w:szCs w:val="17"/>
                <w:rtl/>
              </w:rPr>
              <w:t>قبل التوريد</w:t>
            </w:r>
          </w:p>
        </w:tc>
      </w:tr>
      <w:tr w:rsidR="00586B3E" w14:paraId="3AD5F57B" w14:textId="77777777">
        <w:trPr>
          <w:cantSplit/>
          <w:jc w:val="center"/>
        </w:trPr>
        <w:tc>
          <w:tcPr>
            <w:tcW w:w="5216" w:type="dxa"/>
          </w:tcPr>
          <w:p w14:paraId="1E076736" w14:textId="77777777" w:rsidR="00586B3E" w:rsidRDefault="000E4B04">
            <w:pPr>
              <w:bidi/>
            </w:pPr>
            <w:r>
              <w:rPr>
                <w:sz w:val="17"/>
                <w:szCs w:val="17"/>
                <w:rtl/>
              </w:rPr>
              <w:t>تقارير الاختبارات: أخذ عينات الخرسانة الطازجة والمكعبات، معدل التبخر للطقس الحار، عينات معالجة بجوار المنشأ لتحديد انتهاء المعالجة، الهبوط (Slump)، مكعبات الضغط، أسطوانات الضغط</w:t>
            </w:r>
          </w:p>
        </w:tc>
        <w:tc>
          <w:tcPr>
            <w:tcW w:w="2268" w:type="dxa"/>
          </w:tcPr>
          <w:p w14:paraId="1D0F51AB" w14:textId="77777777" w:rsidR="00586B3E" w:rsidRDefault="000E4B04">
            <w:pPr>
              <w:bidi/>
            </w:pPr>
            <w:r>
              <w:rPr>
                <w:sz w:val="17"/>
                <w:szCs w:val="17"/>
                <w:rtl/>
              </w:rPr>
              <w:t>تقارير المختبر المعتمد</w:t>
            </w:r>
          </w:p>
        </w:tc>
        <w:tc>
          <w:tcPr>
            <w:tcW w:w="2608" w:type="dxa"/>
          </w:tcPr>
          <w:p w14:paraId="6FBCD8CC" w14:textId="77777777" w:rsidR="00586B3E" w:rsidRDefault="000E4B04">
            <w:pPr>
              <w:bidi/>
            </w:pPr>
            <w:r>
              <w:rPr>
                <w:sz w:val="17"/>
                <w:szCs w:val="17"/>
                <w:rtl/>
              </w:rPr>
              <w:t>مع كل دفعة أو حسب التكرار في البند 13.7.2</w:t>
            </w:r>
          </w:p>
        </w:tc>
      </w:tr>
      <w:tr w:rsidR="00586B3E" w14:paraId="09DB59A3" w14:textId="77777777">
        <w:trPr>
          <w:cantSplit/>
          <w:jc w:val="center"/>
        </w:trPr>
        <w:tc>
          <w:tcPr>
            <w:tcW w:w="5216" w:type="dxa"/>
            <w:shd w:val="clear" w:color="auto" w:fill="EEF1FA"/>
          </w:tcPr>
          <w:p w14:paraId="3D3754C3" w14:textId="77777777" w:rsidR="00586B3E" w:rsidRDefault="000E4B04">
            <w:pPr>
              <w:bidi/>
            </w:pPr>
            <w:r>
              <w:rPr>
                <w:sz w:val="17"/>
                <w:szCs w:val="17"/>
                <w:rtl/>
              </w:rPr>
              <w:t>بطاقة الصب (Pour Card) وتذاكر توريد الخرسانة وسجل المعالجة</w:t>
            </w:r>
          </w:p>
        </w:tc>
        <w:tc>
          <w:tcPr>
            <w:tcW w:w="2268" w:type="dxa"/>
            <w:shd w:val="clear" w:color="auto" w:fill="EEF1FA"/>
          </w:tcPr>
          <w:p w14:paraId="0EBB97F5" w14:textId="77777777" w:rsidR="00586B3E" w:rsidRDefault="000E4B04">
            <w:pPr>
              <w:bidi/>
            </w:pPr>
            <w:r>
              <w:rPr>
                <w:sz w:val="17"/>
                <w:szCs w:val="17"/>
                <w:rtl/>
              </w:rPr>
              <w:t>[PRJ]-ACE-PC-xxx</w:t>
            </w:r>
          </w:p>
        </w:tc>
        <w:tc>
          <w:tcPr>
            <w:tcW w:w="2608" w:type="dxa"/>
            <w:shd w:val="clear" w:color="auto" w:fill="EEF1FA"/>
          </w:tcPr>
          <w:p w14:paraId="4DC140AF" w14:textId="77777777" w:rsidR="00586B3E" w:rsidRDefault="000E4B04">
            <w:pPr>
              <w:bidi/>
            </w:pPr>
            <w:r>
              <w:rPr>
                <w:sz w:val="17"/>
                <w:szCs w:val="17"/>
                <w:rtl/>
              </w:rPr>
              <w:t>قبل الصب وأثناءه وبعده</w:t>
            </w:r>
          </w:p>
        </w:tc>
      </w:tr>
      <w:tr w:rsidR="00586B3E" w14:paraId="2358E1DE" w14:textId="77777777">
        <w:trPr>
          <w:cantSplit/>
          <w:jc w:val="center"/>
        </w:trPr>
        <w:tc>
          <w:tcPr>
            <w:tcW w:w="5216" w:type="dxa"/>
          </w:tcPr>
          <w:p w14:paraId="3F0A7072" w14:textId="77777777" w:rsidR="00586B3E" w:rsidRDefault="000E4B04">
            <w:pPr>
              <w:bidi/>
            </w:pPr>
            <w:r>
              <w:rPr>
                <w:sz w:val="17"/>
                <w:szCs w:val="17"/>
                <w:rtl/>
              </w:rPr>
              <w:t>تقرير عدم مطابقة NCR عند الحاجة</w:t>
            </w:r>
          </w:p>
        </w:tc>
        <w:tc>
          <w:tcPr>
            <w:tcW w:w="2268" w:type="dxa"/>
          </w:tcPr>
          <w:p w14:paraId="0E88A207" w14:textId="77777777" w:rsidR="00586B3E" w:rsidRDefault="000E4B04">
            <w:pPr>
              <w:bidi/>
            </w:pPr>
            <w:r>
              <w:rPr>
                <w:sz w:val="17"/>
                <w:szCs w:val="17"/>
                <w:rtl/>
              </w:rPr>
              <w:t>[PRJ]-ACE-NCR-xxx</w:t>
            </w:r>
          </w:p>
        </w:tc>
        <w:tc>
          <w:tcPr>
            <w:tcW w:w="2608" w:type="dxa"/>
          </w:tcPr>
          <w:p w14:paraId="2ABCAD80" w14:textId="77777777" w:rsidR="00586B3E" w:rsidRDefault="000E4B04">
            <w:pPr>
              <w:bidi/>
            </w:pPr>
            <w:r>
              <w:rPr>
                <w:sz w:val="17"/>
                <w:szCs w:val="17"/>
                <w:rtl/>
              </w:rPr>
              <w:t>عند اكتشاف عدم المطابقة وحتى الإغلاق</w:t>
            </w:r>
          </w:p>
        </w:tc>
      </w:tr>
      <w:tr w:rsidR="00586B3E" w14:paraId="6B542B4E" w14:textId="77777777">
        <w:trPr>
          <w:cantSplit/>
          <w:jc w:val="center"/>
        </w:trPr>
        <w:tc>
          <w:tcPr>
            <w:tcW w:w="5216" w:type="dxa"/>
            <w:shd w:val="clear" w:color="auto" w:fill="EEF1FA"/>
          </w:tcPr>
          <w:p w14:paraId="23DDB760" w14:textId="77777777" w:rsidR="00586B3E" w:rsidRDefault="000E4B04">
            <w:pPr>
              <w:bidi/>
            </w:pPr>
            <w:r>
              <w:rPr>
                <w:sz w:val="17"/>
                <w:szCs w:val="17"/>
                <w:rtl/>
              </w:rPr>
              <w:t>تصاريح العمل وتقييم المخاطر وسجل التوعية</w:t>
            </w:r>
          </w:p>
        </w:tc>
        <w:tc>
          <w:tcPr>
            <w:tcW w:w="2268" w:type="dxa"/>
            <w:shd w:val="clear" w:color="auto" w:fill="EEF1FA"/>
          </w:tcPr>
          <w:p w14:paraId="0BD09A6C" w14:textId="77777777" w:rsidR="00586B3E" w:rsidRDefault="000E4B04">
            <w:pPr>
              <w:bidi/>
            </w:pPr>
            <w:r>
              <w:rPr>
                <w:sz w:val="17"/>
                <w:szCs w:val="17"/>
                <w:rtl/>
              </w:rPr>
              <w:t>سجلات HSE للمقاول</w:t>
            </w:r>
          </w:p>
        </w:tc>
        <w:tc>
          <w:tcPr>
            <w:tcW w:w="2608" w:type="dxa"/>
            <w:shd w:val="clear" w:color="auto" w:fill="EEF1FA"/>
          </w:tcPr>
          <w:p w14:paraId="5CC0CBB8" w14:textId="77777777" w:rsidR="00586B3E" w:rsidRDefault="000E4B04">
            <w:pPr>
              <w:bidi/>
            </w:pPr>
            <w:r>
              <w:rPr>
                <w:sz w:val="17"/>
                <w:szCs w:val="17"/>
                <w:rtl/>
              </w:rPr>
              <w:t>يوميا</w:t>
            </w:r>
          </w:p>
        </w:tc>
      </w:tr>
    </w:tbl>
    <w:p w14:paraId="170E4AE5" w14:textId="77777777" w:rsidR="00586B3E" w:rsidRDefault="00586B3E">
      <w:pPr>
        <w:bidi/>
        <w:spacing w:after="40"/>
      </w:pPr>
    </w:p>
    <w:p w14:paraId="1A5BFAE7" w14:textId="77777777" w:rsidR="00586B3E" w:rsidRDefault="000E4B04">
      <w:r>
        <w:br w:type="page"/>
      </w:r>
    </w:p>
    <w:p w14:paraId="55B51CE0" w14:textId="77777777" w:rsidR="00586B3E" w:rsidRDefault="000E4B04">
      <w:pPr>
        <w:keepNext/>
        <w:pBdr>
          <w:bottom w:val="single" w:sz="8" w:space="1" w:color="2633FF"/>
        </w:pBdr>
        <w:bidi/>
        <w:spacing w:before="200" w:after="120"/>
        <w:outlineLvl w:val="0"/>
      </w:pPr>
      <w:bookmarkStart w:id="15" w:name="_Toc242141169"/>
      <w:r>
        <w:rPr>
          <w:b/>
          <w:bCs/>
          <w:color w:val="052976"/>
          <w:sz w:val="30"/>
          <w:szCs w:val="30"/>
          <w:rtl/>
        </w:rPr>
        <w:t>14.  البلاطات سابقة الإجهاد بالشد اللاحق  (Post-Tensioned Slabs)</w:t>
      </w:r>
      <w:bookmarkEnd w:id="15"/>
    </w:p>
    <w:p w14:paraId="2021969E" w14:textId="77777777" w:rsidR="00586B3E" w:rsidRDefault="000E4B04">
      <w:pPr>
        <w:bidi/>
        <w:spacing w:after="80"/>
      </w:pPr>
      <w:r>
        <w:rPr>
          <w:color w:val="5B6475"/>
          <w:sz w:val="19"/>
          <w:szCs w:val="19"/>
          <w:rtl/>
        </w:rPr>
        <w:t>رقم الوثيقة: [PRJ]-ACE-MS-14     الإصدار: 00     التاريخ: 2026-10-05</w:t>
      </w:r>
    </w:p>
    <w:p w14:paraId="439BEBB0" w14:textId="77777777" w:rsidR="00586B3E" w:rsidRDefault="000E4B04">
      <w:pPr>
        <w:keepNext/>
        <w:bidi/>
        <w:spacing w:after="120"/>
        <w:outlineLvl w:val="1"/>
      </w:pPr>
      <w:r>
        <w:rPr>
          <w:b/>
          <w:bCs/>
          <w:color w:val="052976"/>
          <w:sz w:val="25"/>
          <w:szCs w:val="25"/>
          <w:rtl/>
        </w:rPr>
        <w:t>14.1  النطاق</w:t>
      </w:r>
    </w:p>
    <w:p w14:paraId="4FAD92EE" w14:textId="77777777" w:rsidR="00586B3E" w:rsidRDefault="000E4B04">
      <w:pPr>
        <w:bidi/>
        <w:spacing w:after="80"/>
      </w:pPr>
      <w:r>
        <w:rPr>
          <w:sz w:val="21"/>
          <w:szCs w:val="21"/>
          <w:rtl/>
        </w:rPr>
        <w:t>تنفيذ البلاطات بالشد اللاحق، وتشمل الشدة، وتركيب المراسي والأغلفة والكابلات بالبروفايل المحدد، والتسليح غير المشدود، والصب، ثم الشد على مراحل وتسجيل الاستطالة، والحقن وقص الكابلات وغلق جيوب المراسي.</w:t>
      </w:r>
    </w:p>
    <w:p w14:paraId="50EAA60D" w14:textId="77777777" w:rsidR="00586B3E" w:rsidRDefault="000E4B04">
      <w:pPr>
        <w:bidi/>
        <w:spacing w:after="80"/>
      </w:pPr>
      <w:r>
        <w:rPr>
          <w:color w:val="5B6475"/>
          <w:sz w:val="20"/>
          <w:szCs w:val="20"/>
          <w:rtl/>
        </w:rPr>
        <w:t>يطبق هذا الفصل بالتكامل مع خطة الجودة PQP وخطة الفحص والاختبار ITP وخطة السلامة المعتمدة للمشروع.</w:t>
      </w:r>
    </w:p>
    <w:p w14:paraId="54F128A6" w14:textId="77777777" w:rsidR="00586B3E" w:rsidRDefault="000E4B04">
      <w:pPr>
        <w:keepNext/>
        <w:bidi/>
        <w:spacing w:after="120"/>
        <w:outlineLvl w:val="1"/>
      </w:pPr>
      <w:r>
        <w:rPr>
          <w:b/>
          <w:bCs/>
          <w:color w:val="052976"/>
          <w:sz w:val="25"/>
          <w:szCs w:val="25"/>
          <w:rtl/>
        </w:rPr>
        <w:t>14.2  المراجع</w:t>
      </w:r>
    </w:p>
    <w:p w14:paraId="42B13FAC" w14:textId="77777777" w:rsidR="00586B3E" w:rsidRDefault="000E4B04">
      <w:pPr>
        <w:bidi/>
        <w:spacing w:after="40"/>
      </w:pPr>
      <w:r>
        <w:rPr>
          <w:sz w:val="21"/>
          <w:szCs w:val="21"/>
          <w:rtl/>
        </w:rPr>
        <w:t>14.2.1  مواصفات المشروع الفنية والمخططات المعتمدة للتنفيذ (IFC) ومخططات الورشة المعتمدة</w:t>
      </w:r>
    </w:p>
    <w:p w14:paraId="24E47B62" w14:textId="77777777" w:rsidR="00586B3E" w:rsidRDefault="000E4B04">
      <w:pPr>
        <w:bidi/>
        <w:spacing w:after="40"/>
      </w:pPr>
      <w:r>
        <w:rPr>
          <w:sz w:val="21"/>
          <w:szCs w:val="21"/>
          <w:rtl/>
        </w:rPr>
        <w:t>14.2.2  SBC 304 كود الخرسانة السعودي</w:t>
      </w:r>
    </w:p>
    <w:p w14:paraId="6C5E2688" w14:textId="77777777" w:rsidR="00586B3E" w:rsidRDefault="000E4B04">
      <w:pPr>
        <w:bidi/>
        <w:spacing w:after="40"/>
      </w:pPr>
      <w:r>
        <w:rPr>
          <w:sz w:val="21"/>
          <w:szCs w:val="21"/>
          <w:rtl/>
        </w:rPr>
        <w:t>14.2.3  ACI 301 مواصفات الخرسانة الإنشائية</w:t>
      </w:r>
    </w:p>
    <w:p w14:paraId="72F917A1" w14:textId="77777777" w:rsidR="00586B3E" w:rsidRDefault="000E4B04">
      <w:pPr>
        <w:bidi/>
        <w:spacing w:after="40"/>
      </w:pPr>
      <w:r>
        <w:rPr>
          <w:sz w:val="21"/>
          <w:szCs w:val="21"/>
          <w:rtl/>
        </w:rPr>
        <w:t>14.2.4  ACI 117 السماحيات في الأعمال الخرسانية</w:t>
      </w:r>
    </w:p>
    <w:p w14:paraId="590C6ECD" w14:textId="77777777" w:rsidR="00586B3E" w:rsidRDefault="000E4B04">
      <w:pPr>
        <w:bidi/>
        <w:spacing w:after="40"/>
      </w:pPr>
      <w:r>
        <w:rPr>
          <w:sz w:val="21"/>
          <w:szCs w:val="21"/>
          <w:rtl/>
        </w:rPr>
        <w:t>14.2.5  PTI M10.2 و PTI DC20.1 مواصفات وتركيب الكابلات</w:t>
      </w:r>
    </w:p>
    <w:p w14:paraId="4D039D4B" w14:textId="77777777" w:rsidR="00586B3E" w:rsidRDefault="000E4B04">
      <w:pPr>
        <w:bidi/>
        <w:spacing w:after="40"/>
      </w:pPr>
      <w:r>
        <w:rPr>
          <w:sz w:val="21"/>
          <w:szCs w:val="21"/>
          <w:rtl/>
        </w:rPr>
        <w:t>14.2.6  ACI 423.7 مواصفات الشد اللاحق غير الملتصق</w:t>
      </w:r>
    </w:p>
    <w:p w14:paraId="1EB61287" w14:textId="77777777" w:rsidR="00586B3E" w:rsidRDefault="000E4B04">
      <w:pPr>
        <w:bidi/>
        <w:spacing w:after="40"/>
      </w:pPr>
      <w:r>
        <w:rPr>
          <w:sz w:val="21"/>
          <w:szCs w:val="21"/>
          <w:rtl/>
        </w:rPr>
        <w:t>14.2.7  ASTM A416 كابلات الإجهاد</w:t>
      </w:r>
    </w:p>
    <w:p w14:paraId="49F17512" w14:textId="77777777" w:rsidR="00586B3E" w:rsidRDefault="000E4B04">
      <w:pPr>
        <w:bidi/>
        <w:spacing w:after="40"/>
      </w:pPr>
      <w:r>
        <w:rPr>
          <w:sz w:val="21"/>
          <w:szCs w:val="21"/>
          <w:rtl/>
        </w:rPr>
        <w:t>14.2.8  كتاب الإشراف الهندسي وأصول التنفيذ لمشروعات المباني، م. يسري أحمد عبد الرحيم، ط4 2018: ص 45 إلى 46، 63 إلى 64، 66، 135 إلى 139؛ الملحق المصور ص 10 إلى 12</w:t>
      </w:r>
    </w:p>
    <w:p w14:paraId="4F251DF0" w14:textId="77777777" w:rsidR="00586B3E" w:rsidRDefault="000E4B04">
      <w:pPr>
        <w:keepNext/>
        <w:bidi/>
        <w:spacing w:after="120"/>
        <w:outlineLvl w:val="1"/>
      </w:pPr>
      <w:r>
        <w:rPr>
          <w:b/>
          <w:bCs/>
          <w:color w:val="052976"/>
          <w:sz w:val="25"/>
          <w:szCs w:val="25"/>
          <w:rtl/>
        </w:rPr>
        <w:t>14.3  المواد والاعتمادات المطلوبة</w:t>
      </w:r>
    </w:p>
    <w:p w14:paraId="5DFA5754" w14:textId="77777777" w:rsidR="00586B3E" w:rsidRDefault="000E4B04">
      <w:pPr>
        <w:bidi/>
        <w:spacing w:after="40"/>
      </w:pPr>
      <w:r>
        <w:rPr>
          <w:b/>
          <w:bCs/>
          <w:color w:val="052976"/>
          <w:sz w:val="21"/>
          <w:szCs w:val="21"/>
          <w:rtl/>
        </w:rPr>
        <w:t>14.3.1  المواد</w:t>
      </w:r>
    </w:p>
    <w:p w14:paraId="67F514DE" w14:textId="77777777" w:rsidR="00586B3E" w:rsidRDefault="000E4B04">
      <w:pPr>
        <w:bidi/>
        <w:spacing w:after="40"/>
      </w:pPr>
      <w:r>
        <w:rPr>
          <w:sz w:val="21"/>
          <w:szCs w:val="21"/>
          <w:rtl/>
        </w:rPr>
        <w:t>14.3.1.1  خرسانة جاهزة من محطة معتمدة بالخلطة التصميمية المعتمدة ورتبة المقاومة المحددة بالمخططات</w:t>
      </w:r>
    </w:p>
    <w:p w14:paraId="402E834E" w14:textId="77777777" w:rsidR="00586B3E" w:rsidRDefault="000E4B04">
      <w:pPr>
        <w:bidi/>
        <w:spacing w:after="40"/>
      </w:pPr>
      <w:r>
        <w:rPr>
          <w:sz w:val="21"/>
          <w:szCs w:val="21"/>
          <w:rtl/>
        </w:rPr>
        <w:t>14.3.1.2  كابلات إجهاد ASTM A416 بشهادات المصنع</w:t>
      </w:r>
    </w:p>
    <w:p w14:paraId="53702E70" w14:textId="77777777" w:rsidR="00586B3E" w:rsidRDefault="000E4B04">
      <w:pPr>
        <w:bidi/>
        <w:spacing w:after="40"/>
      </w:pPr>
      <w:r>
        <w:rPr>
          <w:sz w:val="21"/>
          <w:szCs w:val="21"/>
          <w:rtl/>
        </w:rPr>
        <w:t>14.3.1.3  مراسي وأغلفة ومباعدات وكراسي البروفايل</w:t>
      </w:r>
    </w:p>
    <w:p w14:paraId="11B25622" w14:textId="77777777" w:rsidR="00586B3E" w:rsidRDefault="000E4B04">
      <w:pPr>
        <w:bidi/>
        <w:spacing w:after="40"/>
      </w:pPr>
      <w:r>
        <w:rPr>
          <w:sz w:val="21"/>
          <w:szCs w:val="21"/>
          <w:rtl/>
        </w:rPr>
        <w:t>14.3.1.4  حديد تسليح عادي إضافي</w:t>
      </w:r>
    </w:p>
    <w:p w14:paraId="019F08DB" w14:textId="77777777" w:rsidR="00586B3E" w:rsidRDefault="000E4B04">
      <w:pPr>
        <w:bidi/>
        <w:spacing w:after="40"/>
      </w:pPr>
      <w:r>
        <w:rPr>
          <w:sz w:val="21"/>
          <w:szCs w:val="21"/>
          <w:rtl/>
        </w:rPr>
        <w:t>14.3.1.5  مونة حقن غير منكمشة (للنظام الملتصق)</w:t>
      </w:r>
    </w:p>
    <w:p w14:paraId="4D237D5E" w14:textId="77777777" w:rsidR="00586B3E" w:rsidRDefault="000E4B04">
      <w:pPr>
        <w:bidi/>
        <w:spacing w:after="40"/>
      </w:pPr>
      <w:r>
        <w:rPr>
          <w:b/>
          <w:bCs/>
          <w:color w:val="052976"/>
          <w:sz w:val="21"/>
          <w:szCs w:val="21"/>
          <w:rtl/>
        </w:rPr>
        <w:t>14.3.2  الاعتمادات المطلوبة قبل البدء</w:t>
      </w:r>
    </w:p>
    <w:p w14:paraId="658D67BF" w14:textId="77777777" w:rsidR="00586B3E" w:rsidRDefault="000E4B04">
      <w:pPr>
        <w:bidi/>
        <w:spacing w:after="40"/>
      </w:pPr>
      <w:r>
        <w:rPr>
          <w:sz w:val="21"/>
          <w:szCs w:val="21"/>
          <w:rtl/>
        </w:rPr>
        <w:t>14.3.2.1  اعتماد مقاول الشد المتخصص والمخططات التنفيذية للكابلات</w:t>
      </w:r>
    </w:p>
    <w:p w14:paraId="7CD20591" w14:textId="77777777" w:rsidR="00586B3E" w:rsidRDefault="000E4B04">
      <w:pPr>
        <w:bidi/>
        <w:spacing w:after="40"/>
      </w:pPr>
      <w:r>
        <w:rPr>
          <w:sz w:val="21"/>
          <w:szCs w:val="21"/>
          <w:rtl/>
        </w:rPr>
        <w:t>14.3.2.2  اعتماد شهادات معايرة الجاكات والمانومترات</w:t>
      </w:r>
    </w:p>
    <w:p w14:paraId="202C7D32" w14:textId="77777777" w:rsidR="00586B3E" w:rsidRDefault="000E4B04">
      <w:pPr>
        <w:bidi/>
        <w:spacing w:after="40"/>
      </w:pPr>
      <w:r>
        <w:rPr>
          <w:sz w:val="21"/>
          <w:szCs w:val="21"/>
          <w:rtl/>
        </w:rPr>
        <w:t>14.3.2.3  اعتماد جدول الاستطالات المحسوبة</w:t>
      </w:r>
    </w:p>
    <w:p w14:paraId="65CBA1D5" w14:textId="77777777" w:rsidR="00586B3E" w:rsidRDefault="000E4B04">
      <w:pPr>
        <w:bidi/>
        <w:spacing w:after="40"/>
      </w:pPr>
      <w:r>
        <w:rPr>
          <w:sz w:val="21"/>
          <w:szCs w:val="21"/>
          <w:rtl/>
        </w:rPr>
        <w:t>14.3.2.4  اعتماد شركة متخصصة ذات خبرة في مشاريع مماثلة من المالك وأحيانا البلدية (ص 135)</w:t>
      </w:r>
    </w:p>
    <w:p w14:paraId="500C4AD6" w14:textId="77777777" w:rsidR="00586B3E" w:rsidRDefault="000E4B04">
      <w:pPr>
        <w:bidi/>
        <w:spacing w:after="40"/>
      </w:pPr>
      <w:r>
        <w:rPr>
          <w:sz w:val="21"/>
          <w:szCs w:val="21"/>
          <w:rtl/>
        </w:rPr>
        <w:t>14.3.2.5  Shop drawings من المقاول المتخصص بمسارات الكابلات وأنواعها وإحداثياتها ثلاثية الأبعاد ومواقع ألواح التثبيت (ص 135)</w:t>
      </w:r>
    </w:p>
    <w:p w14:paraId="029FC126" w14:textId="77777777" w:rsidR="00586B3E" w:rsidRDefault="000E4B04">
      <w:pPr>
        <w:bidi/>
        <w:spacing w:after="40"/>
      </w:pPr>
      <w:r>
        <w:rPr>
          <w:sz w:val="21"/>
          <w:szCs w:val="21"/>
          <w:rtl/>
        </w:rPr>
        <w:t>14.3.2.6  تقديم جميع القطع للاعتماد: Anchorages وWedges وDucts وStrands (ص 135)</w:t>
      </w:r>
    </w:p>
    <w:p w14:paraId="45C17445" w14:textId="77777777" w:rsidR="00586B3E" w:rsidRDefault="000E4B04">
      <w:pPr>
        <w:bidi/>
        <w:spacing w:after="40"/>
      </w:pPr>
      <w:r>
        <w:rPr>
          <w:sz w:val="21"/>
          <w:szCs w:val="21"/>
          <w:rtl/>
        </w:rPr>
        <w:t>14.3.2.7  التحقق من المواصفات الميكانيكية للكابلات: مقاومة الشد والخضوع والاستطالة والمرونة (ص 135)</w:t>
      </w:r>
    </w:p>
    <w:p w14:paraId="29964E04" w14:textId="77777777" w:rsidR="00586B3E" w:rsidRDefault="000E4B04">
      <w:pPr>
        <w:bidi/>
        <w:spacing w:after="40"/>
      </w:pPr>
      <w:r>
        <w:rPr>
          <w:sz w:val="21"/>
          <w:szCs w:val="21"/>
          <w:rtl/>
        </w:rPr>
        <w:t>14.3.2.8  معايرة أجهزة قياس الاستطالة والشد ونسبة الخطأ ضمن المسموح (ص 137)</w:t>
      </w:r>
    </w:p>
    <w:p w14:paraId="063BBCDC" w14:textId="77777777" w:rsidR="00586B3E" w:rsidRDefault="000E4B04">
      <w:pPr>
        <w:bidi/>
        <w:spacing w:after="40"/>
      </w:pPr>
      <w:r>
        <w:rPr>
          <w:sz w:val="21"/>
          <w:szCs w:val="21"/>
          <w:rtl/>
        </w:rPr>
        <w:t>14.3.2.9  اعتماد هذا الفصل من طريقة التنفيذ وخطة الفحص ITP للنشاط</w:t>
      </w:r>
    </w:p>
    <w:p w14:paraId="3CC8E963" w14:textId="77777777" w:rsidR="00586B3E" w:rsidRDefault="000E4B04">
      <w:pPr>
        <w:keepNext/>
        <w:bidi/>
        <w:spacing w:after="120"/>
        <w:outlineLvl w:val="1"/>
      </w:pPr>
      <w:r>
        <w:rPr>
          <w:b/>
          <w:bCs/>
          <w:color w:val="052976"/>
          <w:sz w:val="25"/>
          <w:szCs w:val="25"/>
          <w:rtl/>
        </w:rPr>
        <w:t>14.4  المعدات والأدوات</w:t>
      </w:r>
    </w:p>
    <w:p w14:paraId="02AE4DEA" w14:textId="77777777" w:rsidR="00586B3E" w:rsidRDefault="000E4B04">
      <w:pPr>
        <w:bidi/>
        <w:spacing w:after="40"/>
      </w:pPr>
      <w:r>
        <w:rPr>
          <w:sz w:val="21"/>
          <w:szCs w:val="21"/>
          <w:rtl/>
        </w:rPr>
        <w:t>14.4.1  مضخة خرسانة ثابتة أو متحركة بطول ذراع مناسب، وخلاطات نقل</w:t>
      </w:r>
    </w:p>
    <w:p w14:paraId="73EFC067" w14:textId="77777777" w:rsidR="00586B3E" w:rsidRDefault="000E4B04">
      <w:pPr>
        <w:bidi/>
        <w:spacing w:after="40"/>
      </w:pPr>
      <w:r>
        <w:rPr>
          <w:sz w:val="21"/>
          <w:szCs w:val="21"/>
          <w:rtl/>
        </w:rPr>
        <w:t>14.4.2  هزازات داخلية كهربائية/بنزين بعدد كاف مع هزاز احتياطي</w:t>
      </w:r>
    </w:p>
    <w:p w14:paraId="4FB52AAD" w14:textId="77777777" w:rsidR="00586B3E" w:rsidRDefault="000E4B04">
      <w:pPr>
        <w:bidi/>
        <w:spacing w:after="40"/>
      </w:pPr>
      <w:r>
        <w:rPr>
          <w:sz w:val="21"/>
          <w:szCs w:val="21"/>
          <w:rtl/>
        </w:rPr>
        <w:t>14.4.3  قوالب مكعبات/أسطوانات، مخروط الهبوط، ترمومتر الخرسانة</w:t>
      </w:r>
    </w:p>
    <w:p w14:paraId="743317F8" w14:textId="77777777" w:rsidR="00586B3E" w:rsidRDefault="000E4B04">
      <w:pPr>
        <w:bidi/>
        <w:spacing w:after="40"/>
      </w:pPr>
      <w:r>
        <w:rPr>
          <w:sz w:val="21"/>
          <w:szCs w:val="21"/>
          <w:rtl/>
        </w:rPr>
        <w:t>14.4.4  جهاز ميزان قامة (Level) ومحطة رصد متكاملة (Total Station)</w:t>
      </w:r>
    </w:p>
    <w:p w14:paraId="672B7F3A" w14:textId="77777777" w:rsidR="00586B3E" w:rsidRDefault="000E4B04">
      <w:pPr>
        <w:bidi/>
        <w:spacing w:after="40"/>
      </w:pPr>
      <w:r>
        <w:rPr>
          <w:sz w:val="21"/>
          <w:szCs w:val="21"/>
          <w:rtl/>
        </w:rPr>
        <w:t>14.4.5  ماكينات قص وثني الحديد، مناشير ومعدات نجارة يدوية</w:t>
      </w:r>
    </w:p>
    <w:p w14:paraId="0ABCB0E9" w14:textId="77777777" w:rsidR="00586B3E" w:rsidRDefault="000E4B04">
      <w:pPr>
        <w:bidi/>
        <w:spacing w:after="40"/>
      </w:pPr>
      <w:r>
        <w:rPr>
          <w:sz w:val="21"/>
          <w:szCs w:val="21"/>
          <w:rtl/>
        </w:rPr>
        <w:t>14.4.6  إنارة كاشفة للصب الليلي ومولد احتياطي</w:t>
      </w:r>
    </w:p>
    <w:p w14:paraId="03DB9026" w14:textId="77777777" w:rsidR="00586B3E" w:rsidRDefault="000E4B04">
      <w:pPr>
        <w:bidi/>
        <w:spacing w:after="40"/>
      </w:pPr>
      <w:r>
        <w:rPr>
          <w:sz w:val="21"/>
          <w:szCs w:val="21"/>
          <w:rtl/>
        </w:rPr>
        <w:t>14.4.7  جاكات شد هيدروليكية معايرة ومضخات</w:t>
      </w:r>
    </w:p>
    <w:p w14:paraId="1935A972" w14:textId="77777777" w:rsidR="00586B3E" w:rsidRDefault="000E4B04">
      <w:pPr>
        <w:bidi/>
        <w:spacing w:after="40"/>
      </w:pPr>
      <w:r>
        <w:rPr>
          <w:sz w:val="21"/>
          <w:szCs w:val="21"/>
          <w:rtl/>
        </w:rPr>
        <w:t>14.4.8  ماكينة حقن ومقص كابلات</w:t>
      </w:r>
    </w:p>
    <w:p w14:paraId="3AB23143" w14:textId="77777777" w:rsidR="00586B3E" w:rsidRDefault="000E4B04">
      <w:pPr>
        <w:bidi/>
        <w:spacing w:after="40"/>
      </w:pPr>
      <w:r>
        <w:rPr>
          <w:sz w:val="21"/>
          <w:szCs w:val="21"/>
          <w:rtl/>
        </w:rPr>
        <w:t>14.4.9  أجهزة القياس المستخدمة في الاستلام معايرة بشهادات سارية، وتقدم قائمة المعدات الفعلية وأعدادها [يملؤها المقاول].</w:t>
      </w:r>
    </w:p>
    <w:p w14:paraId="6118AFAE" w14:textId="77777777" w:rsidR="00586B3E" w:rsidRDefault="000E4B04">
      <w:pPr>
        <w:keepNext/>
        <w:bidi/>
        <w:spacing w:after="120"/>
        <w:outlineLvl w:val="1"/>
      </w:pPr>
      <w:r>
        <w:rPr>
          <w:b/>
          <w:bCs/>
          <w:color w:val="052976"/>
          <w:sz w:val="25"/>
          <w:szCs w:val="25"/>
          <w:rtl/>
        </w:rPr>
        <w:t>14.5  العمالة والمسؤوليات</w:t>
      </w:r>
    </w:p>
    <w:tbl>
      <w:tblPr>
        <w:tblStyle w:val="TableGrid"/>
        <w:bidiVisual/>
        <w:tblW w:w="0" w:type="auto"/>
        <w:jc w:val="center"/>
        <w:tblLayout w:type="fixed"/>
        <w:tblLook w:val="04A0" w:firstRow="1" w:lastRow="0" w:firstColumn="1" w:lastColumn="0" w:noHBand="0" w:noVBand="1"/>
      </w:tblPr>
      <w:tblGrid>
        <w:gridCol w:w="2608"/>
        <w:gridCol w:w="7483"/>
      </w:tblGrid>
      <w:tr w:rsidR="00586B3E" w14:paraId="75085D71" w14:textId="77777777">
        <w:trPr>
          <w:cantSplit/>
          <w:tblHeader/>
          <w:jc w:val="center"/>
        </w:trPr>
        <w:tc>
          <w:tcPr>
            <w:tcW w:w="2608" w:type="dxa"/>
            <w:shd w:val="clear" w:color="auto" w:fill="052976"/>
          </w:tcPr>
          <w:p w14:paraId="0B1885F9" w14:textId="77777777" w:rsidR="00586B3E" w:rsidRDefault="000E4B04">
            <w:pPr>
              <w:bidi/>
              <w:jc w:val="center"/>
            </w:pPr>
            <w:r>
              <w:rPr>
                <w:b/>
                <w:bCs/>
                <w:color w:val="FFFFFF"/>
                <w:sz w:val="19"/>
                <w:szCs w:val="19"/>
                <w:rtl/>
              </w:rPr>
              <w:t>الوظيفة</w:t>
            </w:r>
          </w:p>
        </w:tc>
        <w:tc>
          <w:tcPr>
            <w:tcW w:w="7483" w:type="dxa"/>
            <w:shd w:val="clear" w:color="auto" w:fill="052976"/>
          </w:tcPr>
          <w:p w14:paraId="46D85A2D" w14:textId="77777777" w:rsidR="00586B3E" w:rsidRDefault="000E4B04">
            <w:pPr>
              <w:bidi/>
              <w:jc w:val="center"/>
            </w:pPr>
            <w:r>
              <w:rPr>
                <w:b/>
                <w:bCs/>
                <w:color w:val="FFFFFF"/>
                <w:sz w:val="19"/>
                <w:szCs w:val="19"/>
                <w:rtl/>
              </w:rPr>
              <w:t>المسؤولية في هذا النشاط</w:t>
            </w:r>
          </w:p>
        </w:tc>
      </w:tr>
      <w:tr w:rsidR="00586B3E" w14:paraId="4E7B9285" w14:textId="77777777">
        <w:trPr>
          <w:cantSplit/>
          <w:jc w:val="center"/>
        </w:trPr>
        <w:tc>
          <w:tcPr>
            <w:tcW w:w="2608" w:type="dxa"/>
          </w:tcPr>
          <w:p w14:paraId="5CF5A3DF" w14:textId="77777777" w:rsidR="00586B3E" w:rsidRDefault="000E4B04">
            <w:pPr>
              <w:bidi/>
            </w:pPr>
            <w:r>
              <w:rPr>
                <w:sz w:val="18"/>
                <w:szCs w:val="18"/>
                <w:rtl/>
              </w:rPr>
              <w:t>مدير المشروع (المقاول)</w:t>
            </w:r>
          </w:p>
        </w:tc>
        <w:tc>
          <w:tcPr>
            <w:tcW w:w="7483" w:type="dxa"/>
          </w:tcPr>
          <w:p w14:paraId="569C8A89" w14:textId="77777777" w:rsidR="00586B3E" w:rsidRDefault="000E4B04">
            <w:pPr>
              <w:bidi/>
            </w:pPr>
            <w:r>
              <w:rPr>
                <w:sz w:val="18"/>
                <w:szCs w:val="18"/>
                <w:rtl/>
              </w:rPr>
              <w:t>توفير الموارد وضمان التنفيذ وفق هذا الفصل، واعتماد البرنامج التفصيلي للنشاط</w:t>
            </w:r>
          </w:p>
        </w:tc>
      </w:tr>
      <w:tr w:rsidR="00586B3E" w14:paraId="374F0600" w14:textId="77777777">
        <w:trPr>
          <w:cantSplit/>
          <w:jc w:val="center"/>
        </w:trPr>
        <w:tc>
          <w:tcPr>
            <w:tcW w:w="2608" w:type="dxa"/>
            <w:shd w:val="clear" w:color="auto" w:fill="EEF1FA"/>
          </w:tcPr>
          <w:p w14:paraId="75B0CF9B" w14:textId="77777777" w:rsidR="00586B3E" w:rsidRDefault="000E4B04">
            <w:pPr>
              <w:bidi/>
            </w:pPr>
            <w:r>
              <w:rPr>
                <w:sz w:val="18"/>
                <w:szCs w:val="18"/>
                <w:rtl/>
              </w:rPr>
              <w:t>مهندس الموقع (المقاول)</w:t>
            </w:r>
          </w:p>
        </w:tc>
        <w:tc>
          <w:tcPr>
            <w:tcW w:w="7483" w:type="dxa"/>
            <w:shd w:val="clear" w:color="auto" w:fill="EEF1FA"/>
          </w:tcPr>
          <w:p w14:paraId="1B195E9A" w14:textId="77777777" w:rsidR="00586B3E" w:rsidRDefault="000E4B04">
            <w:pPr>
              <w:bidi/>
            </w:pPr>
            <w:r>
              <w:rPr>
                <w:sz w:val="18"/>
                <w:szCs w:val="18"/>
                <w:rtl/>
              </w:rPr>
              <w:t>إدارة التنفيذ اليومي وتوزيع الأعمال، وتقديم طلبات الفحص IR في مواعيدها مع المستندات</w:t>
            </w:r>
          </w:p>
        </w:tc>
      </w:tr>
      <w:tr w:rsidR="00586B3E" w14:paraId="0DFF014C" w14:textId="77777777">
        <w:trPr>
          <w:cantSplit/>
          <w:jc w:val="center"/>
        </w:trPr>
        <w:tc>
          <w:tcPr>
            <w:tcW w:w="2608" w:type="dxa"/>
          </w:tcPr>
          <w:p w14:paraId="6DA5EF7C" w14:textId="77777777" w:rsidR="00586B3E" w:rsidRDefault="000E4B04">
            <w:pPr>
              <w:bidi/>
            </w:pPr>
            <w:r>
              <w:rPr>
                <w:sz w:val="18"/>
                <w:szCs w:val="18"/>
                <w:rtl/>
              </w:rPr>
              <w:t>مشرف الأعمال الخرسانية مع مهندس مقاول الشد (المقاول)</w:t>
            </w:r>
          </w:p>
        </w:tc>
        <w:tc>
          <w:tcPr>
            <w:tcW w:w="7483" w:type="dxa"/>
          </w:tcPr>
          <w:p w14:paraId="11E15ED0" w14:textId="77777777" w:rsidR="00586B3E" w:rsidRDefault="000E4B04">
            <w:pPr>
              <w:bidi/>
            </w:pPr>
            <w:r>
              <w:rPr>
                <w:sz w:val="18"/>
                <w:szCs w:val="18"/>
                <w:rtl/>
              </w:rPr>
              <w:t>قيادة الفريق الميداني وتطبيق تسلسل التنفيذ والتحقق الذاتي من البنود قبل طلب الفحص</w:t>
            </w:r>
          </w:p>
        </w:tc>
      </w:tr>
      <w:tr w:rsidR="00586B3E" w14:paraId="526E7AA8" w14:textId="77777777">
        <w:trPr>
          <w:cantSplit/>
          <w:jc w:val="center"/>
        </w:trPr>
        <w:tc>
          <w:tcPr>
            <w:tcW w:w="2608" w:type="dxa"/>
            <w:shd w:val="clear" w:color="auto" w:fill="EEF1FA"/>
          </w:tcPr>
          <w:p w14:paraId="0AE168C6" w14:textId="77777777" w:rsidR="00586B3E" w:rsidRDefault="000E4B04">
            <w:pPr>
              <w:bidi/>
            </w:pPr>
            <w:r>
              <w:rPr>
                <w:sz w:val="18"/>
                <w:szCs w:val="18"/>
                <w:rtl/>
              </w:rPr>
              <w:t>مهندس الجودة QC (المقاول)</w:t>
            </w:r>
          </w:p>
        </w:tc>
        <w:tc>
          <w:tcPr>
            <w:tcW w:w="7483" w:type="dxa"/>
            <w:shd w:val="clear" w:color="auto" w:fill="EEF1FA"/>
          </w:tcPr>
          <w:p w14:paraId="047D3532" w14:textId="77777777" w:rsidR="00586B3E" w:rsidRDefault="000E4B04">
            <w:pPr>
              <w:bidi/>
            </w:pPr>
            <w:r>
              <w:rPr>
                <w:sz w:val="18"/>
                <w:szCs w:val="18"/>
                <w:rtl/>
              </w:rPr>
              <w:t>الفحص الداخلي، ومتابعة الاختبارات والسجلات، وإغلاق الملاحظات وتقارير عدم المطابقة NCR</w:t>
            </w:r>
          </w:p>
        </w:tc>
      </w:tr>
      <w:tr w:rsidR="00586B3E" w14:paraId="49F71E80" w14:textId="77777777">
        <w:trPr>
          <w:cantSplit/>
          <w:jc w:val="center"/>
        </w:trPr>
        <w:tc>
          <w:tcPr>
            <w:tcW w:w="2608" w:type="dxa"/>
          </w:tcPr>
          <w:p w14:paraId="73646169" w14:textId="77777777" w:rsidR="00586B3E" w:rsidRDefault="000E4B04">
            <w:pPr>
              <w:bidi/>
            </w:pPr>
            <w:r>
              <w:rPr>
                <w:sz w:val="18"/>
                <w:szCs w:val="18"/>
                <w:rtl/>
              </w:rPr>
              <w:t>مسؤول السلامة HSE (المقاول)</w:t>
            </w:r>
          </w:p>
        </w:tc>
        <w:tc>
          <w:tcPr>
            <w:tcW w:w="7483" w:type="dxa"/>
          </w:tcPr>
          <w:p w14:paraId="6CF9E5F0" w14:textId="77777777" w:rsidR="00586B3E" w:rsidRDefault="000E4B04">
            <w:pPr>
              <w:bidi/>
            </w:pPr>
            <w:r>
              <w:rPr>
                <w:sz w:val="18"/>
                <w:szCs w:val="18"/>
                <w:rtl/>
              </w:rPr>
              <w:t>تقييم المخاطر وتصاريح العمل والتوعية اليومية ومراقبة الالتزام بالضوابط</w:t>
            </w:r>
          </w:p>
        </w:tc>
      </w:tr>
      <w:tr w:rsidR="00586B3E" w14:paraId="14E834AF" w14:textId="77777777">
        <w:trPr>
          <w:cantSplit/>
          <w:jc w:val="center"/>
        </w:trPr>
        <w:tc>
          <w:tcPr>
            <w:tcW w:w="2608" w:type="dxa"/>
            <w:shd w:val="clear" w:color="auto" w:fill="EEF1FA"/>
          </w:tcPr>
          <w:p w14:paraId="2859E726" w14:textId="77777777" w:rsidR="00586B3E" w:rsidRDefault="000E4B04">
            <w:pPr>
              <w:bidi/>
            </w:pPr>
            <w:r>
              <w:rPr>
                <w:sz w:val="18"/>
                <w:szCs w:val="18"/>
                <w:rtl/>
              </w:rPr>
              <w:t>المساح (المقاول)</w:t>
            </w:r>
          </w:p>
        </w:tc>
        <w:tc>
          <w:tcPr>
            <w:tcW w:w="7483" w:type="dxa"/>
            <w:shd w:val="clear" w:color="auto" w:fill="EEF1FA"/>
          </w:tcPr>
          <w:p w14:paraId="1C055DB2" w14:textId="77777777" w:rsidR="00586B3E" w:rsidRDefault="000E4B04">
            <w:pPr>
              <w:bidi/>
            </w:pPr>
            <w:r>
              <w:rPr>
                <w:sz w:val="18"/>
                <w:szCs w:val="18"/>
                <w:rtl/>
              </w:rPr>
              <w:t>التوقيع ونقل المحاور والمناسيب والتحقق من الأبعاد قبل الفحص وبعده</w:t>
            </w:r>
          </w:p>
        </w:tc>
      </w:tr>
      <w:tr w:rsidR="00586B3E" w14:paraId="336E6888" w14:textId="77777777">
        <w:trPr>
          <w:cantSplit/>
          <w:jc w:val="center"/>
        </w:trPr>
        <w:tc>
          <w:tcPr>
            <w:tcW w:w="2608" w:type="dxa"/>
          </w:tcPr>
          <w:p w14:paraId="2B39C7D6" w14:textId="77777777" w:rsidR="00586B3E" w:rsidRDefault="000E4B04">
            <w:pPr>
              <w:bidi/>
            </w:pPr>
            <w:r>
              <w:rPr>
                <w:sz w:val="18"/>
                <w:szCs w:val="18"/>
                <w:rtl/>
              </w:rPr>
              <w:t>الفريق الميداني</w:t>
            </w:r>
          </w:p>
        </w:tc>
        <w:tc>
          <w:tcPr>
            <w:tcW w:w="7483" w:type="dxa"/>
          </w:tcPr>
          <w:p w14:paraId="62B4214D" w14:textId="77777777" w:rsidR="00586B3E" w:rsidRDefault="000E4B04">
            <w:pPr>
              <w:bidi/>
            </w:pPr>
            <w:r>
              <w:rPr>
                <w:sz w:val="18"/>
                <w:szCs w:val="18"/>
                <w:rtl/>
              </w:rPr>
              <w:t>فنيو شد معتمدون، حدادون، نجارون، عمال صب [الأعداد يحددها المقاول]</w:t>
            </w:r>
          </w:p>
        </w:tc>
      </w:tr>
      <w:tr w:rsidR="00586B3E" w14:paraId="721BE48B" w14:textId="77777777">
        <w:trPr>
          <w:cantSplit/>
          <w:jc w:val="center"/>
        </w:trPr>
        <w:tc>
          <w:tcPr>
            <w:tcW w:w="2608" w:type="dxa"/>
            <w:shd w:val="clear" w:color="auto" w:fill="EEF1FA"/>
          </w:tcPr>
          <w:p w14:paraId="2DACEFEA" w14:textId="77777777" w:rsidR="00586B3E" w:rsidRDefault="000E4B04">
            <w:pPr>
              <w:bidi/>
            </w:pPr>
            <w:r>
              <w:rPr>
                <w:sz w:val="18"/>
                <w:szCs w:val="18"/>
                <w:rtl/>
              </w:rPr>
              <w:t>مهندس الإشراف (ACE)</w:t>
            </w:r>
          </w:p>
        </w:tc>
        <w:tc>
          <w:tcPr>
            <w:tcW w:w="7483" w:type="dxa"/>
            <w:shd w:val="clear" w:color="auto" w:fill="EEF1FA"/>
          </w:tcPr>
          <w:p w14:paraId="5E7CBAEC" w14:textId="77777777" w:rsidR="00586B3E" w:rsidRDefault="000E4B04">
            <w:pPr>
              <w:bidi/>
            </w:pPr>
            <w:r>
              <w:rPr>
                <w:sz w:val="18"/>
                <w:szCs w:val="18"/>
                <w:rtl/>
              </w:rPr>
              <w:t>مراجعة واعتماد الفصل، وفحص نقاط التوقف والشهود، وتوقيع المحاضر، وإصدار الملاحظات وطلبات التصحيح</w:t>
            </w:r>
          </w:p>
        </w:tc>
      </w:tr>
    </w:tbl>
    <w:p w14:paraId="331BAF85" w14:textId="77777777" w:rsidR="00586B3E" w:rsidRDefault="00586B3E">
      <w:pPr>
        <w:bidi/>
        <w:spacing w:after="40"/>
      </w:pPr>
    </w:p>
    <w:p w14:paraId="48294115" w14:textId="77777777" w:rsidR="00586B3E" w:rsidRDefault="000E4B04">
      <w:pPr>
        <w:keepNext/>
        <w:bidi/>
        <w:spacing w:after="120"/>
        <w:outlineLvl w:val="1"/>
      </w:pPr>
      <w:r>
        <w:rPr>
          <w:b/>
          <w:bCs/>
          <w:color w:val="052976"/>
          <w:sz w:val="25"/>
          <w:szCs w:val="25"/>
          <w:rtl/>
        </w:rPr>
        <w:t>14.6  تسلسل التنفيذ</w:t>
      </w:r>
    </w:p>
    <w:p w14:paraId="71B28C35" w14:textId="77777777" w:rsidR="00586B3E" w:rsidRDefault="000E4B04">
      <w:pPr>
        <w:bidi/>
        <w:spacing w:after="40"/>
      </w:pPr>
      <w:r>
        <w:rPr>
          <w:b/>
          <w:bCs/>
          <w:color w:val="052976"/>
          <w:sz w:val="21"/>
          <w:szCs w:val="21"/>
          <w:rtl/>
        </w:rPr>
        <w:t>14.6.1  قبل التنفيذ</w:t>
      </w:r>
    </w:p>
    <w:p w14:paraId="69B9B554" w14:textId="77777777" w:rsidR="00586B3E" w:rsidRDefault="000E4B04">
      <w:pPr>
        <w:bidi/>
        <w:spacing w:after="40"/>
      </w:pPr>
      <w:r>
        <w:rPr>
          <w:sz w:val="20"/>
          <w:szCs w:val="20"/>
          <w:rtl/>
        </w:rPr>
        <w:t>14.6.1.1  استلام النجارة والشدة الخشبية كما في الأسقف العادية  [H] (ص 135)</w:t>
      </w:r>
    </w:p>
    <w:p w14:paraId="146E3CE6" w14:textId="77777777" w:rsidR="00586B3E" w:rsidRDefault="000E4B04">
      <w:pPr>
        <w:bidi/>
        <w:spacing w:after="40"/>
      </w:pPr>
      <w:r>
        <w:rPr>
          <w:sz w:val="20"/>
          <w:szCs w:val="20"/>
          <w:rtl/>
        </w:rPr>
        <w:t>14.6.1.2  تخطيط مسارات الكابلات على السقف وتحديد أماكن الكراسي وكتابة ارتفاع ورقم كل كرسي  [H] (ص 135)</w:t>
      </w:r>
    </w:p>
    <w:p w14:paraId="6422EDD0" w14:textId="77777777" w:rsidR="00586B3E" w:rsidRDefault="000E4B04">
      <w:pPr>
        <w:bidi/>
        <w:spacing w:after="40"/>
      </w:pPr>
      <w:r>
        <w:rPr>
          <w:b/>
          <w:bCs/>
          <w:color w:val="052976"/>
          <w:sz w:val="21"/>
          <w:szCs w:val="21"/>
          <w:rtl/>
        </w:rPr>
        <w:t>14.6.2  أثناء التنفيذ</w:t>
      </w:r>
    </w:p>
    <w:p w14:paraId="2B0A2F7D" w14:textId="77777777" w:rsidR="00586B3E" w:rsidRDefault="000E4B04">
      <w:pPr>
        <w:bidi/>
        <w:spacing w:after="40"/>
      </w:pPr>
      <w:r>
        <w:rPr>
          <w:sz w:val="20"/>
          <w:szCs w:val="20"/>
          <w:rtl/>
        </w:rPr>
        <w:t>14.6.2.1  استلام الشبكة السفلية وتسليح الكمرات كما في حديد الأسقف  [H] (ص 135)</w:t>
      </w:r>
    </w:p>
    <w:p w14:paraId="40CC899B" w14:textId="77777777" w:rsidR="00586B3E" w:rsidRDefault="000E4B04">
      <w:pPr>
        <w:bidi/>
        <w:spacing w:after="40"/>
      </w:pPr>
      <w:r>
        <w:rPr>
          <w:sz w:val="20"/>
          <w:szCs w:val="20"/>
          <w:rtl/>
        </w:rPr>
        <w:t>14.6.2.2  أماكن واتجاهات النهايات الحية، ونهايتا شد للكابل الطويل، ويفضل التبادل على جانبي السقف، المعيار: نهايتان إذا زاد الطول عن 36 م  [H] (ص 135)</w:t>
      </w:r>
    </w:p>
    <w:p w14:paraId="01C7C5D2" w14:textId="77777777" w:rsidR="00586B3E" w:rsidRDefault="000E4B04">
      <w:pPr>
        <w:bidi/>
        <w:spacing w:after="40"/>
      </w:pPr>
      <w:r>
        <w:rPr>
          <w:sz w:val="20"/>
          <w:szCs w:val="20"/>
          <w:rtl/>
        </w:rPr>
        <w:t>14.6.2.3  أقطار وأطوال الكابلات مطابقة للمعتمد ولا وصل إلا في أضيق الحدود  [H] (ص 136)</w:t>
      </w:r>
    </w:p>
    <w:p w14:paraId="67FCB9D7" w14:textId="77777777" w:rsidR="00586B3E" w:rsidRDefault="000E4B04">
      <w:pPr>
        <w:bidi/>
        <w:spacing w:after="40"/>
      </w:pPr>
      <w:r>
        <w:rPr>
          <w:sz w:val="20"/>
          <w:szCs w:val="20"/>
          <w:rtl/>
        </w:rPr>
        <w:t>14.6.2.4  مساحة مقطع الجراب الداخلية، المعيار: ضعف مساحة الكابلات لأكثر من كابل، وخلوص 6 مم على الأقل لكابل واحد  [H] (ص 136)</w:t>
      </w:r>
    </w:p>
    <w:p w14:paraId="657261EB" w14:textId="77777777" w:rsidR="00586B3E" w:rsidRDefault="000E4B04">
      <w:pPr>
        <w:bidi/>
        <w:spacing w:after="40"/>
      </w:pPr>
      <w:r>
        <w:rPr>
          <w:sz w:val="20"/>
          <w:szCs w:val="20"/>
          <w:rtl/>
        </w:rPr>
        <w:t>14.6.2.5  فحص الأجربة ووصلاتها برؤوس التثبيت بالهواء المضغوط ومسافة مستقيمة قبل الانحناء، المعيار: 50 سم على الأقل  [H] (ص 136)</w:t>
      </w:r>
    </w:p>
    <w:p w14:paraId="70236C07" w14:textId="77777777" w:rsidR="00586B3E" w:rsidRDefault="000E4B04">
      <w:pPr>
        <w:bidi/>
        <w:spacing w:after="40"/>
      </w:pPr>
      <w:r>
        <w:rPr>
          <w:sz w:val="20"/>
          <w:szCs w:val="20"/>
          <w:rtl/>
        </w:rPr>
        <w:t>14.6.2.6  مسارات الكابلات تتبع شكل عزوم الانحناء بمنحنى ناعم دون كسرات حادة  [H] (ص 136)</w:t>
      </w:r>
    </w:p>
    <w:p w14:paraId="19F44BD2" w14:textId="77777777" w:rsidR="00586B3E" w:rsidRDefault="000E4B04">
      <w:pPr>
        <w:bidi/>
        <w:spacing w:after="40"/>
      </w:pPr>
      <w:r>
        <w:rPr>
          <w:sz w:val="20"/>
          <w:szCs w:val="20"/>
          <w:rtl/>
        </w:rPr>
        <w:t>14.6.2.7  المسافة بين الجدائل في الاتجاه الواحد، المعيار: 6 مرات سمك البلاطة أو 1.5 م بحد أقصى (للأجربة غير المستديرة والأحمال الحية العادية منتظمة التوزيع، الكود المصري 2000 فقرة 10-4-3-65)  [H] (ص 136)</w:t>
      </w:r>
    </w:p>
    <w:p w14:paraId="4C0D73C1" w14:textId="77777777" w:rsidR="00586B3E" w:rsidRDefault="000E4B04">
      <w:pPr>
        <w:bidi/>
        <w:spacing w:after="40"/>
      </w:pPr>
      <w:r>
        <w:rPr>
          <w:sz w:val="20"/>
          <w:szCs w:val="20"/>
          <w:rtl/>
        </w:rPr>
        <w:t>14.6.2.8  بعد مسار الكابلات عن الكمرات الساقطة، المعيار: 6ts للطرفية و8ts للداخلية، يؤخذ 75 سم و30 سم من جانبي الكمرة حسب النص  [H] (ص 136)</w:t>
      </w:r>
    </w:p>
    <w:p w14:paraId="3B1EA35B" w14:textId="77777777" w:rsidR="00586B3E" w:rsidRDefault="000E4B04">
      <w:pPr>
        <w:bidi/>
        <w:spacing w:after="40"/>
      </w:pPr>
      <w:r>
        <w:rPr>
          <w:sz w:val="20"/>
          <w:szCs w:val="20"/>
          <w:rtl/>
        </w:rPr>
        <w:t>14.6.2.9  اختبار ضغط الخرسانة قبل الشد وتحقق المقاومة المطلوبة عند نقل سبق الإجهاد، المعيار: أي نتيجة 85% على الأقل من المطلوب وإلا الانتظار  [H] (ص 137)</w:t>
      </w:r>
    </w:p>
    <w:p w14:paraId="216DB7A5" w14:textId="77777777" w:rsidR="00586B3E" w:rsidRDefault="000E4B04">
      <w:pPr>
        <w:bidi/>
        <w:spacing w:after="40"/>
      </w:pPr>
      <w:r>
        <w:rPr>
          <w:sz w:val="20"/>
          <w:szCs w:val="20"/>
          <w:rtl/>
        </w:rPr>
        <w:t>14.6.2.10  الحد الأدنى لمقاومة الخرسانة عند سبق الإجهاد، المعيار: بين 84% و86% من رتبة الخرسانة تقريبا: رتبة 30 تحتاج 26، و35 تحتاج 30، و40 تحتاج 34 ن/مم2 (الكود المصري 2000 فقرة 10-7-2)  [H] (ص 137)</w:t>
      </w:r>
    </w:p>
    <w:p w14:paraId="092B09C4" w14:textId="77777777" w:rsidR="00586B3E" w:rsidRDefault="000E4B04">
      <w:pPr>
        <w:bidi/>
        <w:spacing w:after="40"/>
      </w:pPr>
      <w:r>
        <w:rPr>
          <w:sz w:val="20"/>
          <w:szCs w:val="20"/>
          <w:rtl/>
        </w:rPr>
        <w:t>14.6.2.11  المقاومة عند الشد إن لم تحددها العقود حسب ACI، المعيار: 28 ميجاباسكال Multistrand و17 ميجاباسكال Single strand  [H] (ص 138)</w:t>
      </w:r>
    </w:p>
    <w:p w14:paraId="532248FE" w14:textId="77777777" w:rsidR="00586B3E" w:rsidRDefault="000E4B04">
      <w:pPr>
        <w:bidi/>
        <w:spacing w:after="40"/>
      </w:pPr>
      <w:r>
        <w:rPr>
          <w:sz w:val="20"/>
          <w:szCs w:val="20"/>
          <w:rtl/>
        </w:rPr>
        <w:t>14.6.2.12  تركيب الخوابير Wedges والدق عليها وتثبيتها في Anchor cast قبل الشد  [H] (ص 138)</w:t>
      </w:r>
    </w:p>
    <w:p w14:paraId="6557193B" w14:textId="77777777" w:rsidR="00586B3E" w:rsidRDefault="000E4B04">
      <w:pPr>
        <w:bidi/>
        <w:spacing w:after="40"/>
      </w:pPr>
      <w:r>
        <w:rPr>
          <w:sz w:val="20"/>
          <w:szCs w:val="20"/>
          <w:rtl/>
        </w:rPr>
        <w:t>14.6.2.13  حرية الكابلات داخل الأجربة ووجود الخوابير وكفاءة التثبيت قبل الشد  [H] (ص 138)</w:t>
      </w:r>
    </w:p>
    <w:p w14:paraId="596FC7EB" w14:textId="77777777" w:rsidR="00586B3E" w:rsidRDefault="000E4B04">
      <w:pPr>
        <w:bidi/>
        <w:spacing w:after="40"/>
      </w:pPr>
      <w:r>
        <w:rPr>
          <w:sz w:val="20"/>
          <w:szCs w:val="20"/>
          <w:rtl/>
        </w:rPr>
        <w:t>14.6.2.14  الشد تدريجي منتظم متماثل بأشخاص مؤهلين حتى الحمل أو الاستطالة المطلوبة  [H] (ص 138)</w:t>
      </w:r>
    </w:p>
    <w:p w14:paraId="30557A42" w14:textId="77777777" w:rsidR="00586B3E" w:rsidRDefault="000E4B04">
      <w:pPr>
        <w:bidi/>
        <w:spacing w:after="40"/>
      </w:pPr>
      <w:r>
        <w:rPr>
          <w:sz w:val="20"/>
          <w:szCs w:val="20"/>
          <w:rtl/>
        </w:rPr>
        <w:t>14.6.2.15  الشد الابتدائي Initial stressing، المعيار: بعد بلوغ 25% من مقاومة 28 يوما (غالبا 18 إلى 36 ساعة)  [H] (ص 138)</w:t>
      </w:r>
    </w:p>
    <w:p w14:paraId="5A40016E" w14:textId="77777777" w:rsidR="00586B3E" w:rsidRDefault="000E4B04">
      <w:pPr>
        <w:bidi/>
        <w:spacing w:after="40"/>
      </w:pPr>
      <w:r>
        <w:rPr>
          <w:sz w:val="20"/>
          <w:szCs w:val="20"/>
          <w:rtl/>
        </w:rPr>
        <w:t>14.6.2.16  الشد النهائي Final stressing بالقوة التصميمية، المعيار: بعد 70% من مقاومة 28 يوما (غالبا 3 أيام)، ولا يزيد عن 80% من قوة انهيار الكابلات  [H] (ص 138)</w:t>
      </w:r>
    </w:p>
    <w:p w14:paraId="6483AF6D" w14:textId="77777777" w:rsidR="00586B3E" w:rsidRDefault="000E4B04">
      <w:pPr>
        <w:bidi/>
        <w:spacing w:after="40"/>
      </w:pPr>
      <w:r>
        <w:rPr>
          <w:b/>
          <w:bCs/>
          <w:color w:val="052976"/>
          <w:sz w:val="21"/>
          <w:szCs w:val="21"/>
          <w:rtl/>
        </w:rPr>
        <w:t>14.6.3  بعد التنفيذ</w:t>
      </w:r>
    </w:p>
    <w:p w14:paraId="2AEDD9F7" w14:textId="77777777" w:rsidR="00586B3E" w:rsidRDefault="000E4B04">
      <w:pPr>
        <w:bidi/>
        <w:spacing w:after="40"/>
      </w:pPr>
      <w:r>
        <w:rPr>
          <w:sz w:val="20"/>
          <w:szCs w:val="20"/>
          <w:rtl/>
        </w:rPr>
        <w:t>14.6.3.1  منع دخول الماء للأجربة أثناء المعالجة  [W] (ص 137)</w:t>
      </w:r>
    </w:p>
    <w:p w14:paraId="01CFABC1" w14:textId="77777777" w:rsidR="00586B3E" w:rsidRDefault="000E4B04">
      <w:pPr>
        <w:bidi/>
        <w:spacing w:after="40"/>
      </w:pPr>
      <w:r>
        <w:rPr>
          <w:sz w:val="20"/>
          <w:szCs w:val="20"/>
          <w:rtl/>
        </w:rPr>
        <w:t>14.6.3.2  مقارنة القوة المحسوبة من الاستطالة بقراءة جهاز القوة والرجوع للمصمم عند التجاوز، المعيار: الفرق 6% بحد أقصى منسوبا للأصغر  [H] (ص 138)</w:t>
      </w:r>
    </w:p>
    <w:p w14:paraId="16FCC87B" w14:textId="77777777" w:rsidR="00586B3E" w:rsidRDefault="000E4B04">
      <w:pPr>
        <w:bidi/>
        <w:spacing w:after="40"/>
      </w:pPr>
      <w:r>
        <w:rPr>
          <w:sz w:val="20"/>
          <w:szCs w:val="20"/>
          <w:rtl/>
        </w:rPr>
        <w:t>14.6.3.3  الفرق بين قوة الشد المقاسة بالجهاز والمحسوبة من الاستطالة في الكابلات، المعيار: ± 7% (ACI 318M-11 بند 18.20.1)، ويبحث السبب عند التجاوز  [H] (ص 139)</w:t>
      </w:r>
    </w:p>
    <w:p w14:paraId="7AA3E775" w14:textId="77777777" w:rsidR="00586B3E" w:rsidRDefault="000E4B04">
      <w:pPr>
        <w:bidi/>
        <w:spacing w:after="40"/>
      </w:pPr>
      <w:r>
        <w:rPr>
          <w:sz w:val="20"/>
          <w:szCs w:val="20"/>
          <w:rtl/>
        </w:rPr>
        <w:t>14.6.3.4  قياس التحدب الناتج عن الشد ضمن المسموح  [W] (ص 139)</w:t>
      </w:r>
    </w:p>
    <w:p w14:paraId="7CF35D00" w14:textId="77777777" w:rsidR="00586B3E" w:rsidRDefault="000E4B04">
      <w:pPr>
        <w:bidi/>
        <w:spacing w:after="40"/>
      </w:pPr>
      <w:r>
        <w:rPr>
          <w:sz w:val="20"/>
          <w:szCs w:val="20"/>
          <w:rtl/>
        </w:rPr>
        <w:t>14.6.3.5  عدم تحقق الانفعال: إعادة الشد، المعيار: بما لا يزيد عن 80% من إجهاد الكابلات  [H] (ص 139)</w:t>
      </w:r>
    </w:p>
    <w:p w14:paraId="1F43BF9D" w14:textId="77777777" w:rsidR="00586B3E" w:rsidRDefault="000E4B04">
      <w:pPr>
        <w:bidi/>
        <w:spacing w:after="40"/>
      </w:pPr>
      <w:r>
        <w:rPr>
          <w:sz w:val="20"/>
          <w:szCs w:val="20"/>
          <w:rtl/>
        </w:rPr>
        <w:t>14.6.3.6  عدم قطع زوائد الكابلات إلا بموافقة كتابية من الاستشاري  [H] (ص 139)</w:t>
      </w:r>
    </w:p>
    <w:p w14:paraId="051AB232" w14:textId="77777777" w:rsidR="00586B3E" w:rsidRDefault="000E4B04">
      <w:pPr>
        <w:bidi/>
        <w:spacing w:after="40"/>
      </w:pPr>
      <w:r>
        <w:rPr>
          <w:sz w:val="20"/>
          <w:szCs w:val="20"/>
          <w:rtl/>
        </w:rPr>
        <w:t>14.6.3.7  عدم فك الشدات إلا بعد نجاح الشد، وعدم الفك عند تحميل شدة السقف التالي، المعيار: قبل 28 يوما من الصب  [H] (ص 139)</w:t>
      </w:r>
    </w:p>
    <w:p w14:paraId="6C32D891" w14:textId="77777777" w:rsidR="00586B3E" w:rsidRDefault="000E4B04">
      <w:pPr>
        <w:bidi/>
        <w:spacing w:after="40"/>
      </w:pPr>
      <w:r>
        <w:rPr>
          <w:sz w:val="20"/>
          <w:szCs w:val="20"/>
          <w:rtl/>
        </w:rPr>
        <w:t>14.6.3.8  حقن الفراغ Grouting بعد الشد النهائي حتى خروج المادة من الطرف الآخر، المعيار: غالبا خلال 10 إلى 15 يوما من الصب  [H] (ص 139)</w:t>
      </w:r>
    </w:p>
    <w:p w14:paraId="75AB198D" w14:textId="77777777" w:rsidR="00586B3E" w:rsidRDefault="000E4B04">
      <w:pPr>
        <w:bidi/>
        <w:spacing w:after="40"/>
      </w:pPr>
      <w:r>
        <w:rPr>
          <w:sz w:val="20"/>
          <w:szCs w:val="20"/>
          <w:rtl/>
        </w:rPr>
        <w:t>14.6.3.9  سيولة مادة الحقن ونسبة الماء للأسمنت، المعيار: 0.44 بحد أقصى  [H] (ص 139)</w:t>
      </w:r>
    </w:p>
    <w:p w14:paraId="40001F33" w14:textId="77777777" w:rsidR="00586B3E" w:rsidRDefault="000E4B04">
      <w:pPr>
        <w:bidi/>
        <w:spacing w:after="40"/>
      </w:pPr>
      <w:r>
        <w:rPr>
          <w:sz w:val="20"/>
          <w:szCs w:val="20"/>
          <w:rtl/>
        </w:rPr>
        <w:t>14.6.3.10  قبول اختبار القلب للخرسانة سابقة الإجهاد، المعيار: متوسط 3 قلوب 80% على الأقل ولا تقل أي عينة عن 75%  [H] (ص 139)</w:t>
      </w:r>
    </w:p>
    <w:p w14:paraId="5FB9AD6F" w14:textId="77777777" w:rsidR="00586B3E" w:rsidRDefault="000E4B04">
      <w:pPr>
        <w:keepNext/>
        <w:bidi/>
        <w:spacing w:after="120"/>
        <w:outlineLvl w:val="1"/>
      </w:pPr>
      <w:r>
        <w:rPr>
          <w:b/>
          <w:bCs/>
          <w:color w:val="052976"/>
          <w:sz w:val="25"/>
          <w:szCs w:val="25"/>
          <w:rtl/>
        </w:rPr>
        <w:t>14.7  ضبط الجودة</w:t>
      </w:r>
    </w:p>
    <w:p w14:paraId="713F6738" w14:textId="77777777" w:rsidR="00586B3E" w:rsidRDefault="000E4B04">
      <w:pPr>
        <w:bidi/>
        <w:spacing w:after="40"/>
      </w:pPr>
      <w:r>
        <w:rPr>
          <w:b/>
          <w:bCs/>
          <w:color w:val="052976"/>
          <w:sz w:val="21"/>
          <w:szCs w:val="21"/>
          <w:rtl/>
        </w:rPr>
        <w:t>14.7.1  السماحيات والقيم الحاكمة</w:t>
      </w:r>
    </w:p>
    <w:tbl>
      <w:tblPr>
        <w:tblStyle w:val="TableGrid"/>
        <w:bidiVisual/>
        <w:tblW w:w="0" w:type="auto"/>
        <w:jc w:val="center"/>
        <w:tblLayout w:type="fixed"/>
        <w:tblLook w:val="04A0" w:firstRow="1" w:lastRow="0" w:firstColumn="1" w:lastColumn="0" w:noHBand="0" w:noVBand="1"/>
      </w:tblPr>
      <w:tblGrid>
        <w:gridCol w:w="2608"/>
        <w:gridCol w:w="2494"/>
        <w:gridCol w:w="3742"/>
        <w:gridCol w:w="1247"/>
      </w:tblGrid>
      <w:tr w:rsidR="00586B3E" w14:paraId="6FA5F18A" w14:textId="77777777">
        <w:trPr>
          <w:cantSplit/>
          <w:tblHeader/>
          <w:jc w:val="center"/>
        </w:trPr>
        <w:tc>
          <w:tcPr>
            <w:tcW w:w="2608" w:type="dxa"/>
            <w:shd w:val="clear" w:color="auto" w:fill="052976"/>
          </w:tcPr>
          <w:p w14:paraId="2867BEC4" w14:textId="77777777" w:rsidR="00586B3E" w:rsidRDefault="000E4B04">
            <w:pPr>
              <w:bidi/>
              <w:jc w:val="center"/>
            </w:pPr>
            <w:r>
              <w:rPr>
                <w:b/>
                <w:bCs/>
                <w:color w:val="FFFFFF"/>
                <w:sz w:val="19"/>
                <w:szCs w:val="19"/>
                <w:rtl/>
              </w:rPr>
              <w:t>البند</w:t>
            </w:r>
          </w:p>
        </w:tc>
        <w:tc>
          <w:tcPr>
            <w:tcW w:w="2494" w:type="dxa"/>
            <w:shd w:val="clear" w:color="auto" w:fill="052976"/>
          </w:tcPr>
          <w:p w14:paraId="2F0E1C94" w14:textId="77777777" w:rsidR="00586B3E" w:rsidRDefault="000E4B04">
            <w:pPr>
              <w:bidi/>
              <w:jc w:val="center"/>
            </w:pPr>
            <w:r>
              <w:rPr>
                <w:b/>
                <w:bCs/>
                <w:color w:val="FFFFFF"/>
                <w:sz w:val="19"/>
                <w:szCs w:val="19"/>
                <w:rtl/>
              </w:rPr>
              <w:t>القيمة المسموحة</w:t>
            </w:r>
          </w:p>
        </w:tc>
        <w:tc>
          <w:tcPr>
            <w:tcW w:w="3742" w:type="dxa"/>
            <w:shd w:val="clear" w:color="auto" w:fill="052976"/>
          </w:tcPr>
          <w:p w14:paraId="4B6B1628" w14:textId="77777777" w:rsidR="00586B3E" w:rsidRDefault="000E4B04">
            <w:pPr>
              <w:bidi/>
              <w:jc w:val="center"/>
            </w:pPr>
            <w:r>
              <w:rPr>
                <w:b/>
                <w:bCs/>
                <w:color w:val="FFFFFF"/>
                <w:sz w:val="19"/>
                <w:szCs w:val="19"/>
                <w:rtl/>
              </w:rPr>
              <w:t>الشرط / الملاحظة</w:t>
            </w:r>
          </w:p>
        </w:tc>
        <w:tc>
          <w:tcPr>
            <w:tcW w:w="1247" w:type="dxa"/>
            <w:shd w:val="clear" w:color="auto" w:fill="052976"/>
          </w:tcPr>
          <w:p w14:paraId="663DE5CE" w14:textId="77777777" w:rsidR="00586B3E" w:rsidRDefault="000E4B04">
            <w:pPr>
              <w:bidi/>
              <w:jc w:val="center"/>
            </w:pPr>
            <w:r>
              <w:rPr>
                <w:b/>
                <w:bCs/>
                <w:color w:val="FFFFFF"/>
                <w:sz w:val="19"/>
                <w:szCs w:val="19"/>
                <w:rtl/>
              </w:rPr>
              <w:t>المرجع</w:t>
            </w:r>
          </w:p>
        </w:tc>
      </w:tr>
      <w:tr w:rsidR="00586B3E" w14:paraId="0769D74A" w14:textId="77777777">
        <w:trPr>
          <w:cantSplit/>
          <w:jc w:val="center"/>
        </w:trPr>
        <w:tc>
          <w:tcPr>
            <w:tcW w:w="2608" w:type="dxa"/>
          </w:tcPr>
          <w:p w14:paraId="4C3035F1" w14:textId="77777777" w:rsidR="00586B3E" w:rsidRDefault="000E4B04">
            <w:pPr>
              <w:bidi/>
            </w:pPr>
            <w:r>
              <w:rPr>
                <w:sz w:val="17"/>
                <w:szCs w:val="17"/>
                <w:rtl/>
              </w:rPr>
              <w:t>طول الكابل الذي يحتاج نهايتي شد</w:t>
            </w:r>
          </w:p>
        </w:tc>
        <w:tc>
          <w:tcPr>
            <w:tcW w:w="2494" w:type="dxa"/>
          </w:tcPr>
          <w:p w14:paraId="70922D4C" w14:textId="77777777" w:rsidR="00586B3E" w:rsidRDefault="000E4B04">
            <w:pPr>
              <w:bidi/>
            </w:pPr>
            <w:r>
              <w:rPr>
                <w:sz w:val="17"/>
                <w:szCs w:val="17"/>
                <w:rtl/>
              </w:rPr>
              <w:t>أكبر من 36 م</w:t>
            </w:r>
          </w:p>
        </w:tc>
        <w:tc>
          <w:tcPr>
            <w:tcW w:w="3742" w:type="dxa"/>
          </w:tcPr>
          <w:p w14:paraId="32E0B924" w14:textId="77777777" w:rsidR="00586B3E" w:rsidRDefault="00586B3E">
            <w:pPr>
              <w:bidi/>
            </w:pPr>
          </w:p>
        </w:tc>
        <w:tc>
          <w:tcPr>
            <w:tcW w:w="1247" w:type="dxa"/>
          </w:tcPr>
          <w:p w14:paraId="722B6FB8" w14:textId="77777777" w:rsidR="00586B3E" w:rsidRDefault="000E4B04">
            <w:pPr>
              <w:bidi/>
              <w:jc w:val="center"/>
            </w:pPr>
            <w:r>
              <w:rPr>
                <w:sz w:val="17"/>
                <w:szCs w:val="17"/>
                <w:rtl/>
              </w:rPr>
              <w:t>ص 135</w:t>
            </w:r>
          </w:p>
        </w:tc>
      </w:tr>
      <w:tr w:rsidR="00586B3E" w14:paraId="41816895" w14:textId="77777777">
        <w:trPr>
          <w:cantSplit/>
          <w:jc w:val="center"/>
        </w:trPr>
        <w:tc>
          <w:tcPr>
            <w:tcW w:w="2608" w:type="dxa"/>
            <w:shd w:val="clear" w:color="auto" w:fill="EEF1FA"/>
          </w:tcPr>
          <w:p w14:paraId="0274E5AA" w14:textId="77777777" w:rsidR="00586B3E" w:rsidRDefault="000E4B04">
            <w:pPr>
              <w:bidi/>
            </w:pPr>
            <w:r>
              <w:rPr>
                <w:sz w:val="17"/>
                <w:szCs w:val="17"/>
                <w:rtl/>
              </w:rPr>
              <w:t>فتحات تهوية الأجربة</w:t>
            </w:r>
          </w:p>
        </w:tc>
        <w:tc>
          <w:tcPr>
            <w:tcW w:w="2494" w:type="dxa"/>
            <w:shd w:val="clear" w:color="auto" w:fill="EEF1FA"/>
          </w:tcPr>
          <w:p w14:paraId="599B4B93" w14:textId="77777777" w:rsidR="00586B3E" w:rsidRDefault="000E4B04">
            <w:pPr>
              <w:bidi/>
            </w:pPr>
            <w:r>
              <w:rPr>
                <w:sz w:val="17"/>
                <w:szCs w:val="17"/>
                <w:rtl/>
              </w:rPr>
              <w:t>كل 15 م</w:t>
            </w:r>
          </w:p>
        </w:tc>
        <w:tc>
          <w:tcPr>
            <w:tcW w:w="3742" w:type="dxa"/>
            <w:shd w:val="clear" w:color="auto" w:fill="EEF1FA"/>
          </w:tcPr>
          <w:p w14:paraId="35AF35AD" w14:textId="77777777" w:rsidR="00586B3E" w:rsidRDefault="00586B3E">
            <w:pPr>
              <w:bidi/>
            </w:pPr>
          </w:p>
        </w:tc>
        <w:tc>
          <w:tcPr>
            <w:tcW w:w="1247" w:type="dxa"/>
            <w:shd w:val="clear" w:color="auto" w:fill="EEF1FA"/>
          </w:tcPr>
          <w:p w14:paraId="1DAAEE37" w14:textId="77777777" w:rsidR="00586B3E" w:rsidRDefault="000E4B04">
            <w:pPr>
              <w:bidi/>
              <w:jc w:val="center"/>
            </w:pPr>
            <w:r>
              <w:rPr>
                <w:sz w:val="17"/>
                <w:szCs w:val="17"/>
                <w:rtl/>
              </w:rPr>
              <w:t>ص 136</w:t>
            </w:r>
          </w:p>
        </w:tc>
      </w:tr>
      <w:tr w:rsidR="00586B3E" w14:paraId="4EA693EB" w14:textId="77777777">
        <w:trPr>
          <w:cantSplit/>
          <w:jc w:val="center"/>
        </w:trPr>
        <w:tc>
          <w:tcPr>
            <w:tcW w:w="2608" w:type="dxa"/>
          </w:tcPr>
          <w:p w14:paraId="1C95E33D" w14:textId="77777777" w:rsidR="00586B3E" w:rsidRDefault="000E4B04">
            <w:pPr>
              <w:bidi/>
            </w:pPr>
            <w:r>
              <w:rPr>
                <w:sz w:val="17"/>
                <w:szCs w:val="17"/>
                <w:rtl/>
              </w:rPr>
              <w:t>مقطع الجراب</w:t>
            </w:r>
          </w:p>
        </w:tc>
        <w:tc>
          <w:tcPr>
            <w:tcW w:w="2494" w:type="dxa"/>
          </w:tcPr>
          <w:p w14:paraId="3D3B5D19" w14:textId="77777777" w:rsidR="00586B3E" w:rsidRDefault="000E4B04">
            <w:pPr>
              <w:bidi/>
            </w:pPr>
            <w:r>
              <w:rPr>
                <w:sz w:val="17"/>
                <w:szCs w:val="17"/>
                <w:rtl/>
              </w:rPr>
              <w:t>2 × مساحة الكابلات، خلوص 6 مم على الأقل لكابل واحد</w:t>
            </w:r>
          </w:p>
        </w:tc>
        <w:tc>
          <w:tcPr>
            <w:tcW w:w="3742" w:type="dxa"/>
          </w:tcPr>
          <w:p w14:paraId="296F5BEE" w14:textId="77777777" w:rsidR="00586B3E" w:rsidRDefault="00586B3E">
            <w:pPr>
              <w:bidi/>
            </w:pPr>
          </w:p>
        </w:tc>
        <w:tc>
          <w:tcPr>
            <w:tcW w:w="1247" w:type="dxa"/>
          </w:tcPr>
          <w:p w14:paraId="302676C1" w14:textId="77777777" w:rsidR="00586B3E" w:rsidRDefault="000E4B04">
            <w:pPr>
              <w:bidi/>
              <w:jc w:val="center"/>
            </w:pPr>
            <w:r>
              <w:rPr>
                <w:sz w:val="17"/>
                <w:szCs w:val="17"/>
                <w:rtl/>
              </w:rPr>
              <w:t>ص 136</w:t>
            </w:r>
          </w:p>
        </w:tc>
      </w:tr>
      <w:tr w:rsidR="00586B3E" w14:paraId="6C64FFEA" w14:textId="77777777">
        <w:trPr>
          <w:cantSplit/>
          <w:jc w:val="center"/>
        </w:trPr>
        <w:tc>
          <w:tcPr>
            <w:tcW w:w="2608" w:type="dxa"/>
            <w:shd w:val="clear" w:color="auto" w:fill="EEF1FA"/>
          </w:tcPr>
          <w:p w14:paraId="678574FC" w14:textId="77777777" w:rsidR="00586B3E" w:rsidRDefault="000E4B04">
            <w:pPr>
              <w:bidi/>
            </w:pPr>
            <w:r>
              <w:rPr>
                <w:sz w:val="17"/>
                <w:szCs w:val="17"/>
                <w:rtl/>
              </w:rPr>
              <w:t>مسافة مستقيمة قبل انحناء الجراب</w:t>
            </w:r>
          </w:p>
        </w:tc>
        <w:tc>
          <w:tcPr>
            <w:tcW w:w="2494" w:type="dxa"/>
            <w:shd w:val="clear" w:color="auto" w:fill="EEF1FA"/>
          </w:tcPr>
          <w:p w14:paraId="05E5E6DB" w14:textId="77777777" w:rsidR="00586B3E" w:rsidRDefault="000E4B04">
            <w:pPr>
              <w:bidi/>
            </w:pPr>
            <w:r>
              <w:rPr>
                <w:sz w:val="17"/>
                <w:szCs w:val="17"/>
                <w:rtl/>
              </w:rPr>
              <w:t>50 سم على الأقل</w:t>
            </w:r>
          </w:p>
        </w:tc>
        <w:tc>
          <w:tcPr>
            <w:tcW w:w="3742" w:type="dxa"/>
            <w:shd w:val="clear" w:color="auto" w:fill="EEF1FA"/>
          </w:tcPr>
          <w:p w14:paraId="5FD603F9" w14:textId="77777777" w:rsidR="00586B3E" w:rsidRDefault="00586B3E">
            <w:pPr>
              <w:bidi/>
            </w:pPr>
          </w:p>
        </w:tc>
        <w:tc>
          <w:tcPr>
            <w:tcW w:w="1247" w:type="dxa"/>
            <w:shd w:val="clear" w:color="auto" w:fill="EEF1FA"/>
          </w:tcPr>
          <w:p w14:paraId="30634BF0" w14:textId="77777777" w:rsidR="00586B3E" w:rsidRDefault="000E4B04">
            <w:pPr>
              <w:bidi/>
              <w:jc w:val="center"/>
            </w:pPr>
            <w:r>
              <w:rPr>
                <w:sz w:val="17"/>
                <w:szCs w:val="17"/>
                <w:rtl/>
              </w:rPr>
              <w:t>ص 136</w:t>
            </w:r>
          </w:p>
        </w:tc>
      </w:tr>
      <w:tr w:rsidR="00586B3E" w14:paraId="3E2378B2" w14:textId="77777777">
        <w:trPr>
          <w:cantSplit/>
          <w:jc w:val="center"/>
        </w:trPr>
        <w:tc>
          <w:tcPr>
            <w:tcW w:w="2608" w:type="dxa"/>
          </w:tcPr>
          <w:p w14:paraId="79BAAA04" w14:textId="77777777" w:rsidR="00586B3E" w:rsidRDefault="000E4B04">
            <w:pPr>
              <w:bidi/>
            </w:pPr>
            <w:r>
              <w:rPr>
                <w:sz w:val="17"/>
                <w:szCs w:val="17"/>
                <w:rtl/>
              </w:rPr>
              <w:t>تباعد الجدائل</w:t>
            </w:r>
          </w:p>
        </w:tc>
        <w:tc>
          <w:tcPr>
            <w:tcW w:w="2494" w:type="dxa"/>
          </w:tcPr>
          <w:p w14:paraId="09195EF5" w14:textId="77777777" w:rsidR="00586B3E" w:rsidRDefault="000E4B04">
            <w:pPr>
              <w:bidi/>
            </w:pPr>
            <w:r>
              <w:rPr>
                <w:sz w:val="17"/>
                <w:szCs w:val="17"/>
                <w:rtl/>
              </w:rPr>
              <w:t>6 × سمك البلاطة أو 1.5 م بحد أقصى</w:t>
            </w:r>
          </w:p>
        </w:tc>
        <w:tc>
          <w:tcPr>
            <w:tcW w:w="3742" w:type="dxa"/>
          </w:tcPr>
          <w:p w14:paraId="2D5C8817" w14:textId="77777777" w:rsidR="00586B3E" w:rsidRDefault="00586B3E">
            <w:pPr>
              <w:bidi/>
            </w:pPr>
          </w:p>
        </w:tc>
        <w:tc>
          <w:tcPr>
            <w:tcW w:w="1247" w:type="dxa"/>
          </w:tcPr>
          <w:p w14:paraId="51DD9ED7" w14:textId="77777777" w:rsidR="00586B3E" w:rsidRDefault="000E4B04">
            <w:pPr>
              <w:bidi/>
              <w:jc w:val="center"/>
            </w:pPr>
            <w:r>
              <w:rPr>
                <w:sz w:val="17"/>
                <w:szCs w:val="17"/>
                <w:rtl/>
              </w:rPr>
              <w:t>ص 136</w:t>
            </w:r>
          </w:p>
        </w:tc>
      </w:tr>
      <w:tr w:rsidR="00586B3E" w14:paraId="2B08BF00" w14:textId="77777777">
        <w:trPr>
          <w:cantSplit/>
          <w:jc w:val="center"/>
        </w:trPr>
        <w:tc>
          <w:tcPr>
            <w:tcW w:w="2608" w:type="dxa"/>
            <w:shd w:val="clear" w:color="auto" w:fill="EEF1FA"/>
          </w:tcPr>
          <w:p w14:paraId="71DA0F4A" w14:textId="77777777" w:rsidR="00586B3E" w:rsidRDefault="000E4B04">
            <w:pPr>
              <w:bidi/>
            </w:pPr>
            <w:r>
              <w:rPr>
                <w:sz w:val="17"/>
                <w:szCs w:val="17"/>
                <w:rtl/>
              </w:rPr>
              <w:t>بعد الكابلات عن الفتحات</w:t>
            </w:r>
          </w:p>
        </w:tc>
        <w:tc>
          <w:tcPr>
            <w:tcW w:w="2494" w:type="dxa"/>
            <w:shd w:val="clear" w:color="auto" w:fill="EEF1FA"/>
          </w:tcPr>
          <w:p w14:paraId="558986CA" w14:textId="77777777" w:rsidR="00586B3E" w:rsidRDefault="000E4B04">
            <w:pPr>
              <w:bidi/>
            </w:pPr>
            <w:r>
              <w:rPr>
                <w:sz w:val="17"/>
                <w:szCs w:val="17"/>
                <w:rtl/>
              </w:rPr>
              <w:t>30 سم غالبا</w:t>
            </w:r>
          </w:p>
        </w:tc>
        <w:tc>
          <w:tcPr>
            <w:tcW w:w="3742" w:type="dxa"/>
            <w:shd w:val="clear" w:color="auto" w:fill="EEF1FA"/>
          </w:tcPr>
          <w:p w14:paraId="1804C56F" w14:textId="77777777" w:rsidR="00586B3E" w:rsidRDefault="00586B3E">
            <w:pPr>
              <w:bidi/>
            </w:pPr>
          </w:p>
        </w:tc>
        <w:tc>
          <w:tcPr>
            <w:tcW w:w="1247" w:type="dxa"/>
            <w:shd w:val="clear" w:color="auto" w:fill="EEF1FA"/>
          </w:tcPr>
          <w:p w14:paraId="0A16E2D5" w14:textId="77777777" w:rsidR="00586B3E" w:rsidRDefault="000E4B04">
            <w:pPr>
              <w:bidi/>
              <w:jc w:val="center"/>
            </w:pPr>
            <w:r>
              <w:rPr>
                <w:sz w:val="17"/>
                <w:szCs w:val="17"/>
                <w:rtl/>
              </w:rPr>
              <w:t>ص 136</w:t>
            </w:r>
          </w:p>
        </w:tc>
      </w:tr>
      <w:tr w:rsidR="00586B3E" w14:paraId="0CCB5A15" w14:textId="77777777">
        <w:trPr>
          <w:cantSplit/>
          <w:jc w:val="center"/>
        </w:trPr>
        <w:tc>
          <w:tcPr>
            <w:tcW w:w="2608" w:type="dxa"/>
          </w:tcPr>
          <w:p w14:paraId="099430A1" w14:textId="77777777" w:rsidR="00586B3E" w:rsidRDefault="000E4B04">
            <w:pPr>
              <w:bidi/>
            </w:pPr>
            <w:r>
              <w:rPr>
                <w:sz w:val="17"/>
                <w:szCs w:val="17"/>
                <w:rtl/>
              </w:rPr>
              <w:t>بعد الكابلات عن الكمرات الساقطة</w:t>
            </w:r>
          </w:p>
        </w:tc>
        <w:tc>
          <w:tcPr>
            <w:tcW w:w="2494" w:type="dxa"/>
          </w:tcPr>
          <w:p w14:paraId="151A4ADC" w14:textId="77777777" w:rsidR="00586B3E" w:rsidRDefault="000E4B04">
            <w:pPr>
              <w:bidi/>
            </w:pPr>
            <w:r>
              <w:rPr>
                <w:sz w:val="17"/>
                <w:szCs w:val="17"/>
                <w:rtl/>
              </w:rPr>
              <w:t>لا تقل عن 6ts وتؤخذ 75 سم في الكمرات الطرفية، والداخلية 8ts وتؤخذ 30 سم من جانبي الكمرة [يراجع]</w:t>
            </w:r>
          </w:p>
        </w:tc>
        <w:tc>
          <w:tcPr>
            <w:tcW w:w="3742" w:type="dxa"/>
          </w:tcPr>
          <w:p w14:paraId="2CB6A081" w14:textId="77777777" w:rsidR="00586B3E" w:rsidRDefault="000E4B04">
            <w:pPr>
              <w:bidi/>
            </w:pPr>
            <w:r>
              <w:rPr>
                <w:sz w:val="17"/>
                <w:szCs w:val="17"/>
                <w:rtl/>
              </w:rPr>
              <w:t>كما بالنص؛ رقم 30 سم لا يتسق مع 8ts ويراجع مع المصمم</w:t>
            </w:r>
          </w:p>
        </w:tc>
        <w:tc>
          <w:tcPr>
            <w:tcW w:w="1247" w:type="dxa"/>
          </w:tcPr>
          <w:p w14:paraId="753852BF" w14:textId="77777777" w:rsidR="00586B3E" w:rsidRDefault="000E4B04">
            <w:pPr>
              <w:bidi/>
              <w:jc w:val="center"/>
            </w:pPr>
            <w:r>
              <w:rPr>
                <w:sz w:val="17"/>
                <w:szCs w:val="17"/>
                <w:rtl/>
              </w:rPr>
              <w:t>ص 136</w:t>
            </w:r>
          </w:p>
        </w:tc>
      </w:tr>
      <w:tr w:rsidR="00586B3E" w14:paraId="04B65419" w14:textId="77777777">
        <w:trPr>
          <w:cantSplit/>
          <w:jc w:val="center"/>
        </w:trPr>
        <w:tc>
          <w:tcPr>
            <w:tcW w:w="2608" w:type="dxa"/>
            <w:shd w:val="clear" w:color="auto" w:fill="EEF1FA"/>
          </w:tcPr>
          <w:p w14:paraId="704B924C" w14:textId="77777777" w:rsidR="00586B3E" w:rsidRDefault="000E4B04">
            <w:pPr>
              <w:bidi/>
            </w:pPr>
            <w:r>
              <w:rPr>
                <w:sz w:val="17"/>
                <w:szCs w:val="17"/>
                <w:rtl/>
              </w:rPr>
              <w:t>الغطاء الخرساني للمجاري</w:t>
            </w:r>
          </w:p>
        </w:tc>
        <w:tc>
          <w:tcPr>
            <w:tcW w:w="2494" w:type="dxa"/>
            <w:shd w:val="clear" w:color="auto" w:fill="EEF1FA"/>
          </w:tcPr>
          <w:p w14:paraId="1E385011" w14:textId="77777777" w:rsidR="00586B3E" w:rsidRDefault="000E4B04">
            <w:pPr>
              <w:bidi/>
            </w:pPr>
            <w:r>
              <w:rPr>
                <w:sz w:val="17"/>
                <w:szCs w:val="17"/>
                <w:rtl/>
              </w:rPr>
              <w:t>50 مم على الأقل</w:t>
            </w:r>
          </w:p>
        </w:tc>
        <w:tc>
          <w:tcPr>
            <w:tcW w:w="3742" w:type="dxa"/>
            <w:shd w:val="clear" w:color="auto" w:fill="EEF1FA"/>
          </w:tcPr>
          <w:p w14:paraId="716469B9" w14:textId="77777777" w:rsidR="00586B3E" w:rsidRDefault="00586B3E">
            <w:pPr>
              <w:bidi/>
            </w:pPr>
          </w:p>
        </w:tc>
        <w:tc>
          <w:tcPr>
            <w:tcW w:w="1247" w:type="dxa"/>
            <w:shd w:val="clear" w:color="auto" w:fill="EEF1FA"/>
          </w:tcPr>
          <w:p w14:paraId="3438DE56" w14:textId="77777777" w:rsidR="00586B3E" w:rsidRDefault="000E4B04">
            <w:pPr>
              <w:bidi/>
              <w:jc w:val="center"/>
            </w:pPr>
            <w:r>
              <w:rPr>
                <w:sz w:val="17"/>
                <w:szCs w:val="17"/>
                <w:rtl/>
              </w:rPr>
              <w:t>ص 137</w:t>
            </w:r>
          </w:p>
        </w:tc>
      </w:tr>
      <w:tr w:rsidR="00586B3E" w14:paraId="485AD63C" w14:textId="77777777">
        <w:trPr>
          <w:cantSplit/>
          <w:jc w:val="center"/>
        </w:trPr>
        <w:tc>
          <w:tcPr>
            <w:tcW w:w="2608" w:type="dxa"/>
          </w:tcPr>
          <w:p w14:paraId="61C5082A" w14:textId="77777777" w:rsidR="00586B3E" w:rsidRDefault="000E4B04">
            <w:pPr>
              <w:bidi/>
            </w:pPr>
            <w:r>
              <w:rPr>
                <w:sz w:val="17"/>
                <w:szCs w:val="17"/>
                <w:rtl/>
              </w:rPr>
              <w:t>تباعد كراسي الكابلات</w:t>
            </w:r>
          </w:p>
        </w:tc>
        <w:tc>
          <w:tcPr>
            <w:tcW w:w="2494" w:type="dxa"/>
          </w:tcPr>
          <w:p w14:paraId="5ED71F3A" w14:textId="77777777" w:rsidR="00586B3E" w:rsidRDefault="000E4B04">
            <w:pPr>
              <w:bidi/>
            </w:pPr>
            <w:r>
              <w:rPr>
                <w:sz w:val="17"/>
                <w:szCs w:val="17"/>
                <w:rtl/>
              </w:rPr>
              <w:t>1 م بحد أقصى</w:t>
            </w:r>
          </w:p>
        </w:tc>
        <w:tc>
          <w:tcPr>
            <w:tcW w:w="3742" w:type="dxa"/>
          </w:tcPr>
          <w:p w14:paraId="7DD5EA74" w14:textId="77777777" w:rsidR="00586B3E" w:rsidRDefault="00586B3E">
            <w:pPr>
              <w:bidi/>
            </w:pPr>
          </w:p>
        </w:tc>
        <w:tc>
          <w:tcPr>
            <w:tcW w:w="1247" w:type="dxa"/>
          </w:tcPr>
          <w:p w14:paraId="1290640C" w14:textId="77777777" w:rsidR="00586B3E" w:rsidRDefault="000E4B04">
            <w:pPr>
              <w:bidi/>
              <w:jc w:val="center"/>
            </w:pPr>
            <w:r>
              <w:rPr>
                <w:sz w:val="17"/>
                <w:szCs w:val="17"/>
                <w:rtl/>
              </w:rPr>
              <w:t>ص 137</w:t>
            </w:r>
          </w:p>
        </w:tc>
      </w:tr>
      <w:tr w:rsidR="00586B3E" w14:paraId="6B3F9720" w14:textId="77777777">
        <w:trPr>
          <w:cantSplit/>
          <w:jc w:val="center"/>
        </w:trPr>
        <w:tc>
          <w:tcPr>
            <w:tcW w:w="2608" w:type="dxa"/>
            <w:shd w:val="clear" w:color="auto" w:fill="EEF1FA"/>
          </w:tcPr>
          <w:p w14:paraId="5FD98646" w14:textId="77777777" w:rsidR="00586B3E" w:rsidRDefault="000E4B04">
            <w:pPr>
              <w:bidi/>
            </w:pPr>
            <w:r>
              <w:rPr>
                <w:sz w:val="17"/>
                <w:szCs w:val="17"/>
                <w:rtl/>
              </w:rPr>
              <w:t>مسافة مواسير الحقن</w:t>
            </w:r>
          </w:p>
        </w:tc>
        <w:tc>
          <w:tcPr>
            <w:tcW w:w="2494" w:type="dxa"/>
            <w:shd w:val="clear" w:color="auto" w:fill="EEF1FA"/>
          </w:tcPr>
          <w:p w14:paraId="37011A66" w14:textId="77777777" w:rsidR="00586B3E" w:rsidRDefault="000E4B04">
            <w:pPr>
              <w:bidi/>
            </w:pPr>
            <w:r>
              <w:rPr>
                <w:sz w:val="17"/>
                <w:szCs w:val="17"/>
                <w:rtl/>
              </w:rPr>
              <w:t>15 م بحد أقصى</w:t>
            </w:r>
          </w:p>
        </w:tc>
        <w:tc>
          <w:tcPr>
            <w:tcW w:w="3742" w:type="dxa"/>
            <w:shd w:val="clear" w:color="auto" w:fill="EEF1FA"/>
          </w:tcPr>
          <w:p w14:paraId="405E9545" w14:textId="77777777" w:rsidR="00586B3E" w:rsidRDefault="00586B3E">
            <w:pPr>
              <w:bidi/>
            </w:pPr>
          </w:p>
        </w:tc>
        <w:tc>
          <w:tcPr>
            <w:tcW w:w="1247" w:type="dxa"/>
            <w:shd w:val="clear" w:color="auto" w:fill="EEF1FA"/>
          </w:tcPr>
          <w:p w14:paraId="07914638" w14:textId="77777777" w:rsidR="00586B3E" w:rsidRDefault="000E4B04">
            <w:pPr>
              <w:bidi/>
              <w:jc w:val="center"/>
            </w:pPr>
            <w:r>
              <w:rPr>
                <w:sz w:val="17"/>
                <w:szCs w:val="17"/>
                <w:rtl/>
              </w:rPr>
              <w:t>ص 137</w:t>
            </w:r>
          </w:p>
        </w:tc>
      </w:tr>
      <w:tr w:rsidR="00586B3E" w14:paraId="6D778C38" w14:textId="77777777">
        <w:trPr>
          <w:cantSplit/>
          <w:jc w:val="center"/>
        </w:trPr>
        <w:tc>
          <w:tcPr>
            <w:tcW w:w="2608" w:type="dxa"/>
          </w:tcPr>
          <w:p w14:paraId="01959D17" w14:textId="77777777" w:rsidR="00586B3E" w:rsidRDefault="000E4B04">
            <w:pPr>
              <w:bidi/>
            </w:pPr>
            <w:r>
              <w:rPr>
                <w:sz w:val="17"/>
                <w:szCs w:val="17"/>
                <w:rtl/>
              </w:rPr>
              <w:t>سمك البلاطة الذي يحتاج رقة علوية</w:t>
            </w:r>
          </w:p>
        </w:tc>
        <w:tc>
          <w:tcPr>
            <w:tcW w:w="2494" w:type="dxa"/>
          </w:tcPr>
          <w:p w14:paraId="63B83593" w14:textId="77777777" w:rsidR="00586B3E" w:rsidRDefault="000E4B04">
            <w:pPr>
              <w:bidi/>
            </w:pPr>
            <w:r>
              <w:rPr>
                <w:sz w:val="17"/>
                <w:szCs w:val="17"/>
                <w:rtl/>
              </w:rPr>
              <w:t>أكبر من 30 سم</w:t>
            </w:r>
          </w:p>
        </w:tc>
        <w:tc>
          <w:tcPr>
            <w:tcW w:w="3742" w:type="dxa"/>
          </w:tcPr>
          <w:p w14:paraId="2CEC276A" w14:textId="77777777" w:rsidR="00586B3E" w:rsidRDefault="000E4B04">
            <w:pPr>
              <w:bidi/>
            </w:pPr>
            <w:r>
              <w:rPr>
                <w:sz w:val="17"/>
                <w:szCs w:val="17"/>
                <w:rtl/>
              </w:rPr>
              <w:t>Post tension flat slab</w:t>
            </w:r>
          </w:p>
        </w:tc>
        <w:tc>
          <w:tcPr>
            <w:tcW w:w="1247" w:type="dxa"/>
          </w:tcPr>
          <w:p w14:paraId="7AB0D8BC" w14:textId="77777777" w:rsidR="00586B3E" w:rsidRDefault="000E4B04">
            <w:pPr>
              <w:bidi/>
              <w:jc w:val="center"/>
            </w:pPr>
            <w:r>
              <w:rPr>
                <w:sz w:val="17"/>
                <w:szCs w:val="17"/>
                <w:rtl/>
              </w:rPr>
              <w:t>ص 137</w:t>
            </w:r>
          </w:p>
        </w:tc>
      </w:tr>
      <w:tr w:rsidR="00586B3E" w14:paraId="496DB964" w14:textId="77777777">
        <w:trPr>
          <w:cantSplit/>
          <w:jc w:val="center"/>
        </w:trPr>
        <w:tc>
          <w:tcPr>
            <w:tcW w:w="2608" w:type="dxa"/>
            <w:shd w:val="clear" w:color="auto" w:fill="EEF1FA"/>
          </w:tcPr>
          <w:p w14:paraId="1E4B3E27" w14:textId="77777777" w:rsidR="00586B3E" w:rsidRDefault="000E4B04">
            <w:pPr>
              <w:bidi/>
            </w:pPr>
            <w:r>
              <w:rPr>
                <w:sz w:val="17"/>
                <w:szCs w:val="17"/>
                <w:rtl/>
              </w:rPr>
              <w:t>ضغط هواء اختبار الأجربة</w:t>
            </w:r>
          </w:p>
        </w:tc>
        <w:tc>
          <w:tcPr>
            <w:tcW w:w="2494" w:type="dxa"/>
            <w:shd w:val="clear" w:color="auto" w:fill="EEF1FA"/>
          </w:tcPr>
          <w:p w14:paraId="479C10BF" w14:textId="77777777" w:rsidR="00586B3E" w:rsidRDefault="000E4B04">
            <w:pPr>
              <w:bidi/>
            </w:pPr>
            <w:r>
              <w:rPr>
                <w:sz w:val="17"/>
                <w:szCs w:val="17"/>
                <w:rtl/>
              </w:rPr>
              <w:t>0.2 ن/مم2 بحد أقصى</w:t>
            </w:r>
          </w:p>
        </w:tc>
        <w:tc>
          <w:tcPr>
            <w:tcW w:w="3742" w:type="dxa"/>
            <w:shd w:val="clear" w:color="auto" w:fill="EEF1FA"/>
          </w:tcPr>
          <w:p w14:paraId="493B3A2A" w14:textId="77777777" w:rsidR="00586B3E" w:rsidRDefault="00586B3E">
            <w:pPr>
              <w:bidi/>
            </w:pPr>
          </w:p>
        </w:tc>
        <w:tc>
          <w:tcPr>
            <w:tcW w:w="1247" w:type="dxa"/>
            <w:shd w:val="clear" w:color="auto" w:fill="EEF1FA"/>
          </w:tcPr>
          <w:p w14:paraId="003341BE" w14:textId="77777777" w:rsidR="00586B3E" w:rsidRDefault="000E4B04">
            <w:pPr>
              <w:bidi/>
              <w:jc w:val="center"/>
            </w:pPr>
            <w:r>
              <w:rPr>
                <w:sz w:val="17"/>
                <w:szCs w:val="17"/>
                <w:rtl/>
              </w:rPr>
              <w:t>ص 137</w:t>
            </w:r>
          </w:p>
        </w:tc>
      </w:tr>
      <w:tr w:rsidR="00586B3E" w14:paraId="1853768E" w14:textId="77777777">
        <w:trPr>
          <w:cantSplit/>
          <w:jc w:val="center"/>
        </w:trPr>
        <w:tc>
          <w:tcPr>
            <w:tcW w:w="2608" w:type="dxa"/>
          </w:tcPr>
          <w:p w14:paraId="116E00FB" w14:textId="77777777" w:rsidR="00586B3E" w:rsidRDefault="000E4B04">
            <w:pPr>
              <w:bidi/>
            </w:pPr>
            <w:r>
              <w:rPr>
                <w:sz w:val="17"/>
                <w:szCs w:val="17"/>
                <w:rtl/>
              </w:rPr>
              <w:t>معايرة أجهزة الشد</w:t>
            </w:r>
          </w:p>
        </w:tc>
        <w:tc>
          <w:tcPr>
            <w:tcW w:w="2494" w:type="dxa"/>
          </w:tcPr>
          <w:p w14:paraId="44286244" w14:textId="77777777" w:rsidR="00586B3E" w:rsidRDefault="000E4B04">
            <w:pPr>
              <w:bidi/>
            </w:pPr>
            <w:r>
              <w:rPr>
                <w:sz w:val="17"/>
                <w:szCs w:val="17"/>
                <w:rtl/>
              </w:rPr>
              <w:t>كل 6 شهور</w:t>
            </w:r>
          </w:p>
        </w:tc>
        <w:tc>
          <w:tcPr>
            <w:tcW w:w="3742" w:type="dxa"/>
          </w:tcPr>
          <w:p w14:paraId="5C4EB6AC" w14:textId="77777777" w:rsidR="00586B3E" w:rsidRDefault="00586B3E">
            <w:pPr>
              <w:bidi/>
            </w:pPr>
          </w:p>
        </w:tc>
        <w:tc>
          <w:tcPr>
            <w:tcW w:w="1247" w:type="dxa"/>
          </w:tcPr>
          <w:p w14:paraId="52C2DADF" w14:textId="77777777" w:rsidR="00586B3E" w:rsidRDefault="000E4B04">
            <w:pPr>
              <w:bidi/>
              <w:jc w:val="center"/>
            </w:pPr>
            <w:r>
              <w:rPr>
                <w:sz w:val="17"/>
                <w:szCs w:val="17"/>
                <w:rtl/>
              </w:rPr>
              <w:t>ص 137</w:t>
            </w:r>
          </w:p>
        </w:tc>
      </w:tr>
      <w:tr w:rsidR="00586B3E" w14:paraId="2E7C0933" w14:textId="77777777">
        <w:trPr>
          <w:cantSplit/>
          <w:jc w:val="center"/>
        </w:trPr>
        <w:tc>
          <w:tcPr>
            <w:tcW w:w="2608" w:type="dxa"/>
            <w:shd w:val="clear" w:color="auto" w:fill="EEF1FA"/>
          </w:tcPr>
          <w:p w14:paraId="54F7DB62" w14:textId="77777777" w:rsidR="00586B3E" w:rsidRDefault="000E4B04">
            <w:pPr>
              <w:bidi/>
            </w:pPr>
            <w:r>
              <w:rPr>
                <w:sz w:val="17"/>
                <w:szCs w:val="17"/>
                <w:rtl/>
              </w:rPr>
              <w:t>مقاومة الخرسانة عند الشد</w:t>
            </w:r>
          </w:p>
        </w:tc>
        <w:tc>
          <w:tcPr>
            <w:tcW w:w="2494" w:type="dxa"/>
            <w:shd w:val="clear" w:color="auto" w:fill="EEF1FA"/>
          </w:tcPr>
          <w:p w14:paraId="43A8287A" w14:textId="77777777" w:rsidR="00586B3E" w:rsidRDefault="000E4B04">
            <w:pPr>
              <w:bidi/>
            </w:pPr>
            <w:r>
              <w:rPr>
                <w:sz w:val="17"/>
                <w:szCs w:val="17"/>
                <w:rtl/>
              </w:rPr>
              <w:t>أي نتيجة لا تقل عن 85% من المقاومة المطلوبة عند النقل؛ الحد الأدنى 84% إلى 86% من الرتبة: 30 إلى 26، 35 إلى 30، 40 إلى 34 ن/مم2</w:t>
            </w:r>
          </w:p>
        </w:tc>
        <w:tc>
          <w:tcPr>
            <w:tcW w:w="3742" w:type="dxa"/>
            <w:shd w:val="clear" w:color="auto" w:fill="EEF1FA"/>
          </w:tcPr>
          <w:p w14:paraId="25259D0D" w14:textId="77777777" w:rsidR="00586B3E" w:rsidRDefault="000E4B04">
            <w:pPr>
              <w:bidi/>
            </w:pPr>
            <w:r>
              <w:rPr>
                <w:sz w:val="17"/>
                <w:szCs w:val="17"/>
                <w:rtl/>
              </w:rPr>
              <w:t>الكود المصري 2000</w:t>
            </w:r>
          </w:p>
        </w:tc>
        <w:tc>
          <w:tcPr>
            <w:tcW w:w="1247" w:type="dxa"/>
            <w:shd w:val="clear" w:color="auto" w:fill="EEF1FA"/>
          </w:tcPr>
          <w:p w14:paraId="2F06AF33" w14:textId="77777777" w:rsidR="00586B3E" w:rsidRDefault="000E4B04">
            <w:pPr>
              <w:bidi/>
              <w:jc w:val="center"/>
            </w:pPr>
            <w:r>
              <w:rPr>
                <w:sz w:val="17"/>
                <w:szCs w:val="17"/>
                <w:rtl/>
              </w:rPr>
              <w:t>ص 137</w:t>
            </w:r>
          </w:p>
        </w:tc>
      </w:tr>
      <w:tr w:rsidR="00586B3E" w14:paraId="5B529460" w14:textId="77777777">
        <w:trPr>
          <w:cantSplit/>
          <w:jc w:val="center"/>
        </w:trPr>
        <w:tc>
          <w:tcPr>
            <w:tcW w:w="2608" w:type="dxa"/>
          </w:tcPr>
          <w:p w14:paraId="6779C2EA" w14:textId="77777777" w:rsidR="00586B3E" w:rsidRDefault="000E4B04">
            <w:pPr>
              <w:bidi/>
            </w:pPr>
            <w:r>
              <w:rPr>
                <w:sz w:val="17"/>
                <w:szCs w:val="17"/>
                <w:rtl/>
              </w:rPr>
              <w:t>مقاومة الخرسانة عند الشد حسب ACI</w:t>
            </w:r>
          </w:p>
        </w:tc>
        <w:tc>
          <w:tcPr>
            <w:tcW w:w="2494" w:type="dxa"/>
          </w:tcPr>
          <w:p w14:paraId="45377F99" w14:textId="77777777" w:rsidR="00586B3E" w:rsidRDefault="000E4B04">
            <w:pPr>
              <w:bidi/>
            </w:pPr>
            <w:r>
              <w:rPr>
                <w:sz w:val="17"/>
                <w:szCs w:val="17"/>
                <w:rtl/>
              </w:rPr>
              <w:t>28 ميجاباسكال Multistrand، 17 Single strand</w:t>
            </w:r>
          </w:p>
        </w:tc>
        <w:tc>
          <w:tcPr>
            <w:tcW w:w="3742" w:type="dxa"/>
          </w:tcPr>
          <w:p w14:paraId="7D26DC55" w14:textId="77777777" w:rsidR="00586B3E" w:rsidRDefault="00586B3E">
            <w:pPr>
              <w:bidi/>
            </w:pPr>
          </w:p>
        </w:tc>
        <w:tc>
          <w:tcPr>
            <w:tcW w:w="1247" w:type="dxa"/>
          </w:tcPr>
          <w:p w14:paraId="56DF9B38" w14:textId="77777777" w:rsidR="00586B3E" w:rsidRDefault="000E4B04">
            <w:pPr>
              <w:bidi/>
              <w:jc w:val="center"/>
            </w:pPr>
            <w:r>
              <w:rPr>
                <w:sz w:val="17"/>
                <w:szCs w:val="17"/>
                <w:rtl/>
              </w:rPr>
              <w:t>ص 138</w:t>
            </w:r>
          </w:p>
        </w:tc>
      </w:tr>
      <w:tr w:rsidR="00586B3E" w14:paraId="13C2449D" w14:textId="77777777">
        <w:trPr>
          <w:cantSplit/>
          <w:jc w:val="center"/>
        </w:trPr>
        <w:tc>
          <w:tcPr>
            <w:tcW w:w="2608" w:type="dxa"/>
            <w:shd w:val="clear" w:color="auto" w:fill="EEF1FA"/>
          </w:tcPr>
          <w:p w14:paraId="0A130956" w14:textId="77777777" w:rsidR="00586B3E" w:rsidRDefault="000E4B04">
            <w:pPr>
              <w:bidi/>
            </w:pPr>
            <w:r>
              <w:rPr>
                <w:sz w:val="17"/>
                <w:szCs w:val="17"/>
                <w:rtl/>
              </w:rPr>
              <w:t>الشد الابتدائي</w:t>
            </w:r>
          </w:p>
        </w:tc>
        <w:tc>
          <w:tcPr>
            <w:tcW w:w="2494" w:type="dxa"/>
            <w:shd w:val="clear" w:color="auto" w:fill="EEF1FA"/>
          </w:tcPr>
          <w:p w14:paraId="1759CF48" w14:textId="77777777" w:rsidR="00586B3E" w:rsidRDefault="000E4B04">
            <w:pPr>
              <w:bidi/>
            </w:pPr>
            <w:r>
              <w:rPr>
                <w:sz w:val="17"/>
                <w:szCs w:val="17"/>
                <w:rtl/>
              </w:rPr>
              <w:t>25% من مقاومة 28 يوما (18 إلى 36 ساعة)</w:t>
            </w:r>
          </w:p>
        </w:tc>
        <w:tc>
          <w:tcPr>
            <w:tcW w:w="3742" w:type="dxa"/>
            <w:shd w:val="clear" w:color="auto" w:fill="EEF1FA"/>
          </w:tcPr>
          <w:p w14:paraId="6B71C8FB" w14:textId="77777777" w:rsidR="00586B3E" w:rsidRDefault="000E4B04">
            <w:pPr>
              <w:bidi/>
            </w:pPr>
            <w:r>
              <w:rPr>
                <w:sz w:val="17"/>
                <w:szCs w:val="17"/>
                <w:rtl/>
              </w:rPr>
              <w:t>الخليج</w:t>
            </w:r>
          </w:p>
        </w:tc>
        <w:tc>
          <w:tcPr>
            <w:tcW w:w="1247" w:type="dxa"/>
            <w:shd w:val="clear" w:color="auto" w:fill="EEF1FA"/>
          </w:tcPr>
          <w:p w14:paraId="07383E7F" w14:textId="77777777" w:rsidR="00586B3E" w:rsidRDefault="000E4B04">
            <w:pPr>
              <w:bidi/>
              <w:jc w:val="center"/>
            </w:pPr>
            <w:r>
              <w:rPr>
                <w:sz w:val="17"/>
                <w:szCs w:val="17"/>
                <w:rtl/>
              </w:rPr>
              <w:t>ص 138</w:t>
            </w:r>
          </w:p>
        </w:tc>
      </w:tr>
      <w:tr w:rsidR="00586B3E" w14:paraId="161273B0" w14:textId="77777777">
        <w:trPr>
          <w:cantSplit/>
          <w:jc w:val="center"/>
        </w:trPr>
        <w:tc>
          <w:tcPr>
            <w:tcW w:w="2608" w:type="dxa"/>
          </w:tcPr>
          <w:p w14:paraId="1ECEF089" w14:textId="77777777" w:rsidR="00586B3E" w:rsidRDefault="000E4B04">
            <w:pPr>
              <w:bidi/>
            </w:pPr>
            <w:r>
              <w:rPr>
                <w:sz w:val="17"/>
                <w:szCs w:val="17"/>
                <w:rtl/>
              </w:rPr>
              <w:t>الشد النهائي</w:t>
            </w:r>
          </w:p>
        </w:tc>
        <w:tc>
          <w:tcPr>
            <w:tcW w:w="2494" w:type="dxa"/>
          </w:tcPr>
          <w:p w14:paraId="03EE85C6" w14:textId="77777777" w:rsidR="00586B3E" w:rsidRDefault="000E4B04">
            <w:pPr>
              <w:bidi/>
            </w:pPr>
            <w:r>
              <w:rPr>
                <w:sz w:val="17"/>
                <w:szCs w:val="17"/>
                <w:rtl/>
              </w:rPr>
              <w:t>70% من مقاومة 28 يوما (3 أيام)، 80% من قوة الانهيار بحد أقصى</w:t>
            </w:r>
          </w:p>
        </w:tc>
        <w:tc>
          <w:tcPr>
            <w:tcW w:w="3742" w:type="dxa"/>
          </w:tcPr>
          <w:p w14:paraId="708EB3C6" w14:textId="77777777" w:rsidR="00586B3E" w:rsidRDefault="00586B3E">
            <w:pPr>
              <w:bidi/>
            </w:pPr>
          </w:p>
        </w:tc>
        <w:tc>
          <w:tcPr>
            <w:tcW w:w="1247" w:type="dxa"/>
          </w:tcPr>
          <w:p w14:paraId="2D93B1A3" w14:textId="77777777" w:rsidR="00586B3E" w:rsidRDefault="000E4B04">
            <w:pPr>
              <w:bidi/>
              <w:jc w:val="center"/>
            </w:pPr>
            <w:r>
              <w:rPr>
                <w:sz w:val="17"/>
                <w:szCs w:val="17"/>
                <w:rtl/>
              </w:rPr>
              <w:t>ص 138</w:t>
            </w:r>
          </w:p>
        </w:tc>
      </w:tr>
      <w:tr w:rsidR="00586B3E" w14:paraId="743C6661" w14:textId="77777777">
        <w:trPr>
          <w:cantSplit/>
          <w:jc w:val="center"/>
        </w:trPr>
        <w:tc>
          <w:tcPr>
            <w:tcW w:w="2608" w:type="dxa"/>
            <w:shd w:val="clear" w:color="auto" w:fill="EEF1FA"/>
          </w:tcPr>
          <w:p w14:paraId="5CECE6A0" w14:textId="77777777" w:rsidR="00586B3E" w:rsidRDefault="000E4B04">
            <w:pPr>
              <w:bidi/>
            </w:pPr>
            <w:r>
              <w:rPr>
                <w:sz w:val="17"/>
                <w:szCs w:val="17"/>
                <w:rtl/>
              </w:rPr>
              <w:t>فرق القوة بين الاستطالة والجهاز</w:t>
            </w:r>
          </w:p>
        </w:tc>
        <w:tc>
          <w:tcPr>
            <w:tcW w:w="2494" w:type="dxa"/>
            <w:shd w:val="clear" w:color="auto" w:fill="EEF1FA"/>
          </w:tcPr>
          <w:p w14:paraId="0758711A" w14:textId="77777777" w:rsidR="00586B3E" w:rsidRDefault="000E4B04">
            <w:pPr>
              <w:bidi/>
            </w:pPr>
            <w:r>
              <w:rPr>
                <w:sz w:val="17"/>
                <w:szCs w:val="17"/>
                <w:rtl/>
              </w:rPr>
              <w:t>6% بحد أقصى</w:t>
            </w:r>
          </w:p>
        </w:tc>
        <w:tc>
          <w:tcPr>
            <w:tcW w:w="3742" w:type="dxa"/>
            <w:shd w:val="clear" w:color="auto" w:fill="EEF1FA"/>
          </w:tcPr>
          <w:p w14:paraId="66F7B847" w14:textId="77777777" w:rsidR="00586B3E" w:rsidRDefault="000E4B04">
            <w:pPr>
              <w:bidi/>
            </w:pPr>
            <w:r>
              <w:rPr>
                <w:sz w:val="17"/>
                <w:szCs w:val="17"/>
                <w:rtl/>
              </w:rPr>
              <w:t>الكود المصري 2000 فقرة 10-7-5-3-4، منسوبا للأصغر من القوتين، وعند التجاوز يرجع للمصمم</w:t>
            </w:r>
          </w:p>
        </w:tc>
        <w:tc>
          <w:tcPr>
            <w:tcW w:w="1247" w:type="dxa"/>
            <w:shd w:val="clear" w:color="auto" w:fill="EEF1FA"/>
          </w:tcPr>
          <w:p w14:paraId="486560B9" w14:textId="77777777" w:rsidR="00586B3E" w:rsidRDefault="000E4B04">
            <w:pPr>
              <w:bidi/>
              <w:jc w:val="center"/>
            </w:pPr>
            <w:r>
              <w:rPr>
                <w:sz w:val="17"/>
                <w:szCs w:val="17"/>
                <w:rtl/>
              </w:rPr>
              <w:t>ص 138</w:t>
            </w:r>
          </w:p>
        </w:tc>
      </w:tr>
      <w:tr w:rsidR="00586B3E" w14:paraId="53C16C21" w14:textId="77777777">
        <w:trPr>
          <w:cantSplit/>
          <w:jc w:val="center"/>
        </w:trPr>
        <w:tc>
          <w:tcPr>
            <w:tcW w:w="2608" w:type="dxa"/>
          </w:tcPr>
          <w:p w14:paraId="4C309AE3" w14:textId="77777777" w:rsidR="00586B3E" w:rsidRDefault="000E4B04">
            <w:pPr>
              <w:bidi/>
            </w:pPr>
            <w:r>
              <w:rPr>
                <w:sz w:val="17"/>
                <w:szCs w:val="17"/>
                <w:rtl/>
              </w:rPr>
              <w:t>انحراف الانفعال عن النظري</w:t>
            </w:r>
          </w:p>
        </w:tc>
        <w:tc>
          <w:tcPr>
            <w:tcW w:w="2494" w:type="dxa"/>
          </w:tcPr>
          <w:p w14:paraId="7FB2D5D8" w14:textId="77777777" w:rsidR="00586B3E" w:rsidRDefault="000E4B04">
            <w:pPr>
              <w:bidi/>
            </w:pPr>
            <w:r>
              <w:rPr>
                <w:sz w:val="17"/>
                <w:szCs w:val="17"/>
                <w:rtl/>
              </w:rPr>
              <w:t>5% وإلا يخطر المصمم</w:t>
            </w:r>
          </w:p>
        </w:tc>
        <w:tc>
          <w:tcPr>
            <w:tcW w:w="3742" w:type="dxa"/>
          </w:tcPr>
          <w:p w14:paraId="0AC2C871" w14:textId="77777777" w:rsidR="00586B3E" w:rsidRDefault="00586B3E">
            <w:pPr>
              <w:bidi/>
            </w:pPr>
          </w:p>
        </w:tc>
        <w:tc>
          <w:tcPr>
            <w:tcW w:w="1247" w:type="dxa"/>
          </w:tcPr>
          <w:p w14:paraId="6D904C06" w14:textId="77777777" w:rsidR="00586B3E" w:rsidRDefault="000E4B04">
            <w:pPr>
              <w:bidi/>
              <w:jc w:val="center"/>
            </w:pPr>
            <w:r>
              <w:rPr>
                <w:sz w:val="17"/>
                <w:szCs w:val="17"/>
                <w:rtl/>
              </w:rPr>
              <w:t>ص 138</w:t>
            </w:r>
          </w:p>
        </w:tc>
      </w:tr>
      <w:tr w:rsidR="00586B3E" w14:paraId="127BB142" w14:textId="77777777">
        <w:trPr>
          <w:cantSplit/>
          <w:jc w:val="center"/>
        </w:trPr>
        <w:tc>
          <w:tcPr>
            <w:tcW w:w="2608" w:type="dxa"/>
            <w:shd w:val="clear" w:color="auto" w:fill="EEF1FA"/>
          </w:tcPr>
          <w:p w14:paraId="3E5E01D5" w14:textId="77777777" w:rsidR="00586B3E" w:rsidRDefault="000E4B04">
            <w:pPr>
              <w:bidi/>
            </w:pPr>
            <w:r>
              <w:rPr>
                <w:sz w:val="17"/>
                <w:szCs w:val="17"/>
                <w:rtl/>
              </w:rPr>
              <w:t>الانفعال في طول الكابلات</w:t>
            </w:r>
          </w:p>
        </w:tc>
        <w:tc>
          <w:tcPr>
            <w:tcW w:w="2494" w:type="dxa"/>
            <w:shd w:val="clear" w:color="auto" w:fill="EEF1FA"/>
          </w:tcPr>
          <w:p w14:paraId="37792C09" w14:textId="77777777" w:rsidR="00586B3E" w:rsidRDefault="000E4B04">
            <w:pPr>
              <w:bidi/>
            </w:pPr>
            <w:r>
              <w:rPr>
                <w:sz w:val="17"/>
                <w:szCs w:val="17"/>
                <w:rtl/>
              </w:rPr>
              <w:t>± 7%</w:t>
            </w:r>
          </w:p>
        </w:tc>
        <w:tc>
          <w:tcPr>
            <w:tcW w:w="3742" w:type="dxa"/>
            <w:shd w:val="clear" w:color="auto" w:fill="EEF1FA"/>
          </w:tcPr>
          <w:p w14:paraId="3E9B1F13" w14:textId="77777777" w:rsidR="00586B3E" w:rsidRDefault="000E4B04">
            <w:pPr>
              <w:bidi/>
            </w:pPr>
            <w:r>
              <w:rPr>
                <w:sz w:val="17"/>
                <w:szCs w:val="17"/>
                <w:rtl/>
              </w:rPr>
              <w:t>ACI 318M-11 ص 311 بند 18.20.1: فرق القوة بين الجهاز والاستطالة للشد اللاحق</w:t>
            </w:r>
          </w:p>
        </w:tc>
        <w:tc>
          <w:tcPr>
            <w:tcW w:w="1247" w:type="dxa"/>
            <w:shd w:val="clear" w:color="auto" w:fill="EEF1FA"/>
          </w:tcPr>
          <w:p w14:paraId="6003F285" w14:textId="77777777" w:rsidR="00586B3E" w:rsidRDefault="000E4B04">
            <w:pPr>
              <w:bidi/>
              <w:jc w:val="center"/>
            </w:pPr>
            <w:r>
              <w:rPr>
                <w:sz w:val="17"/>
                <w:szCs w:val="17"/>
                <w:rtl/>
              </w:rPr>
              <w:t>ص 139</w:t>
            </w:r>
          </w:p>
        </w:tc>
      </w:tr>
    </w:tbl>
    <w:p w14:paraId="2E4BFBC2" w14:textId="77777777" w:rsidR="00586B3E" w:rsidRDefault="00586B3E">
      <w:pPr>
        <w:bidi/>
        <w:spacing w:after="40"/>
      </w:pPr>
    </w:p>
    <w:p w14:paraId="3405FF98" w14:textId="77777777" w:rsidR="00586B3E" w:rsidRDefault="000E4B04">
      <w:pPr>
        <w:bidi/>
        <w:spacing w:after="40"/>
      </w:pPr>
      <w:r>
        <w:rPr>
          <w:b/>
          <w:bCs/>
          <w:color w:val="052976"/>
          <w:sz w:val="21"/>
          <w:szCs w:val="21"/>
          <w:rtl/>
        </w:rPr>
        <w:t>14.7.2  الاختبارات</w:t>
      </w:r>
    </w:p>
    <w:tbl>
      <w:tblPr>
        <w:tblStyle w:val="TableGrid"/>
        <w:bidiVisual/>
        <w:tblW w:w="0" w:type="auto"/>
        <w:jc w:val="center"/>
        <w:tblLayout w:type="fixed"/>
        <w:tblLook w:val="04A0" w:firstRow="1" w:lastRow="0" w:firstColumn="1" w:lastColumn="0" w:noHBand="0" w:noVBand="1"/>
      </w:tblPr>
      <w:tblGrid>
        <w:gridCol w:w="2268"/>
        <w:gridCol w:w="1701"/>
        <w:gridCol w:w="2381"/>
        <w:gridCol w:w="2494"/>
        <w:gridCol w:w="1247"/>
      </w:tblGrid>
      <w:tr w:rsidR="00586B3E" w14:paraId="0FB4CA03" w14:textId="77777777">
        <w:trPr>
          <w:cantSplit/>
          <w:tblHeader/>
          <w:jc w:val="center"/>
        </w:trPr>
        <w:tc>
          <w:tcPr>
            <w:tcW w:w="2268" w:type="dxa"/>
            <w:shd w:val="clear" w:color="auto" w:fill="052976"/>
          </w:tcPr>
          <w:p w14:paraId="652B33F2" w14:textId="77777777" w:rsidR="00586B3E" w:rsidRDefault="000E4B04">
            <w:pPr>
              <w:bidi/>
              <w:jc w:val="center"/>
            </w:pPr>
            <w:r>
              <w:rPr>
                <w:b/>
                <w:bCs/>
                <w:color w:val="FFFFFF"/>
                <w:sz w:val="19"/>
                <w:szCs w:val="19"/>
                <w:rtl/>
              </w:rPr>
              <w:t>الاختبار</w:t>
            </w:r>
          </w:p>
        </w:tc>
        <w:tc>
          <w:tcPr>
            <w:tcW w:w="1701" w:type="dxa"/>
            <w:shd w:val="clear" w:color="auto" w:fill="052976"/>
          </w:tcPr>
          <w:p w14:paraId="4574C0ED" w14:textId="77777777" w:rsidR="00586B3E" w:rsidRDefault="000E4B04">
            <w:pPr>
              <w:bidi/>
              <w:jc w:val="center"/>
            </w:pPr>
            <w:r>
              <w:rPr>
                <w:b/>
                <w:bCs/>
                <w:color w:val="FFFFFF"/>
                <w:sz w:val="19"/>
                <w:szCs w:val="19"/>
                <w:rtl/>
              </w:rPr>
              <w:t>المعيار</w:t>
            </w:r>
          </w:p>
        </w:tc>
        <w:tc>
          <w:tcPr>
            <w:tcW w:w="2381" w:type="dxa"/>
            <w:shd w:val="clear" w:color="auto" w:fill="052976"/>
          </w:tcPr>
          <w:p w14:paraId="2B1A2129" w14:textId="77777777" w:rsidR="00586B3E" w:rsidRDefault="000E4B04">
            <w:pPr>
              <w:bidi/>
              <w:jc w:val="center"/>
            </w:pPr>
            <w:r>
              <w:rPr>
                <w:b/>
                <w:bCs/>
                <w:color w:val="FFFFFF"/>
                <w:sz w:val="19"/>
                <w:szCs w:val="19"/>
                <w:rtl/>
              </w:rPr>
              <w:t>التكرار</w:t>
            </w:r>
          </w:p>
        </w:tc>
        <w:tc>
          <w:tcPr>
            <w:tcW w:w="2494" w:type="dxa"/>
            <w:shd w:val="clear" w:color="auto" w:fill="052976"/>
          </w:tcPr>
          <w:p w14:paraId="2476EC4D"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0154079D" w14:textId="77777777" w:rsidR="00586B3E" w:rsidRDefault="000E4B04">
            <w:pPr>
              <w:bidi/>
              <w:jc w:val="center"/>
            </w:pPr>
            <w:r>
              <w:rPr>
                <w:b/>
                <w:bCs/>
                <w:color w:val="FFFFFF"/>
                <w:sz w:val="19"/>
                <w:szCs w:val="19"/>
                <w:rtl/>
              </w:rPr>
              <w:t>المرجع</w:t>
            </w:r>
          </w:p>
        </w:tc>
      </w:tr>
      <w:tr w:rsidR="00586B3E" w14:paraId="312EB981" w14:textId="77777777">
        <w:trPr>
          <w:cantSplit/>
          <w:jc w:val="center"/>
        </w:trPr>
        <w:tc>
          <w:tcPr>
            <w:tcW w:w="2268" w:type="dxa"/>
          </w:tcPr>
          <w:p w14:paraId="25B67C81" w14:textId="77777777" w:rsidR="00586B3E" w:rsidRDefault="000E4B04">
            <w:pPr>
              <w:bidi/>
            </w:pPr>
            <w:r>
              <w:rPr>
                <w:sz w:val="17"/>
                <w:szCs w:val="17"/>
                <w:rtl/>
              </w:rPr>
              <w:t>معايرة أجهزة الشد وقياس الاستطالة</w:t>
            </w:r>
          </w:p>
        </w:tc>
        <w:tc>
          <w:tcPr>
            <w:tcW w:w="1701" w:type="dxa"/>
          </w:tcPr>
          <w:p w14:paraId="64D334AB" w14:textId="77777777" w:rsidR="00586B3E" w:rsidRDefault="000E4B04">
            <w:pPr>
              <w:bidi/>
            </w:pPr>
            <w:r>
              <w:rPr>
                <w:sz w:val="17"/>
                <w:szCs w:val="17"/>
                <w:rtl/>
              </w:rPr>
              <w:t>الكود المصري 2007 فقرة 10-6-5</w:t>
            </w:r>
          </w:p>
        </w:tc>
        <w:tc>
          <w:tcPr>
            <w:tcW w:w="2381" w:type="dxa"/>
          </w:tcPr>
          <w:p w14:paraId="1598777A" w14:textId="77777777" w:rsidR="00586B3E" w:rsidRDefault="000E4B04">
            <w:pPr>
              <w:bidi/>
            </w:pPr>
            <w:r>
              <w:rPr>
                <w:sz w:val="17"/>
                <w:szCs w:val="17"/>
                <w:rtl/>
              </w:rPr>
              <w:t>كل 6 شهور</w:t>
            </w:r>
          </w:p>
        </w:tc>
        <w:tc>
          <w:tcPr>
            <w:tcW w:w="2494" w:type="dxa"/>
          </w:tcPr>
          <w:p w14:paraId="152C3BF8" w14:textId="77777777" w:rsidR="00586B3E" w:rsidRDefault="000E4B04">
            <w:pPr>
              <w:bidi/>
            </w:pPr>
            <w:r>
              <w:rPr>
                <w:sz w:val="17"/>
                <w:szCs w:val="17"/>
                <w:rtl/>
              </w:rPr>
              <w:t>نسبة الخطأ ضمن المسموح</w:t>
            </w:r>
          </w:p>
        </w:tc>
        <w:tc>
          <w:tcPr>
            <w:tcW w:w="1247" w:type="dxa"/>
          </w:tcPr>
          <w:p w14:paraId="5D0558DB" w14:textId="77777777" w:rsidR="00586B3E" w:rsidRDefault="000E4B04">
            <w:pPr>
              <w:bidi/>
              <w:jc w:val="center"/>
            </w:pPr>
            <w:r>
              <w:rPr>
                <w:sz w:val="17"/>
                <w:szCs w:val="17"/>
                <w:rtl/>
              </w:rPr>
              <w:t>ص 137</w:t>
            </w:r>
          </w:p>
        </w:tc>
      </w:tr>
      <w:tr w:rsidR="00586B3E" w14:paraId="5F110A83" w14:textId="77777777">
        <w:trPr>
          <w:cantSplit/>
          <w:jc w:val="center"/>
        </w:trPr>
        <w:tc>
          <w:tcPr>
            <w:tcW w:w="2268" w:type="dxa"/>
            <w:shd w:val="clear" w:color="auto" w:fill="EEF1FA"/>
          </w:tcPr>
          <w:p w14:paraId="688F4B93" w14:textId="77777777" w:rsidR="00586B3E" w:rsidRDefault="000E4B04">
            <w:pPr>
              <w:bidi/>
            </w:pPr>
            <w:r>
              <w:rPr>
                <w:sz w:val="17"/>
                <w:szCs w:val="17"/>
                <w:rtl/>
              </w:rPr>
              <w:t>اختبار انسداد الأجربة بالهواء المضغوط</w:t>
            </w:r>
          </w:p>
        </w:tc>
        <w:tc>
          <w:tcPr>
            <w:tcW w:w="1701" w:type="dxa"/>
            <w:shd w:val="clear" w:color="auto" w:fill="EEF1FA"/>
          </w:tcPr>
          <w:p w14:paraId="5C532BB4" w14:textId="77777777" w:rsidR="00586B3E" w:rsidRDefault="000E4B04">
            <w:pPr>
              <w:bidi/>
            </w:pPr>
            <w:r>
              <w:rPr>
                <w:sz w:val="17"/>
                <w:szCs w:val="17"/>
                <w:rtl/>
              </w:rPr>
              <w:t>مواصفات المشروع</w:t>
            </w:r>
          </w:p>
        </w:tc>
        <w:tc>
          <w:tcPr>
            <w:tcW w:w="2381" w:type="dxa"/>
            <w:shd w:val="clear" w:color="auto" w:fill="EEF1FA"/>
          </w:tcPr>
          <w:p w14:paraId="7DC08868" w14:textId="77777777" w:rsidR="00586B3E" w:rsidRDefault="000E4B04">
            <w:pPr>
              <w:bidi/>
            </w:pPr>
            <w:r>
              <w:rPr>
                <w:sz w:val="17"/>
                <w:szCs w:val="17"/>
                <w:rtl/>
              </w:rPr>
              <w:t>قبل الصب</w:t>
            </w:r>
          </w:p>
        </w:tc>
        <w:tc>
          <w:tcPr>
            <w:tcW w:w="2494" w:type="dxa"/>
            <w:shd w:val="clear" w:color="auto" w:fill="EEF1FA"/>
          </w:tcPr>
          <w:p w14:paraId="5E3DECD3" w14:textId="77777777" w:rsidR="00586B3E" w:rsidRDefault="000E4B04">
            <w:pPr>
              <w:bidi/>
            </w:pPr>
            <w:r>
              <w:rPr>
                <w:sz w:val="17"/>
                <w:szCs w:val="17"/>
                <w:rtl/>
              </w:rPr>
              <w:t>ضغط 0.2 ن/مم2 بحد أقصى دون انسداد</w:t>
            </w:r>
          </w:p>
        </w:tc>
        <w:tc>
          <w:tcPr>
            <w:tcW w:w="1247" w:type="dxa"/>
            <w:shd w:val="clear" w:color="auto" w:fill="EEF1FA"/>
          </w:tcPr>
          <w:p w14:paraId="08B33BFD" w14:textId="77777777" w:rsidR="00586B3E" w:rsidRDefault="000E4B04">
            <w:pPr>
              <w:bidi/>
              <w:jc w:val="center"/>
            </w:pPr>
            <w:r>
              <w:rPr>
                <w:sz w:val="17"/>
                <w:szCs w:val="17"/>
                <w:rtl/>
              </w:rPr>
              <w:t>ص 137</w:t>
            </w:r>
          </w:p>
        </w:tc>
      </w:tr>
      <w:tr w:rsidR="00586B3E" w14:paraId="0B3C5419" w14:textId="77777777">
        <w:trPr>
          <w:cantSplit/>
          <w:jc w:val="center"/>
        </w:trPr>
        <w:tc>
          <w:tcPr>
            <w:tcW w:w="2268" w:type="dxa"/>
          </w:tcPr>
          <w:p w14:paraId="2BCD26DF" w14:textId="77777777" w:rsidR="00586B3E" w:rsidRDefault="000E4B04">
            <w:pPr>
              <w:bidi/>
            </w:pPr>
            <w:r>
              <w:rPr>
                <w:sz w:val="17"/>
                <w:szCs w:val="17"/>
                <w:rtl/>
              </w:rPr>
              <w:t>ضغط الخرسانة قبل الشد</w:t>
            </w:r>
          </w:p>
        </w:tc>
        <w:tc>
          <w:tcPr>
            <w:tcW w:w="1701" w:type="dxa"/>
          </w:tcPr>
          <w:p w14:paraId="78590656" w14:textId="77777777" w:rsidR="00586B3E" w:rsidRDefault="000E4B04">
            <w:pPr>
              <w:bidi/>
            </w:pPr>
            <w:r>
              <w:rPr>
                <w:sz w:val="17"/>
                <w:szCs w:val="17"/>
                <w:rtl/>
              </w:rPr>
              <w:t>الكود المصري 2000؛ ACI 318M-11 18.13.4.3</w:t>
            </w:r>
          </w:p>
        </w:tc>
        <w:tc>
          <w:tcPr>
            <w:tcW w:w="2381" w:type="dxa"/>
          </w:tcPr>
          <w:p w14:paraId="0A54FC78" w14:textId="77777777" w:rsidR="00586B3E" w:rsidRDefault="000E4B04">
            <w:pPr>
              <w:bidi/>
            </w:pPr>
            <w:r>
              <w:rPr>
                <w:sz w:val="17"/>
                <w:szCs w:val="17"/>
                <w:rtl/>
              </w:rPr>
              <w:t>قبل كل مرحلة شد</w:t>
            </w:r>
          </w:p>
        </w:tc>
        <w:tc>
          <w:tcPr>
            <w:tcW w:w="2494" w:type="dxa"/>
          </w:tcPr>
          <w:p w14:paraId="7966385E" w14:textId="77777777" w:rsidR="00586B3E" w:rsidRDefault="000E4B04">
            <w:pPr>
              <w:bidi/>
            </w:pPr>
            <w:r>
              <w:rPr>
                <w:sz w:val="17"/>
                <w:szCs w:val="17"/>
                <w:rtl/>
              </w:rPr>
              <w:t>85% من المطلوب، أو 28 و17 ميجاباسكال حسب ACI</w:t>
            </w:r>
          </w:p>
        </w:tc>
        <w:tc>
          <w:tcPr>
            <w:tcW w:w="1247" w:type="dxa"/>
          </w:tcPr>
          <w:p w14:paraId="618D77DD" w14:textId="77777777" w:rsidR="00586B3E" w:rsidRDefault="000E4B04">
            <w:pPr>
              <w:bidi/>
              <w:jc w:val="center"/>
            </w:pPr>
            <w:r>
              <w:rPr>
                <w:sz w:val="17"/>
                <w:szCs w:val="17"/>
                <w:rtl/>
              </w:rPr>
              <w:t>ص 137</w:t>
            </w:r>
          </w:p>
        </w:tc>
      </w:tr>
      <w:tr w:rsidR="00586B3E" w14:paraId="49884A55" w14:textId="77777777">
        <w:trPr>
          <w:cantSplit/>
          <w:jc w:val="center"/>
        </w:trPr>
        <w:tc>
          <w:tcPr>
            <w:tcW w:w="2268" w:type="dxa"/>
            <w:shd w:val="clear" w:color="auto" w:fill="EEF1FA"/>
          </w:tcPr>
          <w:p w14:paraId="2472EB65" w14:textId="77777777" w:rsidR="00586B3E" w:rsidRDefault="000E4B04">
            <w:pPr>
              <w:bidi/>
            </w:pPr>
            <w:r>
              <w:rPr>
                <w:sz w:val="17"/>
                <w:szCs w:val="17"/>
                <w:rtl/>
              </w:rPr>
              <w:t>قياس الاستطالة ومقارنة القوة</w:t>
            </w:r>
          </w:p>
        </w:tc>
        <w:tc>
          <w:tcPr>
            <w:tcW w:w="1701" w:type="dxa"/>
            <w:shd w:val="clear" w:color="auto" w:fill="EEF1FA"/>
          </w:tcPr>
          <w:p w14:paraId="67BD50E3" w14:textId="77777777" w:rsidR="00586B3E" w:rsidRDefault="000E4B04">
            <w:pPr>
              <w:bidi/>
            </w:pPr>
            <w:r>
              <w:rPr>
                <w:sz w:val="17"/>
                <w:szCs w:val="17"/>
                <w:rtl/>
              </w:rPr>
              <w:t>الكود المصري 2000 فقرة 10-7-5-3-4؛ ACI 318M-11</w:t>
            </w:r>
          </w:p>
        </w:tc>
        <w:tc>
          <w:tcPr>
            <w:tcW w:w="2381" w:type="dxa"/>
            <w:shd w:val="clear" w:color="auto" w:fill="EEF1FA"/>
          </w:tcPr>
          <w:p w14:paraId="64D51471" w14:textId="77777777" w:rsidR="00586B3E" w:rsidRDefault="000E4B04">
            <w:pPr>
              <w:bidi/>
            </w:pPr>
            <w:r>
              <w:rPr>
                <w:sz w:val="17"/>
                <w:szCs w:val="17"/>
                <w:rtl/>
              </w:rPr>
              <w:t>لكل كابل</w:t>
            </w:r>
          </w:p>
        </w:tc>
        <w:tc>
          <w:tcPr>
            <w:tcW w:w="2494" w:type="dxa"/>
            <w:shd w:val="clear" w:color="auto" w:fill="EEF1FA"/>
          </w:tcPr>
          <w:p w14:paraId="5D7E162E" w14:textId="77777777" w:rsidR="00586B3E" w:rsidRDefault="000E4B04">
            <w:pPr>
              <w:bidi/>
            </w:pPr>
            <w:r>
              <w:rPr>
                <w:sz w:val="17"/>
                <w:szCs w:val="17"/>
                <w:rtl/>
              </w:rPr>
              <w:t>فرق القوة 6% بحد أقصى، انحراف 5%، استطالة ± 7%</w:t>
            </w:r>
          </w:p>
        </w:tc>
        <w:tc>
          <w:tcPr>
            <w:tcW w:w="1247" w:type="dxa"/>
            <w:shd w:val="clear" w:color="auto" w:fill="EEF1FA"/>
          </w:tcPr>
          <w:p w14:paraId="4925C877" w14:textId="77777777" w:rsidR="00586B3E" w:rsidRDefault="000E4B04">
            <w:pPr>
              <w:bidi/>
              <w:jc w:val="center"/>
            </w:pPr>
            <w:r>
              <w:rPr>
                <w:sz w:val="17"/>
                <w:szCs w:val="17"/>
                <w:rtl/>
              </w:rPr>
              <w:t>ص 138</w:t>
            </w:r>
          </w:p>
        </w:tc>
      </w:tr>
      <w:tr w:rsidR="00586B3E" w14:paraId="79748EBE" w14:textId="77777777">
        <w:trPr>
          <w:cantSplit/>
          <w:jc w:val="center"/>
        </w:trPr>
        <w:tc>
          <w:tcPr>
            <w:tcW w:w="2268" w:type="dxa"/>
          </w:tcPr>
          <w:p w14:paraId="0C987533" w14:textId="77777777" w:rsidR="00586B3E" w:rsidRDefault="000E4B04">
            <w:pPr>
              <w:bidi/>
            </w:pPr>
            <w:r>
              <w:rPr>
                <w:sz w:val="17"/>
                <w:szCs w:val="17"/>
                <w:rtl/>
              </w:rPr>
              <w:t>تسجيل الانزلاق الفعلي</w:t>
            </w:r>
          </w:p>
        </w:tc>
        <w:tc>
          <w:tcPr>
            <w:tcW w:w="1701" w:type="dxa"/>
          </w:tcPr>
          <w:p w14:paraId="4FD4E298" w14:textId="77777777" w:rsidR="00586B3E" w:rsidRDefault="000E4B04">
            <w:pPr>
              <w:bidi/>
            </w:pPr>
            <w:r>
              <w:rPr>
                <w:sz w:val="17"/>
                <w:szCs w:val="17"/>
                <w:rtl/>
              </w:rPr>
              <w:t>مواصفات المشروع</w:t>
            </w:r>
          </w:p>
        </w:tc>
        <w:tc>
          <w:tcPr>
            <w:tcW w:w="2381" w:type="dxa"/>
          </w:tcPr>
          <w:p w14:paraId="3505BC7B" w14:textId="77777777" w:rsidR="00586B3E" w:rsidRDefault="000E4B04">
            <w:pPr>
              <w:bidi/>
            </w:pPr>
            <w:r>
              <w:rPr>
                <w:sz w:val="17"/>
                <w:szCs w:val="17"/>
                <w:rtl/>
              </w:rPr>
              <w:t>لكل كابل</w:t>
            </w:r>
          </w:p>
        </w:tc>
        <w:tc>
          <w:tcPr>
            <w:tcW w:w="2494" w:type="dxa"/>
          </w:tcPr>
          <w:p w14:paraId="381C9DAA" w14:textId="77777777" w:rsidR="00586B3E" w:rsidRDefault="000E4B04">
            <w:pPr>
              <w:bidi/>
            </w:pPr>
            <w:r>
              <w:rPr>
                <w:sz w:val="17"/>
                <w:szCs w:val="17"/>
                <w:rtl/>
              </w:rPr>
              <w:t>حسب التصميم</w:t>
            </w:r>
          </w:p>
        </w:tc>
        <w:tc>
          <w:tcPr>
            <w:tcW w:w="1247" w:type="dxa"/>
          </w:tcPr>
          <w:p w14:paraId="3CD95A93" w14:textId="77777777" w:rsidR="00586B3E" w:rsidRDefault="000E4B04">
            <w:pPr>
              <w:bidi/>
              <w:jc w:val="center"/>
            </w:pPr>
            <w:r>
              <w:rPr>
                <w:sz w:val="17"/>
                <w:szCs w:val="17"/>
                <w:rtl/>
              </w:rPr>
              <w:t>ص 138</w:t>
            </w:r>
          </w:p>
        </w:tc>
      </w:tr>
      <w:tr w:rsidR="00586B3E" w14:paraId="37FF428E" w14:textId="77777777">
        <w:trPr>
          <w:cantSplit/>
          <w:jc w:val="center"/>
        </w:trPr>
        <w:tc>
          <w:tcPr>
            <w:tcW w:w="2268" w:type="dxa"/>
            <w:shd w:val="clear" w:color="auto" w:fill="EEF1FA"/>
          </w:tcPr>
          <w:p w14:paraId="07950AF5" w14:textId="77777777" w:rsidR="00586B3E" w:rsidRDefault="000E4B04">
            <w:pPr>
              <w:bidi/>
            </w:pPr>
            <w:r>
              <w:rPr>
                <w:sz w:val="17"/>
                <w:szCs w:val="17"/>
                <w:rtl/>
              </w:rPr>
              <w:t>مقاومة مادة الحقن Grout</w:t>
            </w:r>
          </w:p>
        </w:tc>
        <w:tc>
          <w:tcPr>
            <w:tcW w:w="1701" w:type="dxa"/>
            <w:shd w:val="clear" w:color="auto" w:fill="EEF1FA"/>
          </w:tcPr>
          <w:p w14:paraId="7BD21D43" w14:textId="77777777" w:rsidR="00586B3E" w:rsidRDefault="000E4B04">
            <w:pPr>
              <w:bidi/>
            </w:pPr>
            <w:r>
              <w:rPr>
                <w:sz w:val="17"/>
                <w:szCs w:val="17"/>
                <w:rtl/>
              </w:rPr>
              <w:t>مواصفات المشروع</w:t>
            </w:r>
          </w:p>
        </w:tc>
        <w:tc>
          <w:tcPr>
            <w:tcW w:w="2381" w:type="dxa"/>
            <w:shd w:val="clear" w:color="auto" w:fill="EEF1FA"/>
          </w:tcPr>
          <w:p w14:paraId="46B97F63" w14:textId="77777777" w:rsidR="00586B3E" w:rsidRDefault="000E4B04">
            <w:pPr>
              <w:bidi/>
            </w:pPr>
            <w:r>
              <w:rPr>
                <w:sz w:val="17"/>
                <w:szCs w:val="17"/>
                <w:rtl/>
              </w:rPr>
              <w:t>عينات بعمر 28 يوما</w:t>
            </w:r>
          </w:p>
        </w:tc>
        <w:tc>
          <w:tcPr>
            <w:tcW w:w="2494" w:type="dxa"/>
            <w:shd w:val="clear" w:color="auto" w:fill="EEF1FA"/>
          </w:tcPr>
          <w:p w14:paraId="5558D01B" w14:textId="77777777" w:rsidR="00586B3E" w:rsidRDefault="000E4B04">
            <w:pPr>
              <w:bidi/>
            </w:pPr>
            <w:r>
              <w:rPr>
                <w:sz w:val="17"/>
                <w:szCs w:val="17"/>
                <w:rtl/>
              </w:rPr>
              <w:t>30 ن/مم2 على الأقل</w:t>
            </w:r>
          </w:p>
        </w:tc>
        <w:tc>
          <w:tcPr>
            <w:tcW w:w="1247" w:type="dxa"/>
            <w:shd w:val="clear" w:color="auto" w:fill="EEF1FA"/>
          </w:tcPr>
          <w:p w14:paraId="4B347F2A" w14:textId="77777777" w:rsidR="00586B3E" w:rsidRDefault="000E4B04">
            <w:pPr>
              <w:bidi/>
              <w:jc w:val="center"/>
            </w:pPr>
            <w:r>
              <w:rPr>
                <w:sz w:val="17"/>
                <w:szCs w:val="17"/>
                <w:rtl/>
              </w:rPr>
              <w:t>ص 139</w:t>
            </w:r>
          </w:p>
        </w:tc>
      </w:tr>
      <w:tr w:rsidR="00586B3E" w14:paraId="5B52EE40" w14:textId="77777777">
        <w:trPr>
          <w:cantSplit/>
          <w:jc w:val="center"/>
        </w:trPr>
        <w:tc>
          <w:tcPr>
            <w:tcW w:w="2268" w:type="dxa"/>
          </w:tcPr>
          <w:p w14:paraId="56A90253" w14:textId="77777777" w:rsidR="00586B3E" w:rsidRDefault="000E4B04">
            <w:pPr>
              <w:bidi/>
            </w:pPr>
            <w:r>
              <w:rPr>
                <w:sz w:val="17"/>
                <w:szCs w:val="17"/>
                <w:rtl/>
              </w:rPr>
              <w:t>الهبوط (Slump)</w:t>
            </w:r>
          </w:p>
        </w:tc>
        <w:tc>
          <w:tcPr>
            <w:tcW w:w="1701" w:type="dxa"/>
          </w:tcPr>
          <w:p w14:paraId="2CCB0198" w14:textId="77777777" w:rsidR="00586B3E" w:rsidRDefault="000E4B04">
            <w:pPr>
              <w:bidi/>
            </w:pPr>
            <w:r>
              <w:rPr>
                <w:sz w:val="17"/>
                <w:szCs w:val="17"/>
                <w:rtl/>
              </w:rPr>
              <w:t>م.ق.م 5130-1/2006</w:t>
            </w:r>
          </w:p>
        </w:tc>
        <w:tc>
          <w:tcPr>
            <w:tcW w:w="2381" w:type="dxa"/>
          </w:tcPr>
          <w:p w14:paraId="0308FD16" w14:textId="77777777" w:rsidR="00586B3E" w:rsidRDefault="000E4B04">
            <w:pPr>
              <w:bidi/>
            </w:pPr>
            <w:r>
              <w:rPr>
                <w:sz w:val="17"/>
                <w:szCs w:val="17"/>
                <w:rtl/>
              </w:rPr>
              <w:t>مع كل أخذ عينات وكل 50 م3</w:t>
            </w:r>
          </w:p>
        </w:tc>
        <w:tc>
          <w:tcPr>
            <w:tcW w:w="2494" w:type="dxa"/>
          </w:tcPr>
          <w:p w14:paraId="0AE1F8CE" w14:textId="77777777" w:rsidR="00586B3E" w:rsidRDefault="000E4B04">
            <w:pPr>
              <w:bidi/>
            </w:pPr>
            <w:r>
              <w:rPr>
                <w:sz w:val="17"/>
                <w:szCs w:val="17"/>
                <w:rtl/>
              </w:rPr>
              <w:t>±20 مم (≤ 80) أو ±30 مم (&gt; 80)، أقصى 200 مم (250 مع ملدنات)</w:t>
            </w:r>
          </w:p>
        </w:tc>
        <w:tc>
          <w:tcPr>
            <w:tcW w:w="1247" w:type="dxa"/>
          </w:tcPr>
          <w:p w14:paraId="1A12B914" w14:textId="77777777" w:rsidR="00586B3E" w:rsidRDefault="000E4B04">
            <w:pPr>
              <w:bidi/>
              <w:jc w:val="center"/>
            </w:pPr>
            <w:r>
              <w:rPr>
                <w:sz w:val="17"/>
                <w:szCs w:val="17"/>
                <w:rtl/>
              </w:rPr>
              <w:t>ص 63، 66</w:t>
            </w:r>
          </w:p>
        </w:tc>
      </w:tr>
      <w:tr w:rsidR="00586B3E" w14:paraId="6B531BE5" w14:textId="77777777">
        <w:trPr>
          <w:cantSplit/>
          <w:jc w:val="center"/>
        </w:trPr>
        <w:tc>
          <w:tcPr>
            <w:tcW w:w="2268" w:type="dxa"/>
            <w:shd w:val="clear" w:color="auto" w:fill="EEF1FA"/>
          </w:tcPr>
          <w:p w14:paraId="178AEE79" w14:textId="77777777" w:rsidR="00586B3E" w:rsidRDefault="000E4B04">
            <w:pPr>
              <w:bidi/>
            </w:pPr>
            <w:r>
              <w:rPr>
                <w:sz w:val="17"/>
                <w:szCs w:val="17"/>
                <w:rtl/>
              </w:rPr>
              <w:t>مكعبات الضغط</w:t>
            </w:r>
          </w:p>
        </w:tc>
        <w:tc>
          <w:tcPr>
            <w:tcW w:w="1701" w:type="dxa"/>
            <w:shd w:val="clear" w:color="auto" w:fill="EEF1FA"/>
          </w:tcPr>
          <w:p w14:paraId="47EB5240" w14:textId="77777777" w:rsidR="00586B3E" w:rsidRDefault="000E4B04">
            <w:pPr>
              <w:bidi/>
            </w:pPr>
            <w:r>
              <w:rPr>
                <w:sz w:val="17"/>
                <w:szCs w:val="17"/>
                <w:rtl/>
              </w:rPr>
              <w:t>الكود المصري 2007 جدول 8-4-ج</w:t>
            </w:r>
          </w:p>
        </w:tc>
        <w:tc>
          <w:tcPr>
            <w:tcW w:w="2381" w:type="dxa"/>
            <w:shd w:val="clear" w:color="auto" w:fill="EEF1FA"/>
          </w:tcPr>
          <w:p w14:paraId="29BF473B" w14:textId="77777777" w:rsidR="00586B3E" w:rsidRDefault="000E4B04">
            <w:pPr>
              <w:bidi/>
            </w:pPr>
            <w:r>
              <w:rPr>
                <w:sz w:val="17"/>
                <w:szCs w:val="17"/>
                <w:rtl/>
              </w:rPr>
              <w:t>6 مكعبات لأول 50 م3 ثم 6 لكل 100 م3، وإضافية عند تغير الرتبة أو العنصر (أساسات، حوائط، أعمدة، كمرات، أسقف) ولكل يوم صب</w:t>
            </w:r>
          </w:p>
        </w:tc>
        <w:tc>
          <w:tcPr>
            <w:tcW w:w="2494" w:type="dxa"/>
            <w:shd w:val="clear" w:color="auto" w:fill="EEF1FA"/>
          </w:tcPr>
          <w:p w14:paraId="2A1C5E14" w14:textId="77777777" w:rsidR="00586B3E" w:rsidRDefault="000E4B04">
            <w:pPr>
              <w:bidi/>
            </w:pPr>
            <w:r>
              <w:rPr>
                <w:sz w:val="17"/>
                <w:szCs w:val="17"/>
                <w:rtl/>
              </w:rPr>
              <w:t>تكسر 7 و28 يوما (3 أيام لخرسانة PT)</w:t>
            </w:r>
          </w:p>
        </w:tc>
        <w:tc>
          <w:tcPr>
            <w:tcW w:w="1247" w:type="dxa"/>
            <w:shd w:val="clear" w:color="auto" w:fill="EEF1FA"/>
          </w:tcPr>
          <w:p w14:paraId="1D51EF39" w14:textId="77777777" w:rsidR="00586B3E" w:rsidRDefault="000E4B04">
            <w:pPr>
              <w:bidi/>
              <w:jc w:val="center"/>
            </w:pPr>
            <w:r>
              <w:rPr>
                <w:sz w:val="17"/>
                <w:szCs w:val="17"/>
                <w:rtl/>
              </w:rPr>
              <w:t>ص 64، 66</w:t>
            </w:r>
          </w:p>
        </w:tc>
      </w:tr>
      <w:tr w:rsidR="00586B3E" w14:paraId="50D56392" w14:textId="77777777">
        <w:trPr>
          <w:cantSplit/>
          <w:jc w:val="center"/>
        </w:trPr>
        <w:tc>
          <w:tcPr>
            <w:tcW w:w="2268" w:type="dxa"/>
          </w:tcPr>
          <w:p w14:paraId="6E621740" w14:textId="77777777" w:rsidR="00586B3E" w:rsidRDefault="000E4B04">
            <w:pPr>
              <w:bidi/>
            </w:pPr>
            <w:r>
              <w:rPr>
                <w:sz w:val="17"/>
                <w:szCs w:val="17"/>
                <w:rtl/>
              </w:rPr>
              <w:t>أسطوانات الضغط</w:t>
            </w:r>
          </w:p>
        </w:tc>
        <w:tc>
          <w:tcPr>
            <w:tcW w:w="1701" w:type="dxa"/>
          </w:tcPr>
          <w:p w14:paraId="4422E437" w14:textId="77777777" w:rsidR="00586B3E" w:rsidRDefault="000E4B04">
            <w:pPr>
              <w:bidi/>
            </w:pPr>
            <w:r>
              <w:rPr>
                <w:sz w:val="17"/>
                <w:szCs w:val="17"/>
                <w:rtl/>
              </w:rPr>
              <w:t>ACI</w:t>
            </w:r>
          </w:p>
        </w:tc>
        <w:tc>
          <w:tcPr>
            <w:tcW w:w="2381" w:type="dxa"/>
          </w:tcPr>
          <w:p w14:paraId="0999F677" w14:textId="77777777" w:rsidR="00586B3E" w:rsidRDefault="000E4B04">
            <w:pPr>
              <w:bidi/>
            </w:pPr>
            <w:r>
              <w:rPr>
                <w:sz w:val="17"/>
                <w:szCs w:val="17"/>
                <w:rtl/>
              </w:rPr>
              <w:t>أقل عدد: 2 أسطوانة 15×30 سم أو 3 أسطوانات 10×20 سم لكل اختبار 28 يوما</w:t>
            </w:r>
          </w:p>
        </w:tc>
        <w:tc>
          <w:tcPr>
            <w:tcW w:w="2494" w:type="dxa"/>
          </w:tcPr>
          <w:p w14:paraId="7290D698" w14:textId="77777777" w:rsidR="00586B3E" w:rsidRDefault="000E4B04">
            <w:pPr>
              <w:bidi/>
            </w:pPr>
            <w:r>
              <w:rPr>
                <w:sz w:val="17"/>
                <w:szCs w:val="17"/>
                <w:rtl/>
              </w:rPr>
              <w:t>حسب المقاومة المميزة</w:t>
            </w:r>
          </w:p>
        </w:tc>
        <w:tc>
          <w:tcPr>
            <w:tcW w:w="1247" w:type="dxa"/>
          </w:tcPr>
          <w:p w14:paraId="39857B3B" w14:textId="77777777" w:rsidR="00586B3E" w:rsidRDefault="000E4B04">
            <w:pPr>
              <w:bidi/>
              <w:jc w:val="center"/>
            </w:pPr>
            <w:r>
              <w:rPr>
                <w:sz w:val="17"/>
                <w:szCs w:val="17"/>
                <w:rtl/>
              </w:rPr>
              <w:t>ص 64</w:t>
            </w:r>
          </w:p>
        </w:tc>
      </w:tr>
      <w:tr w:rsidR="00586B3E" w14:paraId="62D155E0" w14:textId="77777777">
        <w:trPr>
          <w:cantSplit/>
          <w:jc w:val="center"/>
        </w:trPr>
        <w:tc>
          <w:tcPr>
            <w:tcW w:w="2268" w:type="dxa"/>
            <w:shd w:val="clear" w:color="auto" w:fill="EEF1FA"/>
          </w:tcPr>
          <w:p w14:paraId="2559A96A" w14:textId="77777777" w:rsidR="00586B3E" w:rsidRDefault="000E4B04">
            <w:pPr>
              <w:bidi/>
            </w:pPr>
            <w:r>
              <w:rPr>
                <w:sz w:val="17"/>
                <w:szCs w:val="17"/>
                <w:rtl/>
              </w:rPr>
              <w:t>محتوى الهواء (Air Content)</w:t>
            </w:r>
          </w:p>
        </w:tc>
        <w:tc>
          <w:tcPr>
            <w:tcW w:w="1701" w:type="dxa"/>
            <w:shd w:val="clear" w:color="auto" w:fill="EEF1FA"/>
          </w:tcPr>
          <w:p w14:paraId="7BC50505" w14:textId="77777777" w:rsidR="00586B3E" w:rsidRDefault="000E4B04">
            <w:pPr>
              <w:bidi/>
            </w:pPr>
            <w:r>
              <w:rPr>
                <w:sz w:val="17"/>
                <w:szCs w:val="17"/>
                <w:rtl/>
              </w:rPr>
              <w:t>مواصفات المشروع</w:t>
            </w:r>
          </w:p>
        </w:tc>
        <w:tc>
          <w:tcPr>
            <w:tcW w:w="2381" w:type="dxa"/>
            <w:shd w:val="clear" w:color="auto" w:fill="EEF1FA"/>
          </w:tcPr>
          <w:p w14:paraId="505E95E3" w14:textId="77777777" w:rsidR="00586B3E" w:rsidRDefault="000E4B04">
            <w:pPr>
              <w:bidi/>
            </w:pPr>
            <w:r>
              <w:rPr>
                <w:sz w:val="17"/>
                <w:szCs w:val="17"/>
                <w:rtl/>
              </w:rPr>
              <w:t>شهريا أو عند تغيير نوع الإضافات</w:t>
            </w:r>
          </w:p>
        </w:tc>
        <w:tc>
          <w:tcPr>
            <w:tcW w:w="2494" w:type="dxa"/>
            <w:shd w:val="clear" w:color="auto" w:fill="EEF1FA"/>
          </w:tcPr>
          <w:p w14:paraId="57A91615" w14:textId="77777777" w:rsidR="00586B3E" w:rsidRDefault="000E4B04">
            <w:pPr>
              <w:bidi/>
            </w:pPr>
            <w:r>
              <w:rPr>
                <w:sz w:val="17"/>
                <w:szCs w:val="17"/>
                <w:rtl/>
              </w:rPr>
              <w:t>حسب المواصفات</w:t>
            </w:r>
          </w:p>
        </w:tc>
        <w:tc>
          <w:tcPr>
            <w:tcW w:w="1247" w:type="dxa"/>
            <w:shd w:val="clear" w:color="auto" w:fill="EEF1FA"/>
          </w:tcPr>
          <w:p w14:paraId="0CC0FDB2" w14:textId="77777777" w:rsidR="00586B3E" w:rsidRDefault="000E4B04">
            <w:pPr>
              <w:bidi/>
              <w:jc w:val="center"/>
            </w:pPr>
            <w:r>
              <w:rPr>
                <w:sz w:val="17"/>
                <w:szCs w:val="17"/>
                <w:rtl/>
              </w:rPr>
              <w:t>ص 64</w:t>
            </w:r>
          </w:p>
        </w:tc>
      </w:tr>
      <w:tr w:rsidR="00586B3E" w14:paraId="25BBBABF" w14:textId="77777777">
        <w:trPr>
          <w:cantSplit/>
          <w:jc w:val="center"/>
        </w:trPr>
        <w:tc>
          <w:tcPr>
            <w:tcW w:w="2268" w:type="dxa"/>
          </w:tcPr>
          <w:p w14:paraId="13D865C5" w14:textId="77777777" w:rsidR="00586B3E" w:rsidRDefault="000E4B04">
            <w:pPr>
              <w:bidi/>
            </w:pPr>
            <w:r>
              <w:rPr>
                <w:sz w:val="17"/>
                <w:szCs w:val="17"/>
                <w:rtl/>
              </w:rPr>
              <w:t>حرارة الخرسانة</w:t>
            </w:r>
          </w:p>
        </w:tc>
        <w:tc>
          <w:tcPr>
            <w:tcW w:w="1701" w:type="dxa"/>
          </w:tcPr>
          <w:p w14:paraId="6FC4DF8D" w14:textId="77777777" w:rsidR="00586B3E" w:rsidRDefault="000E4B04">
            <w:pPr>
              <w:bidi/>
            </w:pPr>
            <w:r>
              <w:rPr>
                <w:sz w:val="17"/>
                <w:szCs w:val="17"/>
                <w:rtl/>
              </w:rPr>
              <w:t>مواصفات المشروع</w:t>
            </w:r>
          </w:p>
        </w:tc>
        <w:tc>
          <w:tcPr>
            <w:tcW w:w="2381" w:type="dxa"/>
          </w:tcPr>
          <w:p w14:paraId="6EC10BC5" w14:textId="77777777" w:rsidR="00586B3E" w:rsidRDefault="000E4B04">
            <w:pPr>
              <w:bidi/>
            </w:pPr>
            <w:r>
              <w:rPr>
                <w:sz w:val="17"/>
                <w:szCs w:val="17"/>
                <w:rtl/>
              </w:rPr>
              <w:t>كل سيارة قبل الصب</w:t>
            </w:r>
          </w:p>
        </w:tc>
        <w:tc>
          <w:tcPr>
            <w:tcW w:w="2494" w:type="dxa"/>
          </w:tcPr>
          <w:p w14:paraId="7EED85F7" w14:textId="77777777" w:rsidR="00586B3E" w:rsidRDefault="000E4B04">
            <w:pPr>
              <w:bidi/>
            </w:pPr>
            <w:r>
              <w:rPr>
                <w:sz w:val="17"/>
                <w:szCs w:val="17"/>
                <w:rtl/>
              </w:rPr>
              <w:t>≤ 35 °م</w:t>
            </w:r>
          </w:p>
        </w:tc>
        <w:tc>
          <w:tcPr>
            <w:tcW w:w="1247" w:type="dxa"/>
          </w:tcPr>
          <w:p w14:paraId="7939493E" w14:textId="77777777" w:rsidR="00586B3E" w:rsidRDefault="000E4B04">
            <w:pPr>
              <w:bidi/>
              <w:jc w:val="center"/>
            </w:pPr>
            <w:r>
              <w:rPr>
                <w:sz w:val="17"/>
                <w:szCs w:val="17"/>
                <w:rtl/>
              </w:rPr>
              <w:t>ص 64</w:t>
            </w:r>
          </w:p>
        </w:tc>
      </w:tr>
      <w:tr w:rsidR="00586B3E" w14:paraId="41478911" w14:textId="77777777">
        <w:trPr>
          <w:cantSplit/>
          <w:jc w:val="center"/>
        </w:trPr>
        <w:tc>
          <w:tcPr>
            <w:tcW w:w="2268" w:type="dxa"/>
            <w:shd w:val="clear" w:color="auto" w:fill="EEF1FA"/>
          </w:tcPr>
          <w:p w14:paraId="2DF80888" w14:textId="77777777" w:rsidR="00586B3E" w:rsidRDefault="000E4B04">
            <w:pPr>
              <w:bidi/>
            </w:pPr>
            <w:r>
              <w:rPr>
                <w:sz w:val="17"/>
                <w:szCs w:val="17"/>
                <w:rtl/>
              </w:rPr>
              <w:t>زمن الشك الابتدائي (Initial Setting Time)</w:t>
            </w:r>
          </w:p>
        </w:tc>
        <w:tc>
          <w:tcPr>
            <w:tcW w:w="1701" w:type="dxa"/>
            <w:shd w:val="clear" w:color="auto" w:fill="EEF1FA"/>
          </w:tcPr>
          <w:p w14:paraId="1F6C0666" w14:textId="77777777" w:rsidR="00586B3E" w:rsidRDefault="000E4B04">
            <w:pPr>
              <w:bidi/>
            </w:pPr>
            <w:r>
              <w:rPr>
                <w:sz w:val="17"/>
                <w:szCs w:val="17"/>
                <w:rtl/>
              </w:rPr>
              <w:t>مواصفات المشروع</w:t>
            </w:r>
          </w:p>
        </w:tc>
        <w:tc>
          <w:tcPr>
            <w:tcW w:w="2381" w:type="dxa"/>
            <w:shd w:val="clear" w:color="auto" w:fill="EEF1FA"/>
          </w:tcPr>
          <w:p w14:paraId="0E3E4B5A" w14:textId="77777777" w:rsidR="00586B3E" w:rsidRDefault="000E4B04">
            <w:pPr>
              <w:bidi/>
            </w:pPr>
            <w:r>
              <w:rPr>
                <w:sz w:val="17"/>
                <w:szCs w:val="17"/>
                <w:rtl/>
              </w:rPr>
              <w:t>عند الصب بكميات كبيرة</w:t>
            </w:r>
          </w:p>
        </w:tc>
        <w:tc>
          <w:tcPr>
            <w:tcW w:w="2494" w:type="dxa"/>
            <w:shd w:val="clear" w:color="auto" w:fill="EEF1FA"/>
          </w:tcPr>
          <w:p w14:paraId="06DD7C70" w14:textId="77777777" w:rsidR="00586B3E" w:rsidRDefault="000E4B04">
            <w:pPr>
              <w:bidi/>
            </w:pPr>
            <w:r>
              <w:rPr>
                <w:sz w:val="17"/>
                <w:szCs w:val="17"/>
                <w:rtl/>
              </w:rPr>
              <w:t>يمنع الفاصل البارد</w:t>
            </w:r>
          </w:p>
        </w:tc>
        <w:tc>
          <w:tcPr>
            <w:tcW w:w="1247" w:type="dxa"/>
            <w:shd w:val="clear" w:color="auto" w:fill="EEF1FA"/>
          </w:tcPr>
          <w:p w14:paraId="79FB85C3" w14:textId="77777777" w:rsidR="00586B3E" w:rsidRDefault="000E4B04">
            <w:pPr>
              <w:bidi/>
              <w:jc w:val="center"/>
            </w:pPr>
            <w:r>
              <w:rPr>
                <w:sz w:val="17"/>
                <w:szCs w:val="17"/>
                <w:rtl/>
              </w:rPr>
              <w:t>ص 66</w:t>
            </w:r>
          </w:p>
        </w:tc>
      </w:tr>
    </w:tbl>
    <w:p w14:paraId="70623B7F" w14:textId="77777777" w:rsidR="00586B3E" w:rsidRDefault="00586B3E">
      <w:pPr>
        <w:bidi/>
        <w:spacing w:after="40"/>
      </w:pPr>
    </w:p>
    <w:p w14:paraId="03916DAD" w14:textId="77777777" w:rsidR="00586B3E" w:rsidRDefault="000E4B04">
      <w:pPr>
        <w:keepNext/>
        <w:bidi/>
        <w:spacing w:after="120"/>
        <w:outlineLvl w:val="1"/>
      </w:pPr>
      <w:r>
        <w:rPr>
          <w:b/>
          <w:bCs/>
          <w:color w:val="052976"/>
          <w:sz w:val="25"/>
          <w:szCs w:val="25"/>
          <w:rtl/>
        </w:rPr>
        <w:t>14.8  نقاط التوقف للفحص من الاستشاري</w:t>
      </w:r>
    </w:p>
    <w:tbl>
      <w:tblPr>
        <w:tblStyle w:val="TableGrid"/>
        <w:bidiVisual/>
        <w:tblW w:w="0" w:type="auto"/>
        <w:jc w:val="center"/>
        <w:tblLayout w:type="fixed"/>
        <w:tblLook w:val="04A0" w:firstRow="1" w:lastRow="0" w:firstColumn="1" w:lastColumn="0" w:noHBand="0" w:noVBand="1"/>
      </w:tblPr>
      <w:tblGrid>
        <w:gridCol w:w="510"/>
        <w:gridCol w:w="1304"/>
        <w:gridCol w:w="4535"/>
        <w:gridCol w:w="2494"/>
        <w:gridCol w:w="1247"/>
      </w:tblGrid>
      <w:tr w:rsidR="00586B3E" w14:paraId="1C21B21D" w14:textId="77777777">
        <w:trPr>
          <w:cantSplit/>
          <w:tblHeader/>
          <w:jc w:val="center"/>
        </w:trPr>
        <w:tc>
          <w:tcPr>
            <w:tcW w:w="510" w:type="dxa"/>
            <w:shd w:val="clear" w:color="auto" w:fill="052976"/>
          </w:tcPr>
          <w:p w14:paraId="7D29471B" w14:textId="77777777" w:rsidR="00586B3E" w:rsidRDefault="000E4B04">
            <w:pPr>
              <w:bidi/>
              <w:jc w:val="center"/>
            </w:pPr>
            <w:r>
              <w:rPr>
                <w:b/>
                <w:bCs/>
                <w:color w:val="FFFFFF"/>
                <w:sz w:val="19"/>
                <w:szCs w:val="19"/>
                <w:rtl/>
              </w:rPr>
              <w:t>م</w:t>
            </w:r>
          </w:p>
        </w:tc>
        <w:tc>
          <w:tcPr>
            <w:tcW w:w="1304" w:type="dxa"/>
            <w:shd w:val="clear" w:color="auto" w:fill="052976"/>
          </w:tcPr>
          <w:p w14:paraId="3399DF08" w14:textId="77777777" w:rsidR="00586B3E" w:rsidRDefault="000E4B04">
            <w:pPr>
              <w:bidi/>
              <w:jc w:val="center"/>
            </w:pPr>
            <w:r>
              <w:rPr>
                <w:b/>
                <w:bCs/>
                <w:color w:val="FFFFFF"/>
                <w:sz w:val="19"/>
                <w:szCs w:val="19"/>
                <w:rtl/>
              </w:rPr>
              <w:t>المرحلة</w:t>
            </w:r>
          </w:p>
        </w:tc>
        <w:tc>
          <w:tcPr>
            <w:tcW w:w="4535" w:type="dxa"/>
            <w:shd w:val="clear" w:color="auto" w:fill="052976"/>
          </w:tcPr>
          <w:p w14:paraId="310DF213" w14:textId="77777777" w:rsidR="00586B3E" w:rsidRDefault="000E4B04">
            <w:pPr>
              <w:bidi/>
              <w:jc w:val="center"/>
            </w:pPr>
            <w:r>
              <w:rPr>
                <w:b/>
                <w:bCs/>
                <w:color w:val="FFFFFF"/>
                <w:sz w:val="19"/>
                <w:szCs w:val="19"/>
                <w:rtl/>
              </w:rPr>
              <w:t>نقطة التوقف</w:t>
            </w:r>
          </w:p>
        </w:tc>
        <w:tc>
          <w:tcPr>
            <w:tcW w:w="2494" w:type="dxa"/>
            <w:shd w:val="clear" w:color="auto" w:fill="052976"/>
          </w:tcPr>
          <w:p w14:paraId="7F0C9745"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21142023" w14:textId="77777777" w:rsidR="00586B3E" w:rsidRDefault="000E4B04">
            <w:pPr>
              <w:bidi/>
              <w:jc w:val="center"/>
            </w:pPr>
            <w:r>
              <w:rPr>
                <w:b/>
                <w:bCs/>
                <w:color w:val="FFFFFF"/>
                <w:sz w:val="19"/>
                <w:szCs w:val="19"/>
                <w:rtl/>
              </w:rPr>
              <w:t>المرجع</w:t>
            </w:r>
          </w:p>
        </w:tc>
      </w:tr>
      <w:tr w:rsidR="00586B3E" w14:paraId="01DEE0D5" w14:textId="77777777">
        <w:trPr>
          <w:cantSplit/>
          <w:jc w:val="center"/>
        </w:trPr>
        <w:tc>
          <w:tcPr>
            <w:tcW w:w="510" w:type="dxa"/>
          </w:tcPr>
          <w:p w14:paraId="53BABC61" w14:textId="77777777" w:rsidR="00586B3E" w:rsidRDefault="000E4B04">
            <w:pPr>
              <w:bidi/>
              <w:jc w:val="center"/>
            </w:pPr>
            <w:r>
              <w:rPr>
                <w:sz w:val="17"/>
                <w:szCs w:val="17"/>
                <w:rtl/>
              </w:rPr>
              <w:t>1</w:t>
            </w:r>
          </w:p>
        </w:tc>
        <w:tc>
          <w:tcPr>
            <w:tcW w:w="1304" w:type="dxa"/>
          </w:tcPr>
          <w:p w14:paraId="3DD9B7C5" w14:textId="77777777" w:rsidR="00586B3E" w:rsidRDefault="000E4B04">
            <w:pPr>
              <w:bidi/>
            </w:pPr>
            <w:r>
              <w:rPr>
                <w:sz w:val="17"/>
                <w:szCs w:val="17"/>
                <w:rtl/>
              </w:rPr>
              <w:t>قبل التنفيذ</w:t>
            </w:r>
          </w:p>
        </w:tc>
        <w:tc>
          <w:tcPr>
            <w:tcW w:w="4535" w:type="dxa"/>
          </w:tcPr>
          <w:p w14:paraId="646BD4EF" w14:textId="77777777" w:rsidR="00586B3E" w:rsidRDefault="000E4B04">
            <w:pPr>
              <w:bidi/>
            </w:pPr>
            <w:r>
              <w:rPr>
                <w:sz w:val="17"/>
                <w:szCs w:val="17"/>
                <w:rtl/>
              </w:rPr>
              <w:t>استلام النجارة والشدة الخشبية كما في الأسقف العادية</w:t>
            </w:r>
          </w:p>
        </w:tc>
        <w:tc>
          <w:tcPr>
            <w:tcW w:w="2494" w:type="dxa"/>
          </w:tcPr>
          <w:p w14:paraId="17D4C2E6" w14:textId="77777777" w:rsidR="00586B3E" w:rsidRDefault="000E4B04">
            <w:pPr>
              <w:bidi/>
            </w:pPr>
            <w:r>
              <w:rPr>
                <w:sz w:val="17"/>
                <w:szCs w:val="17"/>
                <w:rtl/>
              </w:rPr>
              <w:t>حسب المخططات والمواصفات</w:t>
            </w:r>
          </w:p>
        </w:tc>
        <w:tc>
          <w:tcPr>
            <w:tcW w:w="1247" w:type="dxa"/>
          </w:tcPr>
          <w:p w14:paraId="58459E83" w14:textId="77777777" w:rsidR="00586B3E" w:rsidRDefault="000E4B04">
            <w:pPr>
              <w:bidi/>
              <w:jc w:val="center"/>
            </w:pPr>
            <w:r>
              <w:rPr>
                <w:sz w:val="17"/>
                <w:szCs w:val="17"/>
                <w:rtl/>
              </w:rPr>
              <w:t>ص 135</w:t>
            </w:r>
          </w:p>
        </w:tc>
      </w:tr>
      <w:tr w:rsidR="00586B3E" w14:paraId="53C49900" w14:textId="77777777">
        <w:trPr>
          <w:cantSplit/>
          <w:jc w:val="center"/>
        </w:trPr>
        <w:tc>
          <w:tcPr>
            <w:tcW w:w="510" w:type="dxa"/>
            <w:shd w:val="clear" w:color="auto" w:fill="EEF1FA"/>
          </w:tcPr>
          <w:p w14:paraId="5E640BAA" w14:textId="77777777" w:rsidR="00586B3E" w:rsidRDefault="000E4B04">
            <w:pPr>
              <w:bidi/>
              <w:jc w:val="center"/>
            </w:pPr>
            <w:r>
              <w:rPr>
                <w:sz w:val="17"/>
                <w:szCs w:val="17"/>
                <w:rtl/>
              </w:rPr>
              <w:t>2</w:t>
            </w:r>
          </w:p>
        </w:tc>
        <w:tc>
          <w:tcPr>
            <w:tcW w:w="1304" w:type="dxa"/>
            <w:shd w:val="clear" w:color="auto" w:fill="EEF1FA"/>
          </w:tcPr>
          <w:p w14:paraId="3F20731E" w14:textId="77777777" w:rsidR="00586B3E" w:rsidRDefault="000E4B04">
            <w:pPr>
              <w:bidi/>
            </w:pPr>
            <w:r>
              <w:rPr>
                <w:sz w:val="17"/>
                <w:szCs w:val="17"/>
                <w:rtl/>
              </w:rPr>
              <w:t>قبل التنفيذ</w:t>
            </w:r>
          </w:p>
        </w:tc>
        <w:tc>
          <w:tcPr>
            <w:tcW w:w="4535" w:type="dxa"/>
            <w:shd w:val="clear" w:color="auto" w:fill="EEF1FA"/>
          </w:tcPr>
          <w:p w14:paraId="5AED2821" w14:textId="77777777" w:rsidR="00586B3E" w:rsidRDefault="000E4B04">
            <w:pPr>
              <w:bidi/>
            </w:pPr>
            <w:r>
              <w:rPr>
                <w:sz w:val="17"/>
                <w:szCs w:val="17"/>
                <w:rtl/>
              </w:rPr>
              <w:t>تخطيط مسارات الكابلات على السقف وتحديد أماكن الكراسي وكتابة ارتفاع ورقم كل كرسي</w:t>
            </w:r>
          </w:p>
        </w:tc>
        <w:tc>
          <w:tcPr>
            <w:tcW w:w="2494" w:type="dxa"/>
            <w:shd w:val="clear" w:color="auto" w:fill="EEF1FA"/>
          </w:tcPr>
          <w:p w14:paraId="572958D9" w14:textId="77777777" w:rsidR="00586B3E" w:rsidRDefault="000E4B04">
            <w:pPr>
              <w:bidi/>
            </w:pPr>
            <w:r>
              <w:rPr>
                <w:sz w:val="17"/>
                <w:szCs w:val="17"/>
                <w:rtl/>
              </w:rPr>
              <w:t>حسب المخططات والمواصفات</w:t>
            </w:r>
          </w:p>
        </w:tc>
        <w:tc>
          <w:tcPr>
            <w:tcW w:w="1247" w:type="dxa"/>
            <w:shd w:val="clear" w:color="auto" w:fill="EEF1FA"/>
          </w:tcPr>
          <w:p w14:paraId="68425505" w14:textId="77777777" w:rsidR="00586B3E" w:rsidRDefault="000E4B04">
            <w:pPr>
              <w:bidi/>
              <w:jc w:val="center"/>
            </w:pPr>
            <w:r>
              <w:rPr>
                <w:sz w:val="17"/>
                <w:szCs w:val="17"/>
                <w:rtl/>
              </w:rPr>
              <w:t>ص 135</w:t>
            </w:r>
          </w:p>
        </w:tc>
      </w:tr>
      <w:tr w:rsidR="00586B3E" w14:paraId="4EC78148" w14:textId="77777777">
        <w:trPr>
          <w:cantSplit/>
          <w:jc w:val="center"/>
        </w:trPr>
        <w:tc>
          <w:tcPr>
            <w:tcW w:w="510" w:type="dxa"/>
          </w:tcPr>
          <w:p w14:paraId="382E7C54" w14:textId="77777777" w:rsidR="00586B3E" w:rsidRDefault="000E4B04">
            <w:pPr>
              <w:bidi/>
              <w:jc w:val="center"/>
            </w:pPr>
            <w:r>
              <w:rPr>
                <w:sz w:val="17"/>
                <w:szCs w:val="17"/>
                <w:rtl/>
              </w:rPr>
              <w:t>3</w:t>
            </w:r>
          </w:p>
        </w:tc>
        <w:tc>
          <w:tcPr>
            <w:tcW w:w="1304" w:type="dxa"/>
          </w:tcPr>
          <w:p w14:paraId="6A64687F" w14:textId="77777777" w:rsidR="00586B3E" w:rsidRDefault="000E4B04">
            <w:pPr>
              <w:bidi/>
            </w:pPr>
            <w:r>
              <w:rPr>
                <w:sz w:val="17"/>
                <w:szCs w:val="17"/>
                <w:rtl/>
              </w:rPr>
              <w:t>أثناء التنفيذ</w:t>
            </w:r>
          </w:p>
        </w:tc>
        <w:tc>
          <w:tcPr>
            <w:tcW w:w="4535" w:type="dxa"/>
          </w:tcPr>
          <w:p w14:paraId="2909C301" w14:textId="77777777" w:rsidR="00586B3E" w:rsidRDefault="000E4B04">
            <w:pPr>
              <w:bidi/>
            </w:pPr>
            <w:r>
              <w:rPr>
                <w:sz w:val="17"/>
                <w:szCs w:val="17"/>
                <w:rtl/>
              </w:rPr>
              <w:t>استلام الشبكة السفلية وتسليح الكمرات كما في حديد الأسقف</w:t>
            </w:r>
          </w:p>
        </w:tc>
        <w:tc>
          <w:tcPr>
            <w:tcW w:w="2494" w:type="dxa"/>
          </w:tcPr>
          <w:p w14:paraId="768AC24B" w14:textId="77777777" w:rsidR="00586B3E" w:rsidRDefault="000E4B04">
            <w:pPr>
              <w:bidi/>
            </w:pPr>
            <w:r>
              <w:rPr>
                <w:sz w:val="17"/>
                <w:szCs w:val="17"/>
                <w:rtl/>
              </w:rPr>
              <w:t>حسب المخططات والمواصفات</w:t>
            </w:r>
          </w:p>
        </w:tc>
        <w:tc>
          <w:tcPr>
            <w:tcW w:w="1247" w:type="dxa"/>
          </w:tcPr>
          <w:p w14:paraId="444CBBA5" w14:textId="77777777" w:rsidR="00586B3E" w:rsidRDefault="000E4B04">
            <w:pPr>
              <w:bidi/>
              <w:jc w:val="center"/>
            </w:pPr>
            <w:r>
              <w:rPr>
                <w:sz w:val="17"/>
                <w:szCs w:val="17"/>
                <w:rtl/>
              </w:rPr>
              <w:t>ص 135</w:t>
            </w:r>
          </w:p>
        </w:tc>
      </w:tr>
      <w:tr w:rsidR="00586B3E" w14:paraId="2BDA4AB0" w14:textId="77777777">
        <w:trPr>
          <w:cantSplit/>
          <w:jc w:val="center"/>
        </w:trPr>
        <w:tc>
          <w:tcPr>
            <w:tcW w:w="510" w:type="dxa"/>
            <w:shd w:val="clear" w:color="auto" w:fill="EEF1FA"/>
          </w:tcPr>
          <w:p w14:paraId="56B786EA" w14:textId="77777777" w:rsidR="00586B3E" w:rsidRDefault="000E4B04">
            <w:pPr>
              <w:bidi/>
              <w:jc w:val="center"/>
            </w:pPr>
            <w:r>
              <w:rPr>
                <w:sz w:val="17"/>
                <w:szCs w:val="17"/>
                <w:rtl/>
              </w:rPr>
              <w:t>4</w:t>
            </w:r>
          </w:p>
        </w:tc>
        <w:tc>
          <w:tcPr>
            <w:tcW w:w="1304" w:type="dxa"/>
            <w:shd w:val="clear" w:color="auto" w:fill="EEF1FA"/>
          </w:tcPr>
          <w:p w14:paraId="59BF9E17" w14:textId="77777777" w:rsidR="00586B3E" w:rsidRDefault="000E4B04">
            <w:pPr>
              <w:bidi/>
            </w:pPr>
            <w:r>
              <w:rPr>
                <w:sz w:val="17"/>
                <w:szCs w:val="17"/>
                <w:rtl/>
              </w:rPr>
              <w:t>أثناء التنفيذ</w:t>
            </w:r>
          </w:p>
        </w:tc>
        <w:tc>
          <w:tcPr>
            <w:tcW w:w="4535" w:type="dxa"/>
            <w:shd w:val="clear" w:color="auto" w:fill="EEF1FA"/>
          </w:tcPr>
          <w:p w14:paraId="2720C574" w14:textId="77777777" w:rsidR="00586B3E" w:rsidRDefault="000E4B04">
            <w:pPr>
              <w:bidi/>
            </w:pPr>
            <w:r>
              <w:rPr>
                <w:sz w:val="17"/>
                <w:szCs w:val="17"/>
                <w:rtl/>
              </w:rPr>
              <w:t>أماكن واتجاهات النهايات الحية، ونهايتا شد للكابل الطويل، ويفضل التبادل على جانبي السقف</w:t>
            </w:r>
          </w:p>
        </w:tc>
        <w:tc>
          <w:tcPr>
            <w:tcW w:w="2494" w:type="dxa"/>
            <w:shd w:val="clear" w:color="auto" w:fill="EEF1FA"/>
          </w:tcPr>
          <w:p w14:paraId="2F43B89A" w14:textId="77777777" w:rsidR="00586B3E" w:rsidRDefault="000E4B04">
            <w:pPr>
              <w:bidi/>
            </w:pPr>
            <w:r>
              <w:rPr>
                <w:sz w:val="17"/>
                <w:szCs w:val="17"/>
                <w:rtl/>
              </w:rPr>
              <w:t>نهايتان إذا زاد الطول عن 36 م</w:t>
            </w:r>
          </w:p>
        </w:tc>
        <w:tc>
          <w:tcPr>
            <w:tcW w:w="1247" w:type="dxa"/>
            <w:shd w:val="clear" w:color="auto" w:fill="EEF1FA"/>
          </w:tcPr>
          <w:p w14:paraId="540DAE08" w14:textId="77777777" w:rsidR="00586B3E" w:rsidRDefault="000E4B04">
            <w:pPr>
              <w:bidi/>
              <w:jc w:val="center"/>
            </w:pPr>
            <w:r>
              <w:rPr>
                <w:sz w:val="17"/>
                <w:szCs w:val="17"/>
                <w:rtl/>
              </w:rPr>
              <w:t>ص 135</w:t>
            </w:r>
          </w:p>
        </w:tc>
      </w:tr>
      <w:tr w:rsidR="00586B3E" w14:paraId="257D9D7A" w14:textId="77777777">
        <w:trPr>
          <w:cantSplit/>
          <w:jc w:val="center"/>
        </w:trPr>
        <w:tc>
          <w:tcPr>
            <w:tcW w:w="510" w:type="dxa"/>
          </w:tcPr>
          <w:p w14:paraId="70701D59" w14:textId="77777777" w:rsidR="00586B3E" w:rsidRDefault="000E4B04">
            <w:pPr>
              <w:bidi/>
              <w:jc w:val="center"/>
            </w:pPr>
            <w:r>
              <w:rPr>
                <w:sz w:val="17"/>
                <w:szCs w:val="17"/>
                <w:rtl/>
              </w:rPr>
              <w:t>5</w:t>
            </w:r>
          </w:p>
        </w:tc>
        <w:tc>
          <w:tcPr>
            <w:tcW w:w="1304" w:type="dxa"/>
          </w:tcPr>
          <w:p w14:paraId="1822D040" w14:textId="77777777" w:rsidR="00586B3E" w:rsidRDefault="000E4B04">
            <w:pPr>
              <w:bidi/>
            </w:pPr>
            <w:r>
              <w:rPr>
                <w:sz w:val="17"/>
                <w:szCs w:val="17"/>
                <w:rtl/>
              </w:rPr>
              <w:t>أثناء التنفيذ</w:t>
            </w:r>
          </w:p>
        </w:tc>
        <w:tc>
          <w:tcPr>
            <w:tcW w:w="4535" w:type="dxa"/>
          </w:tcPr>
          <w:p w14:paraId="0A9BF6E7" w14:textId="77777777" w:rsidR="00586B3E" w:rsidRDefault="000E4B04">
            <w:pPr>
              <w:bidi/>
            </w:pPr>
            <w:r>
              <w:rPr>
                <w:sz w:val="17"/>
                <w:szCs w:val="17"/>
                <w:rtl/>
              </w:rPr>
              <w:t>أقطار وأطوال الكابلات مطابقة للمعتمد ولا وصل إلا في أضيق الحدود</w:t>
            </w:r>
          </w:p>
        </w:tc>
        <w:tc>
          <w:tcPr>
            <w:tcW w:w="2494" w:type="dxa"/>
          </w:tcPr>
          <w:p w14:paraId="1C5BB29E" w14:textId="77777777" w:rsidR="00586B3E" w:rsidRDefault="000E4B04">
            <w:pPr>
              <w:bidi/>
            </w:pPr>
            <w:r>
              <w:rPr>
                <w:sz w:val="17"/>
                <w:szCs w:val="17"/>
                <w:rtl/>
              </w:rPr>
              <w:t>حسب المخططات والمواصفات</w:t>
            </w:r>
          </w:p>
        </w:tc>
        <w:tc>
          <w:tcPr>
            <w:tcW w:w="1247" w:type="dxa"/>
          </w:tcPr>
          <w:p w14:paraId="04E021CE" w14:textId="77777777" w:rsidR="00586B3E" w:rsidRDefault="000E4B04">
            <w:pPr>
              <w:bidi/>
              <w:jc w:val="center"/>
            </w:pPr>
            <w:r>
              <w:rPr>
                <w:sz w:val="17"/>
                <w:szCs w:val="17"/>
                <w:rtl/>
              </w:rPr>
              <w:t>ص 136</w:t>
            </w:r>
          </w:p>
        </w:tc>
      </w:tr>
      <w:tr w:rsidR="00586B3E" w14:paraId="6C68E440" w14:textId="77777777">
        <w:trPr>
          <w:cantSplit/>
          <w:jc w:val="center"/>
        </w:trPr>
        <w:tc>
          <w:tcPr>
            <w:tcW w:w="510" w:type="dxa"/>
            <w:shd w:val="clear" w:color="auto" w:fill="EEF1FA"/>
          </w:tcPr>
          <w:p w14:paraId="5F0F094A" w14:textId="77777777" w:rsidR="00586B3E" w:rsidRDefault="000E4B04">
            <w:pPr>
              <w:bidi/>
              <w:jc w:val="center"/>
            </w:pPr>
            <w:r>
              <w:rPr>
                <w:sz w:val="17"/>
                <w:szCs w:val="17"/>
                <w:rtl/>
              </w:rPr>
              <w:t>6</w:t>
            </w:r>
          </w:p>
        </w:tc>
        <w:tc>
          <w:tcPr>
            <w:tcW w:w="1304" w:type="dxa"/>
            <w:shd w:val="clear" w:color="auto" w:fill="EEF1FA"/>
          </w:tcPr>
          <w:p w14:paraId="5EE45005" w14:textId="77777777" w:rsidR="00586B3E" w:rsidRDefault="000E4B04">
            <w:pPr>
              <w:bidi/>
            </w:pPr>
            <w:r>
              <w:rPr>
                <w:sz w:val="17"/>
                <w:szCs w:val="17"/>
                <w:rtl/>
              </w:rPr>
              <w:t>أثناء التنفيذ</w:t>
            </w:r>
          </w:p>
        </w:tc>
        <w:tc>
          <w:tcPr>
            <w:tcW w:w="4535" w:type="dxa"/>
            <w:shd w:val="clear" w:color="auto" w:fill="EEF1FA"/>
          </w:tcPr>
          <w:p w14:paraId="77DEBE7B" w14:textId="77777777" w:rsidR="00586B3E" w:rsidRDefault="000E4B04">
            <w:pPr>
              <w:bidi/>
            </w:pPr>
            <w:r>
              <w:rPr>
                <w:sz w:val="17"/>
                <w:szCs w:val="17"/>
                <w:rtl/>
              </w:rPr>
              <w:t>مساحة مقطع الجراب الداخلية</w:t>
            </w:r>
          </w:p>
        </w:tc>
        <w:tc>
          <w:tcPr>
            <w:tcW w:w="2494" w:type="dxa"/>
            <w:shd w:val="clear" w:color="auto" w:fill="EEF1FA"/>
          </w:tcPr>
          <w:p w14:paraId="373E7FC0" w14:textId="77777777" w:rsidR="00586B3E" w:rsidRDefault="000E4B04">
            <w:pPr>
              <w:bidi/>
            </w:pPr>
            <w:r>
              <w:rPr>
                <w:sz w:val="17"/>
                <w:szCs w:val="17"/>
                <w:rtl/>
              </w:rPr>
              <w:t>ضعف مساحة الكابلات لأكثر من كابل، وخلوص 6 مم على الأقل لكابل واحد</w:t>
            </w:r>
          </w:p>
        </w:tc>
        <w:tc>
          <w:tcPr>
            <w:tcW w:w="1247" w:type="dxa"/>
            <w:shd w:val="clear" w:color="auto" w:fill="EEF1FA"/>
          </w:tcPr>
          <w:p w14:paraId="73B7C762" w14:textId="77777777" w:rsidR="00586B3E" w:rsidRDefault="000E4B04">
            <w:pPr>
              <w:bidi/>
              <w:jc w:val="center"/>
            </w:pPr>
            <w:r>
              <w:rPr>
                <w:sz w:val="17"/>
                <w:szCs w:val="17"/>
                <w:rtl/>
              </w:rPr>
              <w:t>ص 136</w:t>
            </w:r>
          </w:p>
        </w:tc>
      </w:tr>
      <w:tr w:rsidR="00586B3E" w14:paraId="3F7528D6" w14:textId="77777777">
        <w:trPr>
          <w:cantSplit/>
          <w:jc w:val="center"/>
        </w:trPr>
        <w:tc>
          <w:tcPr>
            <w:tcW w:w="510" w:type="dxa"/>
          </w:tcPr>
          <w:p w14:paraId="0F094997" w14:textId="77777777" w:rsidR="00586B3E" w:rsidRDefault="000E4B04">
            <w:pPr>
              <w:bidi/>
              <w:jc w:val="center"/>
            </w:pPr>
            <w:r>
              <w:rPr>
                <w:sz w:val="17"/>
                <w:szCs w:val="17"/>
                <w:rtl/>
              </w:rPr>
              <w:t>7</w:t>
            </w:r>
          </w:p>
        </w:tc>
        <w:tc>
          <w:tcPr>
            <w:tcW w:w="1304" w:type="dxa"/>
          </w:tcPr>
          <w:p w14:paraId="7258CD57" w14:textId="77777777" w:rsidR="00586B3E" w:rsidRDefault="000E4B04">
            <w:pPr>
              <w:bidi/>
            </w:pPr>
            <w:r>
              <w:rPr>
                <w:sz w:val="17"/>
                <w:szCs w:val="17"/>
                <w:rtl/>
              </w:rPr>
              <w:t>بعد التنفيذ</w:t>
            </w:r>
          </w:p>
        </w:tc>
        <w:tc>
          <w:tcPr>
            <w:tcW w:w="4535" w:type="dxa"/>
          </w:tcPr>
          <w:p w14:paraId="53CA783E" w14:textId="77777777" w:rsidR="00586B3E" w:rsidRDefault="000E4B04">
            <w:pPr>
              <w:bidi/>
            </w:pPr>
            <w:r>
              <w:rPr>
                <w:sz w:val="17"/>
                <w:szCs w:val="17"/>
                <w:rtl/>
              </w:rPr>
              <w:t>مقارنة القوة المحسوبة من الاستطالة بقراءة جهاز القوة والرجوع للمصمم عند التجاوز</w:t>
            </w:r>
          </w:p>
        </w:tc>
        <w:tc>
          <w:tcPr>
            <w:tcW w:w="2494" w:type="dxa"/>
          </w:tcPr>
          <w:p w14:paraId="1973C342" w14:textId="77777777" w:rsidR="00586B3E" w:rsidRDefault="000E4B04">
            <w:pPr>
              <w:bidi/>
            </w:pPr>
            <w:r>
              <w:rPr>
                <w:sz w:val="17"/>
                <w:szCs w:val="17"/>
                <w:rtl/>
              </w:rPr>
              <w:t>الفرق 6% بحد أقصى منسوبا للأصغر</w:t>
            </w:r>
          </w:p>
        </w:tc>
        <w:tc>
          <w:tcPr>
            <w:tcW w:w="1247" w:type="dxa"/>
          </w:tcPr>
          <w:p w14:paraId="09168190" w14:textId="77777777" w:rsidR="00586B3E" w:rsidRDefault="000E4B04">
            <w:pPr>
              <w:bidi/>
              <w:jc w:val="center"/>
            </w:pPr>
            <w:r>
              <w:rPr>
                <w:sz w:val="17"/>
                <w:szCs w:val="17"/>
                <w:rtl/>
              </w:rPr>
              <w:t>ص 138</w:t>
            </w:r>
          </w:p>
        </w:tc>
      </w:tr>
      <w:tr w:rsidR="00586B3E" w14:paraId="177A4851" w14:textId="77777777">
        <w:trPr>
          <w:cantSplit/>
          <w:jc w:val="center"/>
        </w:trPr>
        <w:tc>
          <w:tcPr>
            <w:tcW w:w="510" w:type="dxa"/>
            <w:shd w:val="clear" w:color="auto" w:fill="EEF1FA"/>
          </w:tcPr>
          <w:p w14:paraId="0CAC6413" w14:textId="77777777" w:rsidR="00586B3E" w:rsidRDefault="000E4B04">
            <w:pPr>
              <w:bidi/>
              <w:jc w:val="center"/>
            </w:pPr>
            <w:r>
              <w:rPr>
                <w:sz w:val="17"/>
                <w:szCs w:val="17"/>
                <w:rtl/>
              </w:rPr>
              <w:t>8</w:t>
            </w:r>
          </w:p>
        </w:tc>
        <w:tc>
          <w:tcPr>
            <w:tcW w:w="1304" w:type="dxa"/>
            <w:shd w:val="clear" w:color="auto" w:fill="EEF1FA"/>
          </w:tcPr>
          <w:p w14:paraId="4C87E792" w14:textId="77777777" w:rsidR="00586B3E" w:rsidRDefault="000E4B04">
            <w:pPr>
              <w:bidi/>
            </w:pPr>
            <w:r>
              <w:rPr>
                <w:sz w:val="17"/>
                <w:szCs w:val="17"/>
                <w:rtl/>
              </w:rPr>
              <w:t>بعد التنفيذ</w:t>
            </w:r>
          </w:p>
        </w:tc>
        <w:tc>
          <w:tcPr>
            <w:tcW w:w="4535" w:type="dxa"/>
            <w:shd w:val="clear" w:color="auto" w:fill="EEF1FA"/>
          </w:tcPr>
          <w:p w14:paraId="14CBAE7F" w14:textId="77777777" w:rsidR="00586B3E" w:rsidRDefault="000E4B04">
            <w:pPr>
              <w:bidi/>
            </w:pPr>
            <w:r>
              <w:rPr>
                <w:sz w:val="17"/>
                <w:szCs w:val="17"/>
                <w:rtl/>
              </w:rPr>
              <w:t>الفرق بين قوة الشد المقاسة بالجهاز والمحسوبة من الاستطالة في الكابلات</w:t>
            </w:r>
          </w:p>
        </w:tc>
        <w:tc>
          <w:tcPr>
            <w:tcW w:w="2494" w:type="dxa"/>
            <w:shd w:val="clear" w:color="auto" w:fill="EEF1FA"/>
          </w:tcPr>
          <w:p w14:paraId="64F20B89" w14:textId="77777777" w:rsidR="00586B3E" w:rsidRDefault="000E4B04">
            <w:pPr>
              <w:bidi/>
            </w:pPr>
            <w:r>
              <w:rPr>
                <w:sz w:val="17"/>
                <w:szCs w:val="17"/>
                <w:rtl/>
              </w:rPr>
              <w:t>± 7% (ACI 318M-11 بند 18.20.1)، ويبحث السبب عند التجاوز</w:t>
            </w:r>
          </w:p>
        </w:tc>
        <w:tc>
          <w:tcPr>
            <w:tcW w:w="1247" w:type="dxa"/>
            <w:shd w:val="clear" w:color="auto" w:fill="EEF1FA"/>
          </w:tcPr>
          <w:p w14:paraId="34B178F6" w14:textId="77777777" w:rsidR="00586B3E" w:rsidRDefault="000E4B04">
            <w:pPr>
              <w:bidi/>
              <w:jc w:val="center"/>
            </w:pPr>
            <w:r>
              <w:rPr>
                <w:sz w:val="17"/>
                <w:szCs w:val="17"/>
                <w:rtl/>
              </w:rPr>
              <w:t>ص 139</w:t>
            </w:r>
          </w:p>
        </w:tc>
      </w:tr>
      <w:tr w:rsidR="00586B3E" w14:paraId="7E36A614" w14:textId="77777777">
        <w:trPr>
          <w:cantSplit/>
          <w:jc w:val="center"/>
        </w:trPr>
        <w:tc>
          <w:tcPr>
            <w:tcW w:w="510" w:type="dxa"/>
          </w:tcPr>
          <w:p w14:paraId="493501D3" w14:textId="77777777" w:rsidR="00586B3E" w:rsidRDefault="000E4B04">
            <w:pPr>
              <w:bidi/>
              <w:jc w:val="center"/>
            </w:pPr>
            <w:r>
              <w:rPr>
                <w:sz w:val="17"/>
                <w:szCs w:val="17"/>
                <w:rtl/>
              </w:rPr>
              <w:t>9</w:t>
            </w:r>
          </w:p>
        </w:tc>
        <w:tc>
          <w:tcPr>
            <w:tcW w:w="1304" w:type="dxa"/>
          </w:tcPr>
          <w:p w14:paraId="1193D08D" w14:textId="77777777" w:rsidR="00586B3E" w:rsidRDefault="000E4B04">
            <w:pPr>
              <w:bidi/>
            </w:pPr>
            <w:r>
              <w:rPr>
                <w:sz w:val="17"/>
                <w:szCs w:val="17"/>
                <w:rtl/>
              </w:rPr>
              <w:t>بعد التنفيذ</w:t>
            </w:r>
          </w:p>
        </w:tc>
        <w:tc>
          <w:tcPr>
            <w:tcW w:w="4535" w:type="dxa"/>
          </w:tcPr>
          <w:p w14:paraId="6EB45CFA" w14:textId="77777777" w:rsidR="00586B3E" w:rsidRDefault="000E4B04">
            <w:pPr>
              <w:bidi/>
            </w:pPr>
            <w:r>
              <w:rPr>
                <w:sz w:val="17"/>
                <w:szCs w:val="17"/>
                <w:rtl/>
              </w:rPr>
              <w:t>عدم تحقق الانفعال: إعادة الشد</w:t>
            </w:r>
          </w:p>
        </w:tc>
        <w:tc>
          <w:tcPr>
            <w:tcW w:w="2494" w:type="dxa"/>
          </w:tcPr>
          <w:p w14:paraId="185FE606" w14:textId="77777777" w:rsidR="00586B3E" w:rsidRDefault="000E4B04">
            <w:pPr>
              <w:bidi/>
            </w:pPr>
            <w:r>
              <w:rPr>
                <w:sz w:val="17"/>
                <w:szCs w:val="17"/>
                <w:rtl/>
              </w:rPr>
              <w:t>بما لا يزيد عن 80% من إجهاد الكابلات</w:t>
            </w:r>
          </w:p>
        </w:tc>
        <w:tc>
          <w:tcPr>
            <w:tcW w:w="1247" w:type="dxa"/>
          </w:tcPr>
          <w:p w14:paraId="320829C1" w14:textId="77777777" w:rsidR="00586B3E" w:rsidRDefault="000E4B04">
            <w:pPr>
              <w:bidi/>
              <w:jc w:val="center"/>
            </w:pPr>
            <w:r>
              <w:rPr>
                <w:sz w:val="17"/>
                <w:szCs w:val="17"/>
                <w:rtl/>
              </w:rPr>
              <w:t>ص 139</w:t>
            </w:r>
          </w:p>
        </w:tc>
      </w:tr>
    </w:tbl>
    <w:p w14:paraId="118E4CB9" w14:textId="77777777" w:rsidR="00586B3E" w:rsidRDefault="00586B3E">
      <w:pPr>
        <w:bidi/>
        <w:spacing w:after="40"/>
      </w:pPr>
    </w:p>
    <w:p w14:paraId="1B2207A3" w14:textId="77777777" w:rsidR="00586B3E" w:rsidRDefault="000E4B04">
      <w:pPr>
        <w:bidi/>
        <w:spacing w:after="80"/>
      </w:pPr>
      <w:r>
        <w:rPr>
          <w:sz w:val="20"/>
          <w:szCs w:val="20"/>
          <w:rtl/>
        </w:rPr>
        <w:t>لا ينتقل العمل من أي نقطة توقف إلى المرحلة التالية إلا بعد توقيع مهندس الإشراف على طلب الفحص IR بالقبول أو القبول بملاحظات.</w:t>
      </w:r>
    </w:p>
    <w:p w14:paraId="038BB510" w14:textId="77777777" w:rsidR="00586B3E" w:rsidRDefault="000E4B04">
      <w:pPr>
        <w:keepNext/>
        <w:bidi/>
        <w:spacing w:after="120"/>
        <w:outlineLvl w:val="1"/>
      </w:pPr>
      <w:r>
        <w:rPr>
          <w:b/>
          <w:bCs/>
          <w:color w:val="052976"/>
          <w:sz w:val="25"/>
          <w:szCs w:val="25"/>
          <w:rtl/>
        </w:rPr>
        <w:t>14.9  مخاطر السلامة والصحة المهنية وضوابطها</w:t>
      </w:r>
    </w:p>
    <w:tbl>
      <w:tblPr>
        <w:tblStyle w:val="TableGrid"/>
        <w:bidiVisual/>
        <w:tblW w:w="0" w:type="auto"/>
        <w:jc w:val="center"/>
        <w:tblLayout w:type="fixed"/>
        <w:tblLook w:val="04A0" w:firstRow="1" w:lastRow="0" w:firstColumn="1" w:lastColumn="0" w:noHBand="0" w:noVBand="1"/>
      </w:tblPr>
      <w:tblGrid>
        <w:gridCol w:w="510"/>
        <w:gridCol w:w="2948"/>
        <w:gridCol w:w="6633"/>
      </w:tblGrid>
      <w:tr w:rsidR="00586B3E" w14:paraId="5A98DA53" w14:textId="77777777">
        <w:trPr>
          <w:cantSplit/>
          <w:tblHeader/>
          <w:jc w:val="center"/>
        </w:trPr>
        <w:tc>
          <w:tcPr>
            <w:tcW w:w="510" w:type="dxa"/>
            <w:shd w:val="clear" w:color="auto" w:fill="052976"/>
          </w:tcPr>
          <w:p w14:paraId="21ADC6CF" w14:textId="77777777" w:rsidR="00586B3E" w:rsidRDefault="000E4B04">
            <w:pPr>
              <w:bidi/>
              <w:jc w:val="center"/>
            </w:pPr>
            <w:r>
              <w:rPr>
                <w:b/>
                <w:bCs/>
                <w:color w:val="FFFFFF"/>
                <w:sz w:val="19"/>
                <w:szCs w:val="19"/>
                <w:rtl/>
              </w:rPr>
              <w:t>م</w:t>
            </w:r>
          </w:p>
        </w:tc>
        <w:tc>
          <w:tcPr>
            <w:tcW w:w="2948" w:type="dxa"/>
            <w:shd w:val="clear" w:color="auto" w:fill="052976"/>
          </w:tcPr>
          <w:p w14:paraId="22B0BC2E" w14:textId="77777777" w:rsidR="00586B3E" w:rsidRDefault="000E4B04">
            <w:pPr>
              <w:bidi/>
              <w:jc w:val="center"/>
            </w:pPr>
            <w:r>
              <w:rPr>
                <w:b/>
                <w:bCs/>
                <w:color w:val="FFFFFF"/>
                <w:sz w:val="19"/>
                <w:szCs w:val="19"/>
                <w:rtl/>
              </w:rPr>
              <w:t>الخطر</w:t>
            </w:r>
          </w:p>
        </w:tc>
        <w:tc>
          <w:tcPr>
            <w:tcW w:w="6633" w:type="dxa"/>
            <w:shd w:val="clear" w:color="auto" w:fill="052976"/>
          </w:tcPr>
          <w:p w14:paraId="71300766" w14:textId="77777777" w:rsidR="00586B3E" w:rsidRDefault="000E4B04">
            <w:pPr>
              <w:bidi/>
              <w:jc w:val="center"/>
            </w:pPr>
            <w:r>
              <w:rPr>
                <w:b/>
                <w:bCs/>
                <w:color w:val="FFFFFF"/>
                <w:sz w:val="19"/>
                <w:szCs w:val="19"/>
                <w:rtl/>
              </w:rPr>
              <w:t>ضوابط التحكم</w:t>
            </w:r>
          </w:p>
        </w:tc>
      </w:tr>
      <w:tr w:rsidR="00586B3E" w14:paraId="06A44B79" w14:textId="77777777">
        <w:trPr>
          <w:cantSplit/>
          <w:jc w:val="center"/>
        </w:trPr>
        <w:tc>
          <w:tcPr>
            <w:tcW w:w="510" w:type="dxa"/>
          </w:tcPr>
          <w:p w14:paraId="34FC8F2D" w14:textId="77777777" w:rsidR="00586B3E" w:rsidRDefault="000E4B04">
            <w:pPr>
              <w:bidi/>
              <w:jc w:val="center"/>
            </w:pPr>
            <w:r>
              <w:rPr>
                <w:sz w:val="18"/>
                <w:szCs w:val="18"/>
                <w:rtl/>
              </w:rPr>
              <w:t>1</w:t>
            </w:r>
          </w:p>
        </w:tc>
        <w:tc>
          <w:tcPr>
            <w:tcW w:w="2948" w:type="dxa"/>
          </w:tcPr>
          <w:p w14:paraId="580D6FD6" w14:textId="77777777" w:rsidR="00586B3E" w:rsidRDefault="000E4B04">
            <w:pPr>
              <w:bidi/>
            </w:pPr>
            <w:r>
              <w:rPr>
                <w:sz w:val="18"/>
                <w:szCs w:val="18"/>
                <w:rtl/>
              </w:rPr>
              <w:t>انطلاق الكابل أو المرساة أثناء الشد</w:t>
            </w:r>
          </w:p>
        </w:tc>
        <w:tc>
          <w:tcPr>
            <w:tcW w:w="6633" w:type="dxa"/>
          </w:tcPr>
          <w:p w14:paraId="16885151" w14:textId="77777777" w:rsidR="00586B3E" w:rsidRDefault="000E4B04">
            <w:pPr>
              <w:bidi/>
            </w:pPr>
            <w:r>
              <w:rPr>
                <w:sz w:val="18"/>
                <w:szCs w:val="18"/>
                <w:rtl/>
              </w:rPr>
              <w:t>منع الوقوف خلف الجاك وفي امتداد الكابل وحواجز حماية</w:t>
            </w:r>
          </w:p>
        </w:tc>
      </w:tr>
      <w:tr w:rsidR="00586B3E" w14:paraId="5996A78E" w14:textId="77777777">
        <w:trPr>
          <w:cantSplit/>
          <w:jc w:val="center"/>
        </w:trPr>
        <w:tc>
          <w:tcPr>
            <w:tcW w:w="510" w:type="dxa"/>
            <w:shd w:val="clear" w:color="auto" w:fill="EEF1FA"/>
          </w:tcPr>
          <w:p w14:paraId="67F01987" w14:textId="77777777" w:rsidR="00586B3E" w:rsidRDefault="000E4B04">
            <w:pPr>
              <w:bidi/>
              <w:jc w:val="center"/>
            </w:pPr>
            <w:r>
              <w:rPr>
                <w:sz w:val="18"/>
                <w:szCs w:val="18"/>
                <w:rtl/>
              </w:rPr>
              <w:t>2</w:t>
            </w:r>
          </w:p>
        </w:tc>
        <w:tc>
          <w:tcPr>
            <w:tcW w:w="2948" w:type="dxa"/>
            <w:shd w:val="clear" w:color="auto" w:fill="EEF1FA"/>
          </w:tcPr>
          <w:p w14:paraId="01102F35" w14:textId="77777777" w:rsidR="00586B3E" w:rsidRDefault="000E4B04">
            <w:pPr>
              <w:bidi/>
            </w:pPr>
            <w:r>
              <w:rPr>
                <w:sz w:val="18"/>
                <w:szCs w:val="18"/>
                <w:rtl/>
              </w:rPr>
              <w:t>الضغط الهيدروليكي العالي</w:t>
            </w:r>
          </w:p>
        </w:tc>
        <w:tc>
          <w:tcPr>
            <w:tcW w:w="6633" w:type="dxa"/>
            <w:shd w:val="clear" w:color="auto" w:fill="EEF1FA"/>
          </w:tcPr>
          <w:p w14:paraId="64EFAB97" w14:textId="77777777" w:rsidR="00586B3E" w:rsidRDefault="000E4B04">
            <w:pPr>
              <w:bidi/>
            </w:pPr>
            <w:r>
              <w:rPr>
                <w:sz w:val="18"/>
                <w:szCs w:val="18"/>
                <w:rtl/>
              </w:rPr>
              <w:t>فحص الخراطيم والوصلات قبل التشغيل</w:t>
            </w:r>
          </w:p>
        </w:tc>
      </w:tr>
      <w:tr w:rsidR="00586B3E" w14:paraId="5E35F94E" w14:textId="77777777">
        <w:trPr>
          <w:cantSplit/>
          <w:jc w:val="center"/>
        </w:trPr>
        <w:tc>
          <w:tcPr>
            <w:tcW w:w="510" w:type="dxa"/>
          </w:tcPr>
          <w:p w14:paraId="03A6E6E1" w14:textId="77777777" w:rsidR="00586B3E" w:rsidRDefault="000E4B04">
            <w:pPr>
              <w:bidi/>
              <w:jc w:val="center"/>
            </w:pPr>
            <w:r>
              <w:rPr>
                <w:sz w:val="18"/>
                <w:szCs w:val="18"/>
                <w:rtl/>
              </w:rPr>
              <w:t>3</w:t>
            </w:r>
          </w:p>
        </w:tc>
        <w:tc>
          <w:tcPr>
            <w:tcW w:w="2948" w:type="dxa"/>
          </w:tcPr>
          <w:p w14:paraId="34F3F59E" w14:textId="77777777" w:rsidR="00586B3E" w:rsidRDefault="000E4B04">
            <w:pPr>
              <w:bidi/>
            </w:pPr>
            <w:r>
              <w:rPr>
                <w:sz w:val="18"/>
                <w:szCs w:val="18"/>
                <w:rtl/>
              </w:rPr>
              <w:t>قطع الكابلات المشدودة لاحقا</w:t>
            </w:r>
          </w:p>
        </w:tc>
        <w:tc>
          <w:tcPr>
            <w:tcW w:w="6633" w:type="dxa"/>
          </w:tcPr>
          <w:p w14:paraId="0E228ADD" w14:textId="77777777" w:rsidR="00586B3E" w:rsidRDefault="000E4B04">
            <w:pPr>
              <w:bidi/>
            </w:pPr>
            <w:r>
              <w:rPr>
                <w:sz w:val="18"/>
                <w:szCs w:val="18"/>
                <w:rtl/>
              </w:rPr>
              <w:t>حظر الثقب أو القص بالبلاطة إلا بعد تحديد مسار الكابلات واعتماد المصمم</w:t>
            </w:r>
          </w:p>
        </w:tc>
      </w:tr>
      <w:tr w:rsidR="00586B3E" w14:paraId="4BD20734" w14:textId="77777777">
        <w:trPr>
          <w:cantSplit/>
          <w:jc w:val="center"/>
        </w:trPr>
        <w:tc>
          <w:tcPr>
            <w:tcW w:w="510" w:type="dxa"/>
            <w:shd w:val="clear" w:color="auto" w:fill="EEF1FA"/>
          </w:tcPr>
          <w:p w14:paraId="57AA07F1" w14:textId="77777777" w:rsidR="00586B3E" w:rsidRDefault="000E4B04">
            <w:pPr>
              <w:bidi/>
              <w:jc w:val="center"/>
            </w:pPr>
            <w:r>
              <w:rPr>
                <w:sz w:val="18"/>
                <w:szCs w:val="18"/>
                <w:rtl/>
              </w:rPr>
              <w:t>4</w:t>
            </w:r>
          </w:p>
        </w:tc>
        <w:tc>
          <w:tcPr>
            <w:tcW w:w="2948" w:type="dxa"/>
            <w:shd w:val="clear" w:color="auto" w:fill="EEF1FA"/>
          </w:tcPr>
          <w:p w14:paraId="30FF83E4" w14:textId="77777777" w:rsidR="00586B3E" w:rsidRDefault="000E4B04">
            <w:pPr>
              <w:bidi/>
            </w:pPr>
            <w:r>
              <w:rPr>
                <w:sz w:val="18"/>
                <w:szCs w:val="18"/>
                <w:rtl/>
              </w:rPr>
              <w:t>الإصابات العامة بالموقع</w:t>
            </w:r>
          </w:p>
        </w:tc>
        <w:tc>
          <w:tcPr>
            <w:tcW w:w="6633" w:type="dxa"/>
            <w:shd w:val="clear" w:color="auto" w:fill="EEF1FA"/>
          </w:tcPr>
          <w:p w14:paraId="5573856A" w14:textId="77777777" w:rsidR="00586B3E" w:rsidRDefault="000E4B04">
            <w:pPr>
              <w:bidi/>
            </w:pPr>
            <w:r>
              <w:rPr>
                <w:sz w:val="18"/>
                <w:szCs w:val="18"/>
                <w:rtl/>
              </w:rPr>
              <w:t>معدات الوقاية الشخصية الأساسية (خوذة، حذاء، سترة عاكسة، نظارات، قفازات)، واجتماع توعية يومي، وتصريح العمل المناسب</w:t>
            </w:r>
          </w:p>
        </w:tc>
      </w:tr>
    </w:tbl>
    <w:p w14:paraId="536B2B9C" w14:textId="77777777" w:rsidR="00586B3E" w:rsidRDefault="00586B3E">
      <w:pPr>
        <w:bidi/>
        <w:spacing w:after="40"/>
      </w:pPr>
    </w:p>
    <w:p w14:paraId="5174D1B8" w14:textId="77777777" w:rsidR="00586B3E" w:rsidRDefault="000E4B04">
      <w:pPr>
        <w:keepNext/>
        <w:bidi/>
        <w:spacing w:after="120"/>
        <w:outlineLvl w:val="1"/>
      </w:pPr>
      <w:r>
        <w:rPr>
          <w:b/>
          <w:bCs/>
          <w:color w:val="052976"/>
          <w:sz w:val="25"/>
          <w:szCs w:val="25"/>
          <w:rtl/>
        </w:rPr>
        <w:t>14.10  السجلات والنماذج</w:t>
      </w:r>
    </w:p>
    <w:tbl>
      <w:tblPr>
        <w:tblStyle w:val="TableGrid"/>
        <w:bidiVisual/>
        <w:tblW w:w="0" w:type="auto"/>
        <w:jc w:val="center"/>
        <w:tblLayout w:type="fixed"/>
        <w:tblLook w:val="04A0" w:firstRow="1" w:lastRow="0" w:firstColumn="1" w:lastColumn="0" w:noHBand="0" w:noVBand="1"/>
      </w:tblPr>
      <w:tblGrid>
        <w:gridCol w:w="5216"/>
        <w:gridCol w:w="2268"/>
        <w:gridCol w:w="2608"/>
      </w:tblGrid>
      <w:tr w:rsidR="00586B3E" w14:paraId="2CC61946" w14:textId="77777777">
        <w:trPr>
          <w:cantSplit/>
          <w:tblHeader/>
          <w:jc w:val="center"/>
        </w:trPr>
        <w:tc>
          <w:tcPr>
            <w:tcW w:w="5216" w:type="dxa"/>
            <w:shd w:val="clear" w:color="auto" w:fill="052976"/>
          </w:tcPr>
          <w:p w14:paraId="099E55B7" w14:textId="77777777" w:rsidR="00586B3E" w:rsidRDefault="000E4B04">
            <w:pPr>
              <w:bidi/>
              <w:jc w:val="center"/>
            </w:pPr>
            <w:r>
              <w:rPr>
                <w:b/>
                <w:bCs/>
                <w:color w:val="FFFFFF"/>
                <w:sz w:val="19"/>
                <w:szCs w:val="19"/>
                <w:rtl/>
              </w:rPr>
              <w:t>السجل / النموذج</w:t>
            </w:r>
          </w:p>
        </w:tc>
        <w:tc>
          <w:tcPr>
            <w:tcW w:w="2268" w:type="dxa"/>
            <w:shd w:val="clear" w:color="auto" w:fill="052976"/>
          </w:tcPr>
          <w:p w14:paraId="1A4B071A" w14:textId="77777777" w:rsidR="00586B3E" w:rsidRDefault="000E4B04">
            <w:pPr>
              <w:bidi/>
              <w:jc w:val="center"/>
            </w:pPr>
            <w:r>
              <w:rPr>
                <w:b/>
                <w:bCs/>
                <w:color w:val="FFFFFF"/>
                <w:sz w:val="19"/>
                <w:szCs w:val="19"/>
                <w:rtl/>
              </w:rPr>
              <w:t>المرجع / الترقيم</w:t>
            </w:r>
          </w:p>
        </w:tc>
        <w:tc>
          <w:tcPr>
            <w:tcW w:w="2608" w:type="dxa"/>
            <w:shd w:val="clear" w:color="auto" w:fill="052976"/>
          </w:tcPr>
          <w:p w14:paraId="4B5C3E12" w14:textId="77777777" w:rsidR="00586B3E" w:rsidRDefault="000E4B04">
            <w:pPr>
              <w:bidi/>
              <w:jc w:val="center"/>
            </w:pPr>
            <w:r>
              <w:rPr>
                <w:b/>
                <w:bCs/>
                <w:color w:val="FFFFFF"/>
                <w:sz w:val="19"/>
                <w:szCs w:val="19"/>
                <w:rtl/>
              </w:rPr>
              <w:t>التوقيت</w:t>
            </w:r>
          </w:p>
        </w:tc>
      </w:tr>
      <w:tr w:rsidR="00586B3E" w14:paraId="55DBBCD6" w14:textId="77777777">
        <w:trPr>
          <w:cantSplit/>
          <w:jc w:val="center"/>
        </w:trPr>
        <w:tc>
          <w:tcPr>
            <w:tcW w:w="5216" w:type="dxa"/>
          </w:tcPr>
          <w:p w14:paraId="46C45903" w14:textId="77777777" w:rsidR="00586B3E" w:rsidRDefault="000E4B04">
            <w:pPr>
              <w:bidi/>
            </w:pPr>
            <w:r>
              <w:rPr>
                <w:sz w:val="17"/>
                <w:szCs w:val="17"/>
                <w:rtl/>
              </w:rPr>
              <w:t>طلب فحص واستلام IR</w:t>
            </w:r>
          </w:p>
        </w:tc>
        <w:tc>
          <w:tcPr>
            <w:tcW w:w="2268" w:type="dxa"/>
          </w:tcPr>
          <w:p w14:paraId="7597A5F9" w14:textId="77777777" w:rsidR="00586B3E" w:rsidRDefault="000E4B04">
            <w:pPr>
              <w:bidi/>
            </w:pPr>
            <w:r>
              <w:rPr>
                <w:sz w:val="17"/>
                <w:szCs w:val="17"/>
                <w:rtl/>
              </w:rPr>
              <w:t>[PRJ]-ACE-IR-MS14-xxx</w:t>
            </w:r>
          </w:p>
        </w:tc>
        <w:tc>
          <w:tcPr>
            <w:tcW w:w="2608" w:type="dxa"/>
          </w:tcPr>
          <w:p w14:paraId="55C73226" w14:textId="77777777" w:rsidR="00586B3E" w:rsidRDefault="000E4B04">
            <w:pPr>
              <w:bidi/>
            </w:pPr>
            <w:r>
              <w:rPr>
                <w:sz w:val="17"/>
                <w:szCs w:val="17"/>
                <w:rtl/>
              </w:rPr>
              <w:t>قبل 24 ساعة على الأقل من كل نقطة توقف أو شهود</w:t>
            </w:r>
          </w:p>
        </w:tc>
      </w:tr>
      <w:tr w:rsidR="00586B3E" w14:paraId="1A39C0D5" w14:textId="77777777">
        <w:trPr>
          <w:cantSplit/>
          <w:jc w:val="center"/>
        </w:trPr>
        <w:tc>
          <w:tcPr>
            <w:tcW w:w="5216" w:type="dxa"/>
            <w:shd w:val="clear" w:color="auto" w:fill="EEF1FA"/>
          </w:tcPr>
          <w:p w14:paraId="69E84032" w14:textId="77777777" w:rsidR="00586B3E" w:rsidRDefault="000E4B04">
            <w:pPr>
              <w:bidi/>
            </w:pPr>
            <w:r>
              <w:rPr>
                <w:sz w:val="17"/>
                <w:szCs w:val="17"/>
                <w:rtl/>
              </w:rPr>
              <w:t>طلب اعتماد مواد MAR مع الشهادات</w:t>
            </w:r>
          </w:p>
        </w:tc>
        <w:tc>
          <w:tcPr>
            <w:tcW w:w="2268" w:type="dxa"/>
            <w:shd w:val="clear" w:color="auto" w:fill="EEF1FA"/>
          </w:tcPr>
          <w:p w14:paraId="0DF3B1EF" w14:textId="77777777" w:rsidR="00586B3E" w:rsidRDefault="000E4B04">
            <w:pPr>
              <w:bidi/>
            </w:pPr>
            <w:r>
              <w:rPr>
                <w:sz w:val="17"/>
                <w:szCs w:val="17"/>
                <w:rtl/>
              </w:rPr>
              <w:t>[PRJ]-ACE-MAR-xxx</w:t>
            </w:r>
          </w:p>
        </w:tc>
        <w:tc>
          <w:tcPr>
            <w:tcW w:w="2608" w:type="dxa"/>
            <w:shd w:val="clear" w:color="auto" w:fill="EEF1FA"/>
          </w:tcPr>
          <w:p w14:paraId="58FDC34A" w14:textId="77777777" w:rsidR="00586B3E" w:rsidRDefault="000E4B04">
            <w:pPr>
              <w:bidi/>
            </w:pPr>
            <w:r>
              <w:rPr>
                <w:sz w:val="17"/>
                <w:szCs w:val="17"/>
                <w:rtl/>
              </w:rPr>
              <w:t>قبل التوريد</w:t>
            </w:r>
          </w:p>
        </w:tc>
      </w:tr>
      <w:tr w:rsidR="00586B3E" w14:paraId="12AE65CA" w14:textId="77777777">
        <w:trPr>
          <w:cantSplit/>
          <w:jc w:val="center"/>
        </w:trPr>
        <w:tc>
          <w:tcPr>
            <w:tcW w:w="5216" w:type="dxa"/>
          </w:tcPr>
          <w:p w14:paraId="34A761C7" w14:textId="77777777" w:rsidR="00586B3E" w:rsidRDefault="000E4B04">
            <w:pPr>
              <w:bidi/>
            </w:pPr>
            <w:r>
              <w:rPr>
                <w:sz w:val="17"/>
                <w:szCs w:val="17"/>
                <w:rtl/>
              </w:rPr>
              <w:t>تقارير الاختبارات: معايرة أجهزة الشد وقياس الاستطالة، اختبار انسداد الأجربة بالهواء المضغوط، ضغط الخرسانة قبل الشد، قياس الاستطالة ومقارنة القوة، تسجيل الانزلاق الفعلي، مقاومة مادة الحقن Grout</w:t>
            </w:r>
          </w:p>
        </w:tc>
        <w:tc>
          <w:tcPr>
            <w:tcW w:w="2268" w:type="dxa"/>
          </w:tcPr>
          <w:p w14:paraId="145EE431" w14:textId="77777777" w:rsidR="00586B3E" w:rsidRDefault="000E4B04">
            <w:pPr>
              <w:bidi/>
            </w:pPr>
            <w:r>
              <w:rPr>
                <w:sz w:val="17"/>
                <w:szCs w:val="17"/>
                <w:rtl/>
              </w:rPr>
              <w:t>تقارير المختبر المعتمد</w:t>
            </w:r>
          </w:p>
        </w:tc>
        <w:tc>
          <w:tcPr>
            <w:tcW w:w="2608" w:type="dxa"/>
          </w:tcPr>
          <w:p w14:paraId="1764D790" w14:textId="77777777" w:rsidR="00586B3E" w:rsidRDefault="000E4B04">
            <w:pPr>
              <w:bidi/>
            </w:pPr>
            <w:r>
              <w:rPr>
                <w:sz w:val="17"/>
                <w:szCs w:val="17"/>
                <w:rtl/>
              </w:rPr>
              <w:t>مع كل دفعة أو حسب التكرار في البند 14.7.2</w:t>
            </w:r>
          </w:p>
        </w:tc>
      </w:tr>
      <w:tr w:rsidR="00586B3E" w14:paraId="41D3E25F" w14:textId="77777777">
        <w:trPr>
          <w:cantSplit/>
          <w:jc w:val="center"/>
        </w:trPr>
        <w:tc>
          <w:tcPr>
            <w:tcW w:w="5216" w:type="dxa"/>
            <w:shd w:val="clear" w:color="auto" w:fill="EEF1FA"/>
          </w:tcPr>
          <w:p w14:paraId="4783ABE2" w14:textId="77777777" w:rsidR="00586B3E" w:rsidRDefault="000E4B04">
            <w:pPr>
              <w:bidi/>
            </w:pPr>
            <w:r>
              <w:rPr>
                <w:sz w:val="17"/>
                <w:szCs w:val="17"/>
                <w:rtl/>
              </w:rPr>
              <w:t>بطاقة الصب (Pour Card) وتذاكر توريد الخرسانة وسجل المعالجة</w:t>
            </w:r>
          </w:p>
        </w:tc>
        <w:tc>
          <w:tcPr>
            <w:tcW w:w="2268" w:type="dxa"/>
            <w:shd w:val="clear" w:color="auto" w:fill="EEF1FA"/>
          </w:tcPr>
          <w:p w14:paraId="2165CB1B" w14:textId="77777777" w:rsidR="00586B3E" w:rsidRDefault="000E4B04">
            <w:pPr>
              <w:bidi/>
            </w:pPr>
            <w:r>
              <w:rPr>
                <w:sz w:val="17"/>
                <w:szCs w:val="17"/>
                <w:rtl/>
              </w:rPr>
              <w:t>[PRJ]-ACE-PC-xxx</w:t>
            </w:r>
          </w:p>
        </w:tc>
        <w:tc>
          <w:tcPr>
            <w:tcW w:w="2608" w:type="dxa"/>
            <w:shd w:val="clear" w:color="auto" w:fill="EEF1FA"/>
          </w:tcPr>
          <w:p w14:paraId="592D81A8" w14:textId="77777777" w:rsidR="00586B3E" w:rsidRDefault="000E4B04">
            <w:pPr>
              <w:bidi/>
            </w:pPr>
            <w:r>
              <w:rPr>
                <w:sz w:val="17"/>
                <w:szCs w:val="17"/>
                <w:rtl/>
              </w:rPr>
              <w:t>قبل الصب وأثناءه وبعده</w:t>
            </w:r>
          </w:p>
        </w:tc>
      </w:tr>
      <w:tr w:rsidR="00586B3E" w14:paraId="6DD21D3F" w14:textId="77777777">
        <w:trPr>
          <w:cantSplit/>
          <w:jc w:val="center"/>
        </w:trPr>
        <w:tc>
          <w:tcPr>
            <w:tcW w:w="5216" w:type="dxa"/>
          </w:tcPr>
          <w:p w14:paraId="78A03644" w14:textId="77777777" w:rsidR="00586B3E" w:rsidRDefault="000E4B04">
            <w:pPr>
              <w:bidi/>
            </w:pPr>
            <w:r>
              <w:rPr>
                <w:sz w:val="17"/>
                <w:szCs w:val="17"/>
                <w:rtl/>
              </w:rPr>
              <w:t>تقرير عدم مطابقة NCR عند الحاجة</w:t>
            </w:r>
          </w:p>
        </w:tc>
        <w:tc>
          <w:tcPr>
            <w:tcW w:w="2268" w:type="dxa"/>
          </w:tcPr>
          <w:p w14:paraId="354ED427" w14:textId="77777777" w:rsidR="00586B3E" w:rsidRDefault="000E4B04">
            <w:pPr>
              <w:bidi/>
            </w:pPr>
            <w:r>
              <w:rPr>
                <w:sz w:val="17"/>
                <w:szCs w:val="17"/>
                <w:rtl/>
              </w:rPr>
              <w:t>[PRJ]-ACE-NCR-xxx</w:t>
            </w:r>
          </w:p>
        </w:tc>
        <w:tc>
          <w:tcPr>
            <w:tcW w:w="2608" w:type="dxa"/>
          </w:tcPr>
          <w:p w14:paraId="2C2DA2FA" w14:textId="77777777" w:rsidR="00586B3E" w:rsidRDefault="000E4B04">
            <w:pPr>
              <w:bidi/>
            </w:pPr>
            <w:r>
              <w:rPr>
                <w:sz w:val="17"/>
                <w:szCs w:val="17"/>
                <w:rtl/>
              </w:rPr>
              <w:t>عند اكتشاف عدم المطابقة وحتى الإغلاق</w:t>
            </w:r>
          </w:p>
        </w:tc>
      </w:tr>
      <w:tr w:rsidR="00586B3E" w14:paraId="2582F483" w14:textId="77777777">
        <w:trPr>
          <w:cantSplit/>
          <w:jc w:val="center"/>
        </w:trPr>
        <w:tc>
          <w:tcPr>
            <w:tcW w:w="5216" w:type="dxa"/>
            <w:shd w:val="clear" w:color="auto" w:fill="EEF1FA"/>
          </w:tcPr>
          <w:p w14:paraId="30B8DE38" w14:textId="77777777" w:rsidR="00586B3E" w:rsidRDefault="000E4B04">
            <w:pPr>
              <w:bidi/>
            </w:pPr>
            <w:r>
              <w:rPr>
                <w:sz w:val="17"/>
                <w:szCs w:val="17"/>
                <w:rtl/>
              </w:rPr>
              <w:t>تصاريح العمل وتقييم المخاطر وسجل التوعية</w:t>
            </w:r>
          </w:p>
        </w:tc>
        <w:tc>
          <w:tcPr>
            <w:tcW w:w="2268" w:type="dxa"/>
            <w:shd w:val="clear" w:color="auto" w:fill="EEF1FA"/>
          </w:tcPr>
          <w:p w14:paraId="3F31C636" w14:textId="77777777" w:rsidR="00586B3E" w:rsidRDefault="000E4B04">
            <w:pPr>
              <w:bidi/>
            </w:pPr>
            <w:r>
              <w:rPr>
                <w:sz w:val="17"/>
                <w:szCs w:val="17"/>
                <w:rtl/>
              </w:rPr>
              <w:t>سجلات HSE للمقاول</w:t>
            </w:r>
          </w:p>
        </w:tc>
        <w:tc>
          <w:tcPr>
            <w:tcW w:w="2608" w:type="dxa"/>
            <w:shd w:val="clear" w:color="auto" w:fill="EEF1FA"/>
          </w:tcPr>
          <w:p w14:paraId="738DE479" w14:textId="77777777" w:rsidR="00586B3E" w:rsidRDefault="000E4B04">
            <w:pPr>
              <w:bidi/>
            </w:pPr>
            <w:r>
              <w:rPr>
                <w:sz w:val="17"/>
                <w:szCs w:val="17"/>
                <w:rtl/>
              </w:rPr>
              <w:t>يوميا</w:t>
            </w:r>
          </w:p>
        </w:tc>
      </w:tr>
    </w:tbl>
    <w:p w14:paraId="2BEB177D" w14:textId="77777777" w:rsidR="00586B3E" w:rsidRDefault="00586B3E">
      <w:pPr>
        <w:bidi/>
        <w:spacing w:after="40"/>
      </w:pPr>
    </w:p>
    <w:p w14:paraId="74F0DE57" w14:textId="77777777" w:rsidR="00586B3E" w:rsidRDefault="000E4B04">
      <w:r>
        <w:br w:type="page"/>
      </w:r>
    </w:p>
    <w:p w14:paraId="578E97D4" w14:textId="77777777" w:rsidR="00586B3E" w:rsidRDefault="000E4B04">
      <w:pPr>
        <w:keepNext/>
        <w:pBdr>
          <w:bottom w:val="single" w:sz="8" w:space="1" w:color="2633FF"/>
        </w:pBdr>
        <w:bidi/>
        <w:spacing w:before="200" w:after="120"/>
        <w:outlineLvl w:val="0"/>
      </w:pPr>
      <w:bookmarkStart w:id="16" w:name="_Toc242141170"/>
      <w:r>
        <w:rPr>
          <w:b/>
          <w:bCs/>
          <w:color w:val="052976"/>
          <w:sz w:val="30"/>
          <w:szCs w:val="30"/>
          <w:rtl/>
        </w:rPr>
        <w:t>15.  البلاطات المفرغة سابقة الصنع (Hollow Core)  (Precast Hollow Core Slabs)</w:t>
      </w:r>
      <w:bookmarkEnd w:id="16"/>
    </w:p>
    <w:p w14:paraId="14639355" w14:textId="77777777" w:rsidR="00586B3E" w:rsidRDefault="000E4B04">
      <w:pPr>
        <w:bidi/>
        <w:spacing w:after="80"/>
      </w:pPr>
      <w:r>
        <w:rPr>
          <w:color w:val="5B6475"/>
          <w:sz w:val="19"/>
          <w:szCs w:val="19"/>
          <w:rtl/>
        </w:rPr>
        <w:t>رقم الوثيقة: [PRJ]-ACE-MS-15     الإصدار: 00     التاريخ: 2026-10-05</w:t>
      </w:r>
    </w:p>
    <w:p w14:paraId="4B17EC42" w14:textId="77777777" w:rsidR="00586B3E" w:rsidRDefault="000E4B04">
      <w:pPr>
        <w:keepNext/>
        <w:bidi/>
        <w:spacing w:after="120"/>
        <w:outlineLvl w:val="1"/>
      </w:pPr>
      <w:r>
        <w:rPr>
          <w:b/>
          <w:bCs/>
          <w:color w:val="052976"/>
          <w:sz w:val="25"/>
          <w:szCs w:val="25"/>
          <w:rtl/>
        </w:rPr>
        <w:t>15.1  النطاق</w:t>
      </w:r>
    </w:p>
    <w:p w14:paraId="6FCF8BA5" w14:textId="77777777" w:rsidR="00586B3E" w:rsidRDefault="000E4B04">
      <w:pPr>
        <w:bidi/>
        <w:spacing w:after="80"/>
      </w:pPr>
      <w:r>
        <w:rPr>
          <w:sz w:val="21"/>
          <w:szCs w:val="21"/>
          <w:rtl/>
        </w:rPr>
        <w:t>توريد وتركيب البلاطات المفرغة سابقة الصنع والإجهاد على الكمرات أو الحوائط الحاملة، وتشمل فحص الوحدات، والرفع والتركيب، وحشو الفواصل، وطبقة التغطية الخرسانية (Topping).</w:t>
      </w:r>
    </w:p>
    <w:p w14:paraId="082D39D2" w14:textId="77777777" w:rsidR="00586B3E" w:rsidRDefault="000E4B04">
      <w:pPr>
        <w:bidi/>
        <w:spacing w:after="80"/>
      </w:pPr>
      <w:r>
        <w:rPr>
          <w:color w:val="5B6475"/>
          <w:sz w:val="20"/>
          <w:szCs w:val="20"/>
          <w:rtl/>
        </w:rPr>
        <w:t>يطبق هذا الفصل بالتكامل مع خطة الجودة PQP وخطة الفحص والاختبار ITP وخطة السلامة المعتمدة للمشروع.</w:t>
      </w:r>
    </w:p>
    <w:p w14:paraId="4A0FF0F3" w14:textId="77777777" w:rsidR="00586B3E" w:rsidRDefault="000E4B04">
      <w:pPr>
        <w:keepNext/>
        <w:bidi/>
        <w:spacing w:after="120"/>
        <w:outlineLvl w:val="1"/>
      </w:pPr>
      <w:r>
        <w:rPr>
          <w:b/>
          <w:bCs/>
          <w:color w:val="052976"/>
          <w:sz w:val="25"/>
          <w:szCs w:val="25"/>
          <w:rtl/>
        </w:rPr>
        <w:t>15.2  المراجع</w:t>
      </w:r>
    </w:p>
    <w:p w14:paraId="609B74F0" w14:textId="77777777" w:rsidR="00586B3E" w:rsidRDefault="000E4B04">
      <w:pPr>
        <w:bidi/>
        <w:spacing w:after="40"/>
      </w:pPr>
      <w:r>
        <w:rPr>
          <w:sz w:val="21"/>
          <w:szCs w:val="21"/>
          <w:rtl/>
        </w:rPr>
        <w:t>15.2.1  مواصفات المشروع الفنية والمخططات المعتمدة للتنفيذ (IFC) ومخططات الورشة المعتمدة</w:t>
      </w:r>
    </w:p>
    <w:p w14:paraId="46E21326" w14:textId="77777777" w:rsidR="00586B3E" w:rsidRDefault="000E4B04">
      <w:pPr>
        <w:bidi/>
        <w:spacing w:after="40"/>
      </w:pPr>
      <w:r>
        <w:rPr>
          <w:sz w:val="21"/>
          <w:szCs w:val="21"/>
          <w:rtl/>
        </w:rPr>
        <w:t>15.2.2  SBC 304</w:t>
      </w:r>
    </w:p>
    <w:p w14:paraId="6A056B39" w14:textId="77777777" w:rsidR="00586B3E" w:rsidRDefault="000E4B04">
      <w:pPr>
        <w:bidi/>
        <w:spacing w:after="40"/>
      </w:pPr>
      <w:r>
        <w:rPr>
          <w:sz w:val="21"/>
          <w:szCs w:val="21"/>
          <w:rtl/>
        </w:rPr>
        <w:t>15.2.3  PCI MNL-116 ضبط جودة مصانع الخرسانة سابقة الصب</w:t>
      </w:r>
    </w:p>
    <w:p w14:paraId="6CEF626A" w14:textId="77777777" w:rsidR="00586B3E" w:rsidRDefault="000E4B04">
      <w:pPr>
        <w:bidi/>
        <w:spacing w:after="40"/>
      </w:pPr>
      <w:r>
        <w:rPr>
          <w:sz w:val="21"/>
          <w:szCs w:val="21"/>
          <w:rtl/>
        </w:rPr>
        <w:t>15.2.4  PCI Manual for the Design of Hollow Core Slabs</w:t>
      </w:r>
    </w:p>
    <w:p w14:paraId="369F6E40" w14:textId="77777777" w:rsidR="00586B3E" w:rsidRDefault="000E4B04">
      <w:pPr>
        <w:bidi/>
        <w:spacing w:after="40"/>
      </w:pPr>
      <w:r>
        <w:rPr>
          <w:sz w:val="21"/>
          <w:szCs w:val="21"/>
          <w:rtl/>
        </w:rPr>
        <w:t>15.2.5  تعليمات المصنع المعتمدة</w:t>
      </w:r>
    </w:p>
    <w:p w14:paraId="1D555CE7" w14:textId="77777777" w:rsidR="00586B3E" w:rsidRDefault="000E4B04">
      <w:pPr>
        <w:bidi/>
        <w:spacing w:after="40"/>
      </w:pPr>
      <w:r>
        <w:rPr>
          <w:sz w:val="21"/>
          <w:szCs w:val="21"/>
          <w:rtl/>
        </w:rPr>
        <w:t>15.2.6  كتاب الإشراف الهندسي وأصول التنفيذ لمشروعات المباني، م. يسري أحمد عبد الرحيم، ط4 2018: ص 139 إلى 143، 339 إلى 342</w:t>
      </w:r>
    </w:p>
    <w:p w14:paraId="6ED9C09D" w14:textId="77777777" w:rsidR="00586B3E" w:rsidRDefault="000E4B04">
      <w:pPr>
        <w:keepNext/>
        <w:bidi/>
        <w:spacing w:after="120"/>
        <w:outlineLvl w:val="1"/>
      </w:pPr>
      <w:r>
        <w:rPr>
          <w:b/>
          <w:bCs/>
          <w:color w:val="052976"/>
          <w:sz w:val="25"/>
          <w:szCs w:val="25"/>
          <w:rtl/>
        </w:rPr>
        <w:t>15.3  المواد والاعتمادات المطلوبة</w:t>
      </w:r>
    </w:p>
    <w:p w14:paraId="32BF37CE" w14:textId="77777777" w:rsidR="00586B3E" w:rsidRDefault="000E4B04">
      <w:pPr>
        <w:bidi/>
        <w:spacing w:after="40"/>
      </w:pPr>
      <w:r>
        <w:rPr>
          <w:b/>
          <w:bCs/>
          <w:color w:val="052976"/>
          <w:sz w:val="21"/>
          <w:szCs w:val="21"/>
          <w:rtl/>
        </w:rPr>
        <w:t>15.3.1  المواد</w:t>
      </w:r>
    </w:p>
    <w:p w14:paraId="6CCC9B8C" w14:textId="77777777" w:rsidR="00586B3E" w:rsidRDefault="000E4B04">
      <w:pPr>
        <w:bidi/>
        <w:spacing w:after="40"/>
      </w:pPr>
      <w:r>
        <w:rPr>
          <w:sz w:val="21"/>
          <w:szCs w:val="21"/>
          <w:rtl/>
        </w:rPr>
        <w:t>15.3.1.1  وحدات Hollow Core من مصنع معتمد بشهادات الإنتاج</w:t>
      </w:r>
    </w:p>
    <w:p w14:paraId="00782F2B" w14:textId="77777777" w:rsidR="00586B3E" w:rsidRDefault="000E4B04">
      <w:pPr>
        <w:bidi/>
        <w:spacing w:after="40"/>
      </w:pPr>
      <w:r>
        <w:rPr>
          <w:sz w:val="21"/>
          <w:szCs w:val="21"/>
          <w:rtl/>
        </w:rPr>
        <w:t>15.3.1.2  مونة أو خرسانة حشو الفواصل</w:t>
      </w:r>
    </w:p>
    <w:p w14:paraId="1DB627EA" w14:textId="77777777" w:rsidR="00586B3E" w:rsidRDefault="000E4B04">
      <w:pPr>
        <w:bidi/>
        <w:spacing w:after="40"/>
      </w:pPr>
      <w:r>
        <w:rPr>
          <w:sz w:val="21"/>
          <w:szCs w:val="21"/>
          <w:rtl/>
        </w:rPr>
        <w:t>15.3.1.3  شبك تسليح وخرسانة الطبقة العلوية (Topping)</w:t>
      </w:r>
    </w:p>
    <w:p w14:paraId="702604B0" w14:textId="77777777" w:rsidR="00586B3E" w:rsidRDefault="000E4B04">
      <w:pPr>
        <w:bidi/>
        <w:spacing w:after="40"/>
      </w:pPr>
      <w:r>
        <w:rPr>
          <w:sz w:val="21"/>
          <w:szCs w:val="21"/>
          <w:rtl/>
        </w:rPr>
        <w:t>15.3.1.4  وسائد ارتكاز (Bearing Pads) عند النص عليها</w:t>
      </w:r>
    </w:p>
    <w:p w14:paraId="7D8EC09E" w14:textId="77777777" w:rsidR="00586B3E" w:rsidRDefault="000E4B04">
      <w:pPr>
        <w:bidi/>
        <w:spacing w:after="40"/>
      </w:pPr>
      <w:r>
        <w:rPr>
          <w:b/>
          <w:bCs/>
          <w:color w:val="052976"/>
          <w:sz w:val="21"/>
          <w:szCs w:val="21"/>
          <w:rtl/>
        </w:rPr>
        <w:t>15.3.2  الاعتمادات المطلوبة قبل البدء</w:t>
      </w:r>
    </w:p>
    <w:p w14:paraId="68806C8D" w14:textId="77777777" w:rsidR="00586B3E" w:rsidRDefault="000E4B04">
      <w:pPr>
        <w:bidi/>
        <w:spacing w:after="40"/>
      </w:pPr>
      <w:r>
        <w:rPr>
          <w:sz w:val="21"/>
          <w:szCs w:val="21"/>
          <w:rtl/>
        </w:rPr>
        <w:t>15.3.2.1  اعتماد المصنع ومخططات الورشة وحسابات التحميل</w:t>
      </w:r>
    </w:p>
    <w:p w14:paraId="21D14081" w14:textId="77777777" w:rsidR="00586B3E" w:rsidRDefault="000E4B04">
      <w:pPr>
        <w:bidi/>
        <w:spacing w:after="40"/>
      </w:pPr>
      <w:r>
        <w:rPr>
          <w:sz w:val="21"/>
          <w:szCs w:val="21"/>
          <w:rtl/>
        </w:rPr>
        <w:t>15.3.2.2  استلام مناسيب وأبعاد الارتكاز</w:t>
      </w:r>
    </w:p>
    <w:p w14:paraId="73A46230" w14:textId="77777777" w:rsidR="00586B3E" w:rsidRDefault="000E4B04">
      <w:pPr>
        <w:bidi/>
        <w:spacing w:after="40"/>
      </w:pPr>
      <w:r>
        <w:rPr>
          <w:sz w:val="21"/>
          <w:szCs w:val="21"/>
          <w:rtl/>
        </w:rPr>
        <w:t>15.3.2.3  اعتماد خطة الرفع والرافعة</w:t>
      </w:r>
    </w:p>
    <w:p w14:paraId="0457B6AA" w14:textId="77777777" w:rsidR="00586B3E" w:rsidRDefault="000E4B04">
      <w:pPr>
        <w:bidi/>
        <w:spacing w:after="40"/>
      </w:pPr>
      <w:r>
        <w:rPr>
          <w:sz w:val="21"/>
          <w:szCs w:val="21"/>
          <w:rtl/>
        </w:rPr>
        <w:t>15.3.2.4  مخططات تنفيذية حسب المواصفات (مقاومة الخرسانة والأحمال) تقدم لاعتماد الاستشاري (ص 140)</w:t>
      </w:r>
    </w:p>
    <w:p w14:paraId="3407488A" w14:textId="77777777" w:rsidR="00586B3E" w:rsidRDefault="000E4B04">
      <w:pPr>
        <w:bidi/>
        <w:spacing w:after="40"/>
      </w:pPr>
      <w:r>
        <w:rPr>
          <w:sz w:val="21"/>
          <w:szCs w:val="21"/>
          <w:rtl/>
        </w:rPr>
        <w:t>15.3.2.5  المواصفات الميكانيكية للكابلات والقيم الدنيا بالكود (ص 140)</w:t>
      </w:r>
    </w:p>
    <w:p w14:paraId="16769321" w14:textId="77777777" w:rsidR="00586B3E" w:rsidRDefault="000E4B04">
      <w:pPr>
        <w:bidi/>
        <w:spacing w:after="40"/>
      </w:pPr>
      <w:r>
        <w:rPr>
          <w:sz w:val="21"/>
          <w:szCs w:val="21"/>
          <w:rtl/>
        </w:rPr>
        <w:t>15.3.2.6  اعتماد هذا الفصل من طريقة التنفيذ وخطة الفحص ITP للنشاط</w:t>
      </w:r>
    </w:p>
    <w:p w14:paraId="5DF706EB" w14:textId="77777777" w:rsidR="00586B3E" w:rsidRDefault="000E4B04">
      <w:pPr>
        <w:keepNext/>
        <w:bidi/>
        <w:spacing w:after="120"/>
        <w:outlineLvl w:val="1"/>
      </w:pPr>
      <w:r>
        <w:rPr>
          <w:b/>
          <w:bCs/>
          <w:color w:val="052976"/>
          <w:sz w:val="25"/>
          <w:szCs w:val="25"/>
          <w:rtl/>
        </w:rPr>
        <w:t>15.4  المعدات والأدوات</w:t>
      </w:r>
    </w:p>
    <w:p w14:paraId="68D14C78" w14:textId="77777777" w:rsidR="00586B3E" w:rsidRDefault="000E4B04">
      <w:pPr>
        <w:bidi/>
        <w:spacing w:after="40"/>
      </w:pPr>
      <w:r>
        <w:rPr>
          <w:sz w:val="21"/>
          <w:szCs w:val="21"/>
          <w:rtl/>
        </w:rPr>
        <w:t>15.4.1  رافعة برجية أو متحركة بقدرة مناسبة</w:t>
      </w:r>
    </w:p>
    <w:p w14:paraId="406F9566" w14:textId="77777777" w:rsidR="00586B3E" w:rsidRDefault="000E4B04">
      <w:pPr>
        <w:bidi/>
        <w:spacing w:after="40"/>
      </w:pPr>
      <w:r>
        <w:rPr>
          <w:sz w:val="21"/>
          <w:szCs w:val="21"/>
          <w:rtl/>
        </w:rPr>
        <w:t>15.4.2  ملاقط رفع خاصة بالبلاطات</w:t>
      </w:r>
    </w:p>
    <w:p w14:paraId="13C342EC" w14:textId="77777777" w:rsidR="00586B3E" w:rsidRDefault="000E4B04">
      <w:pPr>
        <w:bidi/>
        <w:spacing w:after="40"/>
      </w:pPr>
      <w:r>
        <w:rPr>
          <w:sz w:val="21"/>
          <w:szCs w:val="21"/>
          <w:rtl/>
        </w:rPr>
        <w:t>15.4.3  Total Station و Level</w:t>
      </w:r>
    </w:p>
    <w:p w14:paraId="44EB1B8B" w14:textId="77777777" w:rsidR="00586B3E" w:rsidRDefault="000E4B04">
      <w:pPr>
        <w:bidi/>
        <w:spacing w:after="40"/>
      </w:pPr>
      <w:r>
        <w:rPr>
          <w:sz w:val="21"/>
          <w:szCs w:val="21"/>
          <w:rtl/>
        </w:rPr>
        <w:t>15.4.4  هزاز ومعدات صب الحشو والطبقة العلوية</w:t>
      </w:r>
    </w:p>
    <w:p w14:paraId="0A8C8C19" w14:textId="77777777" w:rsidR="00586B3E" w:rsidRDefault="000E4B04">
      <w:pPr>
        <w:bidi/>
        <w:spacing w:after="40"/>
      </w:pPr>
      <w:r>
        <w:rPr>
          <w:sz w:val="21"/>
          <w:szCs w:val="21"/>
          <w:rtl/>
        </w:rPr>
        <w:t>15.4.5  أجهزة القياس المستخدمة في الاستلام معايرة بشهادات سارية، وتقدم قائمة المعدات الفعلية وأعدادها [يملؤها المقاول].</w:t>
      </w:r>
    </w:p>
    <w:p w14:paraId="4CE76470" w14:textId="77777777" w:rsidR="00586B3E" w:rsidRDefault="000E4B04">
      <w:pPr>
        <w:keepNext/>
        <w:bidi/>
        <w:spacing w:after="120"/>
        <w:outlineLvl w:val="1"/>
      </w:pPr>
      <w:r>
        <w:rPr>
          <w:b/>
          <w:bCs/>
          <w:color w:val="052976"/>
          <w:sz w:val="25"/>
          <w:szCs w:val="25"/>
          <w:rtl/>
        </w:rPr>
        <w:t>15.5  العمالة والمسؤوليات</w:t>
      </w:r>
    </w:p>
    <w:tbl>
      <w:tblPr>
        <w:tblStyle w:val="TableGrid"/>
        <w:bidiVisual/>
        <w:tblW w:w="0" w:type="auto"/>
        <w:jc w:val="center"/>
        <w:tblLayout w:type="fixed"/>
        <w:tblLook w:val="04A0" w:firstRow="1" w:lastRow="0" w:firstColumn="1" w:lastColumn="0" w:noHBand="0" w:noVBand="1"/>
      </w:tblPr>
      <w:tblGrid>
        <w:gridCol w:w="2608"/>
        <w:gridCol w:w="7483"/>
      </w:tblGrid>
      <w:tr w:rsidR="00586B3E" w14:paraId="42F9F79A" w14:textId="77777777">
        <w:trPr>
          <w:cantSplit/>
          <w:tblHeader/>
          <w:jc w:val="center"/>
        </w:trPr>
        <w:tc>
          <w:tcPr>
            <w:tcW w:w="2608" w:type="dxa"/>
            <w:shd w:val="clear" w:color="auto" w:fill="052976"/>
          </w:tcPr>
          <w:p w14:paraId="6404EFDB" w14:textId="77777777" w:rsidR="00586B3E" w:rsidRDefault="000E4B04">
            <w:pPr>
              <w:bidi/>
              <w:jc w:val="center"/>
            </w:pPr>
            <w:r>
              <w:rPr>
                <w:b/>
                <w:bCs/>
                <w:color w:val="FFFFFF"/>
                <w:sz w:val="19"/>
                <w:szCs w:val="19"/>
                <w:rtl/>
              </w:rPr>
              <w:t>الوظيفة</w:t>
            </w:r>
          </w:p>
        </w:tc>
        <w:tc>
          <w:tcPr>
            <w:tcW w:w="7483" w:type="dxa"/>
            <w:shd w:val="clear" w:color="auto" w:fill="052976"/>
          </w:tcPr>
          <w:p w14:paraId="2C72963A" w14:textId="77777777" w:rsidR="00586B3E" w:rsidRDefault="000E4B04">
            <w:pPr>
              <w:bidi/>
              <w:jc w:val="center"/>
            </w:pPr>
            <w:r>
              <w:rPr>
                <w:b/>
                <w:bCs/>
                <w:color w:val="FFFFFF"/>
                <w:sz w:val="19"/>
                <w:szCs w:val="19"/>
                <w:rtl/>
              </w:rPr>
              <w:t>المسؤولية في هذا النشاط</w:t>
            </w:r>
          </w:p>
        </w:tc>
      </w:tr>
      <w:tr w:rsidR="00586B3E" w14:paraId="46341150" w14:textId="77777777">
        <w:trPr>
          <w:cantSplit/>
          <w:jc w:val="center"/>
        </w:trPr>
        <w:tc>
          <w:tcPr>
            <w:tcW w:w="2608" w:type="dxa"/>
          </w:tcPr>
          <w:p w14:paraId="0A9CA232" w14:textId="77777777" w:rsidR="00586B3E" w:rsidRDefault="000E4B04">
            <w:pPr>
              <w:bidi/>
            </w:pPr>
            <w:r>
              <w:rPr>
                <w:sz w:val="18"/>
                <w:szCs w:val="18"/>
                <w:rtl/>
              </w:rPr>
              <w:t>مدير المشروع (المقاول)</w:t>
            </w:r>
          </w:p>
        </w:tc>
        <w:tc>
          <w:tcPr>
            <w:tcW w:w="7483" w:type="dxa"/>
          </w:tcPr>
          <w:p w14:paraId="36070413" w14:textId="77777777" w:rsidR="00586B3E" w:rsidRDefault="000E4B04">
            <w:pPr>
              <w:bidi/>
            </w:pPr>
            <w:r>
              <w:rPr>
                <w:sz w:val="18"/>
                <w:szCs w:val="18"/>
                <w:rtl/>
              </w:rPr>
              <w:t>توفير الموارد وضمان التنفيذ وفق هذا الفصل، واعتماد البرنامج التفصيلي للنشاط</w:t>
            </w:r>
          </w:p>
        </w:tc>
      </w:tr>
      <w:tr w:rsidR="00586B3E" w14:paraId="1ACED353" w14:textId="77777777">
        <w:trPr>
          <w:cantSplit/>
          <w:jc w:val="center"/>
        </w:trPr>
        <w:tc>
          <w:tcPr>
            <w:tcW w:w="2608" w:type="dxa"/>
            <w:shd w:val="clear" w:color="auto" w:fill="EEF1FA"/>
          </w:tcPr>
          <w:p w14:paraId="5688FDAE" w14:textId="77777777" w:rsidR="00586B3E" w:rsidRDefault="000E4B04">
            <w:pPr>
              <w:bidi/>
            </w:pPr>
            <w:r>
              <w:rPr>
                <w:sz w:val="18"/>
                <w:szCs w:val="18"/>
                <w:rtl/>
              </w:rPr>
              <w:t>مهندس الموقع (المقاول)</w:t>
            </w:r>
          </w:p>
        </w:tc>
        <w:tc>
          <w:tcPr>
            <w:tcW w:w="7483" w:type="dxa"/>
            <w:shd w:val="clear" w:color="auto" w:fill="EEF1FA"/>
          </w:tcPr>
          <w:p w14:paraId="6078F152" w14:textId="77777777" w:rsidR="00586B3E" w:rsidRDefault="000E4B04">
            <w:pPr>
              <w:bidi/>
            </w:pPr>
            <w:r>
              <w:rPr>
                <w:sz w:val="18"/>
                <w:szCs w:val="18"/>
                <w:rtl/>
              </w:rPr>
              <w:t>إدارة التنفيذ اليومي وتوزيع الأعمال، وتقديم طلبات الفحص IR في مواعيدها مع المستندات</w:t>
            </w:r>
          </w:p>
        </w:tc>
      </w:tr>
      <w:tr w:rsidR="00586B3E" w14:paraId="6DEC849F" w14:textId="77777777">
        <w:trPr>
          <w:cantSplit/>
          <w:jc w:val="center"/>
        </w:trPr>
        <w:tc>
          <w:tcPr>
            <w:tcW w:w="2608" w:type="dxa"/>
          </w:tcPr>
          <w:p w14:paraId="0B8DC649" w14:textId="77777777" w:rsidR="00586B3E" w:rsidRDefault="000E4B04">
            <w:pPr>
              <w:bidi/>
            </w:pPr>
            <w:r>
              <w:rPr>
                <w:sz w:val="18"/>
                <w:szCs w:val="18"/>
                <w:rtl/>
              </w:rPr>
              <w:t>مشرف التركيب (المقاول)</w:t>
            </w:r>
          </w:p>
        </w:tc>
        <w:tc>
          <w:tcPr>
            <w:tcW w:w="7483" w:type="dxa"/>
          </w:tcPr>
          <w:p w14:paraId="58FC9BA9" w14:textId="77777777" w:rsidR="00586B3E" w:rsidRDefault="000E4B04">
            <w:pPr>
              <w:bidi/>
            </w:pPr>
            <w:r>
              <w:rPr>
                <w:sz w:val="18"/>
                <w:szCs w:val="18"/>
                <w:rtl/>
              </w:rPr>
              <w:t>قيادة الفريق الميداني وتطبيق تسلسل التنفيذ والتحقق الذاتي من البنود قبل طلب الفحص</w:t>
            </w:r>
          </w:p>
        </w:tc>
      </w:tr>
      <w:tr w:rsidR="00586B3E" w14:paraId="63B75F39" w14:textId="77777777">
        <w:trPr>
          <w:cantSplit/>
          <w:jc w:val="center"/>
        </w:trPr>
        <w:tc>
          <w:tcPr>
            <w:tcW w:w="2608" w:type="dxa"/>
            <w:shd w:val="clear" w:color="auto" w:fill="EEF1FA"/>
          </w:tcPr>
          <w:p w14:paraId="25A8CCFC" w14:textId="77777777" w:rsidR="00586B3E" w:rsidRDefault="000E4B04">
            <w:pPr>
              <w:bidi/>
            </w:pPr>
            <w:r>
              <w:rPr>
                <w:sz w:val="18"/>
                <w:szCs w:val="18"/>
                <w:rtl/>
              </w:rPr>
              <w:t>مهندس الجودة QC (المقاول)</w:t>
            </w:r>
          </w:p>
        </w:tc>
        <w:tc>
          <w:tcPr>
            <w:tcW w:w="7483" w:type="dxa"/>
            <w:shd w:val="clear" w:color="auto" w:fill="EEF1FA"/>
          </w:tcPr>
          <w:p w14:paraId="57CCB7E3" w14:textId="77777777" w:rsidR="00586B3E" w:rsidRDefault="000E4B04">
            <w:pPr>
              <w:bidi/>
            </w:pPr>
            <w:r>
              <w:rPr>
                <w:sz w:val="18"/>
                <w:szCs w:val="18"/>
                <w:rtl/>
              </w:rPr>
              <w:t>الفحص الداخلي، ومتابعة الاختبارات والسجلات، وإغلاق الملاحظات وتقارير عدم المطابقة NCR</w:t>
            </w:r>
          </w:p>
        </w:tc>
      </w:tr>
      <w:tr w:rsidR="00586B3E" w14:paraId="4E5DAA24" w14:textId="77777777">
        <w:trPr>
          <w:cantSplit/>
          <w:jc w:val="center"/>
        </w:trPr>
        <w:tc>
          <w:tcPr>
            <w:tcW w:w="2608" w:type="dxa"/>
          </w:tcPr>
          <w:p w14:paraId="0CCCECCB" w14:textId="77777777" w:rsidR="00586B3E" w:rsidRDefault="000E4B04">
            <w:pPr>
              <w:bidi/>
            </w:pPr>
            <w:r>
              <w:rPr>
                <w:sz w:val="18"/>
                <w:szCs w:val="18"/>
                <w:rtl/>
              </w:rPr>
              <w:t>مسؤول السلامة HSE (المقاول)</w:t>
            </w:r>
          </w:p>
        </w:tc>
        <w:tc>
          <w:tcPr>
            <w:tcW w:w="7483" w:type="dxa"/>
          </w:tcPr>
          <w:p w14:paraId="2CA4EE7B" w14:textId="77777777" w:rsidR="00586B3E" w:rsidRDefault="000E4B04">
            <w:pPr>
              <w:bidi/>
            </w:pPr>
            <w:r>
              <w:rPr>
                <w:sz w:val="18"/>
                <w:szCs w:val="18"/>
                <w:rtl/>
              </w:rPr>
              <w:t>تقييم المخاطر وتصاريح العمل والتوعية اليومية ومراقبة الالتزام بالضوابط</w:t>
            </w:r>
          </w:p>
        </w:tc>
      </w:tr>
      <w:tr w:rsidR="00586B3E" w14:paraId="6A376D23" w14:textId="77777777">
        <w:trPr>
          <w:cantSplit/>
          <w:jc w:val="center"/>
        </w:trPr>
        <w:tc>
          <w:tcPr>
            <w:tcW w:w="2608" w:type="dxa"/>
            <w:shd w:val="clear" w:color="auto" w:fill="EEF1FA"/>
          </w:tcPr>
          <w:p w14:paraId="7A550F86" w14:textId="77777777" w:rsidR="00586B3E" w:rsidRDefault="000E4B04">
            <w:pPr>
              <w:bidi/>
            </w:pPr>
            <w:r>
              <w:rPr>
                <w:sz w:val="18"/>
                <w:szCs w:val="18"/>
                <w:rtl/>
              </w:rPr>
              <w:t>المساح (المقاول)</w:t>
            </w:r>
          </w:p>
        </w:tc>
        <w:tc>
          <w:tcPr>
            <w:tcW w:w="7483" w:type="dxa"/>
            <w:shd w:val="clear" w:color="auto" w:fill="EEF1FA"/>
          </w:tcPr>
          <w:p w14:paraId="2C418FD3" w14:textId="77777777" w:rsidR="00586B3E" w:rsidRDefault="000E4B04">
            <w:pPr>
              <w:bidi/>
            </w:pPr>
            <w:r>
              <w:rPr>
                <w:sz w:val="18"/>
                <w:szCs w:val="18"/>
                <w:rtl/>
              </w:rPr>
              <w:t>التوقيع ونقل المحاور والمناسيب والتحقق من الأبعاد قبل الفحص وبعده</w:t>
            </w:r>
          </w:p>
        </w:tc>
      </w:tr>
      <w:tr w:rsidR="00586B3E" w14:paraId="7EA5A998" w14:textId="77777777">
        <w:trPr>
          <w:cantSplit/>
          <w:jc w:val="center"/>
        </w:trPr>
        <w:tc>
          <w:tcPr>
            <w:tcW w:w="2608" w:type="dxa"/>
          </w:tcPr>
          <w:p w14:paraId="6B62CF99" w14:textId="77777777" w:rsidR="00586B3E" w:rsidRDefault="000E4B04">
            <w:pPr>
              <w:bidi/>
            </w:pPr>
            <w:r>
              <w:rPr>
                <w:sz w:val="18"/>
                <w:szCs w:val="18"/>
                <w:rtl/>
              </w:rPr>
              <w:t>الفريق الميداني</w:t>
            </w:r>
          </w:p>
        </w:tc>
        <w:tc>
          <w:tcPr>
            <w:tcW w:w="7483" w:type="dxa"/>
          </w:tcPr>
          <w:p w14:paraId="48C31266" w14:textId="77777777" w:rsidR="00586B3E" w:rsidRDefault="000E4B04">
            <w:pPr>
              <w:bidi/>
            </w:pPr>
            <w:r>
              <w:rPr>
                <w:sz w:val="18"/>
                <w:szCs w:val="18"/>
                <w:rtl/>
              </w:rPr>
              <w:t>مشغل رافعة، مشرف رفع، فنيو تركيب، عمال صب [الأعداد يحددها المقاول]</w:t>
            </w:r>
          </w:p>
        </w:tc>
      </w:tr>
      <w:tr w:rsidR="00586B3E" w14:paraId="6A237AE4" w14:textId="77777777">
        <w:trPr>
          <w:cantSplit/>
          <w:jc w:val="center"/>
        </w:trPr>
        <w:tc>
          <w:tcPr>
            <w:tcW w:w="2608" w:type="dxa"/>
            <w:shd w:val="clear" w:color="auto" w:fill="EEF1FA"/>
          </w:tcPr>
          <w:p w14:paraId="3468248E" w14:textId="77777777" w:rsidR="00586B3E" w:rsidRDefault="000E4B04">
            <w:pPr>
              <w:bidi/>
            </w:pPr>
            <w:r>
              <w:rPr>
                <w:sz w:val="18"/>
                <w:szCs w:val="18"/>
                <w:rtl/>
              </w:rPr>
              <w:t>مهندس الإشراف (ACE)</w:t>
            </w:r>
          </w:p>
        </w:tc>
        <w:tc>
          <w:tcPr>
            <w:tcW w:w="7483" w:type="dxa"/>
            <w:shd w:val="clear" w:color="auto" w:fill="EEF1FA"/>
          </w:tcPr>
          <w:p w14:paraId="1A4F2AA3" w14:textId="77777777" w:rsidR="00586B3E" w:rsidRDefault="000E4B04">
            <w:pPr>
              <w:bidi/>
            </w:pPr>
            <w:r>
              <w:rPr>
                <w:sz w:val="18"/>
                <w:szCs w:val="18"/>
                <w:rtl/>
              </w:rPr>
              <w:t>مراجعة واعتماد الفصل، وفحص نقاط التوقف والشهود، وتوقيع المحاضر، وإصدار الملاحظات وطلبات التصحيح</w:t>
            </w:r>
          </w:p>
        </w:tc>
      </w:tr>
    </w:tbl>
    <w:p w14:paraId="6E2E6833" w14:textId="77777777" w:rsidR="00586B3E" w:rsidRDefault="00586B3E">
      <w:pPr>
        <w:bidi/>
        <w:spacing w:after="40"/>
      </w:pPr>
    </w:p>
    <w:p w14:paraId="05605189" w14:textId="77777777" w:rsidR="00586B3E" w:rsidRDefault="000E4B04">
      <w:pPr>
        <w:keepNext/>
        <w:bidi/>
        <w:spacing w:after="120"/>
        <w:outlineLvl w:val="1"/>
      </w:pPr>
      <w:r>
        <w:rPr>
          <w:b/>
          <w:bCs/>
          <w:color w:val="052976"/>
          <w:sz w:val="25"/>
          <w:szCs w:val="25"/>
          <w:rtl/>
        </w:rPr>
        <w:t>15.6  تسلسل التنفيذ</w:t>
      </w:r>
    </w:p>
    <w:p w14:paraId="5B24A28D" w14:textId="77777777" w:rsidR="00586B3E" w:rsidRDefault="000E4B04">
      <w:pPr>
        <w:bidi/>
        <w:spacing w:after="40"/>
      </w:pPr>
      <w:r>
        <w:rPr>
          <w:b/>
          <w:bCs/>
          <w:color w:val="052976"/>
          <w:sz w:val="21"/>
          <w:szCs w:val="21"/>
          <w:rtl/>
        </w:rPr>
        <w:t>15.6.1  قبل التنفيذ</w:t>
      </w:r>
    </w:p>
    <w:p w14:paraId="277CD464" w14:textId="77777777" w:rsidR="00586B3E" w:rsidRDefault="000E4B04">
      <w:pPr>
        <w:bidi/>
        <w:spacing w:after="40"/>
      </w:pPr>
      <w:r>
        <w:rPr>
          <w:sz w:val="20"/>
          <w:szCs w:val="20"/>
          <w:rtl/>
        </w:rPr>
        <w:t>15.6.1.1  نسبة تآكل الركام لخرسانة سبق الإجهاد، المعيار: لا تزيد عن 28% (ASTM C-131)  [R] (ص 140)</w:t>
      </w:r>
    </w:p>
    <w:p w14:paraId="7AECB9A5" w14:textId="77777777" w:rsidR="00586B3E" w:rsidRDefault="000E4B04">
      <w:pPr>
        <w:bidi/>
        <w:spacing w:after="40"/>
      </w:pPr>
      <w:r>
        <w:rPr>
          <w:sz w:val="20"/>
          <w:szCs w:val="20"/>
          <w:rtl/>
        </w:rPr>
        <w:t>15.6.1.2  الاتفاق على أماكن فتحات الصرف والميكانيكا والكهرباء على المخططات قبل التصميم والتصنيع  [H] (ص 140)</w:t>
      </w:r>
    </w:p>
    <w:p w14:paraId="669AED6B" w14:textId="77777777" w:rsidR="00586B3E" w:rsidRDefault="000E4B04">
      <w:pPr>
        <w:bidi/>
        <w:spacing w:after="40"/>
      </w:pPr>
      <w:r>
        <w:rPr>
          <w:sz w:val="20"/>
          <w:szCs w:val="20"/>
          <w:rtl/>
        </w:rPr>
        <w:t>15.6.1.3  أماكن فواصل التمدد في طبقة Topping وفواصل الصب  [R] (ص 140)</w:t>
      </w:r>
    </w:p>
    <w:p w14:paraId="60931316" w14:textId="77777777" w:rsidR="00586B3E" w:rsidRDefault="000E4B04">
      <w:pPr>
        <w:bidi/>
        <w:spacing w:after="40"/>
      </w:pPr>
      <w:r>
        <w:rPr>
          <w:sz w:val="20"/>
          <w:szCs w:val="20"/>
          <w:rtl/>
        </w:rPr>
        <w:t>15.6.1.4  ترقيم كل عنصر بمكانه واتجاهه وتاريخ تصنيعه ومطابقته لرسومات التركيب، المعيار: ACI 318M-11 بند 16.8  [W] (ص 140)</w:t>
      </w:r>
    </w:p>
    <w:p w14:paraId="05501E71" w14:textId="77777777" w:rsidR="00586B3E" w:rsidRDefault="000E4B04">
      <w:pPr>
        <w:bidi/>
        <w:spacing w:after="40"/>
      </w:pPr>
      <w:r>
        <w:rPr>
          <w:sz w:val="20"/>
          <w:szCs w:val="20"/>
          <w:rtl/>
        </w:rPr>
        <w:t>15.6.1.5  سماح المصنع لمختبر المقاول بالتفتيش على التخزين والإنتاج والصب والمعالجة  [R] (ص 141)</w:t>
      </w:r>
    </w:p>
    <w:p w14:paraId="6DAC9AA8" w14:textId="77777777" w:rsidR="00586B3E" w:rsidRDefault="000E4B04">
      <w:pPr>
        <w:bidi/>
        <w:spacing w:after="40"/>
      </w:pPr>
      <w:r>
        <w:rPr>
          <w:b/>
          <w:bCs/>
          <w:color w:val="052976"/>
          <w:sz w:val="21"/>
          <w:szCs w:val="21"/>
          <w:rtl/>
        </w:rPr>
        <w:t>15.6.2  أثناء التنفيذ</w:t>
      </w:r>
    </w:p>
    <w:p w14:paraId="11B6156C" w14:textId="77777777" w:rsidR="00586B3E" w:rsidRDefault="000E4B04">
      <w:pPr>
        <w:bidi/>
        <w:spacing w:after="40"/>
      </w:pPr>
      <w:r>
        <w:rPr>
          <w:sz w:val="20"/>
          <w:szCs w:val="20"/>
          <w:rtl/>
        </w:rPr>
        <w:t>15.6.2.1  أقل مسافة ارتكاز، المعيار: البحر الصافي/180 وبحد أدنى 5 سم للبلاطات و15 سم للكمرات (الكود المصري 2007 ص 6-108)؛ للمقارنة ACI 318 بند 16.6.2.2: ln/180 ولا تقل عن 51 مم للبلاطات و76 مم للكمرات  [H] (ص 140)</w:t>
      </w:r>
    </w:p>
    <w:p w14:paraId="1160836A" w14:textId="77777777" w:rsidR="00586B3E" w:rsidRDefault="000E4B04">
      <w:pPr>
        <w:bidi/>
        <w:spacing w:after="40"/>
      </w:pPr>
      <w:r>
        <w:rPr>
          <w:sz w:val="20"/>
          <w:szCs w:val="20"/>
          <w:rtl/>
        </w:rPr>
        <w:t>15.6.2.2  الارتكاز على جدران بلوك حاملة، المعيار: جدار 190 مم فأكثر: نصف السمك ناقص 10 مم، جدار 140 إلى 190 مم: مع تسليح ربط وبحد أدنى 65 مم  [H] (ص 140)</w:t>
      </w:r>
    </w:p>
    <w:p w14:paraId="3E9E2F4F" w14:textId="77777777" w:rsidR="00586B3E" w:rsidRDefault="000E4B04">
      <w:pPr>
        <w:bidi/>
        <w:spacing w:after="40"/>
      </w:pPr>
      <w:r>
        <w:rPr>
          <w:sz w:val="20"/>
          <w:szCs w:val="20"/>
          <w:rtl/>
        </w:rPr>
        <w:t>15.6.2.3  الارتكاز على كمرات حديدية، المعيار: عرض 150 مم فأكثر: نصف العرض ناقص 10 مم، وبحد أدنى 140 مم مع تسليح ربط  [H] (ص 140)</w:t>
      </w:r>
    </w:p>
    <w:p w14:paraId="5589AD35" w14:textId="77777777" w:rsidR="00586B3E" w:rsidRDefault="000E4B04">
      <w:pPr>
        <w:bidi/>
        <w:spacing w:after="40"/>
      </w:pPr>
      <w:r>
        <w:rPr>
          <w:sz w:val="20"/>
          <w:szCs w:val="20"/>
          <w:rtl/>
        </w:rPr>
        <w:t>15.6.2.4  مسافة الارتكاز (Corbels) تستمر حول الأعمدة  [H] (ص 141)</w:t>
      </w:r>
    </w:p>
    <w:p w14:paraId="1DC6BD59" w14:textId="77777777" w:rsidR="00586B3E" w:rsidRDefault="000E4B04">
      <w:pPr>
        <w:bidi/>
        <w:spacing w:after="40"/>
      </w:pPr>
      <w:r>
        <w:rPr>
          <w:sz w:val="20"/>
          <w:szCs w:val="20"/>
          <w:rtl/>
        </w:rPr>
        <w:t>15.6.2.5  استبعاد أي وحدة بها كسر أو شروخ أثناء التحميل والنقل  [H] (ص 141)</w:t>
      </w:r>
    </w:p>
    <w:p w14:paraId="6C5AB2CE" w14:textId="77777777" w:rsidR="00586B3E" w:rsidRDefault="000E4B04">
      <w:pPr>
        <w:bidi/>
        <w:spacing w:after="40"/>
      </w:pPr>
      <w:r>
        <w:rPr>
          <w:sz w:val="20"/>
          <w:szCs w:val="20"/>
          <w:rtl/>
        </w:rPr>
        <w:t>15.6.2.6  الكمرات الحاملة: أشاير Connector bars مثنية داخل Screed بطول تماسك  [H] (ص 141)</w:t>
      </w:r>
    </w:p>
    <w:p w14:paraId="6E8A80DE" w14:textId="77777777" w:rsidR="00586B3E" w:rsidRDefault="000E4B04">
      <w:pPr>
        <w:bidi/>
        <w:spacing w:after="40"/>
      </w:pPr>
      <w:r>
        <w:rPr>
          <w:sz w:val="20"/>
          <w:szCs w:val="20"/>
          <w:rtl/>
        </w:rPr>
        <w:t>15.6.2.7  كمرات عزوم اللي: كانات مقفلة بقفل 135 درجة، المعيار: قفل 135 درجة بطول 10 سم، أو مسافة رباط بعرض الكمرة بالإضافة لزاوية 10 سم (شكل أ-53)  [H] (ص 141)</w:t>
      </w:r>
    </w:p>
    <w:p w14:paraId="527EC48D" w14:textId="77777777" w:rsidR="00586B3E" w:rsidRDefault="000E4B04">
      <w:pPr>
        <w:bidi/>
        <w:spacing w:after="40"/>
      </w:pPr>
      <w:r>
        <w:rPr>
          <w:sz w:val="20"/>
          <w:szCs w:val="20"/>
          <w:rtl/>
        </w:rPr>
        <w:t>15.6.2.8  سطح الارتكاز أفقي ويحقق العمق المطلوب (Screed + العنصر + Bearing Strip)  [H] (ص 141)</w:t>
      </w:r>
    </w:p>
    <w:p w14:paraId="64473175" w14:textId="77777777" w:rsidR="00586B3E" w:rsidRDefault="000E4B04">
      <w:pPr>
        <w:bidi/>
        <w:spacing w:after="40"/>
      </w:pPr>
      <w:r>
        <w:rPr>
          <w:sz w:val="20"/>
          <w:szCs w:val="20"/>
          <w:rtl/>
        </w:rPr>
        <w:t>15.6.2.9  منع التكسير أو الفتح في العناصر بدون موافقة خطية من الصانع  [H] (ص 141)</w:t>
      </w:r>
    </w:p>
    <w:p w14:paraId="1A414659" w14:textId="77777777" w:rsidR="00586B3E" w:rsidRDefault="000E4B04">
      <w:pPr>
        <w:bidi/>
        <w:spacing w:after="40"/>
      </w:pPr>
      <w:r>
        <w:rPr>
          <w:sz w:val="20"/>
          <w:szCs w:val="20"/>
          <w:rtl/>
        </w:rPr>
        <w:t>15.6.2.10  الفتحات تحت إشراف الصانع مع Steel Trimmer Beam والتأكد من قدرة الوحدات المجاورة  [H] (ص 141)</w:t>
      </w:r>
    </w:p>
    <w:p w14:paraId="55348CF0" w14:textId="77777777" w:rsidR="00586B3E" w:rsidRDefault="000E4B04">
      <w:pPr>
        <w:bidi/>
        <w:spacing w:after="40"/>
      </w:pPr>
      <w:r>
        <w:rPr>
          <w:sz w:val="20"/>
          <w:szCs w:val="20"/>
          <w:rtl/>
        </w:rPr>
        <w:t>15.6.2.11  ملء فواصل Keyway بالكامل بمونة أو جراوت، المعيار: مونة 3:1 هبوط 6 بوصة ورمل 6 مم بحد أقصى، أو مادة 21 ن/مم2 على الأقل  [H] (ص 141)</w:t>
      </w:r>
    </w:p>
    <w:p w14:paraId="5C0FAD66" w14:textId="77777777" w:rsidR="00586B3E" w:rsidRDefault="000E4B04">
      <w:pPr>
        <w:bidi/>
        <w:spacing w:after="40"/>
      </w:pPr>
      <w:r>
        <w:rPr>
          <w:sz w:val="20"/>
          <w:szCs w:val="20"/>
          <w:rtl/>
        </w:rPr>
        <w:t>15.6.2.12  تسليح طبقة Topping حسب الرسومات وثني الأشاير داخلها قبل الصب، المعيار: غالبا 5 أو 6 قطر 8 مم/م  [H] (ص 142)</w:t>
      </w:r>
    </w:p>
    <w:p w14:paraId="607C1691" w14:textId="77777777" w:rsidR="00586B3E" w:rsidRDefault="000E4B04">
      <w:pPr>
        <w:bidi/>
        <w:spacing w:after="40"/>
      </w:pPr>
      <w:r>
        <w:rPr>
          <w:sz w:val="20"/>
          <w:szCs w:val="20"/>
          <w:rtl/>
        </w:rPr>
        <w:t>15.6.2.13  سمك Topping يقاس من أعلى نقطة بالألواح (التحدب)  [H] (ص 142)</w:t>
      </w:r>
    </w:p>
    <w:p w14:paraId="137AA3D4" w14:textId="77777777" w:rsidR="00586B3E" w:rsidRDefault="000E4B04">
      <w:pPr>
        <w:bidi/>
        <w:spacing w:after="40"/>
      </w:pPr>
      <w:r>
        <w:rPr>
          <w:sz w:val="20"/>
          <w:szCs w:val="20"/>
          <w:rtl/>
        </w:rPr>
        <w:t>15.6.2.14  سمك طبقة Topping، المعيار: متوسط 6 سم للبلاطات بسمك 22 سم أو أقل، ومتوسط 8 سم إذا زاد سمك البلاطات عن 30 سم، أو حسب المخططات  [H] (ص 142)</w:t>
      </w:r>
    </w:p>
    <w:p w14:paraId="62EBA5C0" w14:textId="77777777" w:rsidR="00586B3E" w:rsidRDefault="000E4B04">
      <w:pPr>
        <w:bidi/>
        <w:spacing w:after="40"/>
      </w:pPr>
      <w:r>
        <w:rPr>
          <w:sz w:val="20"/>
          <w:szCs w:val="20"/>
          <w:rtl/>
        </w:rPr>
        <w:t>15.6.2.15  وصلة حائط HC: لا شطف للألواح مع نيوبرين وارتكاز لا يقل عن 50 مم  [H] (ص 340)</w:t>
      </w:r>
    </w:p>
    <w:p w14:paraId="05429743" w14:textId="77777777" w:rsidR="00586B3E" w:rsidRDefault="000E4B04">
      <w:pPr>
        <w:bidi/>
        <w:spacing w:after="40"/>
      </w:pPr>
      <w:r>
        <w:rPr>
          <w:sz w:val="20"/>
          <w:szCs w:val="20"/>
          <w:rtl/>
        </w:rPr>
        <w:t>15.6.2.16  فحص طول ارتكاز ألواح HCS قبل الحقن، المعيار: ≥ L/180 و≥ 50 مم  [H] (ص 339)</w:t>
      </w:r>
    </w:p>
    <w:p w14:paraId="66B19704" w14:textId="77777777" w:rsidR="00586B3E" w:rsidRDefault="000E4B04">
      <w:pPr>
        <w:bidi/>
        <w:spacing w:after="40"/>
      </w:pPr>
      <w:r>
        <w:rPr>
          <w:b/>
          <w:bCs/>
          <w:color w:val="052976"/>
          <w:sz w:val="21"/>
          <w:szCs w:val="21"/>
          <w:rtl/>
        </w:rPr>
        <w:t>15.6.3  بعد التنفيذ</w:t>
      </w:r>
    </w:p>
    <w:p w14:paraId="45FB5EB4" w14:textId="77777777" w:rsidR="00586B3E" w:rsidRDefault="000E4B04">
      <w:pPr>
        <w:bidi/>
        <w:spacing w:after="40"/>
      </w:pPr>
      <w:r>
        <w:rPr>
          <w:sz w:val="20"/>
          <w:szCs w:val="20"/>
          <w:rtl/>
        </w:rPr>
        <w:t>15.6.3.1  منع الاهتزاز والمرور والتشوين قبل تصلب مونة الحقن، المعيار: غالبا 3 أيام  [W] (ص 142)</w:t>
      </w:r>
    </w:p>
    <w:p w14:paraId="576CE898" w14:textId="77777777" w:rsidR="00586B3E" w:rsidRDefault="000E4B04">
      <w:pPr>
        <w:bidi/>
        <w:spacing w:after="40"/>
      </w:pPr>
      <w:r>
        <w:rPr>
          <w:sz w:val="20"/>
          <w:szCs w:val="20"/>
          <w:rtl/>
        </w:rPr>
        <w:t>15.6.3.2  قص فواصل التحكم في Topping بالمنشار، المعيار: بعد 18 ساعة وغالبا كل 6 م في الاتجاهين  [W] (ص 142)</w:t>
      </w:r>
    </w:p>
    <w:p w14:paraId="0823FAD2" w14:textId="77777777" w:rsidR="00586B3E" w:rsidRDefault="000E4B04">
      <w:pPr>
        <w:bidi/>
        <w:spacing w:after="40"/>
      </w:pPr>
      <w:r>
        <w:rPr>
          <w:sz w:val="20"/>
          <w:szCs w:val="20"/>
          <w:rtl/>
        </w:rPr>
        <w:t>15.6.3.3  ترطيب طبقة Topping ومنع التحميل والمرور، المعيار: 4 أيام على الأقل  [W] (ص 142)</w:t>
      </w:r>
    </w:p>
    <w:p w14:paraId="6759F778" w14:textId="77777777" w:rsidR="00586B3E" w:rsidRDefault="000E4B04">
      <w:pPr>
        <w:bidi/>
        <w:spacing w:after="40"/>
      </w:pPr>
      <w:r>
        <w:rPr>
          <w:sz w:val="20"/>
          <w:szCs w:val="20"/>
          <w:rtl/>
        </w:rPr>
        <w:t>15.6.3.4  فتحات Core Holes بماكينة Coring دون قطع الكابلات أو العصب، المعيار: 12 سم للبلاطات أقل من 22 سم، 16 سم للبلاطات 30 إلى 40 سم  [H] (ص 142)</w:t>
      </w:r>
    </w:p>
    <w:p w14:paraId="0177A4BE" w14:textId="77777777" w:rsidR="00586B3E" w:rsidRDefault="000E4B04">
      <w:pPr>
        <w:bidi/>
        <w:spacing w:after="40"/>
      </w:pPr>
      <w:r>
        <w:rPr>
          <w:sz w:val="20"/>
          <w:szCs w:val="20"/>
          <w:rtl/>
        </w:rPr>
        <w:t>15.6.3.5  عند التشقق أو الشك في الحسابات: اختبار التحميل هو الفيصل للقبول  [H] (ص 143)</w:t>
      </w:r>
    </w:p>
    <w:p w14:paraId="65F7C0F2" w14:textId="77777777" w:rsidR="00586B3E" w:rsidRDefault="000E4B04">
      <w:pPr>
        <w:bidi/>
        <w:spacing w:after="40"/>
      </w:pPr>
      <w:r>
        <w:rPr>
          <w:sz w:val="20"/>
          <w:szCs w:val="20"/>
          <w:rtl/>
        </w:rPr>
        <w:t>15.6.3.6  قبول Core Test لسابقة الإجهاد، المعيار: 3 عينات متوسط 80% ولا تقل أي عينة عن 75%  [H] (ص 143)</w:t>
      </w:r>
    </w:p>
    <w:p w14:paraId="6CB1FF65" w14:textId="77777777" w:rsidR="00586B3E" w:rsidRDefault="000E4B04">
      <w:pPr>
        <w:keepNext/>
        <w:bidi/>
        <w:spacing w:after="120"/>
        <w:outlineLvl w:val="1"/>
      </w:pPr>
      <w:r>
        <w:rPr>
          <w:b/>
          <w:bCs/>
          <w:color w:val="052976"/>
          <w:sz w:val="25"/>
          <w:szCs w:val="25"/>
          <w:rtl/>
        </w:rPr>
        <w:t>15.7  ضبط الجودة</w:t>
      </w:r>
    </w:p>
    <w:p w14:paraId="039FB830" w14:textId="77777777" w:rsidR="00586B3E" w:rsidRDefault="000E4B04">
      <w:pPr>
        <w:bidi/>
        <w:spacing w:after="40"/>
      </w:pPr>
      <w:r>
        <w:rPr>
          <w:b/>
          <w:bCs/>
          <w:color w:val="052976"/>
          <w:sz w:val="21"/>
          <w:szCs w:val="21"/>
          <w:rtl/>
        </w:rPr>
        <w:t>15.7.1  السماحيات والقيم الحاكمة</w:t>
      </w:r>
    </w:p>
    <w:tbl>
      <w:tblPr>
        <w:tblStyle w:val="TableGrid"/>
        <w:bidiVisual/>
        <w:tblW w:w="0" w:type="auto"/>
        <w:jc w:val="center"/>
        <w:tblLayout w:type="fixed"/>
        <w:tblLook w:val="04A0" w:firstRow="1" w:lastRow="0" w:firstColumn="1" w:lastColumn="0" w:noHBand="0" w:noVBand="1"/>
      </w:tblPr>
      <w:tblGrid>
        <w:gridCol w:w="2608"/>
        <w:gridCol w:w="2494"/>
        <w:gridCol w:w="3742"/>
        <w:gridCol w:w="1247"/>
      </w:tblGrid>
      <w:tr w:rsidR="00586B3E" w14:paraId="732961FF" w14:textId="77777777">
        <w:trPr>
          <w:cantSplit/>
          <w:tblHeader/>
          <w:jc w:val="center"/>
        </w:trPr>
        <w:tc>
          <w:tcPr>
            <w:tcW w:w="2608" w:type="dxa"/>
            <w:shd w:val="clear" w:color="auto" w:fill="052976"/>
          </w:tcPr>
          <w:p w14:paraId="2169AB88" w14:textId="77777777" w:rsidR="00586B3E" w:rsidRDefault="000E4B04">
            <w:pPr>
              <w:bidi/>
              <w:jc w:val="center"/>
            </w:pPr>
            <w:r>
              <w:rPr>
                <w:b/>
                <w:bCs/>
                <w:color w:val="FFFFFF"/>
                <w:sz w:val="19"/>
                <w:szCs w:val="19"/>
                <w:rtl/>
              </w:rPr>
              <w:t>البند</w:t>
            </w:r>
          </w:p>
        </w:tc>
        <w:tc>
          <w:tcPr>
            <w:tcW w:w="2494" w:type="dxa"/>
            <w:shd w:val="clear" w:color="auto" w:fill="052976"/>
          </w:tcPr>
          <w:p w14:paraId="6DE64CAE" w14:textId="77777777" w:rsidR="00586B3E" w:rsidRDefault="000E4B04">
            <w:pPr>
              <w:bidi/>
              <w:jc w:val="center"/>
            </w:pPr>
            <w:r>
              <w:rPr>
                <w:b/>
                <w:bCs/>
                <w:color w:val="FFFFFF"/>
                <w:sz w:val="19"/>
                <w:szCs w:val="19"/>
                <w:rtl/>
              </w:rPr>
              <w:t>القيمة المسموحة</w:t>
            </w:r>
          </w:p>
        </w:tc>
        <w:tc>
          <w:tcPr>
            <w:tcW w:w="3742" w:type="dxa"/>
            <w:shd w:val="clear" w:color="auto" w:fill="052976"/>
          </w:tcPr>
          <w:p w14:paraId="3718ABF8" w14:textId="77777777" w:rsidR="00586B3E" w:rsidRDefault="000E4B04">
            <w:pPr>
              <w:bidi/>
              <w:jc w:val="center"/>
            </w:pPr>
            <w:r>
              <w:rPr>
                <w:b/>
                <w:bCs/>
                <w:color w:val="FFFFFF"/>
                <w:sz w:val="19"/>
                <w:szCs w:val="19"/>
                <w:rtl/>
              </w:rPr>
              <w:t>الشرط / الملاحظة</w:t>
            </w:r>
          </w:p>
        </w:tc>
        <w:tc>
          <w:tcPr>
            <w:tcW w:w="1247" w:type="dxa"/>
            <w:shd w:val="clear" w:color="auto" w:fill="052976"/>
          </w:tcPr>
          <w:p w14:paraId="488A0D34" w14:textId="77777777" w:rsidR="00586B3E" w:rsidRDefault="000E4B04">
            <w:pPr>
              <w:bidi/>
              <w:jc w:val="center"/>
            </w:pPr>
            <w:r>
              <w:rPr>
                <w:b/>
                <w:bCs/>
                <w:color w:val="FFFFFF"/>
                <w:sz w:val="19"/>
                <w:szCs w:val="19"/>
                <w:rtl/>
              </w:rPr>
              <w:t>المرجع</w:t>
            </w:r>
          </w:p>
        </w:tc>
      </w:tr>
      <w:tr w:rsidR="00586B3E" w14:paraId="2DAE04BD" w14:textId="77777777">
        <w:trPr>
          <w:cantSplit/>
          <w:jc w:val="center"/>
        </w:trPr>
        <w:tc>
          <w:tcPr>
            <w:tcW w:w="2608" w:type="dxa"/>
          </w:tcPr>
          <w:p w14:paraId="15A1793D" w14:textId="77777777" w:rsidR="00586B3E" w:rsidRDefault="000E4B04">
            <w:pPr>
              <w:bidi/>
            </w:pPr>
            <w:r>
              <w:rPr>
                <w:sz w:val="17"/>
                <w:szCs w:val="17"/>
                <w:rtl/>
              </w:rPr>
              <w:t>نسبة تآكل الركام</w:t>
            </w:r>
          </w:p>
        </w:tc>
        <w:tc>
          <w:tcPr>
            <w:tcW w:w="2494" w:type="dxa"/>
          </w:tcPr>
          <w:p w14:paraId="6EB4C78A" w14:textId="77777777" w:rsidR="00586B3E" w:rsidRDefault="000E4B04">
            <w:pPr>
              <w:bidi/>
            </w:pPr>
            <w:r>
              <w:rPr>
                <w:sz w:val="17"/>
                <w:szCs w:val="17"/>
                <w:rtl/>
              </w:rPr>
              <w:t>28% بحد أقصى</w:t>
            </w:r>
          </w:p>
        </w:tc>
        <w:tc>
          <w:tcPr>
            <w:tcW w:w="3742" w:type="dxa"/>
          </w:tcPr>
          <w:p w14:paraId="2857E3AF" w14:textId="77777777" w:rsidR="00586B3E" w:rsidRDefault="000E4B04">
            <w:pPr>
              <w:bidi/>
            </w:pPr>
            <w:r>
              <w:rPr>
                <w:sz w:val="17"/>
                <w:szCs w:val="17"/>
                <w:rtl/>
              </w:rPr>
              <w:t>ASTM C131</w:t>
            </w:r>
          </w:p>
        </w:tc>
        <w:tc>
          <w:tcPr>
            <w:tcW w:w="1247" w:type="dxa"/>
          </w:tcPr>
          <w:p w14:paraId="4EC66F70" w14:textId="77777777" w:rsidR="00586B3E" w:rsidRDefault="000E4B04">
            <w:pPr>
              <w:bidi/>
              <w:jc w:val="center"/>
            </w:pPr>
            <w:r>
              <w:rPr>
                <w:sz w:val="17"/>
                <w:szCs w:val="17"/>
                <w:rtl/>
              </w:rPr>
              <w:t>ص 140</w:t>
            </w:r>
          </w:p>
        </w:tc>
      </w:tr>
      <w:tr w:rsidR="00586B3E" w14:paraId="79907524" w14:textId="77777777">
        <w:trPr>
          <w:cantSplit/>
          <w:jc w:val="center"/>
        </w:trPr>
        <w:tc>
          <w:tcPr>
            <w:tcW w:w="2608" w:type="dxa"/>
            <w:shd w:val="clear" w:color="auto" w:fill="EEF1FA"/>
          </w:tcPr>
          <w:p w14:paraId="07F89377" w14:textId="77777777" w:rsidR="00586B3E" w:rsidRDefault="000E4B04">
            <w:pPr>
              <w:bidi/>
            </w:pPr>
            <w:r>
              <w:rPr>
                <w:sz w:val="17"/>
                <w:szCs w:val="17"/>
                <w:rtl/>
              </w:rPr>
              <w:t>تحدب الوحدات</w:t>
            </w:r>
          </w:p>
        </w:tc>
        <w:tc>
          <w:tcPr>
            <w:tcW w:w="2494" w:type="dxa"/>
            <w:shd w:val="clear" w:color="auto" w:fill="EEF1FA"/>
          </w:tcPr>
          <w:p w14:paraId="663DF6AC" w14:textId="77777777" w:rsidR="00586B3E" w:rsidRDefault="000E4B04">
            <w:pPr>
              <w:bidi/>
            </w:pPr>
            <w:r>
              <w:rPr>
                <w:sz w:val="17"/>
                <w:szCs w:val="17"/>
                <w:rtl/>
              </w:rPr>
              <w:t>2 مم/م بحد أقصى 15 مم</w:t>
            </w:r>
          </w:p>
        </w:tc>
        <w:tc>
          <w:tcPr>
            <w:tcW w:w="3742" w:type="dxa"/>
            <w:shd w:val="clear" w:color="auto" w:fill="EEF1FA"/>
          </w:tcPr>
          <w:p w14:paraId="722D1865" w14:textId="77777777" w:rsidR="00586B3E" w:rsidRDefault="00586B3E">
            <w:pPr>
              <w:bidi/>
            </w:pPr>
          </w:p>
        </w:tc>
        <w:tc>
          <w:tcPr>
            <w:tcW w:w="1247" w:type="dxa"/>
            <w:shd w:val="clear" w:color="auto" w:fill="EEF1FA"/>
          </w:tcPr>
          <w:p w14:paraId="470DDAD2" w14:textId="77777777" w:rsidR="00586B3E" w:rsidRDefault="000E4B04">
            <w:pPr>
              <w:bidi/>
              <w:jc w:val="center"/>
            </w:pPr>
            <w:r>
              <w:rPr>
                <w:sz w:val="17"/>
                <w:szCs w:val="17"/>
                <w:rtl/>
              </w:rPr>
              <w:t>ص 140</w:t>
            </w:r>
          </w:p>
        </w:tc>
      </w:tr>
      <w:tr w:rsidR="00586B3E" w14:paraId="2F50DEC0" w14:textId="77777777">
        <w:trPr>
          <w:cantSplit/>
          <w:jc w:val="center"/>
        </w:trPr>
        <w:tc>
          <w:tcPr>
            <w:tcW w:w="2608" w:type="dxa"/>
          </w:tcPr>
          <w:p w14:paraId="35EAD187" w14:textId="77777777" w:rsidR="00586B3E" w:rsidRDefault="000E4B04">
            <w:pPr>
              <w:bidi/>
            </w:pPr>
            <w:r>
              <w:rPr>
                <w:sz w:val="17"/>
                <w:szCs w:val="17"/>
                <w:rtl/>
              </w:rPr>
              <w:t>مسافة الارتكاز</w:t>
            </w:r>
          </w:p>
        </w:tc>
        <w:tc>
          <w:tcPr>
            <w:tcW w:w="2494" w:type="dxa"/>
          </w:tcPr>
          <w:p w14:paraId="0C74EDCE" w14:textId="77777777" w:rsidR="00586B3E" w:rsidRDefault="000E4B04">
            <w:pPr>
              <w:bidi/>
            </w:pPr>
            <w:r>
              <w:rPr>
                <w:sz w:val="17"/>
                <w:szCs w:val="17"/>
                <w:rtl/>
              </w:rPr>
              <w:t>البحر/180، 5 سم على الأقل للبلاطات و15 سم للكمرات</w:t>
            </w:r>
          </w:p>
        </w:tc>
        <w:tc>
          <w:tcPr>
            <w:tcW w:w="3742" w:type="dxa"/>
          </w:tcPr>
          <w:p w14:paraId="7CD3AF6E" w14:textId="77777777" w:rsidR="00586B3E" w:rsidRDefault="00586B3E">
            <w:pPr>
              <w:bidi/>
            </w:pPr>
          </w:p>
        </w:tc>
        <w:tc>
          <w:tcPr>
            <w:tcW w:w="1247" w:type="dxa"/>
          </w:tcPr>
          <w:p w14:paraId="5FFE069F" w14:textId="77777777" w:rsidR="00586B3E" w:rsidRDefault="000E4B04">
            <w:pPr>
              <w:bidi/>
              <w:jc w:val="center"/>
            </w:pPr>
            <w:r>
              <w:rPr>
                <w:sz w:val="17"/>
                <w:szCs w:val="17"/>
                <w:rtl/>
              </w:rPr>
              <w:t>ص 140</w:t>
            </w:r>
          </w:p>
        </w:tc>
      </w:tr>
      <w:tr w:rsidR="00586B3E" w14:paraId="49EF54A5" w14:textId="77777777">
        <w:trPr>
          <w:cantSplit/>
          <w:jc w:val="center"/>
        </w:trPr>
        <w:tc>
          <w:tcPr>
            <w:tcW w:w="2608" w:type="dxa"/>
            <w:shd w:val="clear" w:color="auto" w:fill="EEF1FA"/>
          </w:tcPr>
          <w:p w14:paraId="4C7E2F2F" w14:textId="77777777" w:rsidR="00586B3E" w:rsidRDefault="000E4B04">
            <w:pPr>
              <w:bidi/>
            </w:pPr>
            <w:r>
              <w:rPr>
                <w:sz w:val="17"/>
                <w:szCs w:val="17"/>
                <w:rtl/>
              </w:rPr>
              <w:t>الارتكاز على جدار بلوك</w:t>
            </w:r>
          </w:p>
        </w:tc>
        <w:tc>
          <w:tcPr>
            <w:tcW w:w="2494" w:type="dxa"/>
            <w:shd w:val="clear" w:color="auto" w:fill="EEF1FA"/>
          </w:tcPr>
          <w:p w14:paraId="1FE50A33" w14:textId="77777777" w:rsidR="00586B3E" w:rsidRDefault="000E4B04">
            <w:pPr>
              <w:bidi/>
            </w:pPr>
            <w:r>
              <w:rPr>
                <w:sz w:val="17"/>
                <w:szCs w:val="17"/>
                <w:rtl/>
              </w:rPr>
              <w:t>جدار 190 مم فأكثر: سمك الجدار/2 ناقص 10 مم؛ جدار من 140 إلى أقل من 190 مم: سمك الجدار/2 ناقص 10 مم ولا تقل عن 65 مم</w:t>
            </w:r>
          </w:p>
        </w:tc>
        <w:tc>
          <w:tcPr>
            <w:tcW w:w="3742" w:type="dxa"/>
            <w:shd w:val="clear" w:color="auto" w:fill="EEF1FA"/>
          </w:tcPr>
          <w:p w14:paraId="30C4FE20" w14:textId="77777777" w:rsidR="00586B3E" w:rsidRDefault="000E4B04">
            <w:pPr>
              <w:bidi/>
            </w:pPr>
            <w:r>
              <w:rPr>
                <w:sz w:val="17"/>
                <w:szCs w:val="17"/>
                <w:rtl/>
              </w:rPr>
              <w:t>مع تسليح ربط بالفواصل الطولية على جانبي الجدار في الحالة الثانية</w:t>
            </w:r>
          </w:p>
        </w:tc>
        <w:tc>
          <w:tcPr>
            <w:tcW w:w="1247" w:type="dxa"/>
            <w:shd w:val="clear" w:color="auto" w:fill="EEF1FA"/>
          </w:tcPr>
          <w:p w14:paraId="1055E2ED" w14:textId="77777777" w:rsidR="00586B3E" w:rsidRDefault="000E4B04">
            <w:pPr>
              <w:bidi/>
              <w:jc w:val="center"/>
            </w:pPr>
            <w:r>
              <w:rPr>
                <w:sz w:val="17"/>
                <w:szCs w:val="17"/>
                <w:rtl/>
              </w:rPr>
              <w:t>ص 140</w:t>
            </w:r>
          </w:p>
        </w:tc>
      </w:tr>
      <w:tr w:rsidR="00586B3E" w14:paraId="49ACD8E9" w14:textId="77777777">
        <w:trPr>
          <w:cantSplit/>
          <w:jc w:val="center"/>
        </w:trPr>
        <w:tc>
          <w:tcPr>
            <w:tcW w:w="2608" w:type="dxa"/>
          </w:tcPr>
          <w:p w14:paraId="7D8F20C5" w14:textId="77777777" w:rsidR="00586B3E" w:rsidRDefault="000E4B04">
            <w:pPr>
              <w:bidi/>
            </w:pPr>
            <w:r>
              <w:rPr>
                <w:sz w:val="17"/>
                <w:szCs w:val="17"/>
                <w:rtl/>
              </w:rPr>
              <w:t>الارتكاز على كمرة حديدية</w:t>
            </w:r>
          </w:p>
        </w:tc>
        <w:tc>
          <w:tcPr>
            <w:tcW w:w="2494" w:type="dxa"/>
          </w:tcPr>
          <w:p w14:paraId="76E915CE" w14:textId="77777777" w:rsidR="00586B3E" w:rsidRDefault="000E4B04">
            <w:pPr>
              <w:bidi/>
            </w:pPr>
            <w:r>
              <w:rPr>
                <w:sz w:val="17"/>
                <w:szCs w:val="17"/>
                <w:rtl/>
              </w:rPr>
              <w:t>نصف العرض ناقص 10 مم</w:t>
            </w:r>
          </w:p>
        </w:tc>
        <w:tc>
          <w:tcPr>
            <w:tcW w:w="3742" w:type="dxa"/>
          </w:tcPr>
          <w:p w14:paraId="66F683EF" w14:textId="77777777" w:rsidR="00586B3E" w:rsidRDefault="000E4B04">
            <w:pPr>
              <w:bidi/>
            </w:pPr>
            <w:r>
              <w:rPr>
                <w:sz w:val="17"/>
                <w:szCs w:val="17"/>
                <w:rtl/>
              </w:rPr>
              <w:t>عرض 150 مم فأكثر</w:t>
            </w:r>
          </w:p>
        </w:tc>
        <w:tc>
          <w:tcPr>
            <w:tcW w:w="1247" w:type="dxa"/>
          </w:tcPr>
          <w:p w14:paraId="1A304AA8" w14:textId="77777777" w:rsidR="00586B3E" w:rsidRDefault="000E4B04">
            <w:pPr>
              <w:bidi/>
              <w:jc w:val="center"/>
            </w:pPr>
            <w:r>
              <w:rPr>
                <w:sz w:val="17"/>
                <w:szCs w:val="17"/>
                <w:rtl/>
              </w:rPr>
              <w:t>ص 140</w:t>
            </w:r>
          </w:p>
        </w:tc>
      </w:tr>
      <w:tr w:rsidR="00586B3E" w14:paraId="36EFA463" w14:textId="77777777">
        <w:trPr>
          <w:cantSplit/>
          <w:jc w:val="center"/>
        </w:trPr>
        <w:tc>
          <w:tcPr>
            <w:tcW w:w="2608" w:type="dxa"/>
            <w:shd w:val="clear" w:color="auto" w:fill="EEF1FA"/>
          </w:tcPr>
          <w:p w14:paraId="070A403C" w14:textId="77777777" w:rsidR="00586B3E" w:rsidRDefault="000E4B04">
            <w:pPr>
              <w:bidi/>
            </w:pPr>
            <w:r>
              <w:rPr>
                <w:sz w:val="17"/>
                <w:szCs w:val="17"/>
                <w:rtl/>
              </w:rPr>
              <w:t>الفراغ بين الألواح والكمرات</w:t>
            </w:r>
          </w:p>
        </w:tc>
        <w:tc>
          <w:tcPr>
            <w:tcW w:w="2494" w:type="dxa"/>
            <w:shd w:val="clear" w:color="auto" w:fill="EEF1FA"/>
          </w:tcPr>
          <w:p w14:paraId="2F4EEC41" w14:textId="77777777" w:rsidR="00586B3E" w:rsidRDefault="000E4B04">
            <w:pPr>
              <w:bidi/>
            </w:pPr>
            <w:r>
              <w:rPr>
                <w:sz w:val="17"/>
                <w:szCs w:val="17"/>
                <w:rtl/>
              </w:rPr>
              <w:t>2 إلى 5 سم</w:t>
            </w:r>
          </w:p>
        </w:tc>
        <w:tc>
          <w:tcPr>
            <w:tcW w:w="3742" w:type="dxa"/>
            <w:shd w:val="clear" w:color="auto" w:fill="EEF1FA"/>
          </w:tcPr>
          <w:p w14:paraId="01CA44C5" w14:textId="77777777" w:rsidR="00586B3E" w:rsidRDefault="00586B3E">
            <w:pPr>
              <w:bidi/>
            </w:pPr>
          </w:p>
        </w:tc>
        <w:tc>
          <w:tcPr>
            <w:tcW w:w="1247" w:type="dxa"/>
            <w:shd w:val="clear" w:color="auto" w:fill="EEF1FA"/>
          </w:tcPr>
          <w:p w14:paraId="47BCF429" w14:textId="77777777" w:rsidR="00586B3E" w:rsidRDefault="000E4B04">
            <w:pPr>
              <w:bidi/>
              <w:jc w:val="center"/>
            </w:pPr>
            <w:r>
              <w:rPr>
                <w:sz w:val="17"/>
                <w:szCs w:val="17"/>
                <w:rtl/>
              </w:rPr>
              <w:t>ص 141</w:t>
            </w:r>
          </w:p>
        </w:tc>
      </w:tr>
      <w:tr w:rsidR="00586B3E" w14:paraId="382E9325" w14:textId="77777777">
        <w:trPr>
          <w:cantSplit/>
          <w:jc w:val="center"/>
        </w:trPr>
        <w:tc>
          <w:tcPr>
            <w:tcW w:w="2608" w:type="dxa"/>
          </w:tcPr>
          <w:p w14:paraId="22822C21" w14:textId="77777777" w:rsidR="00586B3E" w:rsidRDefault="000E4B04">
            <w:pPr>
              <w:bidi/>
            </w:pPr>
            <w:r>
              <w:rPr>
                <w:sz w:val="17"/>
                <w:szCs w:val="17"/>
                <w:rtl/>
              </w:rPr>
              <w:t>قفل كانات كمرات اللي</w:t>
            </w:r>
          </w:p>
        </w:tc>
        <w:tc>
          <w:tcPr>
            <w:tcW w:w="2494" w:type="dxa"/>
          </w:tcPr>
          <w:p w14:paraId="76E3B05F" w14:textId="77777777" w:rsidR="00586B3E" w:rsidRDefault="000E4B04">
            <w:pPr>
              <w:bidi/>
            </w:pPr>
            <w:r>
              <w:rPr>
                <w:sz w:val="17"/>
                <w:szCs w:val="17"/>
                <w:rtl/>
              </w:rPr>
              <w:t>135 درجة بطول 10 سم</w:t>
            </w:r>
          </w:p>
        </w:tc>
        <w:tc>
          <w:tcPr>
            <w:tcW w:w="3742" w:type="dxa"/>
          </w:tcPr>
          <w:p w14:paraId="17F22A2B" w14:textId="77777777" w:rsidR="00586B3E" w:rsidRDefault="00586B3E">
            <w:pPr>
              <w:bidi/>
            </w:pPr>
          </w:p>
        </w:tc>
        <w:tc>
          <w:tcPr>
            <w:tcW w:w="1247" w:type="dxa"/>
          </w:tcPr>
          <w:p w14:paraId="40487EA0" w14:textId="77777777" w:rsidR="00586B3E" w:rsidRDefault="000E4B04">
            <w:pPr>
              <w:bidi/>
              <w:jc w:val="center"/>
            </w:pPr>
            <w:r>
              <w:rPr>
                <w:sz w:val="17"/>
                <w:szCs w:val="17"/>
                <w:rtl/>
              </w:rPr>
              <w:t>ص 141</w:t>
            </w:r>
          </w:p>
        </w:tc>
      </w:tr>
      <w:tr w:rsidR="00586B3E" w14:paraId="16A6EDF8" w14:textId="77777777">
        <w:trPr>
          <w:cantSplit/>
          <w:jc w:val="center"/>
        </w:trPr>
        <w:tc>
          <w:tcPr>
            <w:tcW w:w="2608" w:type="dxa"/>
            <w:shd w:val="clear" w:color="auto" w:fill="EEF1FA"/>
          </w:tcPr>
          <w:p w14:paraId="6DCFD62B" w14:textId="77777777" w:rsidR="00586B3E" w:rsidRDefault="000E4B04">
            <w:pPr>
              <w:bidi/>
            </w:pPr>
            <w:r>
              <w:rPr>
                <w:sz w:val="17"/>
                <w:szCs w:val="17"/>
                <w:rtl/>
              </w:rPr>
              <w:t>مونة فواصل Keyway</w:t>
            </w:r>
          </w:p>
        </w:tc>
        <w:tc>
          <w:tcPr>
            <w:tcW w:w="2494" w:type="dxa"/>
            <w:shd w:val="clear" w:color="auto" w:fill="EEF1FA"/>
          </w:tcPr>
          <w:p w14:paraId="595826C2" w14:textId="77777777" w:rsidR="00586B3E" w:rsidRDefault="000E4B04">
            <w:pPr>
              <w:bidi/>
            </w:pPr>
            <w:r>
              <w:rPr>
                <w:sz w:val="17"/>
                <w:szCs w:val="17"/>
                <w:rtl/>
              </w:rPr>
              <w:t>3:1، هبوط 6 بوصة، رمل 6 مم بحد أقصى، 21 ن/مم2 على الأقل</w:t>
            </w:r>
          </w:p>
        </w:tc>
        <w:tc>
          <w:tcPr>
            <w:tcW w:w="3742" w:type="dxa"/>
            <w:shd w:val="clear" w:color="auto" w:fill="EEF1FA"/>
          </w:tcPr>
          <w:p w14:paraId="25D3B320" w14:textId="77777777" w:rsidR="00586B3E" w:rsidRDefault="00586B3E">
            <w:pPr>
              <w:bidi/>
            </w:pPr>
          </w:p>
        </w:tc>
        <w:tc>
          <w:tcPr>
            <w:tcW w:w="1247" w:type="dxa"/>
            <w:shd w:val="clear" w:color="auto" w:fill="EEF1FA"/>
          </w:tcPr>
          <w:p w14:paraId="458B9383" w14:textId="77777777" w:rsidR="00586B3E" w:rsidRDefault="000E4B04">
            <w:pPr>
              <w:bidi/>
              <w:jc w:val="center"/>
            </w:pPr>
            <w:r>
              <w:rPr>
                <w:sz w:val="17"/>
                <w:szCs w:val="17"/>
                <w:rtl/>
              </w:rPr>
              <w:t>ص 141</w:t>
            </w:r>
          </w:p>
        </w:tc>
      </w:tr>
      <w:tr w:rsidR="00586B3E" w14:paraId="466C9C82" w14:textId="77777777">
        <w:trPr>
          <w:cantSplit/>
          <w:jc w:val="center"/>
        </w:trPr>
        <w:tc>
          <w:tcPr>
            <w:tcW w:w="2608" w:type="dxa"/>
          </w:tcPr>
          <w:p w14:paraId="1D0413B8" w14:textId="77777777" w:rsidR="00586B3E" w:rsidRDefault="000E4B04">
            <w:pPr>
              <w:bidi/>
            </w:pPr>
            <w:r>
              <w:rPr>
                <w:sz w:val="17"/>
                <w:szCs w:val="17"/>
                <w:rtl/>
              </w:rPr>
              <w:t>مدة منع التحميل بعد الحقن</w:t>
            </w:r>
          </w:p>
        </w:tc>
        <w:tc>
          <w:tcPr>
            <w:tcW w:w="2494" w:type="dxa"/>
          </w:tcPr>
          <w:p w14:paraId="40753E67" w14:textId="77777777" w:rsidR="00586B3E" w:rsidRDefault="000E4B04">
            <w:pPr>
              <w:bidi/>
            </w:pPr>
            <w:r>
              <w:rPr>
                <w:sz w:val="17"/>
                <w:szCs w:val="17"/>
                <w:rtl/>
              </w:rPr>
              <w:t>3 أيام غالبا</w:t>
            </w:r>
          </w:p>
        </w:tc>
        <w:tc>
          <w:tcPr>
            <w:tcW w:w="3742" w:type="dxa"/>
          </w:tcPr>
          <w:p w14:paraId="6CE7D6F9" w14:textId="77777777" w:rsidR="00586B3E" w:rsidRDefault="00586B3E">
            <w:pPr>
              <w:bidi/>
            </w:pPr>
          </w:p>
        </w:tc>
        <w:tc>
          <w:tcPr>
            <w:tcW w:w="1247" w:type="dxa"/>
          </w:tcPr>
          <w:p w14:paraId="152EFB55" w14:textId="77777777" w:rsidR="00586B3E" w:rsidRDefault="000E4B04">
            <w:pPr>
              <w:bidi/>
              <w:jc w:val="center"/>
            </w:pPr>
            <w:r>
              <w:rPr>
                <w:sz w:val="17"/>
                <w:szCs w:val="17"/>
                <w:rtl/>
              </w:rPr>
              <w:t>ص 142</w:t>
            </w:r>
          </w:p>
        </w:tc>
      </w:tr>
      <w:tr w:rsidR="00586B3E" w14:paraId="009E61CF" w14:textId="77777777">
        <w:trPr>
          <w:cantSplit/>
          <w:jc w:val="center"/>
        </w:trPr>
        <w:tc>
          <w:tcPr>
            <w:tcW w:w="2608" w:type="dxa"/>
            <w:shd w:val="clear" w:color="auto" w:fill="EEF1FA"/>
          </w:tcPr>
          <w:p w14:paraId="4FBCFCA5" w14:textId="77777777" w:rsidR="00586B3E" w:rsidRDefault="000E4B04">
            <w:pPr>
              <w:bidi/>
            </w:pPr>
            <w:r>
              <w:rPr>
                <w:sz w:val="17"/>
                <w:szCs w:val="17"/>
                <w:rtl/>
              </w:rPr>
              <w:t>تسليح Topping</w:t>
            </w:r>
          </w:p>
        </w:tc>
        <w:tc>
          <w:tcPr>
            <w:tcW w:w="2494" w:type="dxa"/>
            <w:shd w:val="clear" w:color="auto" w:fill="EEF1FA"/>
          </w:tcPr>
          <w:p w14:paraId="2035227B" w14:textId="77777777" w:rsidR="00586B3E" w:rsidRDefault="000E4B04">
            <w:pPr>
              <w:bidi/>
            </w:pPr>
            <w:r>
              <w:rPr>
                <w:sz w:val="17"/>
                <w:szCs w:val="17"/>
                <w:rtl/>
              </w:rPr>
              <w:t>5 أو 6 قطر 8 مم/م</w:t>
            </w:r>
          </w:p>
        </w:tc>
        <w:tc>
          <w:tcPr>
            <w:tcW w:w="3742" w:type="dxa"/>
            <w:shd w:val="clear" w:color="auto" w:fill="EEF1FA"/>
          </w:tcPr>
          <w:p w14:paraId="317888AC" w14:textId="77777777" w:rsidR="00586B3E" w:rsidRDefault="00586B3E">
            <w:pPr>
              <w:bidi/>
            </w:pPr>
          </w:p>
        </w:tc>
        <w:tc>
          <w:tcPr>
            <w:tcW w:w="1247" w:type="dxa"/>
            <w:shd w:val="clear" w:color="auto" w:fill="EEF1FA"/>
          </w:tcPr>
          <w:p w14:paraId="78200CF7" w14:textId="77777777" w:rsidR="00586B3E" w:rsidRDefault="000E4B04">
            <w:pPr>
              <w:bidi/>
              <w:jc w:val="center"/>
            </w:pPr>
            <w:r>
              <w:rPr>
                <w:sz w:val="17"/>
                <w:szCs w:val="17"/>
                <w:rtl/>
              </w:rPr>
              <w:t>ص 142</w:t>
            </w:r>
          </w:p>
        </w:tc>
      </w:tr>
      <w:tr w:rsidR="00586B3E" w14:paraId="1BF21B34" w14:textId="77777777">
        <w:trPr>
          <w:cantSplit/>
          <w:jc w:val="center"/>
        </w:trPr>
        <w:tc>
          <w:tcPr>
            <w:tcW w:w="2608" w:type="dxa"/>
          </w:tcPr>
          <w:p w14:paraId="571B0243" w14:textId="77777777" w:rsidR="00586B3E" w:rsidRDefault="000E4B04">
            <w:pPr>
              <w:bidi/>
            </w:pPr>
            <w:r>
              <w:rPr>
                <w:sz w:val="17"/>
                <w:szCs w:val="17"/>
                <w:rtl/>
              </w:rPr>
              <w:t>سمك Topping</w:t>
            </w:r>
          </w:p>
        </w:tc>
        <w:tc>
          <w:tcPr>
            <w:tcW w:w="2494" w:type="dxa"/>
          </w:tcPr>
          <w:p w14:paraId="4232A9CB" w14:textId="77777777" w:rsidR="00586B3E" w:rsidRDefault="000E4B04">
            <w:pPr>
              <w:bidi/>
            </w:pPr>
            <w:r>
              <w:rPr>
                <w:sz w:val="17"/>
                <w:szCs w:val="17"/>
                <w:rtl/>
              </w:rPr>
              <w:t>6 سم (بلاطات حتى 22 سم)، 8 سم (أكبر من 30 سم)</w:t>
            </w:r>
          </w:p>
        </w:tc>
        <w:tc>
          <w:tcPr>
            <w:tcW w:w="3742" w:type="dxa"/>
          </w:tcPr>
          <w:p w14:paraId="2CA8B3CE" w14:textId="77777777" w:rsidR="00586B3E" w:rsidRDefault="00586B3E">
            <w:pPr>
              <w:bidi/>
            </w:pPr>
          </w:p>
        </w:tc>
        <w:tc>
          <w:tcPr>
            <w:tcW w:w="1247" w:type="dxa"/>
          </w:tcPr>
          <w:p w14:paraId="5F069E41" w14:textId="77777777" w:rsidR="00586B3E" w:rsidRDefault="000E4B04">
            <w:pPr>
              <w:bidi/>
              <w:jc w:val="center"/>
            </w:pPr>
            <w:r>
              <w:rPr>
                <w:sz w:val="17"/>
                <w:szCs w:val="17"/>
                <w:rtl/>
              </w:rPr>
              <w:t>ص 142</w:t>
            </w:r>
          </w:p>
        </w:tc>
      </w:tr>
      <w:tr w:rsidR="00586B3E" w14:paraId="71F28B40" w14:textId="77777777">
        <w:trPr>
          <w:cantSplit/>
          <w:jc w:val="center"/>
        </w:trPr>
        <w:tc>
          <w:tcPr>
            <w:tcW w:w="2608" w:type="dxa"/>
            <w:shd w:val="clear" w:color="auto" w:fill="EEF1FA"/>
          </w:tcPr>
          <w:p w14:paraId="320A4979" w14:textId="77777777" w:rsidR="00586B3E" w:rsidRDefault="000E4B04">
            <w:pPr>
              <w:bidi/>
            </w:pPr>
            <w:r>
              <w:rPr>
                <w:sz w:val="17"/>
                <w:szCs w:val="17"/>
                <w:rtl/>
              </w:rPr>
              <w:t>دخول الخرسانة بفراغات الوحدات</w:t>
            </w:r>
          </w:p>
        </w:tc>
        <w:tc>
          <w:tcPr>
            <w:tcW w:w="2494" w:type="dxa"/>
            <w:shd w:val="clear" w:color="auto" w:fill="EEF1FA"/>
          </w:tcPr>
          <w:p w14:paraId="4FB1678B" w14:textId="77777777" w:rsidR="00586B3E" w:rsidRDefault="000E4B04">
            <w:pPr>
              <w:bidi/>
            </w:pPr>
            <w:r>
              <w:rPr>
                <w:sz w:val="17"/>
                <w:szCs w:val="17"/>
                <w:rtl/>
              </w:rPr>
              <w:t>5 سم بحد أقصى</w:t>
            </w:r>
          </w:p>
        </w:tc>
        <w:tc>
          <w:tcPr>
            <w:tcW w:w="3742" w:type="dxa"/>
            <w:shd w:val="clear" w:color="auto" w:fill="EEF1FA"/>
          </w:tcPr>
          <w:p w14:paraId="63DE2F5D" w14:textId="77777777" w:rsidR="00586B3E" w:rsidRDefault="00586B3E">
            <w:pPr>
              <w:bidi/>
            </w:pPr>
          </w:p>
        </w:tc>
        <w:tc>
          <w:tcPr>
            <w:tcW w:w="1247" w:type="dxa"/>
            <w:shd w:val="clear" w:color="auto" w:fill="EEF1FA"/>
          </w:tcPr>
          <w:p w14:paraId="5DCBE3E4" w14:textId="77777777" w:rsidR="00586B3E" w:rsidRDefault="000E4B04">
            <w:pPr>
              <w:bidi/>
              <w:jc w:val="center"/>
            </w:pPr>
            <w:r>
              <w:rPr>
                <w:sz w:val="17"/>
                <w:szCs w:val="17"/>
                <w:rtl/>
              </w:rPr>
              <w:t>ص 142</w:t>
            </w:r>
          </w:p>
        </w:tc>
      </w:tr>
      <w:tr w:rsidR="00586B3E" w14:paraId="424C3F68" w14:textId="77777777">
        <w:trPr>
          <w:cantSplit/>
          <w:jc w:val="center"/>
        </w:trPr>
        <w:tc>
          <w:tcPr>
            <w:tcW w:w="2608" w:type="dxa"/>
          </w:tcPr>
          <w:p w14:paraId="00D505E6" w14:textId="77777777" w:rsidR="00586B3E" w:rsidRDefault="000E4B04">
            <w:pPr>
              <w:bidi/>
            </w:pPr>
            <w:r>
              <w:rPr>
                <w:sz w:val="17"/>
                <w:szCs w:val="17"/>
                <w:rtl/>
              </w:rPr>
              <w:t>مقاس ركام Screed</w:t>
            </w:r>
          </w:p>
        </w:tc>
        <w:tc>
          <w:tcPr>
            <w:tcW w:w="2494" w:type="dxa"/>
          </w:tcPr>
          <w:p w14:paraId="074FEE8C" w14:textId="77777777" w:rsidR="00586B3E" w:rsidRDefault="000E4B04">
            <w:pPr>
              <w:bidi/>
            </w:pPr>
            <w:r>
              <w:rPr>
                <w:sz w:val="17"/>
                <w:szCs w:val="17"/>
                <w:rtl/>
              </w:rPr>
              <w:t>10 مم بحد أقصى</w:t>
            </w:r>
          </w:p>
        </w:tc>
        <w:tc>
          <w:tcPr>
            <w:tcW w:w="3742" w:type="dxa"/>
          </w:tcPr>
          <w:p w14:paraId="207F27DC" w14:textId="77777777" w:rsidR="00586B3E" w:rsidRDefault="00586B3E">
            <w:pPr>
              <w:bidi/>
            </w:pPr>
          </w:p>
        </w:tc>
        <w:tc>
          <w:tcPr>
            <w:tcW w:w="1247" w:type="dxa"/>
          </w:tcPr>
          <w:p w14:paraId="4928EE56" w14:textId="77777777" w:rsidR="00586B3E" w:rsidRDefault="000E4B04">
            <w:pPr>
              <w:bidi/>
              <w:jc w:val="center"/>
            </w:pPr>
            <w:r>
              <w:rPr>
                <w:sz w:val="17"/>
                <w:szCs w:val="17"/>
                <w:rtl/>
              </w:rPr>
              <w:t>ص 142</w:t>
            </w:r>
          </w:p>
        </w:tc>
      </w:tr>
      <w:tr w:rsidR="00586B3E" w14:paraId="46885A28" w14:textId="77777777">
        <w:trPr>
          <w:cantSplit/>
          <w:jc w:val="center"/>
        </w:trPr>
        <w:tc>
          <w:tcPr>
            <w:tcW w:w="2608" w:type="dxa"/>
            <w:shd w:val="clear" w:color="auto" w:fill="EEF1FA"/>
          </w:tcPr>
          <w:p w14:paraId="022958FE" w14:textId="77777777" w:rsidR="00586B3E" w:rsidRDefault="000E4B04">
            <w:pPr>
              <w:bidi/>
            </w:pPr>
            <w:r>
              <w:rPr>
                <w:sz w:val="17"/>
                <w:szCs w:val="17"/>
                <w:rtl/>
              </w:rPr>
              <w:t>فواصل التحكم بالقص</w:t>
            </w:r>
          </w:p>
        </w:tc>
        <w:tc>
          <w:tcPr>
            <w:tcW w:w="2494" w:type="dxa"/>
            <w:shd w:val="clear" w:color="auto" w:fill="EEF1FA"/>
          </w:tcPr>
          <w:p w14:paraId="0747C472" w14:textId="77777777" w:rsidR="00586B3E" w:rsidRDefault="000E4B04">
            <w:pPr>
              <w:bidi/>
            </w:pPr>
            <w:r>
              <w:rPr>
                <w:sz w:val="17"/>
                <w:szCs w:val="17"/>
                <w:rtl/>
              </w:rPr>
              <w:t>بعد 18 ساعة، كل 6 م</w:t>
            </w:r>
          </w:p>
        </w:tc>
        <w:tc>
          <w:tcPr>
            <w:tcW w:w="3742" w:type="dxa"/>
            <w:shd w:val="clear" w:color="auto" w:fill="EEF1FA"/>
          </w:tcPr>
          <w:p w14:paraId="6747F76C" w14:textId="77777777" w:rsidR="00586B3E" w:rsidRDefault="00586B3E">
            <w:pPr>
              <w:bidi/>
            </w:pPr>
          </w:p>
        </w:tc>
        <w:tc>
          <w:tcPr>
            <w:tcW w:w="1247" w:type="dxa"/>
            <w:shd w:val="clear" w:color="auto" w:fill="EEF1FA"/>
          </w:tcPr>
          <w:p w14:paraId="4EEBC8EF" w14:textId="77777777" w:rsidR="00586B3E" w:rsidRDefault="000E4B04">
            <w:pPr>
              <w:bidi/>
              <w:jc w:val="center"/>
            </w:pPr>
            <w:r>
              <w:rPr>
                <w:sz w:val="17"/>
                <w:szCs w:val="17"/>
                <w:rtl/>
              </w:rPr>
              <w:t>ص 142</w:t>
            </w:r>
          </w:p>
        </w:tc>
      </w:tr>
      <w:tr w:rsidR="00586B3E" w14:paraId="560CC0CB" w14:textId="77777777">
        <w:trPr>
          <w:cantSplit/>
          <w:jc w:val="center"/>
        </w:trPr>
        <w:tc>
          <w:tcPr>
            <w:tcW w:w="2608" w:type="dxa"/>
          </w:tcPr>
          <w:p w14:paraId="77F7887E" w14:textId="77777777" w:rsidR="00586B3E" w:rsidRDefault="000E4B04">
            <w:pPr>
              <w:bidi/>
            </w:pPr>
            <w:r>
              <w:rPr>
                <w:sz w:val="17"/>
                <w:szCs w:val="17"/>
                <w:rtl/>
              </w:rPr>
              <w:t>مدة ترطيب Topping</w:t>
            </w:r>
          </w:p>
        </w:tc>
        <w:tc>
          <w:tcPr>
            <w:tcW w:w="2494" w:type="dxa"/>
          </w:tcPr>
          <w:p w14:paraId="6E3C536A" w14:textId="77777777" w:rsidR="00586B3E" w:rsidRDefault="000E4B04">
            <w:pPr>
              <w:bidi/>
            </w:pPr>
            <w:r>
              <w:rPr>
                <w:sz w:val="17"/>
                <w:szCs w:val="17"/>
                <w:rtl/>
              </w:rPr>
              <w:t>4 أيام على الأقل</w:t>
            </w:r>
          </w:p>
        </w:tc>
        <w:tc>
          <w:tcPr>
            <w:tcW w:w="3742" w:type="dxa"/>
          </w:tcPr>
          <w:p w14:paraId="1B58FD46" w14:textId="77777777" w:rsidR="00586B3E" w:rsidRDefault="00586B3E">
            <w:pPr>
              <w:bidi/>
            </w:pPr>
          </w:p>
        </w:tc>
        <w:tc>
          <w:tcPr>
            <w:tcW w:w="1247" w:type="dxa"/>
          </w:tcPr>
          <w:p w14:paraId="3FF93255" w14:textId="77777777" w:rsidR="00586B3E" w:rsidRDefault="000E4B04">
            <w:pPr>
              <w:bidi/>
              <w:jc w:val="center"/>
            </w:pPr>
            <w:r>
              <w:rPr>
                <w:sz w:val="17"/>
                <w:szCs w:val="17"/>
                <w:rtl/>
              </w:rPr>
              <w:t>ص 142</w:t>
            </w:r>
          </w:p>
        </w:tc>
      </w:tr>
      <w:tr w:rsidR="00586B3E" w14:paraId="6227C241" w14:textId="77777777">
        <w:trPr>
          <w:cantSplit/>
          <w:jc w:val="center"/>
        </w:trPr>
        <w:tc>
          <w:tcPr>
            <w:tcW w:w="2608" w:type="dxa"/>
            <w:shd w:val="clear" w:color="auto" w:fill="EEF1FA"/>
          </w:tcPr>
          <w:p w14:paraId="424D0463" w14:textId="77777777" w:rsidR="00586B3E" w:rsidRDefault="000E4B04">
            <w:pPr>
              <w:bidi/>
            </w:pPr>
            <w:r>
              <w:rPr>
                <w:sz w:val="17"/>
                <w:szCs w:val="17"/>
                <w:rtl/>
              </w:rPr>
              <w:t>قطر Core holes</w:t>
            </w:r>
          </w:p>
        </w:tc>
        <w:tc>
          <w:tcPr>
            <w:tcW w:w="2494" w:type="dxa"/>
            <w:shd w:val="clear" w:color="auto" w:fill="EEF1FA"/>
          </w:tcPr>
          <w:p w14:paraId="1FAE1F3C" w14:textId="77777777" w:rsidR="00586B3E" w:rsidRDefault="000E4B04">
            <w:pPr>
              <w:bidi/>
            </w:pPr>
            <w:r>
              <w:rPr>
                <w:sz w:val="17"/>
                <w:szCs w:val="17"/>
                <w:rtl/>
              </w:rPr>
              <w:t>12 سم (سمك أقل من 22 سم)، 16 سم (30 إلى 40 سم)</w:t>
            </w:r>
          </w:p>
        </w:tc>
        <w:tc>
          <w:tcPr>
            <w:tcW w:w="3742" w:type="dxa"/>
            <w:shd w:val="clear" w:color="auto" w:fill="EEF1FA"/>
          </w:tcPr>
          <w:p w14:paraId="75F10F65" w14:textId="77777777" w:rsidR="00586B3E" w:rsidRDefault="00586B3E">
            <w:pPr>
              <w:bidi/>
            </w:pPr>
          </w:p>
        </w:tc>
        <w:tc>
          <w:tcPr>
            <w:tcW w:w="1247" w:type="dxa"/>
            <w:shd w:val="clear" w:color="auto" w:fill="EEF1FA"/>
          </w:tcPr>
          <w:p w14:paraId="3BE88449" w14:textId="77777777" w:rsidR="00586B3E" w:rsidRDefault="000E4B04">
            <w:pPr>
              <w:bidi/>
              <w:jc w:val="center"/>
            </w:pPr>
            <w:r>
              <w:rPr>
                <w:sz w:val="17"/>
                <w:szCs w:val="17"/>
                <w:rtl/>
              </w:rPr>
              <w:t>ص 142</w:t>
            </w:r>
          </w:p>
        </w:tc>
      </w:tr>
      <w:tr w:rsidR="00586B3E" w14:paraId="5F40574F" w14:textId="77777777">
        <w:trPr>
          <w:cantSplit/>
          <w:jc w:val="center"/>
        </w:trPr>
        <w:tc>
          <w:tcPr>
            <w:tcW w:w="2608" w:type="dxa"/>
          </w:tcPr>
          <w:p w14:paraId="2A541A5F" w14:textId="77777777" w:rsidR="00586B3E" w:rsidRDefault="000E4B04">
            <w:pPr>
              <w:bidi/>
            </w:pPr>
            <w:r>
              <w:rPr>
                <w:sz w:val="17"/>
                <w:szCs w:val="17"/>
                <w:rtl/>
              </w:rPr>
              <w:t>قبول Core Test</w:t>
            </w:r>
          </w:p>
        </w:tc>
        <w:tc>
          <w:tcPr>
            <w:tcW w:w="2494" w:type="dxa"/>
          </w:tcPr>
          <w:p w14:paraId="7784716B" w14:textId="77777777" w:rsidR="00586B3E" w:rsidRDefault="000E4B04">
            <w:pPr>
              <w:bidi/>
            </w:pPr>
            <w:r>
              <w:rPr>
                <w:sz w:val="17"/>
                <w:szCs w:val="17"/>
                <w:rtl/>
              </w:rPr>
              <w:t>متوسط 3 قلوب 80% على الأقل، المفردة 75% على الأقل</w:t>
            </w:r>
          </w:p>
        </w:tc>
        <w:tc>
          <w:tcPr>
            <w:tcW w:w="3742" w:type="dxa"/>
          </w:tcPr>
          <w:p w14:paraId="2F001DF1" w14:textId="77777777" w:rsidR="00586B3E" w:rsidRDefault="000E4B04">
            <w:pPr>
              <w:bidi/>
            </w:pPr>
            <w:r>
              <w:rPr>
                <w:sz w:val="17"/>
                <w:szCs w:val="17"/>
                <w:rtl/>
              </w:rPr>
              <w:t>الكود المصري</w:t>
            </w:r>
          </w:p>
        </w:tc>
        <w:tc>
          <w:tcPr>
            <w:tcW w:w="1247" w:type="dxa"/>
          </w:tcPr>
          <w:p w14:paraId="32897AFF" w14:textId="77777777" w:rsidR="00586B3E" w:rsidRDefault="000E4B04">
            <w:pPr>
              <w:bidi/>
              <w:jc w:val="center"/>
            </w:pPr>
            <w:r>
              <w:rPr>
                <w:sz w:val="17"/>
                <w:szCs w:val="17"/>
                <w:rtl/>
              </w:rPr>
              <w:t>ص 139</w:t>
            </w:r>
          </w:p>
        </w:tc>
      </w:tr>
      <w:tr w:rsidR="00586B3E" w14:paraId="19AFC70B" w14:textId="77777777">
        <w:trPr>
          <w:cantSplit/>
          <w:jc w:val="center"/>
        </w:trPr>
        <w:tc>
          <w:tcPr>
            <w:tcW w:w="2608" w:type="dxa"/>
            <w:shd w:val="clear" w:color="auto" w:fill="EEF1FA"/>
          </w:tcPr>
          <w:p w14:paraId="42626743" w14:textId="77777777" w:rsidR="00586B3E" w:rsidRDefault="000E4B04">
            <w:pPr>
              <w:bidi/>
            </w:pPr>
            <w:r>
              <w:rPr>
                <w:sz w:val="17"/>
                <w:szCs w:val="17"/>
                <w:rtl/>
              </w:rPr>
              <w:t>سمك لوح HC النموذجي</w:t>
            </w:r>
          </w:p>
        </w:tc>
        <w:tc>
          <w:tcPr>
            <w:tcW w:w="2494" w:type="dxa"/>
            <w:shd w:val="clear" w:color="auto" w:fill="EEF1FA"/>
          </w:tcPr>
          <w:p w14:paraId="54204EF4" w14:textId="77777777" w:rsidR="00586B3E" w:rsidRDefault="000E4B04">
            <w:pPr>
              <w:bidi/>
            </w:pPr>
            <w:r>
              <w:rPr>
                <w:sz w:val="17"/>
                <w:szCs w:val="17"/>
                <w:rtl/>
              </w:rPr>
              <w:t>200 مم + طبقة تسوية إنشائية 50 مم بشبكة ملحومة 200×200 في الاتجاهين (WWF/A252، مكتوبة Ø8 في أحد الطرفين وØ6 في الآخر)</w:t>
            </w:r>
          </w:p>
        </w:tc>
        <w:tc>
          <w:tcPr>
            <w:tcW w:w="3742" w:type="dxa"/>
            <w:shd w:val="clear" w:color="auto" w:fill="EEF1FA"/>
          </w:tcPr>
          <w:p w14:paraId="7681C9C5" w14:textId="77777777" w:rsidR="00586B3E" w:rsidRDefault="000E4B04">
            <w:pPr>
              <w:bidi/>
            </w:pPr>
            <w:r>
              <w:rPr>
                <w:sz w:val="17"/>
                <w:szCs w:val="17"/>
                <w:rtl/>
              </w:rPr>
              <w:t>عرض اللوح 1200 مم، 5 خيوط سفلية Ø9.5، تجاويف بقطر 160 تقريبا</w:t>
            </w:r>
          </w:p>
        </w:tc>
        <w:tc>
          <w:tcPr>
            <w:tcW w:w="1247" w:type="dxa"/>
            <w:shd w:val="clear" w:color="auto" w:fill="EEF1FA"/>
          </w:tcPr>
          <w:p w14:paraId="6C267051" w14:textId="77777777" w:rsidR="00586B3E" w:rsidRDefault="000E4B04">
            <w:pPr>
              <w:bidi/>
              <w:jc w:val="center"/>
            </w:pPr>
            <w:r>
              <w:rPr>
                <w:sz w:val="17"/>
                <w:szCs w:val="17"/>
                <w:rtl/>
              </w:rPr>
              <w:t>ص 339</w:t>
            </w:r>
          </w:p>
        </w:tc>
      </w:tr>
      <w:tr w:rsidR="00586B3E" w14:paraId="0082EC18" w14:textId="77777777">
        <w:trPr>
          <w:cantSplit/>
          <w:jc w:val="center"/>
        </w:trPr>
        <w:tc>
          <w:tcPr>
            <w:tcW w:w="2608" w:type="dxa"/>
          </w:tcPr>
          <w:p w14:paraId="0773AEF7" w14:textId="77777777" w:rsidR="00586B3E" w:rsidRDefault="000E4B04">
            <w:pPr>
              <w:bidi/>
            </w:pPr>
            <w:r>
              <w:rPr>
                <w:sz w:val="17"/>
                <w:szCs w:val="17"/>
                <w:rtl/>
              </w:rPr>
              <w:t>حديد الربط connector</w:t>
            </w:r>
          </w:p>
        </w:tc>
        <w:tc>
          <w:tcPr>
            <w:tcW w:w="2494" w:type="dxa"/>
          </w:tcPr>
          <w:p w14:paraId="7C0BF585" w14:textId="77777777" w:rsidR="00586B3E" w:rsidRDefault="000E4B04">
            <w:pPr>
              <w:bidi/>
            </w:pPr>
            <w:r>
              <w:rPr>
                <w:sz w:val="17"/>
                <w:szCs w:val="17"/>
                <w:rtl/>
              </w:rPr>
              <w:t>Ø10 @300 مم</w:t>
            </w:r>
          </w:p>
        </w:tc>
        <w:tc>
          <w:tcPr>
            <w:tcW w:w="3742" w:type="dxa"/>
          </w:tcPr>
          <w:p w14:paraId="71D6ED91" w14:textId="77777777" w:rsidR="00586B3E" w:rsidRDefault="000E4B04">
            <w:pPr>
              <w:bidi/>
            </w:pPr>
            <w:r>
              <w:rPr>
                <w:sz w:val="17"/>
                <w:szCs w:val="17"/>
                <w:rtl/>
              </w:rPr>
              <w:t>بين الألواح والكمرة</w:t>
            </w:r>
          </w:p>
        </w:tc>
        <w:tc>
          <w:tcPr>
            <w:tcW w:w="1247" w:type="dxa"/>
          </w:tcPr>
          <w:p w14:paraId="5D64D66D" w14:textId="77777777" w:rsidR="00586B3E" w:rsidRDefault="000E4B04">
            <w:pPr>
              <w:bidi/>
              <w:jc w:val="center"/>
            </w:pPr>
            <w:r>
              <w:rPr>
                <w:sz w:val="17"/>
                <w:szCs w:val="17"/>
                <w:rtl/>
              </w:rPr>
              <w:t>ص 339</w:t>
            </w:r>
          </w:p>
        </w:tc>
      </w:tr>
      <w:tr w:rsidR="00586B3E" w14:paraId="1FF77A85" w14:textId="77777777">
        <w:trPr>
          <w:cantSplit/>
          <w:jc w:val="center"/>
        </w:trPr>
        <w:tc>
          <w:tcPr>
            <w:tcW w:w="2608" w:type="dxa"/>
            <w:shd w:val="clear" w:color="auto" w:fill="EEF1FA"/>
          </w:tcPr>
          <w:p w14:paraId="39A7F5B0" w14:textId="77777777" w:rsidR="00586B3E" w:rsidRDefault="000E4B04">
            <w:pPr>
              <w:bidi/>
            </w:pPr>
            <w:r>
              <w:rPr>
                <w:sz w:val="17"/>
                <w:szCs w:val="17"/>
                <w:rtl/>
              </w:rPr>
              <w:t>طول ارتكاز البلاطات سابقة الصنع</w:t>
            </w:r>
          </w:p>
        </w:tc>
        <w:tc>
          <w:tcPr>
            <w:tcW w:w="2494" w:type="dxa"/>
            <w:shd w:val="clear" w:color="auto" w:fill="EEF1FA"/>
          </w:tcPr>
          <w:p w14:paraId="7B8937C7" w14:textId="77777777" w:rsidR="00586B3E" w:rsidRDefault="000E4B04">
            <w:pPr>
              <w:bidi/>
            </w:pPr>
            <w:r>
              <w:rPr>
                <w:sz w:val="17"/>
                <w:szCs w:val="17"/>
                <w:rtl/>
              </w:rPr>
              <w:t>لا يقل عن L/180 ولا عن 50 مم</w:t>
            </w:r>
          </w:p>
        </w:tc>
        <w:tc>
          <w:tcPr>
            <w:tcW w:w="3742" w:type="dxa"/>
            <w:shd w:val="clear" w:color="auto" w:fill="EEF1FA"/>
          </w:tcPr>
          <w:p w14:paraId="5A2DC69A" w14:textId="77777777" w:rsidR="00586B3E" w:rsidRDefault="00586B3E">
            <w:pPr>
              <w:bidi/>
            </w:pPr>
          </w:p>
        </w:tc>
        <w:tc>
          <w:tcPr>
            <w:tcW w:w="1247" w:type="dxa"/>
            <w:shd w:val="clear" w:color="auto" w:fill="EEF1FA"/>
          </w:tcPr>
          <w:p w14:paraId="2928DEC8" w14:textId="77777777" w:rsidR="00586B3E" w:rsidRDefault="000E4B04">
            <w:pPr>
              <w:bidi/>
              <w:jc w:val="center"/>
            </w:pPr>
            <w:r>
              <w:rPr>
                <w:sz w:val="17"/>
                <w:szCs w:val="17"/>
                <w:rtl/>
              </w:rPr>
              <w:t>ص 339</w:t>
            </w:r>
          </w:p>
        </w:tc>
      </w:tr>
    </w:tbl>
    <w:p w14:paraId="74240E50" w14:textId="77777777" w:rsidR="00586B3E" w:rsidRDefault="00586B3E">
      <w:pPr>
        <w:bidi/>
        <w:spacing w:after="40"/>
      </w:pPr>
    </w:p>
    <w:p w14:paraId="264616A3" w14:textId="77777777" w:rsidR="00586B3E" w:rsidRDefault="000E4B04">
      <w:pPr>
        <w:bidi/>
        <w:spacing w:after="40"/>
      </w:pPr>
      <w:r>
        <w:rPr>
          <w:b/>
          <w:bCs/>
          <w:color w:val="052976"/>
          <w:sz w:val="21"/>
          <w:szCs w:val="21"/>
          <w:rtl/>
        </w:rPr>
        <w:t>15.7.2  الاختبارات</w:t>
      </w:r>
    </w:p>
    <w:tbl>
      <w:tblPr>
        <w:tblStyle w:val="TableGrid"/>
        <w:bidiVisual/>
        <w:tblW w:w="0" w:type="auto"/>
        <w:jc w:val="center"/>
        <w:tblLayout w:type="fixed"/>
        <w:tblLook w:val="04A0" w:firstRow="1" w:lastRow="0" w:firstColumn="1" w:lastColumn="0" w:noHBand="0" w:noVBand="1"/>
      </w:tblPr>
      <w:tblGrid>
        <w:gridCol w:w="2268"/>
        <w:gridCol w:w="1701"/>
        <w:gridCol w:w="2381"/>
        <w:gridCol w:w="2494"/>
        <w:gridCol w:w="1247"/>
      </w:tblGrid>
      <w:tr w:rsidR="00586B3E" w14:paraId="2D4BF0D7" w14:textId="77777777">
        <w:trPr>
          <w:cantSplit/>
          <w:tblHeader/>
          <w:jc w:val="center"/>
        </w:trPr>
        <w:tc>
          <w:tcPr>
            <w:tcW w:w="2268" w:type="dxa"/>
            <w:shd w:val="clear" w:color="auto" w:fill="052976"/>
          </w:tcPr>
          <w:p w14:paraId="69DF438E" w14:textId="77777777" w:rsidR="00586B3E" w:rsidRDefault="000E4B04">
            <w:pPr>
              <w:bidi/>
              <w:jc w:val="center"/>
            </w:pPr>
            <w:r>
              <w:rPr>
                <w:b/>
                <w:bCs/>
                <w:color w:val="FFFFFF"/>
                <w:sz w:val="19"/>
                <w:szCs w:val="19"/>
                <w:rtl/>
              </w:rPr>
              <w:t>الاختبار</w:t>
            </w:r>
          </w:p>
        </w:tc>
        <w:tc>
          <w:tcPr>
            <w:tcW w:w="1701" w:type="dxa"/>
            <w:shd w:val="clear" w:color="auto" w:fill="052976"/>
          </w:tcPr>
          <w:p w14:paraId="352F7E58" w14:textId="77777777" w:rsidR="00586B3E" w:rsidRDefault="000E4B04">
            <w:pPr>
              <w:bidi/>
              <w:jc w:val="center"/>
            </w:pPr>
            <w:r>
              <w:rPr>
                <w:b/>
                <w:bCs/>
                <w:color w:val="FFFFFF"/>
                <w:sz w:val="19"/>
                <w:szCs w:val="19"/>
                <w:rtl/>
              </w:rPr>
              <w:t>المعيار</w:t>
            </w:r>
          </w:p>
        </w:tc>
        <w:tc>
          <w:tcPr>
            <w:tcW w:w="2381" w:type="dxa"/>
            <w:shd w:val="clear" w:color="auto" w:fill="052976"/>
          </w:tcPr>
          <w:p w14:paraId="7A0ED50D" w14:textId="77777777" w:rsidR="00586B3E" w:rsidRDefault="000E4B04">
            <w:pPr>
              <w:bidi/>
              <w:jc w:val="center"/>
            </w:pPr>
            <w:r>
              <w:rPr>
                <w:b/>
                <w:bCs/>
                <w:color w:val="FFFFFF"/>
                <w:sz w:val="19"/>
                <w:szCs w:val="19"/>
                <w:rtl/>
              </w:rPr>
              <w:t>التكرار</w:t>
            </w:r>
          </w:p>
        </w:tc>
        <w:tc>
          <w:tcPr>
            <w:tcW w:w="2494" w:type="dxa"/>
            <w:shd w:val="clear" w:color="auto" w:fill="052976"/>
          </w:tcPr>
          <w:p w14:paraId="261040D2"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58937DBF" w14:textId="77777777" w:rsidR="00586B3E" w:rsidRDefault="000E4B04">
            <w:pPr>
              <w:bidi/>
              <w:jc w:val="center"/>
            </w:pPr>
            <w:r>
              <w:rPr>
                <w:b/>
                <w:bCs/>
                <w:color w:val="FFFFFF"/>
                <w:sz w:val="19"/>
                <w:szCs w:val="19"/>
                <w:rtl/>
              </w:rPr>
              <w:t>المرجع</w:t>
            </w:r>
          </w:p>
        </w:tc>
      </w:tr>
      <w:tr w:rsidR="00586B3E" w14:paraId="40FB9E07" w14:textId="77777777">
        <w:trPr>
          <w:cantSplit/>
          <w:jc w:val="center"/>
        </w:trPr>
        <w:tc>
          <w:tcPr>
            <w:tcW w:w="2268" w:type="dxa"/>
          </w:tcPr>
          <w:p w14:paraId="55632386" w14:textId="77777777" w:rsidR="00586B3E" w:rsidRDefault="000E4B04">
            <w:pPr>
              <w:bidi/>
            </w:pPr>
            <w:r>
              <w:rPr>
                <w:sz w:val="17"/>
                <w:szCs w:val="17"/>
                <w:rtl/>
              </w:rPr>
              <w:t>اختبار التحميل</w:t>
            </w:r>
          </w:p>
        </w:tc>
        <w:tc>
          <w:tcPr>
            <w:tcW w:w="1701" w:type="dxa"/>
          </w:tcPr>
          <w:p w14:paraId="5756A717" w14:textId="77777777" w:rsidR="00586B3E" w:rsidRDefault="000E4B04">
            <w:pPr>
              <w:bidi/>
            </w:pPr>
            <w:r>
              <w:rPr>
                <w:sz w:val="17"/>
                <w:szCs w:val="17"/>
                <w:rtl/>
              </w:rPr>
              <w:t>مواصفات المشروع</w:t>
            </w:r>
          </w:p>
        </w:tc>
        <w:tc>
          <w:tcPr>
            <w:tcW w:w="2381" w:type="dxa"/>
          </w:tcPr>
          <w:p w14:paraId="32550E46" w14:textId="77777777" w:rsidR="00586B3E" w:rsidRDefault="000E4B04">
            <w:pPr>
              <w:bidi/>
            </w:pPr>
            <w:r>
              <w:rPr>
                <w:sz w:val="17"/>
                <w:szCs w:val="17"/>
                <w:rtl/>
              </w:rPr>
              <w:t>عند التشقق أو الشك في الحسابات</w:t>
            </w:r>
          </w:p>
        </w:tc>
        <w:tc>
          <w:tcPr>
            <w:tcW w:w="2494" w:type="dxa"/>
          </w:tcPr>
          <w:p w14:paraId="04116302" w14:textId="77777777" w:rsidR="00586B3E" w:rsidRDefault="000E4B04">
            <w:pPr>
              <w:bidi/>
            </w:pPr>
            <w:r>
              <w:rPr>
                <w:sz w:val="17"/>
                <w:szCs w:val="17"/>
                <w:rtl/>
              </w:rPr>
              <w:t>الفيصل لقبول العناصر</w:t>
            </w:r>
          </w:p>
        </w:tc>
        <w:tc>
          <w:tcPr>
            <w:tcW w:w="1247" w:type="dxa"/>
          </w:tcPr>
          <w:p w14:paraId="2A0FF375" w14:textId="77777777" w:rsidR="00586B3E" w:rsidRDefault="000E4B04">
            <w:pPr>
              <w:bidi/>
              <w:jc w:val="center"/>
            </w:pPr>
            <w:r>
              <w:rPr>
                <w:sz w:val="17"/>
                <w:szCs w:val="17"/>
                <w:rtl/>
              </w:rPr>
              <w:t>ص 143</w:t>
            </w:r>
          </w:p>
        </w:tc>
      </w:tr>
      <w:tr w:rsidR="00586B3E" w14:paraId="7F78BA83" w14:textId="77777777">
        <w:trPr>
          <w:cantSplit/>
          <w:jc w:val="center"/>
        </w:trPr>
        <w:tc>
          <w:tcPr>
            <w:tcW w:w="2268" w:type="dxa"/>
            <w:shd w:val="clear" w:color="auto" w:fill="EEF1FA"/>
          </w:tcPr>
          <w:p w14:paraId="0FEA5A2C" w14:textId="77777777" w:rsidR="00586B3E" w:rsidRDefault="000E4B04">
            <w:pPr>
              <w:bidi/>
            </w:pPr>
            <w:r>
              <w:rPr>
                <w:sz w:val="17"/>
                <w:szCs w:val="17"/>
                <w:rtl/>
              </w:rPr>
              <w:t>تآكل الركام لوس أنجلوس</w:t>
            </w:r>
          </w:p>
        </w:tc>
        <w:tc>
          <w:tcPr>
            <w:tcW w:w="1701" w:type="dxa"/>
            <w:shd w:val="clear" w:color="auto" w:fill="EEF1FA"/>
          </w:tcPr>
          <w:p w14:paraId="2C92057B" w14:textId="77777777" w:rsidR="00586B3E" w:rsidRDefault="000E4B04">
            <w:pPr>
              <w:bidi/>
            </w:pPr>
            <w:r>
              <w:rPr>
                <w:sz w:val="17"/>
                <w:szCs w:val="17"/>
                <w:rtl/>
              </w:rPr>
              <w:t>ASTM C131</w:t>
            </w:r>
          </w:p>
        </w:tc>
        <w:tc>
          <w:tcPr>
            <w:tcW w:w="2381" w:type="dxa"/>
            <w:shd w:val="clear" w:color="auto" w:fill="EEF1FA"/>
          </w:tcPr>
          <w:p w14:paraId="78E8FBB3" w14:textId="77777777" w:rsidR="00586B3E" w:rsidRDefault="000E4B04">
            <w:pPr>
              <w:bidi/>
            </w:pPr>
            <w:r>
              <w:rPr>
                <w:sz w:val="17"/>
                <w:szCs w:val="17"/>
                <w:rtl/>
              </w:rPr>
              <w:t>للاعتماد</w:t>
            </w:r>
          </w:p>
        </w:tc>
        <w:tc>
          <w:tcPr>
            <w:tcW w:w="2494" w:type="dxa"/>
            <w:shd w:val="clear" w:color="auto" w:fill="EEF1FA"/>
          </w:tcPr>
          <w:p w14:paraId="1D0CEED3" w14:textId="77777777" w:rsidR="00586B3E" w:rsidRDefault="000E4B04">
            <w:pPr>
              <w:bidi/>
            </w:pPr>
            <w:r>
              <w:rPr>
                <w:sz w:val="17"/>
                <w:szCs w:val="17"/>
                <w:rtl/>
              </w:rPr>
              <w:t>28% بحد أقصى</w:t>
            </w:r>
          </w:p>
        </w:tc>
        <w:tc>
          <w:tcPr>
            <w:tcW w:w="1247" w:type="dxa"/>
            <w:shd w:val="clear" w:color="auto" w:fill="EEF1FA"/>
          </w:tcPr>
          <w:p w14:paraId="1432E49B" w14:textId="77777777" w:rsidR="00586B3E" w:rsidRDefault="000E4B04">
            <w:pPr>
              <w:bidi/>
              <w:jc w:val="center"/>
            </w:pPr>
            <w:r>
              <w:rPr>
                <w:sz w:val="17"/>
                <w:szCs w:val="17"/>
                <w:rtl/>
              </w:rPr>
              <w:t>ص 140</w:t>
            </w:r>
          </w:p>
        </w:tc>
      </w:tr>
      <w:tr w:rsidR="00586B3E" w14:paraId="79424D42" w14:textId="77777777">
        <w:trPr>
          <w:cantSplit/>
          <w:jc w:val="center"/>
        </w:trPr>
        <w:tc>
          <w:tcPr>
            <w:tcW w:w="2268" w:type="dxa"/>
          </w:tcPr>
          <w:p w14:paraId="55983A3C" w14:textId="77777777" w:rsidR="00586B3E" w:rsidRDefault="000E4B04">
            <w:pPr>
              <w:bidi/>
            </w:pPr>
            <w:r>
              <w:rPr>
                <w:sz w:val="17"/>
                <w:szCs w:val="17"/>
                <w:rtl/>
              </w:rPr>
              <w:t>اختبار القلب Core Test</w:t>
            </w:r>
          </w:p>
        </w:tc>
        <w:tc>
          <w:tcPr>
            <w:tcW w:w="1701" w:type="dxa"/>
          </w:tcPr>
          <w:p w14:paraId="4BFEF95F" w14:textId="77777777" w:rsidR="00586B3E" w:rsidRDefault="000E4B04">
            <w:pPr>
              <w:bidi/>
            </w:pPr>
            <w:r>
              <w:rPr>
                <w:sz w:val="17"/>
                <w:szCs w:val="17"/>
                <w:rtl/>
              </w:rPr>
              <w:t>الكود المصري 2001 دليل الاختبارات 8-1-10</w:t>
            </w:r>
          </w:p>
        </w:tc>
        <w:tc>
          <w:tcPr>
            <w:tcW w:w="2381" w:type="dxa"/>
          </w:tcPr>
          <w:p w14:paraId="0FB188BB" w14:textId="77777777" w:rsidR="00586B3E" w:rsidRDefault="000E4B04">
            <w:pPr>
              <w:bidi/>
            </w:pPr>
            <w:r>
              <w:rPr>
                <w:sz w:val="17"/>
                <w:szCs w:val="17"/>
                <w:rtl/>
              </w:rPr>
              <w:t>3 قلوب</w:t>
            </w:r>
          </w:p>
        </w:tc>
        <w:tc>
          <w:tcPr>
            <w:tcW w:w="2494" w:type="dxa"/>
          </w:tcPr>
          <w:p w14:paraId="28D731E5" w14:textId="77777777" w:rsidR="00586B3E" w:rsidRDefault="000E4B04">
            <w:pPr>
              <w:bidi/>
            </w:pPr>
            <w:r>
              <w:rPr>
                <w:sz w:val="17"/>
                <w:szCs w:val="17"/>
                <w:rtl/>
              </w:rPr>
              <w:t>متوسط 80% ولا تقل مفردة عن 75%</w:t>
            </w:r>
          </w:p>
        </w:tc>
        <w:tc>
          <w:tcPr>
            <w:tcW w:w="1247" w:type="dxa"/>
          </w:tcPr>
          <w:p w14:paraId="62A1EE5D" w14:textId="77777777" w:rsidR="00586B3E" w:rsidRDefault="000E4B04">
            <w:pPr>
              <w:bidi/>
              <w:jc w:val="center"/>
            </w:pPr>
            <w:r>
              <w:rPr>
                <w:sz w:val="17"/>
                <w:szCs w:val="17"/>
                <w:rtl/>
              </w:rPr>
              <w:t>ص 139</w:t>
            </w:r>
          </w:p>
        </w:tc>
      </w:tr>
    </w:tbl>
    <w:p w14:paraId="7F9AD742" w14:textId="77777777" w:rsidR="00586B3E" w:rsidRDefault="00586B3E">
      <w:pPr>
        <w:bidi/>
        <w:spacing w:after="40"/>
      </w:pPr>
    </w:p>
    <w:p w14:paraId="7240E999" w14:textId="77777777" w:rsidR="00586B3E" w:rsidRDefault="000E4B04">
      <w:pPr>
        <w:keepNext/>
        <w:bidi/>
        <w:spacing w:after="120"/>
        <w:outlineLvl w:val="1"/>
      </w:pPr>
      <w:r>
        <w:rPr>
          <w:b/>
          <w:bCs/>
          <w:color w:val="052976"/>
          <w:sz w:val="25"/>
          <w:szCs w:val="25"/>
          <w:rtl/>
        </w:rPr>
        <w:t>15.8  نقاط التوقف للفحص من الاستشاري</w:t>
      </w:r>
    </w:p>
    <w:tbl>
      <w:tblPr>
        <w:tblStyle w:val="TableGrid"/>
        <w:bidiVisual/>
        <w:tblW w:w="0" w:type="auto"/>
        <w:jc w:val="center"/>
        <w:tblLayout w:type="fixed"/>
        <w:tblLook w:val="04A0" w:firstRow="1" w:lastRow="0" w:firstColumn="1" w:lastColumn="0" w:noHBand="0" w:noVBand="1"/>
      </w:tblPr>
      <w:tblGrid>
        <w:gridCol w:w="510"/>
        <w:gridCol w:w="1304"/>
        <w:gridCol w:w="4535"/>
        <w:gridCol w:w="2494"/>
        <w:gridCol w:w="1247"/>
      </w:tblGrid>
      <w:tr w:rsidR="00586B3E" w14:paraId="36164188" w14:textId="77777777">
        <w:trPr>
          <w:cantSplit/>
          <w:tblHeader/>
          <w:jc w:val="center"/>
        </w:trPr>
        <w:tc>
          <w:tcPr>
            <w:tcW w:w="510" w:type="dxa"/>
            <w:shd w:val="clear" w:color="auto" w:fill="052976"/>
          </w:tcPr>
          <w:p w14:paraId="3F4E7EB4" w14:textId="77777777" w:rsidR="00586B3E" w:rsidRDefault="000E4B04">
            <w:pPr>
              <w:bidi/>
              <w:jc w:val="center"/>
            </w:pPr>
            <w:r>
              <w:rPr>
                <w:b/>
                <w:bCs/>
                <w:color w:val="FFFFFF"/>
                <w:sz w:val="19"/>
                <w:szCs w:val="19"/>
                <w:rtl/>
              </w:rPr>
              <w:t>م</w:t>
            </w:r>
          </w:p>
        </w:tc>
        <w:tc>
          <w:tcPr>
            <w:tcW w:w="1304" w:type="dxa"/>
            <w:shd w:val="clear" w:color="auto" w:fill="052976"/>
          </w:tcPr>
          <w:p w14:paraId="415F9D6D" w14:textId="77777777" w:rsidR="00586B3E" w:rsidRDefault="000E4B04">
            <w:pPr>
              <w:bidi/>
              <w:jc w:val="center"/>
            </w:pPr>
            <w:r>
              <w:rPr>
                <w:b/>
                <w:bCs/>
                <w:color w:val="FFFFFF"/>
                <w:sz w:val="19"/>
                <w:szCs w:val="19"/>
                <w:rtl/>
              </w:rPr>
              <w:t>المرحلة</w:t>
            </w:r>
          </w:p>
        </w:tc>
        <w:tc>
          <w:tcPr>
            <w:tcW w:w="4535" w:type="dxa"/>
            <w:shd w:val="clear" w:color="auto" w:fill="052976"/>
          </w:tcPr>
          <w:p w14:paraId="0C2736DE" w14:textId="77777777" w:rsidR="00586B3E" w:rsidRDefault="000E4B04">
            <w:pPr>
              <w:bidi/>
              <w:jc w:val="center"/>
            </w:pPr>
            <w:r>
              <w:rPr>
                <w:b/>
                <w:bCs/>
                <w:color w:val="FFFFFF"/>
                <w:sz w:val="19"/>
                <w:szCs w:val="19"/>
                <w:rtl/>
              </w:rPr>
              <w:t>نقطة التوقف</w:t>
            </w:r>
          </w:p>
        </w:tc>
        <w:tc>
          <w:tcPr>
            <w:tcW w:w="2494" w:type="dxa"/>
            <w:shd w:val="clear" w:color="auto" w:fill="052976"/>
          </w:tcPr>
          <w:p w14:paraId="57709513"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1513DD1C" w14:textId="77777777" w:rsidR="00586B3E" w:rsidRDefault="000E4B04">
            <w:pPr>
              <w:bidi/>
              <w:jc w:val="center"/>
            </w:pPr>
            <w:r>
              <w:rPr>
                <w:b/>
                <w:bCs/>
                <w:color w:val="FFFFFF"/>
                <w:sz w:val="19"/>
                <w:szCs w:val="19"/>
                <w:rtl/>
              </w:rPr>
              <w:t>المرجع</w:t>
            </w:r>
          </w:p>
        </w:tc>
      </w:tr>
      <w:tr w:rsidR="00586B3E" w14:paraId="268F9D88" w14:textId="77777777">
        <w:trPr>
          <w:cantSplit/>
          <w:jc w:val="center"/>
        </w:trPr>
        <w:tc>
          <w:tcPr>
            <w:tcW w:w="510" w:type="dxa"/>
          </w:tcPr>
          <w:p w14:paraId="0EDCC764" w14:textId="77777777" w:rsidR="00586B3E" w:rsidRDefault="000E4B04">
            <w:pPr>
              <w:bidi/>
              <w:jc w:val="center"/>
            </w:pPr>
            <w:r>
              <w:rPr>
                <w:sz w:val="17"/>
                <w:szCs w:val="17"/>
                <w:rtl/>
              </w:rPr>
              <w:t>1</w:t>
            </w:r>
          </w:p>
        </w:tc>
        <w:tc>
          <w:tcPr>
            <w:tcW w:w="1304" w:type="dxa"/>
          </w:tcPr>
          <w:p w14:paraId="46D9F7A8" w14:textId="77777777" w:rsidR="00586B3E" w:rsidRDefault="000E4B04">
            <w:pPr>
              <w:bidi/>
            </w:pPr>
            <w:r>
              <w:rPr>
                <w:sz w:val="17"/>
                <w:szCs w:val="17"/>
                <w:rtl/>
              </w:rPr>
              <w:t>قبل التنفيذ</w:t>
            </w:r>
          </w:p>
        </w:tc>
        <w:tc>
          <w:tcPr>
            <w:tcW w:w="4535" w:type="dxa"/>
          </w:tcPr>
          <w:p w14:paraId="32FEC7F1" w14:textId="77777777" w:rsidR="00586B3E" w:rsidRDefault="000E4B04">
            <w:pPr>
              <w:bidi/>
            </w:pPr>
            <w:r>
              <w:rPr>
                <w:sz w:val="17"/>
                <w:szCs w:val="17"/>
                <w:rtl/>
              </w:rPr>
              <w:t>الاتفاق على أماكن فتحات الصرف والميكانيكا والكهرباء على المخططات قبل التصميم والتصنيع</w:t>
            </w:r>
          </w:p>
        </w:tc>
        <w:tc>
          <w:tcPr>
            <w:tcW w:w="2494" w:type="dxa"/>
          </w:tcPr>
          <w:p w14:paraId="73492F35" w14:textId="77777777" w:rsidR="00586B3E" w:rsidRDefault="000E4B04">
            <w:pPr>
              <w:bidi/>
            </w:pPr>
            <w:r>
              <w:rPr>
                <w:sz w:val="17"/>
                <w:szCs w:val="17"/>
                <w:rtl/>
              </w:rPr>
              <w:t>حسب المخططات والمواصفات</w:t>
            </w:r>
          </w:p>
        </w:tc>
        <w:tc>
          <w:tcPr>
            <w:tcW w:w="1247" w:type="dxa"/>
          </w:tcPr>
          <w:p w14:paraId="59A4E91B" w14:textId="77777777" w:rsidR="00586B3E" w:rsidRDefault="000E4B04">
            <w:pPr>
              <w:bidi/>
              <w:jc w:val="center"/>
            </w:pPr>
            <w:r>
              <w:rPr>
                <w:sz w:val="17"/>
                <w:szCs w:val="17"/>
                <w:rtl/>
              </w:rPr>
              <w:t>ص 140</w:t>
            </w:r>
          </w:p>
        </w:tc>
      </w:tr>
      <w:tr w:rsidR="00586B3E" w14:paraId="0C75E996" w14:textId="77777777">
        <w:trPr>
          <w:cantSplit/>
          <w:jc w:val="center"/>
        </w:trPr>
        <w:tc>
          <w:tcPr>
            <w:tcW w:w="510" w:type="dxa"/>
            <w:shd w:val="clear" w:color="auto" w:fill="EEF1FA"/>
          </w:tcPr>
          <w:p w14:paraId="6E9B3362" w14:textId="77777777" w:rsidR="00586B3E" w:rsidRDefault="000E4B04">
            <w:pPr>
              <w:bidi/>
              <w:jc w:val="center"/>
            </w:pPr>
            <w:r>
              <w:rPr>
                <w:sz w:val="17"/>
                <w:szCs w:val="17"/>
                <w:rtl/>
              </w:rPr>
              <w:t>2</w:t>
            </w:r>
          </w:p>
        </w:tc>
        <w:tc>
          <w:tcPr>
            <w:tcW w:w="1304" w:type="dxa"/>
            <w:shd w:val="clear" w:color="auto" w:fill="EEF1FA"/>
          </w:tcPr>
          <w:p w14:paraId="530F33A8" w14:textId="77777777" w:rsidR="00586B3E" w:rsidRDefault="000E4B04">
            <w:pPr>
              <w:bidi/>
            </w:pPr>
            <w:r>
              <w:rPr>
                <w:sz w:val="17"/>
                <w:szCs w:val="17"/>
                <w:rtl/>
              </w:rPr>
              <w:t>أثناء التنفيذ</w:t>
            </w:r>
          </w:p>
        </w:tc>
        <w:tc>
          <w:tcPr>
            <w:tcW w:w="4535" w:type="dxa"/>
            <w:shd w:val="clear" w:color="auto" w:fill="EEF1FA"/>
          </w:tcPr>
          <w:p w14:paraId="093D9405" w14:textId="77777777" w:rsidR="00586B3E" w:rsidRDefault="000E4B04">
            <w:pPr>
              <w:bidi/>
            </w:pPr>
            <w:r>
              <w:rPr>
                <w:sz w:val="17"/>
                <w:szCs w:val="17"/>
                <w:rtl/>
              </w:rPr>
              <w:t>أقل مسافة ارتكاز</w:t>
            </w:r>
          </w:p>
        </w:tc>
        <w:tc>
          <w:tcPr>
            <w:tcW w:w="2494" w:type="dxa"/>
            <w:shd w:val="clear" w:color="auto" w:fill="EEF1FA"/>
          </w:tcPr>
          <w:p w14:paraId="1A642B15" w14:textId="77777777" w:rsidR="00586B3E" w:rsidRDefault="000E4B04">
            <w:pPr>
              <w:bidi/>
            </w:pPr>
            <w:r>
              <w:rPr>
                <w:sz w:val="17"/>
                <w:szCs w:val="17"/>
                <w:rtl/>
              </w:rPr>
              <w:t>البحر الصافي/180 وبحد أدنى 5 سم للبلاطات و15 سم للكمرات (الكود المصري 2007 ص 6-108)؛ للمقارنة ACI 318 بند 16.6.2.2: ln/180 ولا تقل عن 51 مم للبلاطات و76 مم للكمرات</w:t>
            </w:r>
          </w:p>
        </w:tc>
        <w:tc>
          <w:tcPr>
            <w:tcW w:w="1247" w:type="dxa"/>
            <w:shd w:val="clear" w:color="auto" w:fill="EEF1FA"/>
          </w:tcPr>
          <w:p w14:paraId="0FD57F00" w14:textId="77777777" w:rsidR="00586B3E" w:rsidRDefault="000E4B04">
            <w:pPr>
              <w:bidi/>
              <w:jc w:val="center"/>
            </w:pPr>
            <w:r>
              <w:rPr>
                <w:sz w:val="17"/>
                <w:szCs w:val="17"/>
                <w:rtl/>
              </w:rPr>
              <w:t>ص 140</w:t>
            </w:r>
          </w:p>
        </w:tc>
      </w:tr>
      <w:tr w:rsidR="00586B3E" w14:paraId="60AB4149" w14:textId="77777777">
        <w:trPr>
          <w:cantSplit/>
          <w:jc w:val="center"/>
        </w:trPr>
        <w:tc>
          <w:tcPr>
            <w:tcW w:w="510" w:type="dxa"/>
          </w:tcPr>
          <w:p w14:paraId="228ED704" w14:textId="77777777" w:rsidR="00586B3E" w:rsidRDefault="000E4B04">
            <w:pPr>
              <w:bidi/>
              <w:jc w:val="center"/>
            </w:pPr>
            <w:r>
              <w:rPr>
                <w:sz w:val="17"/>
                <w:szCs w:val="17"/>
                <w:rtl/>
              </w:rPr>
              <w:t>3</w:t>
            </w:r>
          </w:p>
        </w:tc>
        <w:tc>
          <w:tcPr>
            <w:tcW w:w="1304" w:type="dxa"/>
          </w:tcPr>
          <w:p w14:paraId="5CDB7EC8" w14:textId="77777777" w:rsidR="00586B3E" w:rsidRDefault="000E4B04">
            <w:pPr>
              <w:bidi/>
            </w:pPr>
            <w:r>
              <w:rPr>
                <w:sz w:val="17"/>
                <w:szCs w:val="17"/>
                <w:rtl/>
              </w:rPr>
              <w:t>أثناء التنفيذ</w:t>
            </w:r>
          </w:p>
        </w:tc>
        <w:tc>
          <w:tcPr>
            <w:tcW w:w="4535" w:type="dxa"/>
          </w:tcPr>
          <w:p w14:paraId="6B9B9FB0" w14:textId="77777777" w:rsidR="00586B3E" w:rsidRDefault="000E4B04">
            <w:pPr>
              <w:bidi/>
            </w:pPr>
            <w:r>
              <w:rPr>
                <w:sz w:val="17"/>
                <w:szCs w:val="17"/>
                <w:rtl/>
              </w:rPr>
              <w:t>الارتكاز على جدران بلوك حاملة</w:t>
            </w:r>
          </w:p>
        </w:tc>
        <w:tc>
          <w:tcPr>
            <w:tcW w:w="2494" w:type="dxa"/>
          </w:tcPr>
          <w:p w14:paraId="4C4A0565" w14:textId="77777777" w:rsidR="00586B3E" w:rsidRDefault="000E4B04">
            <w:pPr>
              <w:bidi/>
            </w:pPr>
            <w:r>
              <w:rPr>
                <w:sz w:val="17"/>
                <w:szCs w:val="17"/>
                <w:rtl/>
              </w:rPr>
              <w:t>جدار 190 مم فأكثر: نصف السمك ناقص 10 مم، جدار 140 إلى 190 مم: مع تسليح ربط وبحد أدنى 65 مم</w:t>
            </w:r>
          </w:p>
        </w:tc>
        <w:tc>
          <w:tcPr>
            <w:tcW w:w="1247" w:type="dxa"/>
          </w:tcPr>
          <w:p w14:paraId="4EBDC13E" w14:textId="77777777" w:rsidR="00586B3E" w:rsidRDefault="000E4B04">
            <w:pPr>
              <w:bidi/>
              <w:jc w:val="center"/>
            </w:pPr>
            <w:r>
              <w:rPr>
                <w:sz w:val="17"/>
                <w:szCs w:val="17"/>
                <w:rtl/>
              </w:rPr>
              <w:t>ص 140</w:t>
            </w:r>
          </w:p>
        </w:tc>
      </w:tr>
      <w:tr w:rsidR="00586B3E" w14:paraId="57E43A3F" w14:textId="77777777">
        <w:trPr>
          <w:cantSplit/>
          <w:jc w:val="center"/>
        </w:trPr>
        <w:tc>
          <w:tcPr>
            <w:tcW w:w="510" w:type="dxa"/>
            <w:shd w:val="clear" w:color="auto" w:fill="EEF1FA"/>
          </w:tcPr>
          <w:p w14:paraId="24F47E97" w14:textId="77777777" w:rsidR="00586B3E" w:rsidRDefault="000E4B04">
            <w:pPr>
              <w:bidi/>
              <w:jc w:val="center"/>
            </w:pPr>
            <w:r>
              <w:rPr>
                <w:sz w:val="17"/>
                <w:szCs w:val="17"/>
                <w:rtl/>
              </w:rPr>
              <w:t>4</w:t>
            </w:r>
          </w:p>
        </w:tc>
        <w:tc>
          <w:tcPr>
            <w:tcW w:w="1304" w:type="dxa"/>
            <w:shd w:val="clear" w:color="auto" w:fill="EEF1FA"/>
          </w:tcPr>
          <w:p w14:paraId="52A91E00" w14:textId="77777777" w:rsidR="00586B3E" w:rsidRDefault="000E4B04">
            <w:pPr>
              <w:bidi/>
            </w:pPr>
            <w:r>
              <w:rPr>
                <w:sz w:val="17"/>
                <w:szCs w:val="17"/>
                <w:rtl/>
              </w:rPr>
              <w:t>أثناء التنفيذ</w:t>
            </w:r>
          </w:p>
        </w:tc>
        <w:tc>
          <w:tcPr>
            <w:tcW w:w="4535" w:type="dxa"/>
            <w:shd w:val="clear" w:color="auto" w:fill="EEF1FA"/>
          </w:tcPr>
          <w:p w14:paraId="3CF0DA37" w14:textId="77777777" w:rsidR="00586B3E" w:rsidRDefault="000E4B04">
            <w:pPr>
              <w:bidi/>
            </w:pPr>
            <w:r>
              <w:rPr>
                <w:sz w:val="17"/>
                <w:szCs w:val="17"/>
                <w:rtl/>
              </w:rPr>
              <w:t>الارتكاز على كمرات حديدية</w:t>
            </w:r>
          </w:p>
        </w:tc>
        <w:tc>
          <w:tcPr>
            <w:tcW w:w="2494" w:type="dxa"/>
            <w:shd w:val="clear" w:color="auto" w:fill="EEF1FA"/>
          </w:tcPr>
          <w:p w14:paraId="7EF03F40" w14:textId="77777777" w:rsidR="00586B3E" w:rsidRDefault="000E4B04">
            <w:pPr>
              <w:bidi/>
            </w:pPr>
            <w:r>
              <w:rPr>
                <w:sz w:val="17"/>
                <w:szCs w:val="17"/>
                <w:rtl/>
              </w:rPr>
              <w:t>عرض 150 مم فأكثر: نصف العرض ناقص 10 مم، وبحد أدنى 140 مم مع تسليح ربط</w:t>
            </w:r>
          </w:p>
        </w:tc>
        <w:tc>
          <w:tcPr>
            <w:tcW w:w="1247" w:type="dxa"/>
            <w:shd w:val="clear" w:color="auto" w:fill="EEF1FA"/>
          </w:tcPr>
          <w:p w14:paraId="61B78132" w14:textId="77777777" w:rsidR="00586B3E" w:rsidRDefault="000E4B04">
            <w:pPr>
              <w:bidi/>
              <w:jc w:val="center"/>
            </w:pPr>
            <w:r>
              <w:rPr>
                <w:sz w:val="17"/>
                <w:szCs w:val="17"/>
                <w:rtl/>
              </w:rPr>
              <w:t>ص 140</w:t>
            </w:r>
          </w:p>
        </w:tc>
      </w:tr>
      <w:tr w:rsidR="00586B3E" w14:paraId="29617007" w14:textId="77777777">
        <w:trPr>
          <w:cantSplit/>
          <w:jc w:val="center"/>
        </w:trPr>
        <w:tc>
          <w:tcPr>
            <w:tcW w:w="510" w:type="dxa"/>
          </w:tcPr>
          <w:p w14:paraId="699B6FFB" w14:textId="77777777" w:rsidR="00586B3E" w:rsidRDefault="000E4B04">
            <w:pPr>
              <w:bidi/>
              <w:jc w:val="center"/>
            </w:pPr>
            <w:r>
              <w:rPr>
                <w:sz w:val="17"/>
                <w:szCs w:val="17"/>
                <w:rtl/>
              </w:rPr>
              <w:t>5</w:t>
            </w:r>
          </w:p>
        </w:tc>
        <w:tc>
          <w:tcPr>
            <w:tcW w:w="1304" w:type="dxa"/>
          </w:tcPr>
          <w:p w14:paraId="0B23DC02" w14:textId="77777777" w:rsidR="00586B3E" w:rsidRDefault="000E4B04">
            <w:pPr>
              <w:bidi/>
            </w:pPr>
            <w:r>
              <w:rPr>
                <w:sz w:val="17"/>
                <w:szCs w:val="17"/>
                <w:rtl/>
              </w:rPr>
              <w:t>أثناء التنفيذ</w:t>
            </w:r>
          </w:p>
        </w:tc>
        <w:tc>
          <w:tcPr>
            <w:tcW w:w="4535" w:type="dxa"/>
          </w:tcPr>
          <w:p w14:paraId="79BBFACF" w14:textId="77777777" w:rsidR="00586B3E" w:rsidRDefault="000E4B04">
            <w:pPr>
              <w:bidi/>
            </w:pPr>
            <w:r>
              <w:rPr>
                <w:sz w:val="17"/>
                <w:szCs w:val="17"/>
                <w:rtl/>
              </w:rPr>
              <w:t>مسافة الارتكاز (Corbels) تستمر حول الأعمدة</w:t>
            </w:r>
          </w:p>
        </w:tc>
        <w:tc>
          <w:tcPr>
            <w:tcW w:w="2494" w:type="dxa"/>
          </w:tcPr>
          <w:p w14:paraId="3B91DF58" w14:textId="77777777" w:rsidR="00586B3E" w:rsidRDefault="000E4B04">
            <w:pPr>
              <w:bidi/>
            </w:pPr>
            <w:r>
              <w:rPr>
                <w:sz w:val="17"/>
                <w:szCs w:val="17"/>
                <w:rtl/>
              </w:rPr>
              <w:t>حسب المخططات والمواصفات</w:t>
            </w:r>
          </w:p>
        </w:tc>
        <w:tc>
          <w:tcPr>
            <w:tcW w:w="1247" w:type="dxa"/>
          </w:tcPr>
          <w:p w14:paraId="66320E74" w14:textId="77777777" w:rsidR="00586B3E" w:rsidRDefault="000E4B04">
            <w:pPr>
              <w:bidi/>
              <w:jc w:val="center"/>
            </w:pPr>
            <w:r>
              <w:rPr>
                <w:sz w:val="17"/>
                <w:szCs w:val="17"/>
                <w:rtl/>
              </w:rPr>
              <w:t>ص 141</w:t>
            </w:r>
          </w:p>
        </w:tc>
      </w:tr>
      <w:tr w:rsidR="00586B3E" w14:paraId="1E1E6196" w14:textId="77777777">
        <w:trPr>
          <w:cantSplit/>
          <w:jc w:val="center"/>
        </w:trPr>
        <w:tc>
          <w:tcPr>
            <w:tcW w:w="510" w:type="dxa"/>
            <w:shd w:val="clear" w:color="auto" w:fill="EEF1FA"/>
          </w:tcPr>
          <w:p w14:paraId="1A138800" w14:textId="77777777" w:rsidR="00586B3E" w:rsidRDefault="000E4B04">
            <w:pPr>
              <w:bidi/>
              <w:jc w:val="center"/>
            </w:pPr>
            <w:r>
              <w:rPr>
                <w:sz w:val="17"/>
                <w:szCs w:val="17"/>
                <w:rtl/>
              </w:rPr>
              <w:t>6</w:t>
            </w:r>
          </w:p>
        </w:tc>
        <w:tc>
          <w:tcPr>
            <w:tcW w:w="1304" w:type="dxa"/>
            <w:shd w:val="clear" w:color="auto" w:fill="EEF1FA"/>
          </w:tcPr>
          <w:p w14:paraId="7A55181A" w14:textId="77777777" w:rsidR="00586B3E" w:rsidRDefault="000E4B04">
            <w:pPr>
              <w:bidi/>
            </w:pPr>
            <w:r>
              <w:rPr>
                <w:sz w:val="17"/>
                <w:szCs w:val="17"/>
                <w:rtl/>
              </w:rPr>
              <w:t>بعد التنفيذ</w:t>
            </w:r>
          </w:p>
        </w:tc>
        <w:tc>
          <w:tcPr>
            <w:tcW w:w="4535" w:type="dxa"/>
            <w:shd w:val="clear" w:color="auto" w:fill="EEF1FA"/>
          </w:tcPr>
          <w:p w14:paraId="2D8A8ED0" w14:textId="77777777" w:rsidR="00586B3E" w:rsidRDefault="000E4B04">
            <w:pPr>
              <w:bidi/>
            </w:pPr>
            <w:r>
              <w:rPr>
                <w:sz w:val="17"/>
                <w:szCs w:val="17"/>
                <w:rtl/>
              </w:rPr>
              <w:t>فتحات Core Holes بماكينة Coring دون قطع الكابلات أو العصب</w:t>
            </w:r>
          </w:p>
        </w:tc>
        <w:tc>
          <w:tcPr>
            <w:tcW w:w="2494" w:type="dxa"/>
            <w:shd w:val="clear" w:color="auto" w:fill="EEF1FA"/>
          </w:tcPr>
          <w:p w14:paraId="379594A9" w14:textId="77777777" w:rsidR="00586B3E" w:rsidRDefault="000E4B04">
            <w:pPr>
              <w:bidi/>
            </w:pPr>
            <w:r>
              <w:rPr>
                <w:sz w:val="17"/>
                <w:szCs w:val="17"/>
                <w:rtl/>
              </w:rPr>
              <w:t>12 سم للبلاطات أقل من 22 سم، 16 سم للبلاطات 30 إلى 40 سم</w:t>
            </w:r>
          </w:p>
        </w:tc>
        <w:tc>
          <w:tcPr>
            <w:tcW w:w="1247" w:type="dxa"/>
            <w:shd w:val="clear" w:color="auto" w:fill="EEF1FA"/>
          </w:tcPr>
          <w:p w14:paraId="0074DBBC" w14:textId="77777777" w:rsidR="00586B3E" w:rsidRDefault="000E4B04">
            <w:pPr>
              <w:bidi/>
              <w:jc w:val="center"/>
            </w:pPr>
            <w:r>
              <w:rPr>
                <w:sz w:val="17"/>
                <w:szCs w:val="17"/>
                <w:rtl/>
              </w:rPr>
              <w:t>ص 142</w:t>
            </w:r>
          </w:p>
        </w:tc>
      </w:tr>
      <w:tr w:rsidR="00586B3E" w14:paraId="06D7C181" w14:textId="77777777">
        <w:trPr>
          <w:cantSplit/>
          <w:jc w:val="center"/>
        </w:trPr>
        <w:tc>
          <w:tcPr>
            <w:tcW w:w="510" w:type="dxa"/>
          </w:tcPr>
          <w:p w14:paraId="0E928A5E" w14:textId="77777777" w:rsidR="00586B3E" w:rsidRDefault="000E4B04">
            <w:pPr>
              <w:bidi/>
              <w:jc w:val="center"/>
            </w:pPr>
            <w:r>
              <w:rPr>
                <w:sz w:val="17"/>
                <w:szCs w:val="17"/>
                <w:rtl/>
              </w:rPr>
              <w:t>7</w:t>
            </w:r>
          </w:p>
        </w:tc>
        <w:tc>
          <w:tcPr>
            <w:tcW w:w="1304" w:type="dxa"/>
          </w:tcPr>
          <w:p w14:paraId="26D2F315" w14:textId="77777777" w:rsidR="00586B3E" w:rsidRDefault="000E4B04">
            <w:pPr>
              <w:bidi/>
            </w:pPr>
            <w:r>
              <w:rPr>
                <w:sz w:val="17"/>
                <w:szCs w:val="17"/>
                <w:rtl/>
              </w:rPr>
              <w:t>بعد التنفيذ</w:t>
            </w:r>
          </w:p>
        </w:tc>
        <w:tc>
          <w:tcPr>
            <w:tcW w:w="4535" w:type="dxa"/>
          </w:tcPr>
          <w:p w14:paraId="05C42DEF" w14:textId="77777777" w:rsidR="00586B3E" w:rsidRDefault="000E4B04">
            <w:pPr>
              <w:bidi/>
            </w:pPr>
            <w:r>
              <w:rPr>
                <w:sz w:val="17"/>
                <w:szCs w:val="17"/>
                <w:rtl/>
              </w:rPr>
              <w:t>عند التشقق أو الشك في الحسابات: اختبار التحميل هو الفيصل للقبول</w:t>
            </w:r>
          </w:p>
        </w:tc>
        <w:tc>
          <w:tcPr>
            <w:tcW w:w="2494" w:type="dxa"/>
          </w:tcPr>
          <w:p w14:paraId="5222D59E" w14:textId="77777777" w:rsidR="00586B3E" w:rsidRDefault="000E4B04">
            <w:pPr>
              <w:bidi/>
            </w:pPr>
            <w:r>
              <w:rPr>
                <w:sz w:val="17"/>
                <w:szCs w:val="17"/>
                <w:rtl/>
              </w:rPr>
              <w:t>حسب المخططات والمواصفات</w:t>
            </w:r>
          </w:p>
        </w:tc>
        <w:tc>
          <w:tcPr>
            <w:tcW w:w="1247" w:type="dxa"/>
          </w:tcPr>
          <w:p w14:paraId="1D6A01E7" w14:textId="77777777" w:rsidR="00586B3E" w:rsidRDefault="000E4B04">
            <w:pPr>
              <w:bidi/>
              <w:jc w:val="center"/>
            </w:pPr>
            <w:r>
              <w:rPr>
                <w:sz w:val="17"/>
                <w:szCs w:val="17"/>
                <w:rtl/>
              </w:rPr>
              <w:t>ص 143</w:t>
            </w:r>
          </w:p>
        </w:tc>
      </w:tr>
      <w:tr w:rsidR="00586B3E" w14:paraId="44B9877F" w14:textId="77777777">
        <w:trPr>
          <w:cantSplit/>
          <w:jc w:val="center"/>
        </w:trPr>
        <w:tc>
          <w:tcPr>
            <w:tcW w:w="510" w:type="dxa"/>
            <w:shd w:val="clear" w:color="auto" w:fill="EEF1FA"/>
          </w:tcPr>
          <w:p w14:paraId="1E272963" w14:textId="77777777" w:rsidR="00586B3E" w:rsidRDefault="000E4B04">
            <w:pPr>
              <w:bidi/>
              <w:jc w:val="center"/>
            </w:pPr>
            <w:r>
              <w:rPr>
                <w:sz w:val="17"/>
                <w:szCs w:val="17"/>
                <w:rtl/>
              </w:rPr>
              <w:t>8</w:t>
            </w:r>
          </w:p>
        </w:tc>
        <w:tc>
          <w:tcPr>
            <w:tcW w:w="1304" w:type="dxa"/>
            <w:shd w:val="clear" w:color="auto" w:fill="EEF1FA"/>
          </w:tcPr>
          <w:p w14:paraId="5F6B854B" w14:textId="77777777" w:rsidR="00586B3E" w:rsidRDefault="000E4B04">
            <w:pPr>
              <w:bidi/>
            </w:pPr>
            <w:r>
              <w:rPr>
                <w:sz w:val="17"/>
                <w:szCs w:val="17"/>
                <w:rtl/>
              </w:rPr>
              <w:t>بعد التنفيذ</w:t>
            </w:r>
          </w:p>
        </w:tc>
        <w:tc>
          <w:tcPr>
            <w:tcW w:w="4535" w:type="dxa"/>
            <w:shd w:val="clear" w:color="auto" w:fill="EEF1FA"/>
          </w:tcPr>
          <w:p w14:paraId="3AE56F47" w14:textId="77777777" w:rsidR="00586B3E" w:rsidRDefault="000E4B04">
            <w:pPr>
              <w:bidi/>
            </w:pPr>
            <w:r>
              <w:rPr>
                <w:sz w:val="17"/>
                <w:szCs w:val="17"/>
                <w:rtl/>
              </w:rPr>
              <w:t>قبول Core Test لسابقة الإجهاد</w:t>
            </w:r>
          </w:p>
        </w:tc>
        <w:tc>
          <w:tcPr>
            <w:tcW w:w="2494" w:type="dxa"/>
            <w:shd w:val="clear" w:color="auto" w:fill="EEF1FA"/>
          </w:tcPr>
          <w:p w14:paraId="0EEAD941" w14:textId="77777777" w:rsidR="00586B3E" w:rsidRDefault="000E4B04">
            <w:pPr>
              <w:bidi/>
            </w:pPr>
            <w:r>
              <w:rPr>
                <w:sz w:val="17"/>
                <w:szCs w:val="17"/>
                <w:rtl/>
              </w:rPr>
              <w:t>3 عينات متوسط 80% ولا تقل أي عينة عن 75%</w:t>
            </w:r>
          </w:p>
        </w:tc>
        <w:tc>
          <w:tcPr>
            <w:tcW w:w="1247" w:type="dxa"/>
            <w:shd w:val="clear" w:color="auto" w:fill="EEF1FA"/>
          </w:tcPr>
          <w:p w14:paraId="629D39A6" w14:textId="77777777" w:rsidR="00586B3E" w:rsidRDefault="000E4B04">
            <w:pPr>
              <w:bidi/>
              <w:jc w:val="center"/>
            </w:pPr>
            <w:r>
              <w:rPr>
                <w:sz w:val="17"/>
                <w:szCs w:val="17"/>
                <w:rtl/>
              </w:rPr>
              <w:t>ص 143</w:t>
            </w:r>
          </w:p>
        </w:tc>
      </w:tr>
    </w:tbl>
    <w:p w14:paraId="1C8FE616" w14:textId="77777777" w:rsidR="00586B3E" w:rsidRDefault="00586B3E">
      <w:pPr>
        <w:bidi/>
        <w:spacing w:after="40"/>
      </w:pPr>
    </w:p>
    <w:p w14:paraId="577A9064" w14:textId="77777777" w:rsidR="00586B3E" w:rsidRDefault="000E4B04">
      <w:pPr>
        <w:bidi/>
        <w:spacing w:after="80"/>
      </w:pPr>
      <w:r>
        <w:rPr>
          <w:sz w:val="20"/>
          <w:szCs w:val="20"/>
          <w:rtl/>
        </w:rPr>
        <w:t>لا ينتقل العمل من أي نقطة توقف إلى المرحلة التالية إلا بعد توقيع مهندس الإشراف على طلب الفحص IR بالقبول أو القبول بملاحظات.</w:t>
      </w:r>
    </w:p>
    <w:p w14:paraId="1402213A" w14:textId="77777777" w:rsidR="00586B3E" w:rsidRDefault="000E4B04">
      <w:pPr>
        <w:keepNext/>
        <w:bidi/>
        <w:spacing w:after="120"/>
        <w:outlineLvl w:val="1"/>
      </w:pPr>
      <w:r>
        <w:rPr>
          <w:b/>
          <w:bCs/>
          <w:color w:val="052976"/>
          <w:sz w:val="25"/>
          <w:szCs w:val="25"/>
          <w:rtl/>
        </w:rPr>
        <w:t>15.9  مخاطر السلامة والصحة المهنية وضوابطها</w:t>
      </w:r>
    </w:p>
    <w:tbl>
      <w:tblPr>
        <w:tblStyle w:val="TableGrid"/>
        <w:bidiVisual/>
        <w:tblW w:w="0" w:type="auto"/>
        <w:jc w:val="center"/>
        <w:tblLayout w:type="fixed"/>
        <w:tblLook w:val="04A0" w:firstRow="1" w:lastRow="0" w:firstColumn="1" w:lastColumn="0" w:noHBand="0" w:noVBand="1"/>
      </w:tblPr>
      <w:tblGrid>
        <w:gridCol w:w="510"/>
        <w:gridCol w:w="2948"/>
        <w:gridCol w:w="6633"/>
      </w:tblGrid>
      <w:tr w:rsidR="00586B3E" w14:paraId="00D93E74" w14:textId="77777777">
        <w:trPr>
          <w:cantSplit/>
          <w:tblHeader/>
          <w:jc w:val="center"/>
        </w:trPr>
        <w:tc>
          <w:tcPr>
            <w:tcW w:w="510" w:type="dxa"/>
            <w:shd w:val="clear" w:color="auto" w:fill="052976"/>
          </w:tcPr>
          <w:p w14:paraId="30C159D4" w14:textId="77777777" w:rsidR="00586B3E" w:rsidRDefault="000E4B04">
            <w:pPr>
              <w:bidi/>
              <w:jc w:val="center"/>
            </w:pPr>
            <w:r>
              <w:rPr>
                <w:b/>
                <w:bCs/>
                <w:color w:val="FFFFFF"/>
                <w:sz w:val="19"/>
                <w:szCs w:val="19"/>
                <w:rtl/>
              </w:rPr>
              <w:t>م</w:t>
            </w:r>
          </w:p>
        </w:tc>
        <w:tc>
          <w:tcPr>
            <w:tcW w:w="2948" w:type="dxa"/>
            <w:shd w:val="clear" w:color="auto" w:fill="052976"/>
          </w:tcPr>
          <w:p w14:paraId="049FF6DB" w14:textId="77777777" w:rsidR="00586B3E" w:rsidRDefault="000E4B04">
            <w:pPr>
              <w:bidi/>
              <w:jc w:val="center"/>
            </w:pPr>
            <w:r>
              <w:rPr>
                <w:b/>
                <w:bCs/>
                <w:color w:val="FFFFFF"/>
                <w:sz w:val="19"/>
                <w:szCs w:val="19"/>
                <w:rtl/>
              </w:rPr>
              <w:t>الخطر</w:t>
            </w:r>
          </w:p>
        </w:tc>
        <w:tc>
          <w:tcPr>
            <w:tcW w:w="6633" w:type="dxa"/>
            <w:shd w:val="clear" w:color="auto" w:fill="052976"/>
          </w:tcPr>
          <w:p w14:paraId="07CDE510" w14:textId="77777777" w:rsidR="00586B3E" w:rsidRDefault="000E4B04">
            <w:pPr>
              <w:bidi/>
              <w:jc w:val="center"/>
            </w:pPr>
            <w:r>
              <w:rPr>
                <w:b/>
                <w:bCs/>
                <w:color w:val="FFFFFF"/>
                <w:sz w:val="19"/>
                <w:szCs w:val="19"/>
                <w:rtl/>
              </w:rPr>
              <w:t>ضوابط التحكم</w:t>
            </w:r>
          </w:p>
        </w:tc>
      </w:tr>
      <w:tr w:rsidR="00586B3E" w14:paraId="07520AED" w14:textId="77777777">
        <w:trPr>
          <w:cantSplit/>
          <w:jc w:val="center"/>
        </w:trPr>
        <w:tc>
          <w:tcPr>
            <w:tcW w:w="510" w:type="dxa"/>
          </w:tcPr>
          <w:p w14:paraId="293D9EFD" w14:textId="77777777" w:rsidR="00586B3E" w:rsidRDefault="000E4B04">
            <w:pPr>
              <w:bidi/>
              <w:jc w:val="center"/>
            </w:pPr>
            <w:r>
              <w:rPr>
                <w:sz w:val="18"/>
                <w:szCs w:val="18"/>
                <w:rtl/>
              </w:rPr>
              <w:t>1</w:t>
            </w:r>
          </w:p>
        </w:tc>
        <w:tc>
          <w:tcPr>
            <w:tcW w:w="2948" w:type="dxa"/>
          </w:tcPr>
          <w:p w14:paraId="3C092841" w14:textId="77777777" w:rsidR="00586B3E" w:rsidRDefault="000E4B04">
            <w:pPr>
              <w:bidi/>
            </w:pPr>
            <w:r>
              <w:rPr>
                <w:sz w:val="18"/>
                <w:szCs w:val="18"/>
                <w:rtl/>
              </w:rPr>
              <w:t>سقوط الوحدة أثناء الرفع</w:t>
            </w:r>
          </w:p>
        </w:tc>
        <w:tc>
          <w:tcPr>
            <w:tcW w:w="6633" w:type="dxa"/>
          </w:tcPr>
          <w:p w14:paraId="465A0A83" w14:textId="77777777" w:rsidR="00586B3E" w:rsidRDefault="000E4B04">
            <w:pPr>
              <w:bidi/>
            </w:pPr>
            <w:r>
              <w:rPr>
                <w:sz w:val="18"/>
                <w:szCs w:val="18"/>
                <w:rtl/>
              </w:rPr>
              <w:t>خطة رفع معتمدة وفحص أدوات الرفع ومنع الوقوف أسفل الحمل</w:t>
            </w:r>
          </w:p>
        </w:tc>
      </w:tr>
      <w:tr w:rsidR="00586B3E" w14:paraId="73CB8B19" w14:textId="77777777">
        <w:trPr>
          <w:cantSplit/>
          <w:jc w:val="center"/>
        </w:trPr>
        <w:tc>
          <w:tcPr>
            <w:tcW w:w="510" w:type="dxa"/>
            <w:shd w:val="clear" w:color="auto" w:fill="EEF1FA"/>
          </w:tcPr>
          <w:p w14:paraId="7179D693" w14:textId="77777777" w:rsidR="00586B3E" w:rsidRDefault="000E4B04">
            <w:pPr>
              <w:bidi/>
              <w:jc w:val="center"/>
            </w:pPr>
            <w:r>
              <w:rPr>
                <w:sz w:val="18"/>
                <w:szCs w:val="18"/>
                <w:rtl/>
              </w:rPr>
              <w:t>2</w:t>
            </w:r>
          </w:p>
        </w:tc>
        <w:tc>
          <w:tcPr>
            <w:tcW w:w="2948" w:type="dxa"/>
            <w:shd w:val="clear" w:color="auto" w:fill="EEF1FA"/>
          </w:tcPr>
          <w:p w14:paraId="6A29B33F" w14:textId="77777777" w:rsidR="00586B3E" w:rsidRDefault="000E4B04">
            <w:pPr>
              <w:bidi/>
            </w:pPr>
            <w:r>
              <w:rPr>
                <w:sz w:val="18"/>
                <w:szCs w:val="18"/>
                <w:rtl/>
              </w:rPr>
              <w:t>السقوط من الحواف</w:t>
            </w:r>
          </w:p>
        </w:tc>
        <w:tc>
          <w:tcPr>
            <w:tcW w:w="6633" w:type="dxa"/>
            <w:shd w:val="clear" w:color="auto" w:fill="EEF1FA"/>
          </w:tcPr>
          <w:p w14:paraId="5CCE5CD0" w14:textId="77777777" w:rsidR="00586B3E" w:rsidRDefault="000E4B04">
            <w:pPr>
              <w:bidi/>
            </w:pPr>
            <w:r>
              <w:rPr>
                <w:sz w:val="18"/>
                <w:szCs w:val="18"/>
                <w:rtl/>
              </w:rPr>
              <w:t>أحزمة أمان مع حبال حياة</w:t>
            </w:r>
          </w:p>
        </w:tc>
      </w:tr>
      <w:tr w:rsidR="00586B3E" w14:paraId="5C334E3E" w14:textId="77777777">
        <w:trPr>
          <w:cantSplit/>
          <w:jc w:val="center"/>
        </w:trPr>
        <w:tc>
          <w:tcPr>
            <w:tcW w:w="510" w:type="dxa"/>
          </w:tcPr>
          <w:p w14:paraId="62A441BB" w14:textId="77777777" w:rsidR="00586B3E" w:rsidRDefault="000E4B04">
            <w:pPr>
              <w:bidi/>
              <w:jc w:val="center"/>
            </w:pPr>
            <w:r>
              <w:rPr>
                <w:sz w:val="18"/>
                <w:szCs w:val="18"/>
                <w:rtl/>
              </w:rPr>
              <w:t>3</w:t>
            </w:r>
          </w:p>
        </w:tc>
        <w:tc>
          <w:tcPr>
            <w:tcW w:w="2948" w:type="dxa"/>
          </w:tcPr>
          <w:p w14:paraId="527A8251" w14:textId="77777777" w:rsidR="00586B3E" w:rsidRDefault="000E4B04">
            <w:pPr>
              <w:bidi/>
            </w:pPr>
            <w:r>
              <w:rPr>
                <w:sz w:val="18"/>
                <w:szCs w:val="18"/>
                <w:rtl/>
              </w:rPr>
              <w:t>الرياح العالية</w:t>
            </w:r>
          </w:p>
        </w:tc>
        <w:tc>
          <w:tcPr>
            <w:tcW w:w="6633" w:type="dxa"/>
          </w:tcPr>
          <w:p w14:paraId="40E64008" w14:textId="77777777" w:rsidR="00586B3E" w:rsidRDefault="000E4B04">
            <w:pPr>
              <w:bidi/>
            </w:pPr>
            <w:r>
              <w:rPr>
                <w:sz w:val="18"/>
                <w:szCs w:val="18"/>
                <w:rtl/>
              </w:rPr>
              <w:t>إيقاف الرفع عند تجاوز سرعة الرياح المسموحة للرافعة</w:t>
            </w:r>
          </w:p>
        </w:tc>
      </w:tr>
      <w:tr w:rsidR="00586B3E" w14:paraId="6E07A302" w14:textId="77777777">
        <w:trPr>
          <w:cantSplit/>
          <w:jc w:val="center"/>
        </w:trPr>
        <w:tc>
          <w:tcPr>
            <w:tcW w:w="510" w:type="dxa"/>
            <w:shd w:val="clear" w:color="auto" w:fill="EEF1FA"/>
          </w:tcPr>
          <w:p w14:paraId="374D8A79" w14:textId="77777777" w:rsidR="00586B3E" w:rsidRDefault="000E4B04">
            <w:pPr>
              <w:bidi/>
              <w:jc w:val="center"/>
            </w:pPr>
            <w:r>
              <w:rPr>
                <w:sz w:val="18"/>
                <w:szCs w:val="18"/>
                <w:rtl/>
              </w:rPr>
              <w:t>4</w:t>
            </w:r>
          </w:p>
        </w:tc>
        <w:tc>
          <w:tcPr>
            <w:tcW w:w="2948" w:type="dxa"/>
            <w:shd w:val="clear" w:color="auto" w:fill="EEF1FA"/>
          </w:tcPr>
          <w:p w14:paraId="34C617A7" w14:textId="77777777" w:rsidR="00586B3E" w:rsidRDefault="000E4B04">
            <w:pPr>
              <w:bidi/>
            </w:pPr>
            <w:r>
              <w:rPr>
                <w:sz w:val="18"/>
                <w:szCs w:val="18"/>
                <w:rtl/>
              </w:rPr>
              <w:t>الإصابات العامة بالموقع</w:t>
            </w:r>
          </w:p>
        </w:tc>
        <w:tc>
          <w:tcPr>
            <w:tcW w:w="6633" w:type="dxa"/>
            <w:shd w:val="clear" w:color="auto" w:fill="EEF1FA"/>
          </w:tcPr>
          <w:p w14:paraId="2E863763" w14:textId="77777777" w:rsidR="00586B3E" w:rsidRDefault="000E4B04">
            <w:pPr>
              <w:bidi/>
            </w:pPr>
            <w:r>
              <w:rPr>
                <w:sz w:val="18"/>
                <w:szCs w:val="18"/>
                <w:rtl/>
              </w:rPr>
              <w:t>معدات الوقاية الشخصية الأساسية (خوذة، حذاء، سترة عاكسة، نظارات، قفازات)، واجتماع توعية يومي، وتصريح العمل المناسب</w:t>
            </w:r>
          </w:p>
        </w:tc>
      </w:tr>
    </w:tbl>
    <w:p w14:paraId="36057FF5" w14:textId="77777777" w:rsidR="00586B3E" w:rsidRDefault="00586B3E">
      <w:pPr>
        <w:bidi/>
        <w:spacing w:after="40"/>
      </w:pPr>
    </w:p>
    <w:p w14:paraId="0C0ABA24" w14:textId="77777777" w:rsidR="00586B3E" w:rsidRDefault="000E4B04">
      <w:pPr>
        <w:keepNext/>
        <w:bidi/>
        <w:spacing w:after="120"/>
        <w:outlineLvl w:val="1"/>
      </w:pPr>
      <w:r>
        <w:rPr>
          <w:b/>
          <w:bCs/>
          <w:color w:val="052976"/>
          <w:sz w:val="25"/>
          <w:szCs w:val="25"/>
          <w:rtl/>
        </w:rPr>
        <w:t>15.10  السجلات والنماذج</w:t>
      </w:r>
    </w:p>
    <w:tbl>
      <w:tblPr>
        <w:tblStyle w:val="TableGrid"/>
        <w:bidiVisual/>
        <w:tblW w:w="0" w:type="auto"/>
        <w:jc w:val="center"/>
        <w:tblLayout w:type="fixed"/>
        <w:tblLook w:val="04A0" w:firstRow="1" w:lastRow="0" w:firstColumn="1" w:lastColumn="0" w:noHBand="0" w:noVBand="1"/>
      </w:tblPr>
      <w:tblGrid>
        <w:gridCol w:w="5216"/>
        <w:gridCol w:w="2268"/>
        <w:gridCol w:w="2608"/>
      </w:tblGrid>
      <w:tr w:rsidR="00586B3E" w14:paraId="1733B50A" w14:textId="77777777">
        <w:trPr>
          <w:cantSplit/>
          <w:tblHeader/>
          <w:jc w:val="center"/>
        </w:trPr>
        <w:tc>
          <w:tcPr>
            <w:tcW w:w="5216" w:type="dxa"/>
            <w:shd w:val="clear" w:color="auto" w:fill="052976"/>
          </w:tcPr>
          <w:p w14:paraId="1293AC48" w14:textId="77777777" w:rsidR="00586B3E" w:rsidRDefault="000E4B04">
            <w:pPr>
              <w:bidi/>
              <w:jc w:val="center"/>
            </w:pPr>
            <w:r>
              <w:rPr>
                <w:b/>
                <w:bCs/>
                <w:color w:val="FFFFFF"/>
                <w:sz w:val="19"/>
                <w:szCs w:val="19"/>
                <w:rtl/>
              </w:rPr>
              <w:t>السجل / النموذج</w:t>
            </w:r>
          </w:p>
        </w:tc>
        <w:tc>
          <w:tcPr>
            <w:tcW w:w="2268" w:type="dxa"/>
            <w:shd w:val="clear" w:color="auto" w:fill="052976"/>
          </w:tcPr>
          <w:p w14:paraId="4644F849" w14:textId="77777777" w:rsidR="00586B3E" w:rsidRDefault="000E4B04">
            <w:pPr>
              <w:bidi/>
              <w:jc w:val="center"/>
            </w:pPr>
            <w:r>
              <w:rPr>
                <w:b/>
                <w:bCs/>
                <w:color w:val="FFFFFF"/>
                <w:sz w:val="19"/>
                <w:szCs w:val="19"/>
                <w:rtl/>
              </w:rPr>
              <w:t>المرجع / الترقيم</w:t>
            </w:r>
          </w:p>
        </w:tc>
        <w:tc>
          <w:tcPr>
            <w:tcW w:w="2608" w:type="dxa"/>
            <w:shd w:val="clear" w:color="auto" w:fill="052976"/>
          </w:tcPr>
          <w:p w14:paraId="5EF5CFDA" w14:textId="77777777" w:rsidR="00586B3E" w:rsidRDefault="000E4B04">
            <w:pPr>
              <w:bidi/>
              <w:jc w:val="center"/>
            </w:pPr>
            <w:r>
              <w:rPr>
                <w:b/>
                <w:bCs/>
                <w:color w:val="FFFFFF"/>
                <w:sz w:val="19"/>
                <w:szCs w:val="19"/>
                <w:rtl/>
              </w:rPr>
              <w:t>التوقيت</w:t>
            </w:r>
          </w:p>
        </w:tc>
      </w:tr>
      <w:tr w:rsidR="00586B3E" w14:paraId="35178649" w14:textId="77777777">
        <w:trPr>
          <w:cantSplit/>
          <w:jc w:val="center"/>
        </w:trPr>
        <w:tc>
          <w:tcPr>
            <w:tcW w:w="5216" w:type="dxa"/>
          </w:tcPr>
          <w:p w14:paraId="35B5081E" w14:textId="77777777" w:rsidR="00586B3E" w:rsidRDefault="000E4B04">
            <w:pPr>
              <w:bidi/>
            </w:pPr>
            <w:r>
              <w:rPr>
                <w:sz w:val="17"/>
                <w:szCs w:val="17"/>
                <w:rtl/>
              </w:rPr>
              <w:t>طلب فحص واستلام IR</w:t>
            </w:r>
          </w:p>
        </w:tc>
        <w:tc>
          <w:tcPr>
            <w:tcW w:w="2268" w:type="dxa"/>
          </w:tcPr>
          <w:p w14:paraId="7D05254F" w14:textId="77777777" w:rsidR="00586B3E" w:rsidRDefault="000E4B04">
            <w:pPr>
              <w:bidi/>
            </w:pPr>
            <w:r>
              <w:rPr>
                <w:sz w:val="17"/>
                <w:szCs w:val="17"/>
                <w:rtl/>
              </w:rPr>
              <w:t>[PRJ]-ACE-IR-MS15-xxx</w:t>
            </w:r>
          </w:p>
        </w:tc>
        <w:tc>
          <w:tcPr>
            <w:tcW w:w="2608" w:type="dxa"/>
          </w:tcPr>
          <w:p w14:paraId="497553AA" w14:textId="77777777" w:rsidR="00586B3E" w:rsidRDefault="000E4B04">
            <w:pPr>
              <w:bidi/>
            </w:pPr>
            <w:r>
              <w:rPr>
                <w:sz w:val="17"/>
                <w:szCs w:val="17"/>
                <w:rtl/>
              </w:rPr>
              <w:t>قبل 24 ساعة على الأقل من كل نقطة توقف أو شهود</w:t>
            </w:r>
          </w:p>
        </w:tc>
      </w:tr>
      <w:tr w:rsidR="00586B3E" w14:paraId="6C76322C" w14:textId="77777777">
        <w:trPr>
          <w:cantSplit/>
          <w:jc w:val="center"/>
        </w:trPr>
        <w:tc>
          <w:tcPr>
            <w:tcW w:w="5216" w:type="dxa"/>
            <w:shd w:val="clear" w:color="auto" w:fill="EEF1FA"/>
          </w:tcPr>
          <w:p w14:paraId="62877D14" w14:textId="77777777" w:rsidR="00586B3E" w:rsidRDefault="000E4B04">
            <w:pPr>
              <w:bidi/>
            </w:pPr>
            <w:r>
              <w:rPr>
                <w:sz w:val="17"/>
                <w:szCs w:val="17"/>
                <w:rtl/>
              </w:rPr>
              <w:t>طلب اعتماد مواد MAR مع الشهادات</w:t>
            </w:r>
          </w:p>
        </w:tc>
        <w:tc>
          <w:tcPr>
            <w:tcW w:w="2268" w:type="dxa"/>
            <w:shd w:val="clear" w:color="auto" w:fill="EEF1FA"/>
          </w:tcPr>
          <w:p w14:paraId="02D64AF3" w14:textId="77777777" w:rsidR="00586B3E" w:rsidRDefault="000E4B04">
            <w:pPr>
              <w:bidi/>
            </w:pPr>
            <w:r>
              <w:rPr>
                <w:sz w:val="17"/>
                <w:szCs w:val="17"/>
                <w:rtl/>
              </w:rPr>
              <w:t>[PRJ]-ACE-MAR-xxx</w:t>
            </w:r>
          </w:p>
        </w:tc>
        <w:tc>
          <w:tcPr>
            <w:tcW w:w="2608" w:type="dxa"/>
            <w:shd w:val="clear" w:color="auto" w:fill="EEF1FA"/>
          </w:tcPr>
          <w:p w14:paraId="72060838" w14:textId="77777777" w:rsidR="00586B3E" w:rsidRDefault="000E4B04">
            <w:pPr>
              <w:bidi/>
            </w:pPr>
            <w:r>
              <w:rPr>
                <w:sz w:val="17"/>
                <w:szCs w:val="17"/>
                <w:rtl/>
              </w:rPr>
              <w:t>قبل التوريد</w:t>
            </w:r>
          </w:p>
        </w:tc>
      </w:tr>
      <w:tr w:rsidR="00586B3E" w14:paraId="02D79741" w14:textId="77777777">
        <w:trPr>
          <w:cantSplit/>
          <w:jc w:val="center"/>
        </w:trPr>
        <w:tc>
          <w:tcPr>
            <w:tcW w:w="5216" w:type="dxa"/>
          </w:tcPr>
          <w:p w14:paraId="0D6FAD0F" w14:textId="77777777" w:rsidR="00586B3E" w:rsidRDefault="000E4B04">
            <w:pPr>
              <w:bidi/>
            </w:pPr>
            <w:r>
              <w:rPr>
                <w:sz w:val="17"/>
                <w:szCs w:val="17"/>
                <w:rtl/>
              </w:rPr>
              <w:t>تقارير الاختبارات: اختبار التحميل، تآكل الركام لوس أنجلوس، اختبار القلب Core Test</w:t>
            </w:r>
          </w:p>
        </w:tc>
        <w:tc>
          <w:tcPr>
            <w:tcW w:w="2268" w:type="dxa"/>
          </w:tcPr>
          <w:p w14:paraId="104EE1A8" w14:textId="77777777" w:rsidR="00586B3E" w:rsidRDefault="000E4B04">
            <w:pPr>
              <w:bidi/>
            </w:pPr>
            <w:r>
              <w:rPr>
                <w:sz w:val="17"/>
                <w:szCs w:val="17"/>
                <w:rtl/>
              </w:rPr>
              <w:t>تقارير المختبر المعتمد</w:t>
            </w:r>
          </w:p>
        </w:tc>
        <w:tc>
          <w:tcPr>
            <w:tcW w:w="2608" w:type="dxa"/>
          </w:tcPr>
          <w:p w14:paraId="3D33AF44" w14:textId="77777777" w:rsidR="00586B3E" w:rsidRDefault="000E4B04">
            <w:pPr>
              <w:bidi/>
            </w:pPr>
            <w:r>
              <w:rPr>
                <w:sz w:val="17"/>
                <w:szCs w:val="17"/>
                <w:rtl/>
              </w:rPr>
              <w:t>مع كل دفعة أو حسب التكرار في البند 15.7.2</w:t>
            </w:r>
          </w:p>
        </w:tc>
      </w:tr>
      <w:tr w:rsidR="00586B3E" w14:paraId="084AA77C" w14:textId="77777777">
        <w:trPr>
          <w:cantSplit/>
          <w:jc w:val="center"/>
        </w:trPr>
        <w:tc>
          <w:tcPr>
            <w:tcW w:w="5216" w:type="dxa"/>
            <w:shd w:val="clear" w:color="auto" w:fill="EEF1FA"/>
          </w:tcPr>
          <w:p w14:paraId="23D23A09" w14:textId="77777777" w:rsidR="00586B3E" w:rsidRDefault="000E4B04">
            <w:pPr>
              <w:bidi/>
            </w:pPr>
            <w:r>
              <w:rPr>
                <w:sz w:val="17"/>
                <w:szCs w:val="17"/>
                <w:rtl/>
              </w:rPr>
              <w:t>بطاقة الصب (Pour Card) وتذاكر توريد الخرسانة وسجل المعالجة</w:t>
            </w:r>
          </w:p>
        </w:tc>
        <w:tc>
          <w:tcPr>
            <w:tcW w:w="2268" w:type="dxa"/>
            <w:shd w:val="clear" w:color="auto" w:fill="EEF1FA"/>
          </w:tcPr>
          <w:p w14:paraId="53091F32" w14:textId="77777777" w:rsidR="00586B3E" w:rsidRDefault="000E4B04">
            <w:pPr>
              <w:bidi/>
            </w:pPr>
            <w:r>
              <w:rPr>
                <w:sz w:val="17"/>
                <w:szCs w:val="17"/>
                <w:rtl/>
              </w:rPr>
              <w:t>[PRJ]-ACE-PC-xxx</w:t>
            </w:r>
          </w:p>
        </w:tc>
        <w:tc>
          <w:tcPr>
            <w:tcW w:w="2608" w:type="dxa"/>
            <w:shd w:val="clear" w:color="auto" w:fill="EEF1FA"/>
          </w:tcPr>
          <w:p w14:paraId="1FFEAD4A" w14:textId="77777777" w:rsidR="00586B3E" w:rsidRDefault="000E4B04">
            <w:pPr>
              <w:bidi/>
            </w:pPr>
            <w:r>
              <w:rPr>
                <w:sz w:val="17"/>
                <w:szCs w:val="17"/>
                <w:rtl/>
              </w:rPr>
              <w:t>قبل الصب وأثناءه وبعده</w:t>
            </w:r>
          </w:p>
        </w:tc>
      </w:tr>
      <w:tr w:rsidR="00586B3E" w14:paraId="130BF61B" w14:textId="77777777">
        <w:trPr>
          <w:cantSplit/>
          <w:jc w:val="center"/>
        </w:trPr>
        <w:tc>
          <w:tcPr>
            <w:tcW w:w="5216" w:type="dxa"/>
          </w:tcPr>
          <w:p w14:paraId="3307EAFB" w14:textId="77777777" w:rsidR="00586B3E" w:rsidRDefault="000E4B04">
            <w:pPr>
              <w:bidi/>
            </w:pPr>
            <w:r>
              <w:rPr>
                <w:sz w:val="17"/>
                <w:szCs w:val="17"/>
                <w:rtl/>
              </w:rPr>
              <w:t>تقرير عدم مطابقة NCR عند الحاجة</w:t>
            </w:r>
          </w:p>
        </w:tc>
        <w:tc>
          <w:tcPr>
            <w:tcW w:w="2268" w:type="dxa"/>
          </w:tcPr>
          <w:p w14:paraId="51CE7C18" w14:textId="77777777" w:rsidR="00586B3E" w:rsidRDefault="000E4B04">
            <w:pPr>
              <w:bidi/>
            </w:pPr>
            <w:r>
              <w:rPr>
                <w:sz w:val="17"/>
                <w:szCs w:val="17"/>
                <w:rtl/>
              </w:rPr>
              <w:t>[PRJ]-ACE-NCR-xxx</w:t>
            </w:r>
          </w:p>
        </w:tc>
        <w:tc>
          <w:tcPr>
            <w:tcW w:w="2608" w:type="dxa"/>
          </w:tcPr>
          <w:p w14:paraId="797B878C" w14:textId="77777777" w:rsidR="00586B3E" w:rsidRDefault="000E4B04">
            <w:pPr>
              <w:bidi/>
            </w:pPr>
            <w:r>
              <w:rPr>
                <w:sz w:val="17"/>
                <w:szCs w:val="17"/>
                <w:rtl/>
              </w:rPr>
              <w:t>عند اكتشاف عدم المطابقة وحتى الإغلاق</w:t>
            </w:r>
          </w:p>
        </w:tc>
      </w:tr>
      <w:tr w:rsidR="00586B3E" w14:paraId="505B2092" w14:textId="77777777">
        <w:trPr>
          <w:cantSplit/>
          <w:jc w:val="center"/>
        </w:trPr>
        <w:tc>
          <w:tcPr>
            <w:tcW w:w="5216" w:type="dxa"/>
            <w:shd w:val="clear" w:color="auto" w:fill="EEF1FA"/>
          </w:tcPr>
          <w:p w14:paraId="4CED212E" w14:textId="77777777" w:rsidR="00586B3E" w:rsidRDefault="000E4B04">
            <w:pPr>
              <w:bidi/>
            </w:pPr>
            <w:r>
              <w:rPr>
                <w:sz w:val="17"/>
                <w:szCs w:val="17"/>
                <w:rtl/>
              </w:rPr>
              <w:t>تصاريح العمل وتقييم المخاطر وسجل التوعية</w:t>
            </w:r>
          </w:p>
        </w:tc>
        <w:tc>
          <w:tcPr>
            <w:tcW w:w="2268" w:type="dxa"/>
            <w:shd w:val="clear" w:color="auto" w:fill="EEF1FA"/>
          </w:tcPr>
          <w:p w14:paraId="401EC477" w14:textId="77777777" w:rsidR="00586B3E" w:rsidRDefault="000E4B04">
            <w:pPr>
              <w:bidi/>
            </w:pPr>
            <w:r>
              <w:rPr>
                <w:sz w:val="17"/>
                <w:szCs w:val="17"/>
                <w:rtl/>
              </w:rPr>
              <w:t>سجلات HSE للمقاول</w:t>
            </w:r>
          </w:p>
        </w:tc>
        <w:tc>
          <w:tcPr>
            <w:tcW w:w="2608" w:type="dxa"/>
            <w:shd w:val="clear" w:color="auto" w:fill="EEF1FA"/>
          </w:tcPr>
          <w:p w14:paraId="7763F280" w14:textId="77777777" w:rsidR="00586B3E" w:rsidRDefault="000E4B04">
            <w:pPr>
              <w:bidi/>
            </w:pPr>
            <w:r>
              <w:rPr>
                <w:sz w:val="17"/>
                <w:szCs w:val="17"/>
                <w:rtl/>
              </w:rPr>
              <w:t>يوميا</w:t>
            </w:r>
          </w:p>
        </w:tc>
      </w:tr>
    </w:tbl>
    <w:p w14:paraId="52FD557B" w14:textId="77777777" w:rsidR="00586B3E" w:rsidRDefault="00586B3E">
      <w:pPr>
        <w:bidi/>
        <w:spacing w:after="40"/>
      </w:pPr>
    </w:p>
    <w:p w14:paraId="5BC544B8" w14:textId="77777777" w:rsidR="00586B3E" w:rsidRDefault="000E4B04">
      <w:r>
        <w:br w:type="page"/>
      </w:r>
    </w:p>
    <w:p w14:paraId="39EA3C68" w14:textId="77777777" w:rsidR="00586B3E" w:rsidRDefault="000E4B04">
      <w:pPr>
        <w:keepNext/>
        <w:pBdr>
          <w:bottom w:val="single" w:sz="8" w:space="1" w:color="2633FF"/>
        </w:pBdr>
        <w:bidi/>
        <w:spacing w:before="200" w:after="120"/>
        <w:outlineLvl w:val="0"/>
      </w:pPr>
      <w:bookmarkStart w:id="17" w:name="_Toc242141171"/>
      <w:r>
        <w:rPr>
          <w:b/>
          <w:bCs/>
          <w:color w:val="052976"/>
          <w:sz w:val="30"/>
          <w:szCs w:val="30"/>
          <w:rtl/>
        </w:rPr>
        <w:t>16.  السلالم الخرسانية  (Concrete Stairs)</w:t>
      </w:r>
      <w:bookmarkEnd w:id="17"/>
    </w:p>
    <w:p w14:paraId="6A1C3B65" w14:textId="77777777" w:rsidR="00586B3E" w:rsidRDefault="000E4B04">
      <w:pPr>
        <w:bidi/>
        <w:spacing w:after="80"/>
      </w:pPr>
      <w:r>
        <w:rPr>
          <w:color w:val="5B6475"/>
          <w:sz w:val="19"/>
          <w:szCs w:val="19"/>
          <w:rtl/>
        </w:rPr>
        <w:t>رقم الوثيقة: [PRJ]-ACE-MS-16     الإصدار: 00     التاريخ: 2026-10-05</w:t>
      </w:r>
    </w:p>
    <w:p w14:paraId="581F74D2" w14:textId="77777777" w:rsidR="00586B3E" w:rsidRDefault="000E4B04">
      <w:pPr>
        <w:keepNext/>
        <w:bidi/>
        <w:spacing w:after="120"/>
        <w:outlineLvl w:val="1"/>
      </w:pPr>
      <w:r>
        <w:rPr>
          <w:b/>
          <w:bCs/>
          <w:color w:val="052976"/>
          <w:sz w:val="25"/>
          <w:szCs w:val="25"/>
          <w:rtl/>
        </w:rPr>
        <w:t>16.1  النطاق</w:t>
      </w:r>
    </w:p>
    <w:p w14:paraId="49D1820B" w14:textId="77777777" w:rsidR="00586B3E" w:rsidRDefault="000E4B04">
      <w:pPr>
        <w:bidi/>
        <w:spacing w:after="80"/>
      </w:pPr>
      <w:r>
        <w:rPr>
          <w:sz w:val="21"/>
          <w:szCs w:val="21"/>
          <w:rtl/>
        </w:rPr>
        <w:t>تنفيذ السلالم الخرسانية المسلحة بأنواعها، وتشمل مراجعة التصميم والقوائم والنوايم، والنجارة والتسليح ووصلات البسطات، والصب والمعالجة.</w:t>
      </w:r>
    </w:p>
    <w:p w14:paraId="0576AD1A" w14:textId="77777777" w:rsidR="00586B3E" w:rsidRDefault="000E4B04">
      <w:pPr>
        <w:bidi/>
        <w:spacing w:after="80"/>
      </w:pPr>
      <w:r>
        <w:rPr>
          <w:color w:val="5B6475"/>
          <w:sz w:val="20"/>
          <w:szCs w:val="20"/>
          <w:rtl/>
        </w:rPr>
        <w:t>يطبق هذا الفصل بالتكامل مع خطة الجودة PQP وخطة الفحص والاختبار ITP وخطة السلامة المعتمدة للمشروع.</w:t>
      </w:r>
    </w:p>
    <w:p w14:paraId="34DB6E67" w14:textId="77777777" w:rsidR="00586B3E" w:rsidRDefault="000E4B04">
      <w:pPr>
        <w:keepNext/>
        <w:bidi/>
        <w:spacing w:after="120"/>
        <w:outlineLvl w:val="1"/>
      </w:pPr>
      <w:r>
        <w:rPr>
          <w:b/>
          <w:bCs/>
          <w:color w:val="052976"/>
          <w:sz w:val="25"/>
          <w:szCs w:val="25"/>
          <w:rtl/>
        </w:rPr>
        <w:t>16.2  المراجع</w:t>
      </w:r>
    </w:p>
    <w:p w14:paraId="6127227C" w14:textId="77777777" w:rsidR="00586B3E" w:rsidRDefault="000E4B04">
      <w:pPr>
        <w:bidi/>
        <w:spacing w:after="40"/>
      </w:pPr>
      <w:r>
        <w:rPr>
          <w:sz w:val="21"/>
          <w:szCs w:val="21"/>
          <w:rtl/>
        </w:rPr>
        <w:t>16.2.1  مواصفات المشروع الفنية والمخططات المعتمدة للتنفيذ (IFC) ومخططات الورشة المعتمدة</w:t>
      </w:r>
    </w:p>
    <w:p w14:paraId="3562CA4F" w14:textId="77777777" w:rsidR="00586B3E" w:rsidRDefault="000E4B04">
      <w:pPr>
        <w:bidi/>
        <w:spacing w:after="40"/>
      </w:pPr>
      <w:r>
        <w:rPr>
          <w:sz w:val="21"/>
          <w:szCs w:val="21"/>
          <w:rtl/>
        </w:rPr>
        <w:t>16.2.2  SBC 304 كود الخرسانة السعودي</w:t>
      </w:r>
    </w:p>
    <w:p w14:paraId="29F81BAE" w14:textId="77777777" w:rsidR="00586B3E" w:rsidRDefault="000E4B04">
      <w:pPr>
        <w:bidi/>
        <w:spacing w:after="40"/>
      </w:pPr>
      <w:r>
        <w:rPr>
          <w:sz w:val="21"/>
          <w:szCs w:val="21"/>
          <w:rtl/>
        </w:rPr>
        <w:t>16.2.3  ACI 301 مواصفات الخرسانة الإنشائية</w:t>
      </w:r>
    </w:p>
    <w:p w14:paraId="2E4ABA07" w14:textId="77777777" w:rsidR="00586B3E" w:rsidRDefault="000E4B04">
      <w:pPr>
        <w:bidi/>
        <w:spacing w:after="40"/>
      </w:pPr>
      <w:r>
        <w:rPr>
          <w:sz w:val="21"/>
          <w:szCs w:val="21"/>
          <w:rtl/>
        </w:rPr>
        <w:t>16.2.4  ACI 117 السماحيات في الأعمال الخرسانية</w:t>
      </w:r>
    </w:p>
    <w:p w14:paraId="03CF73E4" w14:textId="77777777" w:rsidR="00586B3E" w:rsidRDefault="000E4B04">
      <w:pPr>
        <w:bidi/>
        <w:spacing w:after="40"/>
      </w:pPr>
      <w:r>
        <w:rPr>
          <w:sz w:val="21"/>
          <w:szCs w:val="21"/>
          <w:rtl/>
        </w:rPr>
        <w:t>16.2.5  ACI 347 الشدات الخشبية والمعدنية</w:t>
      </w:r>
    </w:p>
    <w:p w14:paraId="489DA108" w14:textId="77777777" w:rsidR="00586B3E" w:rsidRDefault="000E4B04">
      <w:pPr>
        <w:bidi/>
        <w:spacing w:after="40"/>
      </w:pPr>
      <w:r>
        <w:rPr>
          <w:sz w:val="21"/>
          <w:szCs w:val="21"/>
          <w:rtl/>
        </w:rPr>
        <w:t>16.2.6  ACI 305R و ACI 308R الصب في الأجواء الحارة والمعالجة</w:t>
      </w:r>
    </w:p>
    <w:p w14:paraId="62379A61" w14:textId="77777777" w:rsidR="00586B3E" w:rsidRDefault="000E4B04">
      <w:pPr>
        <w:bidi/>
        <w:spacing w:after="40"/>
      </w:pPr>
      <w:r>
        <w:rPr>
          <w:sz w:val="21"/>
          <w:szCs w:val="21"/>
          <w:rtl/>
        </w:rPr>
        <w:t>16.2.7  ASTM A615 حديد التسليح، ASTM C94 الخرسانة الجاهزة، ASTM C31 و C39 و C143 العينات والضغط والهبوط</w:t>
      </w:r>
    </w:p>
    <w:p w14:paraId="0A2A595A" w14:textId="77777777" w:rsidR="00586B3E" w:rsidRDefault="000E4B04">
      <w:pPr>
        <w:bidi/>
        <w:spacing w:after="40"/>
      </w:pPr>
      <w:r>
        <w:rPr>
          <w:sz w:val="21"/>
          <w:szCs w:val="21"/>
          <w:rtl/>
        </w:rPr>
        <w:t>16.2.8  SBC 201 الكود المعماري لأبعاد الدرج والدرابزين</w:t>
      </w:r>
    </w:p>
    <w:p w14:paraId="15B28A92" w14:textId="77777777" w:rsidR="00586B3E" w:rsidRDefault="000E4B04">
      <w:pPr>
        <w:bidi/>
        <w:spacing w:after="40"/>
      </w:pPr>
      <w:r>
        <w:rPr>
          <w:sz w:val="21"/>
          <w:szCs w:val="21"/>
          <w:rtl/>
        </w:rPr>
        <w:t>16.2.9  كتاب الإشراف الهندسي وأصول التنفيذ لمشروعات المباني، م. يسري أحمد عبد الرحيم، ط4 2018: ص 45 إلى 46، 63 إلى 64، 66، 113 إلى 115، 343 إلى 346؛ الملحق المصور ص 10 إلى 12، 24</w:t>
      </w:r>
    </w:p>
    <w:p w14:paraId="7D7AB157" w14:textId="77777777" w:rsidR="00586B3E" w:rsidRDefault="000E4B04">
      <w:pPr>
        <w:keepNext/>
        <w:bidi/>
        <w:spacing w:after="120"/>
        <w:outlineLvl w:val="1"/>
      </w:pPr>
      <w:r>
        <w:rPr>
          <w:b/>
          <w:bCs/>
          <w:color w:val="052976"/>
          <w:sz w:val="25"/>
          <w:szCs w:val="25"/>
          <w:rtl/>
        </w:rPr>
        <w:t>16.3  المواد والاعتمادات المطلوبة</w:t>
      </w:r>
    </w:p>
    <w:p w14:paraId="66F2608C" w14:textId="77777777" w:rsidR="00586B3E" w:rsidRDefault="000E4B04">
      <w:pPr>
        <w:bidi/>
        <w:spacing w:after="40"/>
      </w:pPr>
      <w:r>
        <w:rPr>
          <w:b/>
          <w:bCs/>
          <w:color w:val="052976"/>
          <w:sz w:val="21"/>
          <w:szCs w:val="21"/>
          <w:rtl/>
        </w:rPr>
        <w:t>16.3.1  المواد</w:t>
      </w:r>
    </w:p>
    <w:p w14:paraId="7B6EC421" w14:textId="77777777" w:rsidR="00586B3E" w:rsidRDefault="000E4B04">
      <w:pPr>
        <w:bidi/>
        <w:spacing w:after="40"/>
      </w:pPr>
      <w:r>
        <w:rPr>
          <w:sz w:val="21"/>
          <w:szCs w:val="21"/>
          <w:rtl/>
        </w:rPr>
        <w:t>16.3.1.1  خرسانة جاهزة من محطة معتمدة بالخلطة التصميمية المعتمدة ورتبة المقاومة المحددة بالمخططات</w:t>
      </w:r>
    </w:p>
    <w:p w14:paraId="63672E0E" w14:textId="77777777" w:rsidR="00586B3E" w:rsidRDefault="000E4B04">
      <w:pPr>
        <w:bidi/>
        <w:spacing w:after="40"/>
      </w:pPr>
      <w:r>
        <w:rPr>
          <w:sz w:val="21"/>
          <w:szCs w:val="21"/>
          <w:rtl/>
        </w:rPr>
        <w:t>16.3.1.2  حديد تسليح ASTM A615 Grade 60 بشهادات المصنع واختبارات الشد والثني للدفعة الواردة</w:t>
      </w:r>
    </w:p>
    <w:p w14:paraId="085EC9E6" w14:textId="77777777" w:rsidR="00586B3E" w:rsidRDefault="000E4B04">
      <w:pPr>
        <w:bidi/>
        <w:spacing w:after="40"/>
      </w:pPr>
      <w:r>
        <w:rPr>
          <w:sz w:val="21"/>
          <w:szCs w:val="21"/>
          <w:rtl/>
        </w:rPr>
        <w:t>16.3.1.3  أخشاب أو ألواح شدات معدنية/بلاستيكية، زيت فك شدات معتمد، أسلاك رباط، بسكوت خرساني/بلاستيكي للغطاء</w:t>
      </w:r>
    </w:p>
    <w:p w14:paraId="377424DE" w14:textId="77777777" w:rsidR="00586B3E" w:rsidRDefault="000E4B04">
      <w:pPr>
        <w:bidi/>
        <w:spacing w:after="40"/>
      </w:pPr>
      <w:r>
        <w:rPr>
          <w:sz w:val="21"/>
          <w:szCs w:val="21"/>
          <w:rtl/>
        </w:rPr>
        <w:t>16.3.1.4  مواد معالجة (خيش، أغطية بولي إيثيلين، أو مركب معالجة Curing Compound معتمد)</w:t>
      </w:r>
    </w:p>
    <w:p w14:paraId="7DB727D8" w14:textId="77777777" w:rsidR="00586B3E" w:rsidRDefault="000E4B04">
      <w:pPr>
        <w:bidi/>
        <w:spacing w:after="40"/>
      </w:pPr>
      <w:r>
        <w:rPr>
          <w:b/>
          <w:bCs/>
          <w:color w:val="052976"/>
          <w:sz w:val="21"/>
          <w:szCs w:val="21"/>
          <w:rtl/>
        </w:rPr>
        <w:t>16.3.2  الاعتمادات المطلوبة قبل البدء</w:t>
      </w:r>
    </w:p>
    <w:p w14:paraId="76808971" w14:textId="77777777" w:rsidR="00586B3E" w:rsidRDefault="000E4B04">
      <w:pPr>
        <w:bidi/>
        <w:spacing w:after="40"/>
      </w:pPr>
      <w:r>
        <w:rPr>
          <w:sz w:val="21"/>
          <w:szCs w:val="21"/>
          <w:rtl/>
        </w:rPr>
        <w:t>16.3.2.1  مراجعة واعتماد أبعاد القائمة والنائمة وارتفاع الرأس</w:t>
      </w:r>
    </w:p>
    <w:p w14:paraId="3C25BD8B" w14:textId="77777777" w:rsidR="00586B3E" w:rsidRDefault="000E4B04">
      <w:pPr>
        <w:bidi/>
        <w:spacing w:after="40"/>
      </w:pPr>
      <w:r>
        <w:rPr>
          <w:sz w:val="21"/>
          <w:szCs w:val="21"/>
          <w:rtl/>
        </w:rPr>
        <w:t>16.3.2.2  اعتماد تفاصيل تسليح الدرج والبسطات</w:t>
      </w:r>
    </w:p>
    <w:p w14:paraId="0EE56354" w14:textId="77777777" w:rsidR="00586B3E" w:rsidRDefault="000E4B04">
      <w:pPr>
        <w:bidi/>
        <w:spacing w:after="40"/>
      </w:pPr>
      <w:r>
        <w:rPr>
          <w:sz w:val="21"/>
          <w:szCs w:val="21"/>
          <w:rtl/>
        </w:rPr>
        <w:t>16.3.2.3  اعتماد هذا الفصل من طريقة التنفيذ وخطة الفحص ITP للنشاط</w:t>
      </w:r>
    </w:p>
    <w:p w14:paraId="11203B3A" w14:textId="77777777" w:rsidR="00586B3E" w:rsidRDefault="000E4B04">
      <w:pPr>
        <w:keepNext/>
        <w:bidi/>
        <w:spacing w:after="120"/>
        <w:outlineLvl w:val="1"/>
      </w:pPr>
      <w:r>
        <w:rPr>
          <w:b/>
          <w:bCs/>
          <w:color w:val="052976"/>
          <w:sz w:val="25"/>
          <w:szCs w:val="25"/>
          <w:rtl/>
        </w:rPr>
        <w:t>16.4  المعدات والأدوات</w:t>
      </w:r>
    </w:p>
    <w:p w14:paraId="1C8CCBE8" w14:textId="77777777" w:rsidR="00586B3E" w:rsidRDefault="000E4B04">
      <w:pPr>
        <w:bidi/>
        <w:spacing w:after="40"/>
      </w:pPr>
      <w:r>
        <w:rPr>
          <w:sz w:val="21"/>
          <w:szCs w:val="21"/>
          <w:rtl/>
        </w:rPr>
        <w:t>16.4.1  مضخة خرسانة ثابتة أو متحركة بطول ذراع مناسب، وخلاطات نقل</w:t>
      </w:r>
    </w:p>
    <w:p w14:paraId="607740B9" w14:textId="77777777" w:rsidR="00586B3E" w:rsidRDefault="000E4B04">
      <w:pPr>
        <w:bidi/>
        <w:spacing w:after="40"/>
      </w:pPr>
      <w:r>
        <w:rPr>
          <w:sz w:val="21"/>
          <w:szCs w:val="21"/>
          <w:rtl/>
        </w:rPr>
        <w:t>16.4.2  هزازات داخلية كهربائية/بنزين بعدد كاف مع هزاز احتياطي</w:t>
      </w:r>
    </w:p>
    <w:p w14:paraId="59FAD0F2" w14:textId="77777777" w:rsidR="00586B3E" w:rsidRDefault="000E4B04">
      <w:pPr>
        <w:bidi/>
        <w:spacing w:after="40"/>
      </w:pPr>
      <w:r>
        <w:rPr>
          <w:sz w:val="21"/>
          <w:szCs w:val="21"/>
          <w:rtl/>
        </w:rPr>
        <w:t>16.4.3  قوالب مكعبات/أسطوانات، مخروط الهبوط، ترمومتر الخرسانة</w:t>
      </w:r>
    </w:p>
    <w:p w14:paraId="062EC8A8" w14:textId="77777777" w:rsidR="00586B3E" w:rsidRDefault="000E4B04">
      <w:pPr>
        <w:bidi/>
        <w:spacing w:after="40"/>
      </w:pPr>
      <w:r>
        <w:rPr>
          <w:sz w:val="21"/>
          <w:szCs w:val="21"/>
          <w:rtl/>
        </w:rPr>
        <w:t>16.4.4  جهاز ميزان قامة (Level) ومحطة رصد متكاملة (Total Station)</w:t>
      </w:r>
    </w:p>
    <w:p w14:paraId="4BD4885B" w14:textId="77777777" w:rsidR="00586B3E" w:rsidRDefault="000E4B04">
      <w:pPr>
        <w:bidi/>
        <w:spacing w:after="40"/>
      </w:pPr>
      <w:r>
        <w:rPr>
          <w:sz w:val="21"/>
          <w:szCs w:val="21"/>
          <w:rtl/>
        </w:rPr>
        <w:t>16.4.5  ماكينات قص وثني الحديد، مناشير ومعدات نجارة يدوية</w:t>
      </w:r>
    </w:p>
    <w:p w14:paraId="337FF528" w14:textId="77777777" w:rsidR="00586B3E" w:rsidRDefault="000E4B04">
      <w:pPr>
        <w:bidi/>
        <w:spacing w:after="40"/>
      </w:pPr>
      <w:r>
        <w:rPr>
          <w:sz w:val="21"/>
          <w:szCs w:val="21"/>
          <w:rtl/>
        </w:rPr>
        <w:t>16.4.6  إنارة كاشفة للصب الليلي ومولد احتياطي</w:t>
      </w:r>
    </w:p>
    <w:p w14:paraId="4EECE12A" w14:textId="77777777" w:rsidR="00586B3E" w:rsidRDefault="000E4B04">
      <w:pPr>
        <w:bidi/>
        <w:spacing w:after="40"/>
      </w:pPr>
      <w:r>
        <w:rPr>
          <w:sz w:val="21"/>
          <w:szCs w:val="21"/>
          <w:rtl/>
        </w:rPr>
        <w:t>16.4.7  أجهزة القياس المستخدمة في الاستلام معايرة بشهادات سارية، وتقدم قائمة المعدات الفعلية وأعدادها [يملؤها المقاول].</w:t>
      </w:r>
    </w:p>
    <w:p w14:paraId="7086D5BB" w14:textId="77777777" w:rsidR="00586B3E" w:rsidRDefault="000E4B04">
      <w:pPr>
        <w:keepNext/>
        <w:bidi/>
        <w:spacing w:after="120"/>
        <w:outlineLvl w:val="1"/>
      </w:pPr>
      <w:r>
        <w:rPr>
          <w:b/>
          <w:bCs/>
          <w:color w:val="052976"/>
          <w:sz w:val="25"/>
          <w:szCs w:val="25"/>
          <w:rtl/>
        </w:rPr>
        <w:t>16.5  العمالة والمسؤوليات</w:t>
      </w:r>
    </w:p>
    <w:tbl>
      <w:tblPr>
        <w:tblStyle w:val="TableGrid"/>
        <w:bidiVisual/>
        <w:tblW w:w="0" w:type="auto"/>
        <w:jc w:val="center"/>
        <w:tblLayout w:type="fixed"/>
        <w:tblLook w:val="04A0" w:firstRow="1" w:lastRow="0" w:firstColumn="1" w:lastColumn="0" w:noHBand="0" w:noVBand="1"/>
      </w:tblPr>
      <w:tblGrid>
        <w:gridCol w:w="2608"/>
        <w:gridCol w:w="7483"/>
      </w:tblGrid>
      <w:tr w:rsidR="00586B3E" w14:paraId="4FE15C94" w14:textId="77777777">
        <w:trPr>
          <w:cantSplit/>
          <w:tblHeader/>
          <w:jc w:val="center"/>
        </w:trPr>
        <w:tc>
          <w:tcPr>
            <w:tcW w:w="2608" w:type="dxa"/>
            <w:shd w:val="clear" w:color="auto" w:fill="052976"/>
          </w:tcPr>
          <w:p w14:paraId="7FC26017" w14:textId="77777777" w:rsidR="00586B3E" w:rsidRDefault="000E4B04">
            <w:pPr>
              <w:bidi/>
              <w:jc w:val="center"/>
            </w:pPr>
            <w:r>
              <w:rPr>
                <w:b/>
                <w:bCs/>
                <w:color w:val="FFFFFF"/>
                <w:sz w:val="19"/>
                <w:szCs w:val="19"/>
                <w:rtl/>
              </w:rPr>
              <w:t>الوظيفة</w:t>
            </w:r>
          </w:p>
        </w:tc>
        <w:tc>
          <w:tcPr>
            <w:tcW w:w="7483" w:type="dxa"/>
            <w:shd w:val="clear" w:color="auto" w:fill="052976"/>
          </w:tcPr>
          <w:p w14:paraId="5EED479E" w14:textId="77777777" w:rsidR="00586B3E" w:rsidRDefault="000E4B04">
            <w:pPr>
              <w:bidi/>
              <w:jc w:val="center"/>
            </w:pPr>
            <w:r>
              <w:rPr>
                <w:b/>
                <w:bCs/>
                <w:color w:val="FFFFFF"/>
                <w:sz w:val="19"/>
                <w:szCs w:val="19"/>
                <w:rtl/>
              </w:rPr>
              <w:t>المسؤولية في هذا النشاط</w:t>
            </w:r>
          </w:p>
        </w:tc>
      </w:tr>
      <w:tr w:rsidR="00586B3E" w14:paraId="593DBAC6" w14:textId="77777777">
        <w:trPr>
          <w:cantSplit/>
          <w:jc w:val="center"/>
        </w:trPr>
        <w:tc>
          <w:tcPr>
            <w:tcW w:w="2608" w:type="dxa"/>
          </w:tcPr>
          <w:p w14:paraId="13A96DFD" w14:textId="77777777" w:rsidR="00586B3E" w:rsidRDefault="000E4B04">
            <w:pPr>
              <w:bidi/>
            </w:pPr>
            <w:r>
              <w:rPr>
                <w:sz w:val="18"/>
                <w:szCs w:val="18"/>
                <w:rtl/>
              </w:rPr>
              <w:t>مدير المشروع (المقاول)</w:t>
            </w:r>
          </w:p>
        </w:tc>
        <w:tc>
          <w:tcPr>
            <w:tcW w:w="7483" w:type="dxa"/>
          </w:tcPr>
          <w:p w14:paraId="65ED3CAE" w14:textId="77777777" w:rsidR="00586B3E" w:rsidRDefault="000E4B04">
            <w:pPr>
              <w:bidi/>
            </w:pPr>
            <w:r>
              <w:rPr>
                <w:sz w:val="18"/>
                <w:szCs w:val="18"/>
                <w:rtl/>
              </w:rPr>
              <w:t>توفير الموارد وضمان التنفيذ وفق هذا الفصل، واعتماد البرنامج التفصيلي للنشاط</w:t>
            </w:r>
          </w:p>
        </w:tc>
      </w:tr>
      <w:tr w:rsidR="00586B3E" w14:paraId="3A863585" w14:textId="77777777">
        <w:trPr>
          <w:cantSplit/>
          <w:jc w:val="center"/>
        </w:trPr>
        <w:tc>
          <w:tcPr>
            <w:tcW w:w="2608" w:type="dxa"/>
            <w:shd w:val="clear" w:color="auto" w:fill="EEF1FA"/>
          </w:tcPr>
          <w:p w14:paraId="3033166C" w14:textId="77777777" w:rsidR="00586B3E" w:rsidRDefault="000E4B04">
            <w:pPr>
              <w:bidi/>
            </w:pPr>
            <w:r>
              <w:rPr>
                <w:sz w:val="18"/>
                <w:szCs w:val="18"/>
                <w:rtl/>
              </w:rPr>
              <w:t>مهندس الموقع (المقاول)</w:t>
            </w:r>
          </w:p>
        </w:tc>
        <w:tc>
          <w:tcPr>
            <w:tcW w:w="7483" w:type="dxa"/>
            <w:shd w:val="clear" w:color="auto" w:fill="EEF1FA"/>
          </w:tcPr>
          <w:p w14:paraId="32EFF491" w14:textId="77777777" w:rsidR="00586B3E" w:rsidRDefault="000E4B04">
            <w:pPr>
              <w:bidi/>
            </w:pPr>
            <w:r>
              <w:rPr>
                <w:sz w:val="18"/>
                <w:szCs w:val="18"/>
                <w:rtl/>
              </w:rPr>
              <w:t>إدارة التنفيذ اليومي وتوزيع الأعمال، وتقديم طلبات الفحص IR في مواعيدها مع المستندات</w:t>
            </w:r>
          </w:p>
        </w:tc>
      </w:tr>
      <w:tr w:rsidR="00586B3E" w14:paraId="17D2EE12" w14:textId="77777777">
        <w:trPr>
          <w:cantSplit/>
          <w:jc w:val="center"/>
        </w:trPr>
        <w:tc>
          <w:tcPr>
            <w:tcW w:w="2608" w:type="dxa"/>
          </w:tcPr>
          <w:p w14:paraId="49BFF6CC" w14:textId="77777777" w:rsidR="00586B3E" w:rsidRDefault="000E4B04">
            <w:pPr>
              <w:bidi/>
            </w:pPr>
            <w:r>
              <w:rPr>
                <w:sz w:val="18"/>
                <w:szCs w:val="18"/>
                <w:rtl/>
              </w:rPr>
              <w:t>مشرف الأعمال الخرسانية (المقاول)</w:t>
            </w:r>
          </w:p>
        </w:tc>
        <w:tc>
          <w:tcPr>
            <w:tcW w:w="7483" w:type="dxa"/>
          </w:tcPr>
          <w:p w14:paraId="646BD4E3" w14:textId="77777777" w:rsidR="00586B3E" w:rsidRDefault="000E4B04">
            <w:pPr>
              <w:bidi/>
            </w:pPr>
            <w:r>
              <w:rPr>
                <w:sz w:val="18"/>
                <w:szCs w:val="18"/>
                <w:rtl/>
              </w:rPr>
              <w:t>قيادة الفريق الميداني وتطبيق تسلسل التنفيذ والتحقق الذاتي من البنود قبل طلب الفحص</w:t>
            </w:r>
          </w:p>
        </w:tc>
      </w:tr>
      <w:tr w:rsidR="00586B3E" w14:paraId="422FC6F5" w14:textId="77777777">
        <w:trPr>
          <w:cantSplit/>
          <w:jc w:val="center"/>
        </w:trPr>
        <w:tc>
          <w:tcPr>
            <w:tcW w:w="2608" w:type="dxa"/>
            <w:shd w:val="clear" w:color="auto" w:fill="EEF1FA"/>
          </w:tcPr>
          <w:p w14:paraId="1203E7B5" w14:textId="77777777" w:rsidR="00586B3E" w:rsidRDefault="000E4B04">
            <w:pPr>
              <w:bidi/>
            </w:pPr>
            <w:r>
              <w:rPr>
                <w:sz w:val="18"/>
                <w:szCs w:val="18"/>
                <w:rtl/>
              </w:rPr>
              <w:t>مهندس الجودة QC (المقاول)</w:t>
            </w:r>
          </w:p>
        </w:tc>
        <w:tc>
          <w:tcPr>
            <w:tcW w:w="7483" w:type="dxa"/>
            <w:shd w:val="clear" w:color="auto" w:fill="EEF1FA"/>
          </w:tcPr>
          <w:p w14:paraId="3ADCC2F3" w14:textId="77777777" w:rsidR="00586B3E" w:rsidRDefault="000E4B04">
            <w:pPr>
              <w:bidi/>
            </w:pPr>
            <w:r>
              <w:rPr>
                <w:sz w:val="18"/>
                <w:szCs w:val="18"/>
                <w:rtl/>
              </w:rPr>
              <w:t>الفحص الداخلي، ومتابعة الاختبارات والسجلات، وإغلاق الملاحظات وتقارير عدم المطابقة NCR</w:t>
            </w:r>
          </w:p>
        </w:tc>
      </w:tr>
      <w:tr w:rsidR="00586B3E" w14:paraId="0D8A5A1E" w14:textId="77777777">
        <w:trPr>
          <w:cantSplit/>
          <w:jc w:val="center"/>
        </w:trPr>
        <w:tc>
          <w:tcPr>
            <w:tcW w:w="2608" w:type="dxa"/>
          </w:tcPr>
          <w:p w14:paraId="3DF0874F" w14:textId="77777777" w:rsidR="00586B3E" w:rsidRDefault="000E4B04">
            <w:pPr>
              <w:bidi/>
            </w:pPr>
            <w:r>
              <w:rPr>
                <w:sz w:val="18"/>
                <w:szCs w:val="18"/>
                <w:rtl/>
              </w:rPr>
              <w:t>مسؤول السلامة HSE (المقاول)</w:t>
            </w:r>
          </w:p>
        </w:tc>
        <w:tc>
          <w:tcPr>
            <w:tcW w:w="7483" w:type="dxa"/>
          </w:tcPr>
          <w:p w14:paraId="4F83C787" w14:textId="77777777" w:rsidR="00586B3E" w:rsidRDefault="000E4B04">
            <w:pPr>
              <w:bidi/>
            </w:pPr>
            <w:r>
              <w:rPr>
                <w:sz w:val="18"/>
                <w:szCs w:val="18"/>
                <w:rtl/>
              </w:rPr>
              <w:t>تقييم المخاطر وتصاريح العمل والتوعية اليومية ومراقبة الالتزام بالضوابط</w:t>
            </w:r>
          </w:p>
        </w:tc>
      </w:tr>
      <w:tr w:rsidR="00586B3E" w14:paraId="561B8B66" w14:textId="77777777">
        <w:trPr>
          <w:cantSplit/>
          <w:jc w:val="center"/>
        </w:trPr>
        <w:tc>
          <w:tcPr>
            <w:tcW w:w="2608" w:type="dxa"/>
            <w:shd w:val="clear" w:color="auto" w:fill="EEF1FA"/>
          </w:tcPr>
          <w:p w14:paraId="0FAFDCBC" w14:textId="77777777" w:rsidR="00586B3E" w:rsidRDefault="000E4B04">
            <w:pPr>
              <w:bidi/>
            </w:pPr>
            <w:r>
              <w:rPr>
                <w:sz w:val="18"/>
                <w:szCs w:val="18"/>
                <w:rtl/>
              </w:rPr>
              <w:t>المساح (المقاول)</w:t>
            </w:r>
          </w:p>
        </w:tc>
        <w:tc>
          <w:tcPr>
            <w:tcW w:w="7483" w:type="dxa"/>
            <w:shd w:val="clear" w:color="auto" w:fill="EEF1FA"/>
          </w:tcPr>
          <w:p w14:paraId="68B3D5BC" w14:textId="77777777" w:rsidR="00586B3E" w:rsidRDefault="000E4B04">
            <w:pPr>
              <w:bidi/>
            </w:pPr>
            <w:r>
              <w:rPr>
                <w:sz w:val="18"/>
                <w:szCs w:val="18"/>
                <w:rtl/>
              </w:rPr>
              <w:t>التوقيع ونقل المحاور والمناسيب والتحقق من الأبعاد قبل الفحص وبعده</w:t>
            </w:r>
          </w:p>
        </w:tc>
      </w:tr>
      <w:tr w:rsidR="00586B3E" w14:paraId="4F6A397F" w14:textId="77777777">
        <w:trPr>
          <w:cantSplit/>
          <w:jc w:val="center"/>
        </w:trPr>
        <w:tc>
          <w:tcPr>
            <w:tcW w:w="2608" w:type="dxa"/>
          </w:tcPr>
          <w:p w14:paraId="79BFBCCA" w14:textId="77777777" w:rsidR="00586B3E" w:rsidRDefault="000E4B04">
            <w:pPr>
              <w:bidi/>
            </w:pPr>
            <w:r>
              <w:rPr>
                <w:sz w:val="18"/>
                <w:szCs w:val="18"/>
                <w:rtl/>
              </w:rPr>
              <w:t>الفريق الميداني</w:t>
            </w:r>
          </w:p>
        </w:tc>
        <w:tc>
          <w:tcPr>
            <w:tcW w:w="7483" w:type="dxa"/>
          </w:tcPr>
          <w:p w14:paraId="4BBA916F" w14:textId="77777777" w:rsidR="00586B3E" w:rsidRDefault="000E4B04">
            <w:pPr>
              <w:bidi/>
            </w:pPr>
            <w:r>
              <w:rPr>
                <w:sz w:val="18"/>
                <w:szCs w:val="18"/>
                <w:rtl/>
              </w:rPr>
              <w:t>نجارون، حدادون، عمال صب [الأعداد يحددها المقاول]</w:t>
            </w:r>
          </w:p>
        </w:tc>
      </w:tr>
      <w:tr w:rsidR="00586B3E" w14:paraId="080325A1" w14:textId="77777777">
        <w:trPr>
          <w:cantSplit/>
          <w:jc w:val="center"/>
        </w:trPr>
        <w:tc>
          <w:tcPr>
            <w:tcW w:w="2608" w:type="dxa"/>
            <w:shd w:val="clear" w:color="auto" w:fill="EEF1FA"/>
          </w:tcPr>
          <w:p w14:paraId="392CA5BD" w14:textId="77777777" w:rsidR="00586B3E" w:rsidRDefault="000E4B04">
            <w:pPr>
              <w:bidi/>
            </w:pPr>
            <w:r>
              <w:rPr>
                <w:sz w:val="18"/>
                <w:szCs w:val="18"/>
                <w:rtl/>
              </w:rPr>
              <w:t>مهندس الإشراف (ACE)</w:t>
            </w:r>
          </w:p>
        </w:tc>
        <w:tc>
          <w:tcPr>
            <w:tcW w:w="7483" w:type="dxa"/>
            <w:shd w:val="clear" w:color="auto" w:fill="EEF1FA"/>
          </w:tcPr>
          <w:p w14:paraId="00DF0D05" w14:textId="77777777" w:rsidR="00586B3E" w:rsidRDefault="000E4B04">
            <w:pPr>
              <w:bidi/>
            </w:pPr>
            <w:r>
              <w:rPr>
                <w:sz w:val="18"/>
                <w:szCs w:val="18"/>
                <w:rtl/>
              </w:rPr>
              <w:t>مراجعة واعتماد الفصل، وفحص نقاط التوقف والشهود، وتوقيع المحاضر، وإصدار الملاحظات وطلبات التصحيح</w:t>
            </w:r>
          </w:p>
        </w:tc>
      </w:tr>
    </w:tbl>
    <w:p w14:paraId="7BC7366D" w14:textId="77777777" w:rsidR="00586B3E" w:rsidRDefault="00586B3E">
      <w:pPr>
        <w:bidi/>
        <w:spacing w:after="40"/>
      </w:pPr>
    </w:p>
    <w:p w14:paraId="247FEDFF" w14:textId="77777777" w:rsidR="00586B3E" w:rsidRDefault="000E4B04">
      <w:pPr>
        <w:keepNext/>
        <w:bidi/>
        <w:spacing w:after="120"/>
        <w:outlineLvl w:val="1"/>
      </w:pPr>
      <w:r>
        <w:rPr>
          <w:b/>
          <w:bCs/>
          <w:color w:val="052976"/>
          <w:sz w:val="25"/>
          <w:szCs w:val="25"/>
          <w:rtl/>
        </w:rPr>
        <w:t>16.6  تسلسل التنفيذ</w:t>
      </w:r>
    </w:p>
    <w:p w14:paraId="5ADA0B34" w14:textId="77777777" w:rsidR="00586B3E" w:rsidRDefault="000E4B04">
      <w:pPr>
        <w:bidi/>
        <w:spacing w:after="40"/>
      </w:pPr>
      <w:r>
        <w:rPr>
          <w:b/>
          <w:bCs/>
          <w:color w:val="052976"/>
          <w:sz w:val="21"/>
          <w:szCs w:val="21"/>
          <w:rtl/>
        </w:rPr>
        <w:t>16.6.1  قبل التنفيذ</w:t>
      </w:r>
    </w:p>
    <w:p w14:paraId="79ECB33D" w14:textId="77777777" w:rsidR="00586B3E" w:rsidRDefault="000E4B04">
      <w:pPr>
        <w:bidi/>
        <w:spacing w:after="40"/>
      </w:pPr>
      <w:r>
        <w:rPr>
          <w:sz w:val="20"/>
          <w:szCs w:val="20"/>
          <w:rtl/>
        </w:rPr>
        <w:t>16.6.1.1  عرض السلم، المعيار: 110 سم على الأقل إذا الوحدات 4 أو أقل، و130 سم إذا زادت  [R] (ص 113)</w:t>
      </w:r>
    </w:p>
    <w:p w14:paraId="08A513D7" w14:textId="77777777" w:rsidR="00586B3E" w:rsidRDefault="000E4B04">
      <w:pPr>
        <w:bidi/>
        <w:spacing w:after="40"/>
      </w:pPr>
      <w:r>
        <w:rPr>
          <w:sz w:val="20"/>
          <w:szCs w:val="20"/>
          <w:rtl/>
        </w:rPr>
        <w:t>16.6.1.2  عرض النائمة وارتفاع القائمة وعدد الدرجات بالقلبة، المعيار: النائمة 27 سم على الأقل، القائمة 17 سم بحد أقصى، 14 درجة بحد أقصى (لائحة 119/2008 مادة 96)  [R] (ص 113)</w:t>
      </w:r>
    </w:p>
    <w:p w14:paraId="3FF6C924" w14:textId="77777777" w:rsidR="00586B3E" w:rsidRDefault="000E4B04">
      <w:pPr>
        <w:bidi/>
        <w:spacing w:after="40"/>
      </w:pPr>
      <w:r>
        <w:rPr>
          <w:sz w:val="20"/>
          <w:szCs w:val="20"/>
          <w:rtl/>
        </w:rPr>
        <w:t>16.6.1.3  مراجعة مناسيب الصدفات وترقيم الدرجات واتجاه الصعود  [R] (ص 113)</w:t>
      </w:r>
    </w:p>
    <w:p w14:paraId="798F4018" w14:textId="77777777" w:rsidR="00586B3E" w:rsidRDefault="000E4B04">
      <w:pPr>
        <w:bidi/>
        <w:spacing w:after="40"/>
      </w:pPr>
      <w:r>
        <w:rPr>
          <w:sz w:val="20"/>
          <w:szCs w:val="20"/>
          <w:rtl/>
        </w:rPr>
        <w:t>16.6.1.4  الارتفاع الصافي الرأسي بين أنف الدرجة أو البسطة وأي سقف أو كمرة فوقها، المعيار: 2 م على الأقل  [R] (ص 113)</w:t>
      </w:r>
    </w:p>
    <w:p w14:paraId="079AC6A4" w14:textId="77777777" w:rsidR="00586B3E" w:rsidRDefault="000E4B04">
      <w:pPr>
        <w:bidi/>
        <w:spacing w:after="40"/>
      </w:pPr>
      <w:r>
        <w:rPr>
          <w:sz w:val="20"/>
          <w:szCs w:val="20"/>
          <w:rtl/>
        </w:rPr>
        <w:t>16.6.1.5  سلالم الهروب: المسافة بين الكمرة الساقطة ومنسوب التشطيب، المعيار: 2.05 م على الأقل (كود الحماية من الحريق المصري)  [R] (ص 113)</w:t>
      </w:r>
    </w:p>
    <w:p w14:paraId="57C34709" w14:textId="77777777" w:rsidR="00586B3E" w:rsidRDefault="000E4B04">
      <w:pPr>
        <w:bidi/>
        <w:spacing w:after="40"/>
      </w:pPr>
      <w:r>
        <w:rPr>
          <w:sz w:val="20"/>
          <w:szCs w:val="20"/>
          <w:rtl/>
        </w:rPr>
        <w:t>16.6.1.6  الكمرات الحاملة لبلاطة السلم غالبا هي العمودية على شريحة البلاطة؛ يراجع ذلك مع النظام الإنشائي  [R] (ص 115)</w:t>
      </w:r>
    </w:p>
    <w:p w14:paraId="79890CB7" w14:textId="77777777" w:rsidR="00586B3E" w:rsidRDefault="000E4B04">
      <w:pPr>
        <w:bidi/>
        <w:spacing w:after="40"/>
      </w:pPr>
      <w:r>
        <w:rPr>
          <w:sz w:val="20"/>
          <w:szCs w:val="20"/>
          <w:rtl/>
        </w:rPr>
        <w:t>16.6.1.7  عند تلاقي كابوليين يحمل الطويل على القصير والأقل جساءة وتسليحا على الأكبر  [H] (ملحق مصور ص 24)</w:t>
      </w:r>
    </w:p>
    <w:p w14:paraId="19B9D0A1" w14:textId="77777777" w:rsidR="00586B3E" w:rsidRDefault="000E4B04">
      <w:pPr>
        <w:bidi/>
        <w:spacing w:after="40"/>
      </w:pPr>
      <w:r>
        <w:rPr>
          <w:sz w:val="20"/>
          <w:szCs w:val="20"/>
          <w:rtl/>
        </w:rPr>
        <w:t>16.6.1.8  كانات كمرة فخدة السلم عمودية على محورها مع مقصات وتكثيف عند الكسرة  [H] (ملحق مصور ص 24)</w:t>
      </w:r>
    </w:p>
    <w:p w14:paraId="0885659E" w14:textId="77777777" w:rsidR="00586B3E" w:rsidRDefault="000E4B04">
      <w:pPr>
        <w:bidi/>
        <w:spacing w:after="40"/>
      </w:pPr>
      <w:r>
        <w:rPr>
          <w:sz w:val="20"/>
          <w:szCs w:val="20"/>
          <w:rtl/>
        </w:rPr>
        <w:t>16.6.1.9  بلاطة السلم الحلزوني ككمرة بكانات بفروع وتركيز التسليح بالأطراف  [H] (ملحق مصور ص 24)</w:t>
      </w:r>
    </w:p>
    <w:p w14:paraId="00980990" w14:textId="77777777" w:rsidR="00586B3E" w:rsidRDefault="000E4B04">
      <w:pPr>
        <w:bidi/>
        <w:spacing w:after="40"/>
      </w:pPr>
      <w:r>
        <w:rPr>
          <w:sz w:val="20"/>
          <w:szCs w:val="20"/>
          <w:rtl/>
        </w:rPr>
        <w:t>16.6.1.10  تكثيف الكانات عند التقاء الثانوية بالرئيسية وحمل حديد الثانوية على كامل عرض الرئيسية  [H] (ملحق مصور ص 24)</w:t>
      </w:r>
    </w:p>
    <w:p w14:paraId="63B37E66" w14:textId="77777777" w:rsidR="00586B3E" w:rsidRDefault="000E4B04">
      <w:pPr>
        <w:bidi/>
        <w:spacing w:after="40"/>
      </w:pPr>
      <w:r>
        <w:rPr>
          <w:b/>
          <w:bCs/>
          <w:color w:val="052976"/>
          <w:sz w:val="21"/>
          <w:szCs w:val="21"/>
          <w:rtl/>
        </w:rPr>
        <w:t>16.6.2  أثناء التنفيذ</w:t>
      </w:r>
    </w:p>
    <w:p w14:paraId="78050BE2" w14:textId="77777777" w:rsidR="00586B3E" w:rsidRDefault="000E4B04">
      <w:pPr>
        <w:bidi/>
        <w:spacing w:after="40"/>
      </w:pPr>
      <w:r>
        <w:rPr>
          <w:sz w:val="20"/>
          <w:szCs w:val="20"/>
          <w:rtl/>
        </w:rPr>
        <w:t>16.6.2.1  المكان الصحيح لبادي السلم وارتفاع أول درجة، المعيار: ارتفاع الدرجة ناقص 5 سم زائد 10 سم تشطيب (غالبا 20 سم من ظهر الميدة لدرجة 15 سم)  [H] (ص 114)</w:t>
      </w:r>
    </w:p>
    <w:p w14:paraId="74A5D9EE" w14:textId="77777777" w:rsidR="00586B3E" w:rsidRDefault="000E4B04">
      <w:pPr>
        <w:bidi/>
        <w:spacing w:after="40"/>
      </w:pPr>
      <w:r>
        <w:rPr>
          <w:sz w:val="20"/>
          <w:szCs w:val="20"/>
          <w:rtl/>
        </w:rPr>
        <w:t>16.6.2.2  استلام منسوب الصدفات وبادي السلم بميزان القامة  [H] (ص 114)</w:t>
      </w:r>
    </w:p>
    <w:p w14:paraId="19A670FB" w14:textId="77777777" w:rsidR="00586B3E" w:rsidRDefault="000E4B04">
      <w:pPr>
        <w:bidi/>
        <w:spacing w:after="40"/>
      </w:pPr>
      <w:r>
        <w:rPr>
          <w:sz w:val="20"/>
          <w:szCs w:val="20"/>
          <w:rtl/>
        </w:rPr>
        <w:t>16.6.2.3  قياس سمك بلاطة السلم عموديا على الشريحة وليس رأسيا  [H] (ص 114)</w:t>
      </w:r>
    </w:p>
    <w:p w14:paraId="214907DB" w14:textId="77777777" w:rsidR="00586B3E" w:rsidRDefault="000E4B04">
      <w:pPr>
        <w:bidi/>
        <w:spacing w:after="40"/>
      </w:pPr>
      <w:r>
        <w:rPr>
          <w:sz w:val="20"/>
          <w:szCs w:val="20"/>
          <w:rtl/>
        </w:rPr>
        <w:t>16.6.2.4  المسافة بين الطوارح الحاملة لبلاطة السلم، المعيار: 60 سم بحد أقصى  [H] (ص 114)</w:t>
      </w:r>
    </w:p>
    <w:p w14:paraId="09BF18A8" w14:textId="77777777" w:rsidR="00586B3E" w:rsidRDefault="000E4B04">
      <w:pPr>
        <w:bidi/>
        <w:spacing w:after="40"/>
      </w:pPr>
      <w:r>
        <w:rPr>
          <w:sz w:val="20"/>
          <w:szCs w:val="20"/>
          <w:rtl/>
        </w:rPr>
        <w:t>16.6.2.5  الحديد الرئيسي عمودي على الكمرات الحاملة طبقا للنظام الإنشائي  [H] (ص 114)</w:t>
      </w:r>
    </w:p>
    <w:p w14:paraId="03218C13" w14:textId="77777777" w:rsidR="00586B3E" w:rsidRDefault="000E4B04">
      <w:pPr>
        <w:bidi/>
        <w:spacing w:after="40"/>
      </w:pPr>
      <w:r>
        <w:rPr>
          <w:sz w:val="20"/>
          <w:szCs w:val="20"/>
          <w:rtl/>
        </w:rPr>
        <w:t>16.6.2.6  عدد وأقطار الحديد الرئيسي والثانوي  [H] (ص 114)</w:t>
      </w:r>
    </w:p>
    <w:p w14:paraId="39075A5E" w14:textId="77777777" w:rsidR="00586B3E" w:rsidRDefault="000E4B04">
      <w:pPr>
        <w:bidi/>
        <w:spacing w:after="40"/>
      </w:pPr>
      <w:r>
        <w:rPr>
          <w:sz w:val="20"/>
          <w:szCs w:val="20"/>
          <w:rtl/>
        </w:rPr>
        <w:t>16.6.2.7  عمل مقصات حيث محصلة الشد للخارج من بلاطة السلم، غالبا عند الصدفة للقلبة الأولى ومنسوب الدور للثانية، المعيار: شكل أ-61، أ-62  [H] (ص 114)</w:t>
      </w:r>
    </w:p>
    <w:p w14:paraId="6A229B18" w14:textId="77777777" w:rsidR="00586B3E" w:rsidRDefault="000E4B04">
      <w:pPr>
        <w:bidi/>
        <w:spacing w:after="40"/>
      </w:pPr>
      <w:r>
        <w:rPr>
          <w:sz w:val="20"/>
          <w:szCs w:val="20"/>
          <w:rtl/>
        </w:rPr>
        <w:t>16.6.2.8  تنفيذ السلم حتى منسوب الصدفة مع صب الأعمدة مع أشاير بوصلة شد، ويفضل أشاير بطول القلبة، المعيار: 1.3 Ld  [H] (ص 114)</w:t>
      </w:r>
    </w:p>
    <w:p w14:paraId="4CA4DB7C" w14:textId="77777777" w:rsidR="00586B3E" w:rsidRDefault="000E4B04">
      <w:pPr>
        <w:bidi/>
        <w:spacing w:after="40"/>
      </w:pPr>
      <w:r>
        <w:rPr>
          <w:sz w:val="20"/>
          <w:szCs w:val="20"/>
          <w:rtl/>
        </w:rPr>
        <w:t>16.6.2.9  مراجعة تسليح الكمرات الحاملة للسلم وطريقة حمله  [H] (ص 114)</w:t>
      </w:r>
    </w:p>
    <w:p w14:paraId="6B84EFDF" w14:textId="77777777" w:rsidR="00586B3E" w:rsidRDefault="000E4B04">
      <w:pPr>
        <w:bidi/>
        <w:spacing w:after="40"/>
      </w:pPr>
      <w:r>
        <w:rPr>
          <w:sz w:val="20"/>
          <w:szCs w:val="20"/>
          <w:rtl/>
        </w:rPr>
        <w:t>16.6.2.10  الحديد السفلي لبلاطة السلم أعلى التسليح السفلي لكمرة نصف الدور أو البلاطة الحاملة  [H] (ص 114)</w:t>
      </w:r>
    </w:p>
    <w:p w14:paraId="65F33752" w14:textId="77777777" w:rsidR="00586B3E" w:rsidRDefault="000E4B04">
      <w:pPr>
        <w:bidi/>
        <w:spacing w:after="40"/>
      </w:pPr>
      <w:r>
        <w:rPr>
          <w:sz w:val="20"/>
          <w:szCs w:val="20"/>
          <w:rtl/>
        </w:rPr>
        <w:t>16.6.2.11  الكمرة المكسرة مع السلم: مقصات في التسليح عند تداخل العزوم  [H] (ص 115)</w:t>
      </w:r>
    </w:p>
    <w:p w14:paraId="3E9E21A0" w14:textId="77777777" w:rsidR="00586B3E" w:rsidRDefault="000E4B04">
      <w:pPr>
        <w:bidi/>
        <w:spacing w:after="40"/>
      </w:pPr>
      <w:r>
        <w:rPr>
          <w:sz w:val="20"/>
          <w:szCs w:val="20"/>
          <w:rtl/>
        </w:rPr>
        <w:t>16.6.2.12  تكثيف الكانات عند زاوية انحراف السلم الرأسية والكانات عمودية على محور الكمرة في الجزء المائل  [H] (ص 115)</w:t>
      </w:r>
    </w:p>
    <w:p w14:paraId="537CD2FC" w14:textId="77777777" w:rsidR="00586B3E" w:rsidRDefault="000E4B04">
      <w:pPr>
        <w:bidi/>
        <w:spacing w:after="40"/>
      </w:pPr>
      <w:r>
        <w:rPr>
          <w:sz w:val="20"/>
          <w:szCs w:val="20"/>
          <w:rtl/>
        </w:rPr>
        <w:t>16.6.2.13  أشاير السلم عند صدفة صب الأعمدة يفضل أن تكون بطول القلبة كاملا حتى منسوب البلاطة مع طول التثبيت في السقف، المعيار: وصلة شد 1.3 Ld على الأقل  [H] (ص 114)</w:t>
      </w:r>
    </w:p>
    <w:p w14:paraId="76B701E8" w14:textId="77777777" w:rsidR="00586B3E" w:rsidRDefault="000E4B04">
      <w:pPr>
        <w:bidi/>
        <w:spacing w:after="40"/>
      </w:pPr>
      <w:r>
        <w:rPr>
          <w:sz w:val="20"/>
          <w:szCs w:val="20"/>
          <w:rtl/>
        </w:rPr>
        <w:t>16.6.2.14  سلم بلاطي: عمل مقص وتقاطع للحديد عند تقاطع البلاطة المائلة مع البسطة بدل الثني الداخلي  [H] (ص 344)</w:t>
      </w:r>
    </w:p>
    <w:p w14:paraId="65D124DA" w14:textId="77777777" w:rsidR="00586B3E" w:rsidRDefault="000E4B04">
      <w:pPr>
        <w:bidi/>
        <w:spacing w:after="40"/>
      </w:pPr>
      <w:r>
        <w:rPr>
          <w:sz w:val="20"/>
          <w:szCs w:val="20"/>
          <w:rtl/>
        </w:rPr>
        <w:t>16.6.2.15  الركن الداخلي للسلم: فصل أسياخ الشد وعدم ثنيها حول الزاوية الداخلية  [H] (ص 345)</w:t>
      </w:r>
    </w:p>
    <w:p w14:paraId="237FBDE7" w14:textId="77777777" w:rsidR="00586B3E" w:rsidRDefault="000E4B04">
      <w:pPr>
        <w:bidi/>
        <w:spacing w:after="40"/>
      </w:pPr>
      <w:r>
        <w:rPr>
          <w:sz w:val="20"/>
          <w:szCs w:val="20"/>
          <w:rtl/>
        </w:rPr>
        <w:t>16.6.2.16  السلم الحلزوني: الحديد الطولي مستمر من الركيزة للسقف بدون وصلات مع عمل وصلة شد (تثبيت) في الركيزة، والحديد الثانوي على هيئة كانة مقفولة  [H] (ص 346)</w:t>
      </w:r>
    </w:p>
    <w:p w14:paraId="76A5004F" w14:textId="77777777" w:rsidR="00586B3E" w:rsidRDefault="000E4B04">
      <w:pPr>
        <w:keepNext/>
        <w:bidi/>
        <w:spacing w:after="120"/>
        <w:outlineLvl w:val="1"/>
      </w:pPr>
      <w:r>
        <w:rPr>
          <w:b/>
          <w:bCs/>
          <w:color w:val="052976"/>
          <w:sz w:val="25"/>
          <w:szCs w:val="25"/>
          <w:rtl/>
        </w:rPr>
        <w:t>16.7  ضبط الجودة</w:t>
      </w:r>
    </w:p>
    <w:p w14:paraId="3309DC26" w14:textId="77777777" w:rsidR="00586B3E" w:rsidRDefault="000E4B04">
      <w:pPr>
        <w:bidi/>
        <w:spacing w:after="40"/>
      </w:pPr>
      <w:r>
        <w:rPr>
          <w:b/>
          <w:bCs/>
          <w:color w:val="052976"/>
          <w:sz w:val="21"/>
          <w:szCs w:val="21"/>
          <w:rtl/>
        </w:rPr>
        <w:t>16.7.1  السماحيات والقيم الحاكمة</w:t>
      </w:r>
    </w:p>
    <w:tbl>
      <w:tblPr>
        <w:tblStyle w:val="TableGrid"/>
        <w:bidiVisual/>
        <w:tblW w:w="0" w:type="auto"/>
        <w:jc w:val="center"/>
        <w:tblLayout w:type="fixed"/>
        <w:tblLook w:val="04A0" w:firstRow="1" w:lastRow="0" w:firstColumn="1" w:lastColumn="0" w:noHBand="0" w:noVBand="1"/>
      </w:tblPr>
      <w:tblGrid>
        <w:gridCol w:w="2608"/>
        <w:gridCol w:w="2494"/>
        <w:gridCol w:w="3742"/>
        <w:gridCol w:w="1247"/>
      </w:tblGrid>
      <w:tr w:rsidR="00586B3E" w14:paraId="61E2AFAE" w14:textId="77777777">
        <w:trPr>
          <w:cantSplit/>
          <w:tblHeader/>
          <w:jc w:val="center"/>
        </w:trPr>
        <w:tc>
          <w:tcPr>
            <w:tcW w:w="2608" w:type="dxa"/>
            <w:shd w:val="clear" w:color="auto" w:fill="052976"/>
          </w:tcPr>
          <w:p w14:paraId="1C4F649D" w14:textId="77777777" w:rsidR="00586B3E" w:rsidRDefault="000E4B04">
            <w:pPr>
              <w:bidi/>
              <w:jc w:val="center"/>
            </w:pPr>
            <w:r>
              <w:rPr>
                <w:b/>
                <w:bCs/>
                <w:color w:val="FFFFFF"/>
                <w:sz w:val="19"/>
                <w:szCs w:val="19"/>
                <w:rtl/>
              </w:rPr>
              <w:t>البند</w:t>
            </w:r>
          </w:p>
        </w:tc>
        <w:tc>
          <w:tcPr>
            <w:tcW w:w="2494" w:type="dxa"/>
            <w:shd w:val="clear" w:color="auto" w:fill="052976"/>
          </w:tcPr>
          <w:p w14:paraId="2CD3A777" w14:textId="77777777" w:rsidR="00586B3E" w:rsidRDefault="000E4B04">
            <w:pPr>
              <w:bidi/>
              <w:jc w:val="center"/>
            </w:pPr>
            <w:r>
              <w:rPr>
                <w:b/>
                <w:bCs/>
                <w:color w:val="FFFFFF"/>
                <w:sz w:val="19"/>
                <w:szCs w:val="19"/>
                <w:rtl/>
              </w:rPr>
              <w:t>القيمة المسموحة</w:t>
            </w:r>
          </w:p>
        </w:tc>
        <w:tc>
          <w:tcPr>
            <w:tcW w:w="3742" w:type="dxa"/>
            <w:shd w:val="clear" w:color="auto" w:fill="052976"/>
          </w:tcPr>
          <w:p w14:paraId="4ECC3E32" w14:textId="77777777" w:rsidR="00586B3E" w:rsidRDefault="000E4B04">
            <w:pPr>
              <w:bidi/>
              <w:jc w:val="center"/>
            </w:pPr>
            <w:r>
              <w:rPr>
                <w:b/>
                <w:bCs/>
                <w:color w:val="FFFFFF"/>
                <w:sz w:val="19"/>
                <w:szCs w:val="19"/>
                <w:rtl/>
              </w:rPr>
              <w:t>الشرط / الملاحظة</w:t>
            </w:r>
          </w:p>
        </w:tc>
        <w:tc>
          <w:tcPr>
            <w:tcW w:w="1247" w:type="dxa"/>
            <w:shd w:val="clear" w:color="auto" w:fill="052976"/>
          </w:tcPr>
          <w:p w14:paraId="0C7AE653" w14:textId="77777777" w:rsidR="00586B3E" w:rsidRDefault="000E4B04">
            <w:pPr>
              <w:bidi/>
              <w:jc w:val="center"/>
            </w:pPr>
            <w:r>
              <w:rPr>
                <w:b/>
                <w:bCs/>
                <w:color w:val="FFFFFF"/>
                <w:sz w:val="19"/>
                <w:szCs w:val="19"/>
                <w:rtl/>
              </w:rPr>
              <w:t>المرجع</w:t>
            </w:r>
          </w:p>
        </w:tc>
      </w:tr>
      <w:tr w:rsidR="00586B3E" w14:paraId="38B7D790" w14:textId="77777777">
        <w:trPr>
          <w:cantSplit/>
          <w:jc w:val="center"/>
        </w:trPr>
        <w:tc>
          <w:tcPr>
            <w:tcW w:w="2608" w:type="dxa"/>
          </w:tcPr>
          <w:p w14:paraId="507A8286" w14:textId="77777777" w:rsidR="00586B3E" w:rsidRDefault="000E4B04">
            <w:pPr>
              <w:bidi/>
            </w:pPr>
            <w:r>
              <w:rPr>
                <w:sz w:val="17"/>
                <w:szCs w:val="17"/>
                <w:rtl/>
              </w:rPr>
              <w:t>عرض السلم</w:t>
            </w:r>
          </w:p>
        </w:tc>
        <w:tc>
          <w:tcPr>
            <w:tcW w:w="2494" w:type="dxa"/>
          </w:tcPr>
          <w:p w14:paraId="06EE2021" w14:textId="77777777" w:rsidR="00586B3E" w:rsidRDefault="000E4B04">
            <w:pPr>
              <w:bidi/>
            </w:pPr>
            <w:r>
              <w:rPr>
                <w:sz w:val="17"/>
                <w:szCs w:val="17"/>
                <w:rtl/>
              </w:rPr>
              <w:t>110 سم على الأقل (4 وحدات أو أقل)، 130 سم إذا زادت</w:t>
            </w:r>
          </w:p>
        </w:tc>
        <w:tc>
          <w:tcPr>
            <w:tcW w:w="3742" w:type="dxa"/>
          </w:tcPr>
          <w:p w14:paraId="78535678" w14:textId="77777777" w:rsidR="00586B3E" w:rsidRDefault="000E4B04">
            <w:pPr>
              <w:bidi/>
            </w:pPr>
            <w:r>
              <w:rPr>
                <w:sz w:val="17"/>
                <w:szCs w:val="17"/>
                <w:rtl/>
              </w:rPr>
              <w:t>لائحة قانون البناء المصري 119/2008</w:t>
            </w:r>
          </w:p>
        </w:tc>
        <w:tc>
          <w:tcPr>
            <w:tcW w:w="1247" w:type="dxa"/>
          </w:tcPr>
          <w:p w14:paraId="30293A8C" w14:textId="77777777" w:rsidR="00586B3E" w:rsidRDefault="000E4B04">
            <w:pPr>
              <w:bidi/>
              <w:jc w:val="center"/>
            </w:pPr>
            <w:r>
              <w:rPr>
                <w:sz w:val="17"/>
                <w:szCs w:val="17"/>
                <w:rtl/>
              </w:rPr>
              <w:t>ص 113</w:t>
            </w:r>
          </w:p>
        </w:tc>
      </w:tr>
      <w:tr w:rsidR="00586B3E" w14:paraId="7B479B81" w14:textId="77777777">
        <w:trPr>
          <w:cantSplit/>
          <w:jc w:val="center"/>
        </w:trPr>
        <w:tc>
          <w:tcPr>
            <w:tcW w:w="2608" w:type="dxa"/>
            <w:shd w:val="clear" w:color="auto" w:fill="EEF1FA"/>
          </w:tcPr>
          <w:p w14:paraId="7FD58CD2" w14:textId="77777777" w:rsidR="00586B3E" w:rsidRDefault="000E4B04">
            <w:pPr>
              <w:bidi/>
            </w:pPr>
            <w:r>
              <w:rPr>
                <w:sz w:val="17"/>
                <w:szCs w:val="17"/>
                <w:rtl/>
              </w:rPr>
              <w:t>عرض النائمة</w:t>
            </w:r>
          </w:p>
        </w:tc>
        <w:tc>
          <w:tcPr>
            <w:tcW w:w="2494" w:type="dxa"/>
            <w:shd w:val="clear" w:color="auto" w:fill="EEF1FA"/>
          </w:tcPr>
          <w:p w14:paraId="3E884881" w14:textId="77777777" w:rsidR="00586B3E" w:rsidRDefault="000E4B04">
            <w:pPr>
              <w:bidi/>
            </w:pPr>
            <w:r>
              <w:rPr>
                <w:sz w:val="17"/>
                <w:szCs w:val="17"/>
                <w:rtl/>
              </w:rPr>
              <w:t>27 سم على الأقل</w:t>
            </w:r>
          </w:p>
        </w:tc>
        <w:tc>
          <w:tcPr>
            <w:tcW w:w="3742" w:type="dxa"/>
            <w:shd w:val="clear" w:color="auto" w:fill="EEF1FA"/>
          </w:tcPr>
          <w:p w14:paraId="0D524C37" w14:textId="77777777" w:rsidR="00586B3E" w:rsidRDefault="00586B3E">
            <w:pPr>
              <w:bidi/>
            </w:pPr>
          </w:p>
        </w:tc>
        <w:tc>
          <w:tcPr>
            <w:tcW w:w="1247" w:type="dxa"/>
            <w:shd w:val="clear" w:color="auto" w:fill="EEF1FA"/>
          </w:tcPr>
          <w:p w14:paraId="29429B2B" w14:textId="77777777" w:rsidR="00586B3E" w:rsidRDefault="000E4B04">
            <w:pPr>
              <w:bidi/>
              <w:jc w:val="center"/>
            </w:pPr>
            <w:r>
              <w:rPr>
                <w:sz w:val="17"/>
                <w:szCs w:val="17"/>
                <w:rtl/>
              </w:rPr>
              <w:t>ص 113</w:t>
            </w:r>
          </w:p>
        </w:tc>
      </w:tr>
      <w:tr w:rsidR="00586B3E" w14:paraId="7BE044EF" w14:textId="77777777">
        <w:trPr>
          <w:cantSplit/>
          <w:jc w:val="center"/>
        </w:trPr>
        <w:tc>
          <w:tcPr>
            <w:tcW w:w="2608" w:type="dxa"/>
          </w:tcPr>
          <w:p w14:paraId="0525B0BB" w14:textId="77777777" w:rsidR="00586B3E" w:rsidRDefault="000E4B04">
            <w:pPr>
              <w:bidi/>
            </w:pPr>
            <w:r>
              <w:rPr>
                <w:sz w:val="17"/>
                <w:szCs w:val="17"/>
                <w:rtl/>
              </w:rPr>
              <w:t>ارتفاع القائمة</w:t>
            </w:r>
          </w:p>
        </w:tc>
        <w:tc>
          <w:tcPr>
            <w:tcW w:w="2494" w:type="dxa"/>
          </w:tcPr>
          <w:p w14:paraId="11F9BBFF" w14:textId="77777777" w:rsidR="00586B3E" w:rsidRDefault="000E4B04">
            <w:pPr>
              <w:bidi/>
            </w:pPr>
            <w:r>
              <w:rPr>
                <w:sz w:val="17"/>
                <w:szCs w:val="17"/>
                <w:rtl/>
              </w:rPr>
              <w:t>17 سم بحد أقصى</w:t>
            </w:r>
          </w:p>
        </w:tc>
        <w:tc>
          <w:tcPr>
            <w:tcW w:w="3742" w:type="dxa"/>
          </w:tcPr>
          <w:p w14:paraId="34ADD2BF" w14:textId="77777777" w:rsidR="00586B3E" w:rsidRDefault="00586B3E">
            <w:pPr>
              <w:bidi/>
            </w:pPr>
          </w:p>
        </w:tc>
        <w:tc>
          <w:tcPr>
            <w:tcW w:w="1247" w:type="dxa"/>
          </w:tcPr>
          <w:p w14:paraId="0B7AAA34" w14:textId="77777777" w:rsidR="00586B3E" w:rsidRDefault="000E4B04">
            <w:pPr>
              <w:bidi/>
              <w:jc w:val="center"/>
            </w:pPr>
            <w:r>
              <w:rPr>
                <w:sz w:val="17"/>
                <w:szCs w:val="17"/>
                <w:rtl/>
              </w:rPr>
              <w:t>ص 113</w:t>
            </w:r>
          </w:p>
        </w:tc>
      </w:tr>
      <w:tr w:rsidR="00586B3E" w14:paraId="1CCAD587" w14:textId="77777777">
        <w:trPr>
          <w:cantSplit/>
          <w:jc w:val="center"/>
        </w:trPr>
        <w:tc>
          <w:tcPr>
            <w:tcW w:w="2608" w:type="dxa"/>
            <w:shd w:val="clear" w:color="auto" w:fill="EEF1FA"/>
          </w:tcPr>
          <w:p w14:paraId="65C17FEE" w14:textId="77777777" w:rsidR="00586B3E" w:rsidRDefault="000E4B04">
            <w:pPr>
              <w:bidi/>
            </w:pPr>
            <w:r>
              <w:rPr>
                <w:sz w:val="17"/>
                <w:szCs w:val="17"/>
                <w:rtl/>
              </w:rPr>
              <w:t>عدد الدرجات بالقلبة</w:t>
            </w:r>
          </w:p>
        </w:tc>
        <w:tc>
          <w:tcPr>
            <w:tcW w:w="2494" w:type="dxa"/>
            <w:shd w:val="clear" w:color="auto" w:fill="EEF1FA"/>
          </w:tcPr>
          <w:p w14:paraId="4B55B815" w14:textId="77777777" w:rsidR="00586B3E" w:rsidRDefault="000E4B04">
            <w:pPr>
              <w:bidi/>
            </w:pPr>
            <w:r>
              <w:rPr>
                <w:sz w:val="17"/>
                <w:szCs w:val="17"/>
                <w:rtl/>
              </w:rPr>
              <w:t>14 بحد أقصى</w:t>
            </w:r>
          </w:p>
        </w:tc>
        <w:tc>
          <w:tcPr>
            <w:tcW w:w="3742" w:type="dxa"/>
            <w:shd w:val="clear" w:color="auto" w:fill="EEF1FA"/>
          </w:tcPr>
          <w:p w14:paraId="3283E9AD" w14:textId="77777777" w:rsidR="00586B3E" w:rsidRDefault="00586B3E">
            <w:pPr>
              <w:bidi/>
            </w:pPr>
          </w:p>
        </w:tc>
        <w:tc>
          <w:tcPr>
            <w:tcW w:w="1247" w:type="dxa"/>
            <w:shd w:val="clear" w:color="auto" w:fill="EEF1FA"/>
          </w:tcPr>
          <w:p w14:paraId="09A868D8" w14:textId="77777777" w:rsidR="00586B3E" w:rsidRDefault="000E4B04">
            <w:pPr>
              <w:bidi/>
              <w:jc w:val="center"/>
            </w:pPr>
            <w:r>
              <w:rPr>
                <w:sz w:val="17"/>
                <w:szCs w:val="17"/>
                <w:rtl/>
              </w:rPr>
              <w:t>ص 113</w:t>
            </w:r>
          </w:p>
        </w:tc>
      </w:tr>
      <w:tr w:rsidR="00586B3E" w14:paraId="62200690" w14:textId="77777777">
        <w:trPr>
          <w:cantSplit/>
          <w:jc w:val="center"/>
        </w:trPr>
        <w:tc>
          <w:tcPr>
            <w:tcW w:w="2608" w:type="dxa"/>
          </w:tcPr>
          <w:p w14:paraId="2C6E5238" w14:textId="77777777" w:rsidR="00586B3E" w:rsidRDefault="000E4B04">
            <w:pPr>
              <w:bidi/>
            </w:pPr>
            <w:r>
              <w:rPr>
                <w:sz w:val="17"/>
                <w:szCs w:val="17"/>
                <w:rtl/>
              </w:rPr>
              <w:t>الارتفاع الصافي فوق السلم</w:t>
            </w:r>
          </w:p>
        </w:tc>
        <w:tc>
          <w:tcPr>
            <w:tcW w:w="2494" w:type="dxa"/>
          </w:tcPr>
          <w:p w14:paraId="1F54EE56" w14:textId="77777777" w:rsidR="00586B3E" w:rsidRDefault="000E4B04">
            <w:pPr>
              <w:bidi/>
            </w:pPr>
            <w:r>
              <w:rPr>
                <w:sz w:val="17"/>
                <w:szCs w:val="17"/>
                <w:rtl/>
              </w:rPr>
              <w:t>2.0 م على الأقل</w:t>
            </w:r>
          </w:p>
        </w:tc>
        <w:tc>
          <w:tcPr>
            <w:tcW w:w="3742" w:type="dxa"/>
          </w:tcPr>
          <w:p w14:paraId="1848115E" w14:textId="77777777" w:rsidR="00586B3E" w:rsidRDefault="000E4B04">
            <w:pPr>
              <w:bidi/>
            </w:pPr>
            <w:r>
              <w:rPr>
                <w:sz w:val="17"/>
                <w:szCs w:val="17"/>
                <w:rtl/>
              </w:rPr>
              <w:t>كود الفراغ الأردني</w:t>
            </w:r>
          </w:p>
        </w:tc>
        <w:tc>
          <w:tcPr>
            <w:tcW w:w="1247" w:type="dxa"/>
          </w:tcPr>
          <w:p w14:paraId="1FCEF880" w14:textId="77777777" w:rsidR="00586B3E" w:rsidRDefault="000E4B04">
            <w:pPr>
              <w:bidi/>
              <w:jc w:val="center"/>
            </w:pPr>
            <w:r>
              <w:rPr>
                <w:sz w:val="17"/>
                <w:szCs w:val="17"/>
                <w:rtl/>
              </w:rPr>
              <w:t>ص 113</w:t>
            </w:r>
          </w:p>
        </w:tc>
      </w:tr>
      <w:tr w:rsidR="00586B3E" w14:paraId="1749ADF3" w14:textId="77777777">
        <w:trPr>
          <w:cantSplit/>
          <w:jc w:val="center"/>
        </w:trPr>
        <w:tc>
          <w:tcPr>
            <w:tcW w:w="2608" w:type="dxa"/>
            <w:shd w:val="clear" w:color="auto" w:fill="EEF1FA"/>
          </w:tcPr>
          <w:p w14:paraId="01A8A7C5" w14:textId="77777777" w:rsidR="00586B3E" w:rsidRDefault="000E4B04">
            <w:pPr>
              <w:bidi/>
            </w:pPr>
            <w:r>
              <w:rPr>
                <w:sz w:val="17"/>
                <w:szCs w:val="17"/>
                <w:rtl/>
              </w:rPr>
              <w:t>الارتفاع الصافي لسلالم الهروب</w:t>
            </w:r>
          </w:p>
        </w:tc>
        <w:tc>
          <w:tcPr>
            <w:tcW w:w="2494" w:type="dxa"/>
            <w:shd w:val="clear" w:color="auto" w:fill="EEF1FA"/>
          </w:tcPr>
          <w:p w14:paraId="3E38E1CB" w14:textId="77777777" w:rsidR="00586B3E" w:rsidRDefault="000E4B04">
            <w:pPr>
              <w:bidi/>
            </w:pPr>
            <w:r>
              <w:rPr>
                <w:sz w:val="17"/>
                <w:szCs w:val="17"/>
                <w:rtl/>
              </w:rPr>
              <w:t>2.05 م على الأقل</w:t>
            </w:r>
          </w:p>
        </w:tc>
        <w:tc>
          <w:tcPr>
            <w:tcW w:w="3742" w:type="dxa"/>
            <w:shd w:val="clear" w:color="auto" w:fill="EEF1FA"/>
          </w:tcPr>
          <w:p w14:paraId="273B0F8D" w14:textId="77777777" w:rsidR="00586B3E" w:rsidRDefault="000E4B04">
            <w:pPr>
              <w:bidi/>
            </w:pPr>
            <w:r>
              <w:rPr>
                <w:sz w:val="17"/>
                <w:szCs w:val="17"/>
                <w:rtl/>
              </w:rPr>
              <w:t>كود الحماية من الحريق المصري</w:t>
            </w:r>
          </w:p>
        </w:tc>
        <w:tc>
          <w:tcPr>
            <w:tcW w:w="1247" w:type="dxa"/>
            <w:shd w:val="clear" w:color="auto" w:fill="EEF1FA"/>
          </w:tcPr>
          <w:p w14:paraId="1FD05B42" w14:textId="77777777" w:rsidR="00586B3E" w:rsidRDefault="000E4B04">
            <w:pPr>
              <w:bidi/>
              <w:jc w:val="center"/>
            </w:pPr>
            <w:r>
              <w:rPr>
                <w:sz w:val="17"/>
                <w:szCs w:val="17"/>
                <w:rtl/>
              </w:rPr>
              <w:t>ص 113</w:t>
            </w:r>
          </w:p>
        </w:tc>
      </w:tr>
      <w:tr w:rsidR="00586B3E" w14:paraId="634B6F38" w14:textId="77777777">
        <w:trPr>
          <w:cantSplit/>
          <w:jc w:val="center"/>
        </w:trPr>
        <w:tc>
          <w:tcPr>
            <w:tcW w:w="2608" w:type="dxa"/>
          </w:tcPr>
          <w:p w14:paraId="00A2F4E2" w14:textId="77777777" w:rsidR="00586B3E" w:rsidRDefault="000E4B04">
            <w:pPr>
              <w:bidi/>
            </w:pPr>
            <w:r>
              <w:rPr>
                <w:sz w:val="17"/>
                <w:szCs w:val="17"/>
                <w:rtl/>
              </w:rPr>
              <w:t>المسافة بين باب وسلم</w:t>
            </w:r>
          </w:p>
        </w:tc>
        <w:tc>
          <w:tcPr>
            <w:tcW w:w="2494" w:type="dxa"/>
          </w:tcPr>
          <w:p w14:paraId="06993F06" w14:textId="77777777" w:rsidR="00586B3E" w:rsidRDefault="000E4B04">
            <w:pPr>
              <w:bidi/>
            </w:pPr>
            <w:r>
              <w:rPr>
                <w:sz w:val="17"/>
                <w:szCs w:val="17"/>
                <w:rtl/>
              </w:rPr>
              <w:t>90 سم على الأقل</w:t>
            </w:r>
          </w:p>
        </w:tc>
        <w:tc>
          <w:tcPr>
            <w:tcW w:w="3742" w:type="dxa"/>
          </w:tcPr>
          <w:p w14:paraId="40137025" w14:textId="77777777" w:rsidR="00586B3E" w:rsidRDefault="00586B3E">
            <w:pPr>
              <w:bidi/>
            </w:pPr>
          </w:p>
        </w:tc>
        <w:tc>
          <w:tcPr>
            <w:tcW w:w="1247" w:type="dxa"/>
          </w:tcPr>
          <w:p w14:paraId="44C20BCC" w14:textId="77777777" w:rsidR="00586B3E" w:rsidRDefault="000E4B04">
            <w:pPr>
              <w:bidi/>
              <w:jc w:val="center"/>
            </w:pPr>
            <w:r>
              <w:rPr>
                <w:sz w:val="17"/>
                <w:szCs w:val="17"/>
                <w:rtl/>
              </w:rPr>
              <w:t>ص 113</w:t>
            </w:r>
          </w:p>
        </w:tc>
      </w:tr>
      <w:tr w:rsidR="00586B3E" w14:paraId="2FA751A3" w14:textId="77777777">
        <w:trPr>
          <w:cantSplit/>
          <w:jc w:val="center"/>
        </w:trPr>
        <w:tc>
          <w:tcPr>
            <w:tcW w:w="2608" w:type="dxa"/>
            <w:shd w:val="clear" w:color="auto" w:fill="EEF1FA"/>
          </w:tcPr>
          <w:p w14:paraId="5FF69693" w14:textId="77777777" w:rsidR="00586B3E" w:rsidRDefault="000E4B04">
            <w:pPr>
              <w:bidi/>
            </w:pPr>
            <w:r>
              <w:rPr>
                <w:sz w:val="17"/>
                <w:szCs w:val="17"/>
                <w:rtl/>
              </w:rPr>
              <w:t>ميل منحدر المعاقين</w:t>
            </w:r>
          </w:p>
        </w:tc>
        <w:tc>
          <w:tcPr>
            <w:tcW w:w="2494" w:type="dxa"/>
            <w:shd w:val="clear" w:color="auto" w:fill="EEF1FA"/>
          </w:tcPr>
          <w:p w14:paraId="11FB8070" w14:textId="77777777" w:rsidR="00586B3E" w:rsidRDefault="000E4B04">
            <w:pPr>
              <w:bidi/>
            </w:pPr>
            <w:r>
              <w:rPr>
                <w:sz w:val="17"/>
                <w:szCs w:val="17"/>
                <w:rtl/>
              </w:rPr>
              <w:t>1:12 بحد أقصى لمسافة 9 م، 1:20 لمسافة 15 م</w:t>
            </w:r>
          </w:p>
        </w:tc>
        <w:tc>
          <w:tcPr>
            <w:tcW w:w="3742" w:type="dxa"/>
            <w:shd w:val="clear" w:color="auto" w:fill="EEF1FA"/>
          </w:tcPr>
          <w:p w14:paraId="787B05E7" w14:textId="77777777" w:rsidR="00586B3E" w:rsidRDefault="000E4B04">
            <w:pPr>
              <w:bidi/>
            </w:pPr>
            <w:r>
              <w:rPr>
                <w:sz w:val="17"/>
                <w:szCs w:val="17"/>
                <w:rtl/>
              </w:rPr>
              <w:t>بسطة لكل فرق أكبر من 75 سم</w:t>
            </w:r>
          </w:p>
        </w:tc>
        <w:tc>
          <w:tcPr>
            <w:tcW w:w="1247" w:type="dxa"/>
            <w:shd w:val="clear" w:color="auto" w:fill="EEF1FA"/>
          </w:tcPr>
          <w:p w14:paraId="229E581F" w14:textId="77777777" w:rsidR="00586B3E" w:rsidRDefault="000E4B04">
            <w:pPr>
              <w:bidi/>
              <w:jc w:val="center"/>
            </w:pPr>
            <w:r>
              <w:rPr>
                <w:sz w:val="17"/>
                <w:szCs w:val="17"/>
                <w:rtl/>
              </w:rPr>
              <w:t>ص 113</w:t>
            </w:r>
          </w:p>
        </w:tc>
      </w:tr>
      <w:tr w:rsidR="00586B3E" w14:paraId="1CCDA2DB" w14:textId="77777777">
        <w:trPr>
          <w:cantSplit/>
          <w:jc w:val="center"/>
        </w:trPr>
        <w:tc>
          <w:tcPr>
            <w:tcW w:w="2608" w:type="dxa"/>
          </w:tcPr>
          <w:p w14:paraId="40F3B2C8" w14:textId="77777777" w:rsidR="00586B3E" w:rsidRDefault="000E4B04">
            <w:pPr>
              <w:bidi/>
            </w:pPr>
            <w:r>
              <w:rPr>
                <w:sz w:val="17"/>
                <w:szCs w:val="17"/>
                <w:rtl/>
              </w:rPr>
              <w:t>ارتفاع أول درجة</w:t>
            </w:r>
          </w:p>
        </w:tc>
        <w:tc>
          <w:tcPr>
            <w:tcW w:w="2494" w:type="dxa"/>
          </w:tcPr>
          <w:p w14:paraId="601E70F4" w14:textId="77777777" w:rsidR="00586B3E" w:rsidRDefault="000E4B04">
            <w:pPr>
              <w:bidi/>
            </w:pPr>
            <w:r>
              <w:rPr>
                <w:sz w:val="17"/>
                <w:szCs w:val="17"/>
                <w:rtl/>
              </w:rPr>
              <w:t>ارتفاع الدرجة ناقص 5 سم زائد 10 سم</w:t>
            </w:r>
          </w:p>
        </w:tc>
        <w:tc>
          <w:tcPr>
            <w:tcW w:w="3742" w:type="dxa"/>
          </w:tcPr>
          <w:p w14:paraId="0AE039BA" w14:textId="77777777" w:rsidR="00586B3E" w:rsidRDefault="000E4B04">
            <w:pPr>
              <w:bidi/>
            </w:pPr>
            <w:r>
              <w:rPr>
                <w:sz w:val="17"/>
                <w:szCs w:val="17"/>
                <w:rtl/>
              </w:rPr>
              <w:t>غالبا 20 سم لدرجة 15 سم</w:t>
            </w:r>
          </w:p>
        </w:tc>
        <w:tc>
          <w:tcPr>
            <w:tcW w:w="1247" w:type="dxa"/>
          </w:tcPr>
          <w:p w14:paraId="57135C6D" w14:textId="77777777" w:rsidR="00586B3E" w:rsidRDefault="000E4B04">
            <w:pPr>
              <w:bidi/>
              <w:jc w:val="center"/>
            </w:pPr>
            <w:r>
              <w:rPr>
                <w:sz w:val="17"/>
                <w:szCs w:val="17"/>
                <w:rtl/>
              </w:rPr>
              <w:t>ص 114</w:t>
            </w:r>
          </w:p>
        </w:tc>
      </w:tr>
      <w:tr w:rsidR="00586B3E" w14:paraId="1B86FB6F" w14:textId="77777777">
        <w:trPr>
          <w:cantSplit/>
          <w:jc w:val="center"/>
        </w:trPr>
        <w:tc>
          <w:tcPr>
            <w:tcW w:w="2608" w:type="dxa"/>
            <w:shd w:val="clear" w:color="auto" w:fill="EEF1FA"/>
          </w:tcPr>
          <w:p w14:paraId="17ED7C8F" w14:textId="77777777" w:rsidR="00586B3E" w:rsidRDefault="000E4B04">
            <w:pPr>
              <w:bidi/>
            </w:pPr>
            <w:r>
              <w:rPr>
                <w:sz w:val="17"/>
                <w:szCs w:val="17"/>
                <w:rtl/>
              </w:rPr>
              <w:t>المسافة بين طوارح السلم</w:t>
            </w:r>
          </w:p>
        </w:tc>
        <w:tc>
          <w:tcPr>
            <w:tcW w:w="2494" w:type="dxa"/>
            <w:shd w:val="clear" w:color="auto" w:fill="EEF1FA"/>
          </w:tcPr>
          <w:p w14:paraId="0CD03AFE" w14:textId="77777777" w:rsidR="00586B3E" w:rsidRDefault="000E4B04">
            <w:pPr>
              <w:bidi/>
            </w:pPr>
            <w:r>
              <w:rPr>
                <w:sz w:val="17"/>
                <w:szCs w:val="17"/>
                <w:rtl/>
              </w:rPr>
              <w:t>60 سم بحد أقصى</w:t>
            </w:r>
          </w:p>
        </w:tc>
        <w:tc>
          <w:tcPr>
            <w:tcW w:w="3742" w:type="dxa"/>
            <w:shd w:val="clear" w:color="auto" w:fill="EEF1FA"/>
          </w:tcPr>
          <w:p w14:paraId="2B73C8DD" w14:textId="77777777" w:rsidR="00586B3E" w:rsidRDefault="00586B3E">
            <w:pPr>
              <w:bidi/>
            </w:pPr>
          </w:p>
        </w:tc>
        <w:tc>
          <w:tcPr>
            <w:tcW w:w="1247" w:type="dxa"/>
            <w:shd w:val="clear" w:color="auto" w:fill="EEF1FA"/>
          </w:tcPr>
          <w:p w14:paraId="13ED8EAB" w14:textId="77777777" w:rsidR="00586B3E" w:rsidRDefault="000E4B04">
            <w:pPr>
              <w:bidi/>
              <w:jc w:val="center"/>
            </w:pPr>
            <w:r>
              <w:rPr>
                <w:sz w:val="17"/>
                <w:szCs w:val="17"/>
                <w:rtl/>
              </w:rPr>
              <w:t>ص 114</w:t>
            </w:r>
          </w:p>
        </w:tc>
      </w:tr>
      <w:tr w:rsidR="00586B3E" w14:paraId="5ADEC761" w14:textId="77777777">
        <w:trPr>
          <w:cantSplit/>
          <w:jc w:val="center"/>
        </w:trPr>
        <w:tc>
          <w:tcPr>
            <w:tcW w:w="2608" w:type="dxa"/>
          </w:tcPr>
          <w:p w14:paraId="2468857A" w14:textId="77777777" w:rsidR="00586B3E" w:rsidRDefault="000E4B04">
            <w:pPr>
              <w:bidi/>
            </w:pPr>
            <w:r>
              <w:rPr>
                <w:sz w:val="17"/>
                <w:szCs w:val="17"/>
                <w:rtl/>
              </w:rPr>
              <w:t>طول أشاير السلم</w:t>
            </w:r>
          </w:p>
        </w:tc>
        <w:tc>
          <w:tcPr>
            <w:tcW w:w="2494" w:type="dxa"/>
          </w:tcPr>
          <w:p w14:paraId="58D55CFB" w14:textId="77777777" w:rsidR="00586B3E" w:rsidRDefault="000E4B04">
            <w:pPr>
              <w:bidi/>
            </w:pPr>
            <w:r>
              <w:rPr>
                <w:sz w:val="17"/>
                <w:szCs w:val="17"/>
                <w:rtl/>
              </w:rPr>
              <w:t>1.3 Ld</w:t>
            </w:r>
          </w:p>
        </w:tc>
        <w:tc>
          <w:tcPr>
            <w:tcW w:w="3742" w:type="dxa"/>
          </w:tcPr>
          <w:p w14:paraId="0C5CE3DA" w14:textId="77777777" w:rsidR="00586B3E" w:rsidRDefault="000E4B04">
            <w:pPr>
              <w:bidi/>
            </w:pPr>
            <w:r>
              <w:rPr>
                <w:sz w:val="17"/>
                <w:szCs w:val="17"/>
                <w:rtl/>
              </w:rPr>
              <w:t>وصلة شد</w:t>
            </w:r>
          </w:p>
        </w:tc>
        <w:tc>
          <w:tcPr>
            <w:tcW w:w="1247" w:type="dxa"/>
          </w:tcPr>
          <w:p w14:paraId="629DCD6D" w14:textId="77777777" w:rsidR="00586B3E" w:rsidRDefault="000E4B04">
            <w:pPr>
              <w:bidi/>
              <w:jc w:val="center"/>
            </w:pPr>
            <w:r>
              <w:rPr>
                <w:sz w:val="17"/>
                <w:szCs w:val="17"/>
                <w:rtl/>
              </w:rPr>
              <w:t>ص 114</w:t>
            </w:r>
          </w:p>
        </w:tc>
      </w:tr>
      <w:tr w:rsidR="00586B3E" w14:paraId="3A4A150E" w14:textId="77777777">
        <w:trPr>
          <w:cantSplit/>
          <w:jc w:val="center"/>
        </w:trPr>
        <w:tc>
          <w:tcPr>
            <w:tcW w:w="2608" w:type="dxa"/>
            <w:shd w:val="clear" w:color="auto" w:fill="EEF1FA"/>
          </w:tcPr>
          <w:p w14:paraId="2F93CCF3" w14:textId="77777777" w:rsidR="00586B3E" w:rsidRDefault="000E4B04">
            <w:pPr>
              <w:bidi/>
            </w:pPr>
            <w:r>
              <w:rPr>
                <w:sz w:val="17"/>
                <w:szCs w:val="17"/>
                <w:rtl/>
              </w:rPr>
              <w:t>طول الحديد العلوي لسلم الدرجات المشكلة</w:t>
            </w:r>
          </w:p>
        </w:tc>
        <w:tc>
          <w:tcPr>
            <w:tcW w:w="2494" w:type="dxa"/>
            <w:shd w:val="clear" w:color="auto" w:fill="EEF1FA"/>
          </w:tcPr>
          <w:p w14:paraId="542A51A8" w14:textId="77777777" w:rsidR="00586B3E" w:rsidRDefault="000E4B04">
            <w:pPr>
              <w:bidi/>
            </w:pPr>
            <w:r>
              <w:rPr>
                <w:sz w:val="17"/>
                <w:szCs w:val="17"/>
                <w:rtl/>
              </w:rPr>
              <w:t>A = 0.25 L</w:t>
            </w:r>
          </w:p>
        </w:tc>
        <w:tc>
          <w:tcPr>
            <w:tcW w:w="3742" w:type="dxa"/>
            <w:shd w:val="clear" w:color="auto" w:fill="EEF1FA"/>
          </w:tcPr>
          <w:p w14:paraId="768B6987" w14:textId="77777777" w:rsidR="00586B3E" w:rsidRDefault="000E4B04">
            <w:pPr>
              <w:bidi/>
            </w:pPr>
            <w:r>
              <w:rPr>
                <w:sz w:val="17"/>
                <w:szCs w:val="17"/>
                <w:rtl/>
              </w:rPr>
              <w:t>L البحر الأفقي</w:t>
            </w:r>
          </w:p>
        </w:tc>
        <w:tc>
          <w:tcPr>
            <w:tcW w:w="1247" w:type="dxa"/>
            <w:shd w:val="clear" w:color="auto" w:fill="EEF1FA"/>
          </w:tcPr>
          <w:p w14:paraId="5D5C5587" w14:textId="77777777" w:rsidR="00586B3E" w:rsidRDefault="000E4B04">
            <w:pPr>
              <w:bidi/>
              <w:jc w:val="center"/>
            </w:pPr>
            <w:r>
              <w:rPr>
                <w:sz w:val="17"/>
                <w:szCs w:val="17"/>
                <w:rtl/>
              </w:rPr>
              <w:t>ص 346</w:t>
            </w:r>
          </w:p>
        </w:tc>
      </w:tr>
      <w:tr w:rsidR="00586B3E" w14:paraId="4C2F484F" w14:textId="77777777">
        <w:trPr>
          <w:cantSplit/>
          <w:jc w:val="center"/>
        </w:trPr>
        <w:tc>
          <w:tcPr>
            <w:tcW w:w="2608" w:type="dxa"/>
          </w:tcPr>
          <w:p w14:paraId="47167AF9" w14:textId="77777777" w:rsidR="00586B3E" w:rsidRDefault="000E4B04">
            <w:pPr>
              <w:bidi/>
            </w:pPr>
            <w:r>
              <w:rPr>
                <w:sz w:val="17"/>
                <w:szCs w:val="17"/>
                <w:rtl/>
              </w:rPr>
              <w:t>تسليح السلم المشكل</w:t>
            </w:r>
          </w:p>
        </w:tc>
        <w:tc>
          <w:tcPr>
            <w:tcW w:w="2494" w:type="dxa"/>
          </w:tcPr>
          <w:p w14:paraId="447887D6" w14:textId="77777777" w:rsidR="00586B3E" w:rsidRDefault="000E4B04">
            <w:pPr>
              <w:bidi/>
            </w:pPr>
            <w:r>
              <w:rPr>
                <w:sz w:val="17"/>
                <w:szCs w:val="17"/>
                <w:rtl/>
              </w:rPr>
              <w:t>#4 @6 بوصة رأسيا وأفقيا، 3#3 كل ركن، #4 @8 بوصة في البسطة، 10 بوصة للدرجة</w:t>
            </w:r>
          </w:p>
        </w:tc>
        <w:tc>
          <w:tcPr>
            <w:tcW w:w="3742" w:type="dxa"/>
          </w:tcPr>
          <w:p w14:paraId="5EFFED5D" w14:textId="77777777" w:rsidR="00586B3E" w:rsidRDefault="00586B3E">
            <w:pPr>
              <w:bidi/>
            </w:pPr>
          </w:p>
        </w:tc>
        <w:tc>
          <w:tcPr>
            <w:tcW w:w="1247" w:type="dxa"/>
          </w:tcPr>
          <w:p w14:paraId="1B41F3B6" w14:textId="77777777" w:rsidR="00586B3E" w:rsidRDefault="000E4B04">
            <w:pPr>
              <w:bidi/>
              <w:jc w:val="center"/>
            </w:pPr>
            <w:r>
              <w:rPr>
                <w:sz w:val="17"/>
                <w:szCs w:val="17"/>
                <w:rtl/>
              </w:rPr>
              <w:t>ص 346</w:t>
            </w:r>
          </w:p>
        </w:tc>
      </w:tr>
    </w:tbl>
    <w:p w14:paraId="4CF5EB92" w14:textId="77777777" w:rsidR="00586B3E" w:rsidRDefault="00586B3E">
      <w:pPr>
        <w:bidi/>
        <w:spacing w:after="40"/>
      </w:pPr>
    </w:p>
    <w:p w14:paraId="115B16F6" w14:textId="77777777" w:rsidR="00586B3E" w:rsidRDefault="000E4B04">
      <w:pPr>
        <w:bidi/>
        <w:spacing w:after="40"/>
      </w:pPr>
      <w:r>
        <w:rPr>
          <w:b/>
          <w:bCs/>
          <w:color w:val="052976"/>
          <w:sz w:val="21"/>
          <w:szCs w:val="21"/>
          <w:rtl/>
        </w:rPr>
        <w:t>16.7.2  الاختبارات</w:t>
      </w:r>
    </w:p>
    <w:tbl>
      <w:tblPr>
        <w:tblStyle w:val="TableGrid"/>
        <w:bidiVisual/>
        <w:tblW w:w="0" w:type="auto"/>
        <w:jc w:val="center"/>
        <w:tblLayout w:type="fixed"/>
        <w:tblLook w:val="04A0" w:firstRow="1" w:lastRow="0" w:firstColumn="1" w:lastColumn="0" w:noHBand="0" w:noVBand="1"/>
      </w:tblPr>
      <w:tblGrid>
        <w:gridCol w:w="2268"/>
        <w:gridCol w:w="1701"/>
        <w:gridCol w:w="2381"/>
        <w:gridCol w:w="2494"/>
        <w:gridCol w:w="1247"/>
      </w:tblGrid>
      <w:tr w:rsidR="00586B3E" w14:paraId="6713B999" w14:textId="77777777">
        <w:trPr>
          <w:cantSplit/>
          <w:tblHeader/>
          <w:jc w:val="center"/>
        </w:trPr>
        <w:tc>
          <w:tcPr>
            <w:tcW w:w="2268" w:type="dxa"/>
            <w:shd w:val="clear" w:color="auto" w:fill="052976"/>
          </w:tcPr>
          <w:p w14:paraId="6E8C8374" w14:textId="77777777" w:rsidR="00586B3E" w:rsidRDefault="000E4B04">
            <w:pPr>
              <w:bidi/>
              <w:jc w:val="center"/>
            </w:pPr>
            <w:r>
              <w:rPr>
                <w:b/>
                <w:bCs/>
                <w:color w:val="FFFFFF"/>
                <w:sz w:val="19"/>
                <w:szCs w:val="19"/>
                <w:rtl/>
              </w:rPr>
              <w:t>الاختبار</w:t>
            </w:r>
          </w:p>
        </w:tc>
        <w:tc>
          <w:tcPr>
            <w:tcW w:w="1701" w:type="dxa"/>
            <w:shd w:val="clear" w:color="auto" w:fill="052976"/>
          </w:tcPr>
          <w:p w14:paraId="1F9BD9CD" w14:textId="77777777" w:rsidR="00586B3E" w:rsidRDefault="000E4B04">
            <w:pPr>
              <w:bidi/>
              <w:jc w:val="center"/>
            </w:pPr>
            <w:r>
              <w:rPr>
                <w:b/>
                <w:bCs/>
                <w:color w:val="FFFFFF"/>
                <w:sz w:val="19"/>
                <w:szCs w:val="19"/>
                <w:rtl/>
              </w:rPr>
              <w:t>المعيار</w:t>
            </w:r>
          </w:p>
        </w:tc>
        <w:tc>
          <w:tcPr>
            <w:tcW w:w="2381" w:type="dxa"/>
            <w:shd w:val="clear" w:color="auto" w:fill="052976"/>
          </w:tcPr>
          <w:p w14:paraId="38FF4D3D" w14:textId="77777777" w:rsidR="00586B3E" w:rsidRDefault="000E4B04">
            <w:pPr>
              <w:bidi/>
              <w:jc w:val="center"/>
            </w:pPr>
            <w:r>
              <w:rPr>
                <w:b/>
                <w:bCs/>
                <w:color w:val="FFFFFF"/>
                <w:sz w:val="19"/>
                <w:szCs w:val="19"/>
                <w:rtl/>
              </w:rPr>
              <w:t>التكرار</w:t>
            </w:r>
          </w:p>
        </w:tc>
        <w:tc>
          <w:tcPr>
            <w:tcW w:w="2494" w:type="dxa"/>
            <w:shd w:val="clear" w:color="auto" w:fill="052976"/>
          </w:tcPr>
          <w:p w14:paraId="3542E6BE"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629AC8BC" w14:textId="77777777" w:rsidR="00586B3E" w:rsidRDefault="000E4B04">
            <w:pPr>
              <w:bidi/>
              <w:jc w:val="center"/>
            </w:pPr>
            <w:r>
              <w:rPr>
                <w:b/>
                <w:bCs/>
                <w:color w:val="FFFFFF"/>
                <w:sz w:val="19"/>
                <w:szCs w:val="19"/>
                <w:rtl/>
              </w:rPr>
              <w:t>المرجع</w:t>
            </w:r>
          </w:p>
        </w:tc>
      </w:tr>
      <w:tr w:rsidR="00586B3E" w14:paraId="2C69F1B4" w14:textId="77777777">
        <w:trPr>
          <w:cantSplit/>
          <w:jc w:val="center"/>
        </w:trPr>
        <w:tc>
          <w:tcPr>
            <w:tcW w:w="2268" w:type="dxa"/>
          </w:tcPr>
          <w:p w14:paraId="7AC41299" w14:textId="77777777" w:rsidR="00586B3E" w:rsidRDefault="000E4B04">
            <w:pPr>
              <w:bidi/>
            </w:pPr>
            <w:r>
              <w:rPr>
                <w:sz w:val="17"/>
                <w:szCs w:val="17"/>
                <w:rtl/>
              </w:rPr>
              <w:t>الهبوط (Slump)</w:t>
            </w:r>
          </w:p>
        </w:tc>
        <w:tc>
          <w:tcPr>
            <w:tcW w:w="1701" w:type="dxa"/>
          </w:tcPr>
          <w:p w14:paraId="4F0A66A0" w14:textId="77777777" w:rsidR="00586B3E" w:rsidRDefault="000E4B04">
            <w:pPr>
              <w:bidi/>
            </w:pPr>
            <w:r>
              <w:rPr>
                <w:sz w:val="17"/>
                <w:szCs w:val="17"/>
                <w:rtl/>
              </w:rPr>
              <w:t>م.ق.م 5130-1/2006</w:t>
            </w:r>
          </w:p>
        </w:tc>
        <w:tc>
          <w:tcPr>
            <w:tcW w:w="2381" w:type="dxa"/>
          </w:tcPr>
          <w:p w14:paraId="5D0FE975" w14:textId="77777777" w:rsidR="00586B3E" w:rsidRDefault="000E4B04">
            <w:pPr>
              <w:bidi/>
            </w:pPr>
            <w:r>
              <w:rPr>
                <w:sz w:val="17"/>
                <w:szCs w:val="17"/>
                <w:rtl/>
              </w:rPr>
              <w:t>مع كل أخذ عينات وكل 50 م3</w:t>
            </w:r>
          </w:p>
        </w:tc>
        <w:tc>
          <w:tcPr>
            <w:tcW w:w="2494" w:type="dxa"/>
          </w:tcPr>
          <w:p w14:paraId="467C0578" w14:textId="77777777" w:rsidR="00586B3E" w:rsidRDefault="000E4B04">
            <w:pPr>
              <w:bidi/>
            </w:pPr>
            <w:r>
              <w:rPr>
                <w:sz w:val="17"/>
                <w:szCs w:val="17"/>
                <w:rtl/>
              </w:rPr>
              <w:t>±20 مم (≤ 80) أو ±30 مم (&gt; 80)، أقصى 200 مم (250 مع ملدنات)</w:t>
            </w:r>
          </w:p>
        </w:tc>
        <w:tc>
          <w:tcPr>
            <w:tcW w:w="1247" w:type="dxa"/>
          </w:tcPr>
          <w:p w14:paraId="1EEAAFE0" w14:textId="77777777" w:rsidR="00586B3E" w:rsidRDefault="000E4B04">
            <w:pPr>
              <w:bidi/>
              <w:jc w:val="center"/>
            </w:pPr>
            <w:r>
              <w:rPr>
                <w:sz w:val="17"/>
                <w:szCs w:val="17"/>
                <w:rtl/>
              </w:rPr>
              <w:t>ص 63، 66</w:t>
            </w:r>
          </w:p>
        </w:tc>
      </w:tr>
      <w:tr w:rsidR="00586B3E" w14:paraId="436191F8" w14:textId="77777777">
        <w:trPr>
          <w:cantSplit/>
          <w:jc w:val="center"/>
        </w:trPr>
        <w:tc>
          <w:tcPr>
            <w:tcW w:w="2268" w:type="dxa"/>
            <w:shd w:val="clear" w:color="auto" w:fill="EEF1FA"/>
          </w:tcPr>
          <w:p w14:paraId="776A4B3F" w14:textId="77777777" w:rsidR="00586B3E" w:rsidRDefault="000E4B04">
            <w:pPr>
              <w:bidi/>
            </w:pPr>
            <w:r>
              <w:rPr>
                <w:sz w:val="17"/>
                <w:szCs w:val="17"/>
                <w:rtl/>
              </w:rPr>
              <w:t>مكعبات الضغط</w:t>
            </w:r>
          </w:p>
        </w:tc>
        <w:tc>
          <w:tcPr>
            <w:tcW w:w="1701" w:type="dxa"/>
            <w:shd w:val="clear" w:color="auto" w:fill="EEF1FA"/>
          </w:tcPr>
          <w:p w14:paraId="43D5AD51" w14:textId="77777777" w:rsidR="00586B3E" w:rsidRDefault="000E4B04">
            <w:pPr>
              <w:bidi/>
            </w:pPr>
            <w:r>
              <w:rPr>
                <w:sz w:val="17"/>
                <w:szCs w:val="17"/>
                <w:rtl/>
              </w:rPr>
              <w:t>الكود المصري 2007 جدول 8-4-ج</w:t>
            </w:r>
          </w:p>
        </w:tc>
        <w:tc>
          <w:tcPr>
            <w:tcW w:w="2381" w:type="dxa"/>
            <w:shd w:val="clear" w:color="auto" w:fill="EEF1FA"/>
          </w:tcPr>
          <w:p w14:paraId="7766D8F6" w14:textId="77777777" w:rsidR="00586B3E" w:rsidRDefault="000E4B04">
            <w:pPr>
              <w:bidi/>
            </w:pPr>
            <w:r>
              <w:rPr>
                <w:sz w:val="17"/>
                <w:szCs w:val="17"/>
                <w:rtl/>
              </w:rPr>
              <w:t>6 مكعبات لأول 50 م3 ثم 6 لكل 100 م3، وإضافية عند تغير الرتبة أو العنصر (أساسات، حوائط، أعمدة، كمرات، أسقف) ولكل يوم صب</w:t>
            </w:r>
          </w:p>
        </w:tc>
        <w:tc>
          <w:tcPr>
            <w:tcW w:w="2494" w:type="dxa"/>
            <w:shd w:val="clear" w:color="auto" w:fill="EEF1FA"/>
          </w:tcPr>
          <w:p w14:paraId="3F9E3BB8" w14:textId="77777777" w:rsidR="00586B3E" w:rsidRDefault="000E4B04">
            <w:pPr>
              <w:bidi/>
            </w:pPr>
            <w:r>
              <w:rPr>
                <w:sz w:val="17"/>
                <w:szCs w:val="17"/>
                <w:rtl/>
              </w:rPr>
              <w:t>تكسر 7 و28 يوما (3 أيام لخرسانة PT)</w:t>
            </w:r>
          </w:p>
        </w:tc>
        <w:tc>
          <w:tcPr>
            <w:tcW w:w="1247" w:type="dxa"/>
            <w:shd w:val="clear" w:color="auto" w:fill="EEF1FA"/>
          </w:tcPr>
          <w:p w14:paraId="3465E07B" w14:textId="77777777" w:rsidR="00586B3E" w:rsidRDefault="000E4B04">
            <w:pPr>
              <w:bidi/>
              <w:jc w:val="center"/>
            </w:pPr>
            <w:r>
              <w:rPr>
                <w:sz w:val="17"/>
                <w:szCs w:val="17"/>
                <w:rtl/>
              </w:rPr>
              <w:t>ص 64، 66</w:t>
            </w:r>
          </w:p>
        </w:tc>
      </w:tr>
      <w:tr w:rsidR="00586B3E" w14:paraId="37816ED7" w14:textId="77777777">
        <w:trPr>
          <w:cantSplit/>
          <w:jc w:val="center"/>
        </w:trPr>
        <w:tc>
          <w:tcPr>
            <w:tcW w:w="2268" w:type="dxa"/>
          </w:tcPr>
          <w:p w14:paraId="1129B548" w14:textId="77777777" w:rsidR="00586B3E" w:rsidRDefault="000E4B04">
            <w:pPr>
              <w:bidi/>
            </w:pPr>
            <w:r>
              <w:rPr>
                <w:sz w:val="17"/>
                <w:szCs w:val="17"/>
                <w:rtl/>
              </w:rPr>
              <w:t>أسطوانات الضغط</w:t>
            </w:r>
          </w:p>
        </w:tc>
        <w:tc>
          <w:tcPr>
            <w:tcW w:w="1701" w:type="dxa"/>
          </w:tcPr>
          <w:p w14:paraId="081C4B00" w14:textId="77777777" w:rsidR="00586B3E" w:rsidRDefault="000E4B04">
            <w:pPr>
              <w:bidi/>
            </w:pPr>
            <w:r>
              <w:rPr>
                <w:sz w:val="17"/>
                <w:szCs w:val="17"/>
                <w:rtl/>
              </w:rPr>
              <w:t>ACI</w:t>
            </w:r>
          </w:p>
        </w:tc>
        <w:tc>
          <w:tcPr>
            <w:tcW w:w="2381" w:type="dxa"/>
          </w:tcPr>
          <w:p w14:paraId="4075E92F" w14:textId="77777777" w:rsidR="00586B3E" w:rsidRDefault="000E4B04">
            <w:pPr>
              <w:bidi/>
            </w:pPr>
            <w:r>
              <w:rPr>
                <w:sz w:val="17"/>
                <w:szCs w:val="17"/>
                <w:rtl/>
              </w:rPr>
              <w:t>أقل عدد: 2 أسطوانة 15×30 سم أو 3 أسطوانات 10×20 سم لكل اختبار 28 يوما</w:t>
            </w:r>
          </w:p>
        </w:tc>
        <w:tc>
          <w:tcPr>
            <w:tcW w:w="2494" w:type="dxa"/>
          </w:tcPr>
          <w:p w14:paraId="067F9408" w14:textId="77777777" w:rsidR="00586B3E" w:rsidRDefault="000E4B04">
            <w:pPr>
              <w:bidi/>
            </w:pPr>
            <w:r>
              <w:rPr>
                <w:sz w:val="17"/>
                <w:szCs w:val="17"/>
                <w:rtl/>
              </w:rPr>
              <w:t>حسب المقاومة المميزة</w:t>
            </w:r>
          </w:p>
        </w:tc>
        <w:tc>
          <w:tcPr>
            <w:tcW w:w="1247" w:type="dxa"/>
          </w:tcPr>
          <w:p w14:paraId="675EB638" w14:textId="77777777" w:rsidR="00586B3E" w:rsidRDefault="000E4B04">
            <w:pPr>
              <w:bidi/>
              <w:jc w:val="center"/>
            </w:pPr>
            <w:r>
              <w:rPr>
                <w:sz w:val="17"/>
                <w:szCs w:val="17"/>
                <w:rtl/>
              </w:rPr>
              <w:t>ص 64</w:t>
            </w:r>
          </w:p>
        </w:tc>
      </w:tr>
      <w:tr w:rsidR="00586B3E" w14:paraId="488DBFC7" w14:textId="77777777">
        <w:trPr>
          <w:cantSplit/>
          <w:jc w:val="center"/>
        </w:trPr>
        <w:tc>
          <w:tcPr>
            <w:tcW w:w="2268" w:type="dxa"/>
            <w:shd w:val="clear" w:color="auto" w:fill="EEF1FA"/>
          </w:tcPr>
          <w:p w14:paraId="7B86088A" w14:textId="77777777" w:rsidR="00586B3E" w:rsidRDefault="000E4B04">
            <w:pPr>
              <w:bidi/>
            </w:pPr>
            <w:r>
              <w:rPr>
                <w:sz w:val="17"/>
                <w:szCs w:val="17"/>
                <w:rtl/>
              </w:rPr>
              <w:t>محتوى الهواء (Air Content)</w:t>
            </w:r>
          </w:p>
        </w:tc>
        <w:tc>
          <w:tcPr>
            <w:tcW w:w="1701" w:type="dxa"/>
            <w:shd w:val="clear" w:color="auto" w:fill="EEF1FA"/>
          </w:tcPr>
          <w:p w14:paraId="60029F8D" w14:textId="77777777" w:rsidR="00586B3E" w:rsidRDefault="000E4B04">
            <w:pPr>
              <w:bidi/>
            </w:pPr>
            <w:r>
              <w:rPr>
                <w:sz w:val="17"/>
                <w:szCs w:val="17"/>
                <w:rtl/>
              </w:rPr>
              <w:t>مواصفات المشروع</w:t>
            </w:r>
          </w:p>
        </w:tc>
        <w:tc>
          <w:tcPr>
            <w:tcW w:w="2381" w:type="dxa"/>
            <w:shd w:val="clear" w:color="auto" w:fill="EEF1FA"/>
          </w:tcPr>
          <w:p w14:paraId="5FAFC328" w14:textId="77777777" w:rsidR="00586B3E" w:rsidRDefault="000E4B04">
            <w:pPr>
              <w:bidi/>
            </w:pPr>
            <w:r>
              <w:rPr>
                <w:sz w:val="17"/>
                <w:szCs w:val="17"/>
                <w:rtl/>
              </w:rPr>
              <w:t>شهريا أو عند تغيير نوع الإضافات</w:t>
            </w:r>
          </w:p>
        </w:tc>
        <w:tc>
          <w:tcPr>
            <w:tcW w:w="2494" w:type="dxa"/>
            <w:shd w:val="clear" w:color="auto" w:fill="EEF1FA"/>
          </w:tcPr>
          <w:p w14:paraId="74DEB4B0" w14:textId="77777777" w:rsidR="00586B3E" w:rsidRDefault="000E4B04">
            <w:pPr>
              <w:bidi/>
            </w:pPr>
            <w:r>
              <w:rPr>
                <w:sz w:val="17"/>
                <w:szCs w:val="17"/>
                <w:rtl/>
              </w:rPr>
              <w:t>حسب المواصفات</w:t>
            </w:r>
          </w:p>
        </w:tc>
        <w:tc>
          <w:tcPr>
            <w:tcW w:w="1247" w:type="dxa"/>
            <w:shd w:val="clear" w:color="auto" w:fill="EEF1FA"/>
          </w:tcPr>
          <w:p w14:paraId="1EC6B801" w14:textId="77777777" w:rsidR="00586B3E" w:rsidRDefault="000E4B04">
            <w:pPr>
              <w:bidi/>
              <w:jc w:val="center"/>
            </w:pPr>
            <w:r>
              <w:rPr>
                <w:sz w:val="17"/>
                <w:szCs w:val="17"/>
                <w:rtl/>
              </w:rPr>
              <w:t>ص 64</w:t>
            </w:r>
          </w:p>
        </w:tc>
      </w:tr>
      <w:tr w:rsidR="00586B3E" w14:paraId="5E4A71AC" w14:textId="77777777">
        <w:trPr>
          <w:cantSplit/>
          <w:jc w:val="center"/>
        </w:trPr>
        <w:tc>
          <w:tcPr>
            <w:tcW w:w="2268" w:type="dxa"/>
          </w:tcPr>
          <w:p w14:paraId="0102FEBA" w14:textId="77777777" w:rsidR="00586B3E" w:rsidRDefault="000E4B04">
            <w:pPr>
              <w:bidi/>
            </w:pPr>
            <w:r>
              <w:rPr>
                <w:sz w:val="17"/>
                <w:szCs w:val="17"/>
                <w:rtl/>
              </w:rPr>
              <w:t>حرارة الخرسانة</w:t>
            </w:r>
          </w:p>
        </w:tc>
        <w:tc>
          <w:tcPr>
            <w:tcW w:w="1701" w:type="dxa"/>
          </w:tcPr>
          <w:p w14:paraId="6AF2D958" w14:textId="77777777" w:rsidR="00586B3E" w:rsidRDefault="000E4B04">
            <w:pPr>
              <w:bidi/>
            </w:pPr>
            <w:r>
              <w:rPr>
                <w:sz w:val="17"/>
                <w:szCs w:val="17"/>
                <w:rtl/>
              </w:rPr>
              <w:t>مواصفات المشروع</w:t>
            </w:r>
          </w:p>
        </w:tc>
        <w:tc>
          <w:tcPr>
            <w:tcW w:w="2381" w:type="dxa"/>
          </w:tcPr>
          <w:p w14:paraId="0188F285" w14:textId="77777777" w:rsidR="00586B3E" w:rsidRDefault="000E4B04">
            <w:pPr>
              <w:bidi/>
            </w:pPr>
            <w:r>
              <w:rPr>
                <w:sz w:val="17"/>
                <w:szCs w:val="17"/>
                <w:rtl/>
              </w:rPr>
              <w:t>كل سيارة قبل الصب</w:t>
            </w:r>
          </w:p>
        </w:tc>
        <w:tc>
          <w:tcPr>
            <w:tcW w:w="2494" w:type="dxa"/>
          </w:tcPr>
          <w:p w14:paraId="7DCC8665" w14:textId="77777777" w:rsidR="00586B3E" w:rsidRDefault="000E4B04">
            <w:pPr>
              <w:bidi/>
            </w:pPr>
            <w:r>
              <w:rPr>
                <w:sz w:val="17"/>
                <w:szCs w:val="17"/>
                <w:rtl/>
              </w:rPr>
              <w:t>≤ 35 °م</w:t>
            </w:r>
          </w:p>
        </w:tc>
        <w:tc>
          <w:tcPr>
            <w:tcW w:w="1247" w:type="dxa"/>
          </w:tcPr>
          <w:p w14:paraId="2A4CC5BB" w14:textId="77777777" w:rsidR="00586B3E" w:rsidRDefault="000E4B04">
            <w:pPr>
              <w:bidi/>
              <w:jc w:val="center"/>
            </w:pPr>
            <w:r>
              <w:rPr>
                <w:sz w:val="17"/>
                <w:szCs w:val="17"/>
                <w:rtl/>
              </w:rPr>
              <w:t>ص 64</w:t>
            </w:r>
          </w:p>
        </w:tc>
      </w:tr>
      <w:tr w:rsidR="00586B3E" w14:paraId="0247B9A7" w14:textId="77777777">
        <w:trPr>
          <w:cantSplit/>
          <w:jc w:val="center"/>
        </w:trPr>
        <w:tc>
          <w:tcPr>
            <w:tcW w:w="2268" w:type="dxa"/>
            <w:shd w:val="clear" w:color="auto" w:fill="EEF1FA"/>
          </w:tcPr>
          <w:p w14:paraId="68F7AC0C" w14:textId="77777777" w:rsidR="00586B3E" w:rsidRDefault="000E4B04">
            <w:pPr>
              <w:bidi/>
            </w:pPr>
            <w:r>
              <w:rPr>
                <w:sz w:val="17"/>
                <w:szCs w:val="17"/>
                <w:rtl/>
              </w:rPr>
              <w:t>زمن الشك الابتدائي (Initial Setting Time)</w:t>
            </w:r>
          </w:p>
        </w:tc>
        <w:tc>
          <w:tcPr>
            <w:tcW w:w="1701" w:type="dxa"/>
            <w:shd w:val="clear" w:color="auto" w:fill="EEF1FA"/>
          </w:tcPr>
          <w:p w14:paraId="00903D07" w14:textId="77777777" w:rsidR="00586B3E" w:rsidRDefault="000E4B04">
            <w:pPr>
              <w:bidi/>
            </w:pPr>
            <w:r>
              <w:rPr>
                <w:sz w:val="17"/>
                <w:szCs w:val="17"/>
                <w:rtl/>
              </w:rPr>
              <w:t>مواصفات المشروع</w:t>
            </w:r>
          </w:p>
        </w:tc>
        <w:tc>
          <w:tcPr>
            <w:tcW w:w="2381" w:type="dxa"/>
            <w:shd w:val="clear" w:color="auto" w:fill="EEF1FA"/>
          </w:tcPr>
          <w:p w14:paraId="3881E1E7" w14:textId="77777777" w:rsidR="00586B3E" w:rsidRDefault="000E4B04">
            <w:pPr>
              <w:bidi/>
            </w:pPr>
            <w:r>
              <w:rPr>
                <w:sz w:val="17"/>
                <w:szCs w:val="17"/>
                <w:rtl/>
              </w:rPr>
              <w:t>عند الصب بكميات كبيرة</w:t>
            </w:r>
          </w:p>
        </w:tc>
        <w:tc>
          <w:tcPr>
            <w:tcW w:w="2494" w:type="dxa"/>
            <w:shd w:val="clear" w:color="auto" w:fill="EEF1FA"/>
          </w:tcPr>
          <w:p w14:paraId="69C422C6" w14:textId="77777777" w:rsidR="00586B3E" w:rsidRDefault="000E4B04">
            <w:pPr>
              <w:bidi/>
            </w:pPr>
            <w:r>
              <w:rPr>
                <w:sz w:val="17"/>
                <w:szCs w:val="17"/>
                <w:rtl/>
              </w:rPr>
              <w:t>يمنع الفاصل البارد</w:t>
            </w:r>
          </w:p>
        </w:tc>
        <w:tc>
          <w:tcPr>
            <w:tcW w:w="1247" w:type="dxa"/>
            <w:shd w:val="clear" w:color="auto" w:fill="EEF1FA"/>
          </w:tcPr>
          <w:p w14:paraId="2476F2A7" w14:textId="77777777" w:rsidR="00586B3E" w:rsidRDefault="000E4B04">
            <w:pPr>
              <w:bidi/>
              <w:jc w:val="center"/>
            </w:pPr>
            <w:r>
              <w:rPr>
                <w:sz w:val="17"/>
                <w:szCs w:val="17"/>
                <w:rtl/>
              </w:rPr>
              <w:t>ص 66</w:t>
            </w:r>
          </w:p>
        </w:tc>
      </w:tr>
      <w:tr w:rsidR="00586B3E" w14:paraId="4E30BA70" w14:textId="77777777">
        <w:trPr>
          <w:cantSplit/>
          <w:jc w:val="center"/>
        </w:trPr>
        <w:tc>
          <w:tcPr>
            <w:tcW w:w="2268" w:type="dxa"/>
          </w:tcPr>
          <w:p w14:paraId="14A9EC00" w14:textId="77777777" w:rsidR="00586B3E" w:rsidRDefault="000E4B04">
            <w:pPr>
              <w:bidi/>
            </w:pPr>
            <w:r>
              <w:rPr>
                <w:sz w:val="17"/>
                <w:szCs w:val="17"/>
                <w:rtl/>
              </w:rPr>
              <w:t>كسر العينات بالضغط</w:t>
            </w:r>
          </w:p>
        </w:tc>
        <w:tc>
          <w:tcPr>
            <w:tcW w:w="1701" w:type="dxa"/>
          </w:tcPr>
          <w:p w14:paraId="55CF758C" w14:textId="77777777" w:rsidR="00586B3E" w:rsidRDefault="000E4B04">
            <w:pPr>
              <w:bidi/>
            </w:pPr>
            <w:r>
              <w:rPr>
                <w:sz w:val="17"/>
                <w:szCs w:val="17"/>
                <w:rtl/>
              </w:rPr>
              <w:t>ASTM C39</w:t>
            </w:r>
          </w:p>
        </w:tc>
        <w:tc>
          <w:tcPr>
            <w:tcW w:w="2381" w:type="dxa"/>
          </w:tcPr>
          <w:p w14:paraId="12DD5986" w14:textId="77777777" w:rsidR="00586B3E" w:rsidRDefault="000E4B04">
            <w:pPr>
              <w:bidi/>
            </w:pPr>
            <w:r>
              <w:rPr>
                <w:sz w:val="17"/>
                <w:szCs w:val="17"/>
                <w:rtl/>
              </w:rPr>
              <w:t>عند العمر المحدد</w:t>
            </w:r>
          </w:p>
        </w:tc>
        <w:tc>
          <w:tcPr>
            <w:tcW w:w="2494" w:type="dxa"/>
          </w:tcPr>
          <w:p w14:paraId="50C01F1A" w14:textId="77777777" w:rsidR="00586B3E" w:rsidRDefault="000E4B04">
            <w:pPr>
              <w:bidi/>
            </w:pPr>
            <w:r>
              <w:rPr>
                <w:sz w:val="17"/>
                <w:szCs w:val="17"/>
                <w:rtl/>
              </w:rPr>
              <w:t>سطح مستو متعامد، تحميل 0.15-0.35 ميجاباسكال/ثانية</w:t>
            </w:r>
          </w:p>
        </w:tc>
        <w:tc>
          <w:tcPr>
            <w:tcW w:w="1247" w:type="dxa"/>
          </w:tcPr>
          <w:p w14:paraId="757615D6" w14:textId="77777777" w:rsidR="00586B3E" w:rsidRDefault="000E4B04">
            <w:pPr>
              <w:bidi/>
              <w:jc w:val="center"/>
            </w:pPr>
            <w:r>
              <w:rPr>
                <w:sz w:val="17"/>
                <w:szCs w:val="17"/>
                <w:rtl/>
              </w:rPr>
              <w:t>ص 66</w:t>
            </w:r>
          </w:p>
        </w:tc>
      </w:tr>
      <w:tr w:rsidR="00586B3E" w14:paraId="7A7DBDFD" w14:textId="77777777">
        <w:trPr>
          <w:cantSplit/>
          <w:jc w:val="center"/>
        </w:trPr>
        <w:tc>
          <w:tcPr>
            <w:tcW w:w="2268" w:type="dxa"/>
            <w:shd w:val="clear" w:color="auto" w:fill="EEF1FA"/>
          </w:tcPr>
          <w:p w14:paraId="3E6D32BB" w14:textId="77777777" w:rsidR="00586B3E" w:rsidRDefault="000E4B04">
            <w:pPr>
              <w:bidi/>
            </w:pPr>
            <w:r>
              <w:rPr>
                <w:sz w:val="17"/>
                <w:szCs w:val="17"/>
                <w:rtl/>
              </w:rPr>
              <w:t>عينات حقلية (Field Specimens)</w:t>
            </w:r>
          </w:p>
        </w:tc>
        <w:tc>
          <w:tcPr>
            <w:tcW w:w="1701" w:type="dxa"/>
            <w:shd w:val="clear" w:color="auto" w:fill="EEF1FA"/>
          </w:tcPr>
          <w:p w14:paraId="7E3FF3D1" w14:textId="77777777" w:rsidR="00586B3E" w:rsidRDefault="000E4B04">
            <w:pPr>
              <w:bidi/>
            </w:pPr>
            <w:r>
              <w:rPr>
                <w:sz w:val="17"/>
                <w:szCs w:val="17"/>
                <w:rtl/>
              </w:rPr>
              <w:t>ACI 311M</w:t>
            </w:r>
          </w:p>
        </w:tc>
        <w:tc>
          <w:tcPr>
            <w:tcW w:w="2381" w:type="dxa"/>
            <w:shd w:val="clear" w:color="auto" w:fill="EEF1FA"/>
          </w:tcPr>
          <w:p w14:paraId="7679887E" w14:textId="77777777" w:rsidR="00586B3E" w:rsidRDefault="000E4B04">
            <w:pPr>
              <w:bidi/>
            </w:pPr>
            <w:r>
              <w:rPr>
                <w:sz w:val="17"/>
                <w:szCs w:val="17"/>
                <w:rtl/>
              </w:rPr>
              <w:t>عند الشك في جودة المعالجة</w:t>
            </w:r>
          </w:p>
        </w:tc>
        <w:tc>
          <w:tcPr>
            <w:tcW w:w="2494" w:type="dxa"/>
            <w:shd w:val="clear" w:color="auto" w:fill="EEF1FA"/>
          </w:tcPr>
          <w:p w14:paraId="2F763572" w14:textId="77777777" w:rsidR="00586B3E" w:rsidRDefault="000E4B04">
            <w:pPr>
              <w:bidi/>
            </w:pPr>
            <w:r>
              <w:rPr>
                <w:sz w:val="17"/>
                <w:szCs w:val="17"/>
                <w:rtl/>
              </w:rPr>
              <w:t>≥ 85% من المعالجة معمليا</w:t>
            </w:r>
          </w:p>
        </w:tc>
        <w:tc>
          <w:tcPr>
            <w:tcW w:w="1247" w:type="dxa"/>
            <w:shd w:val="clear" w:color="auto" w:fill="EEF1FA"/>
          </w:tcPr>
          <w:p w14:paraId="64ED3100" w14:textId="77777777" w:rsidR="00586B3E" w:rsidRDefault="000E4B04">
            <w:pPr>
              <w:bidi/>
              <w:jc w:val="center"/>
            </w:pPr>
            <w:r>
              <w:rPr>
                <w:sz w:val="17"/>
                <w:szCs w:val="17"/>
                <w:rtl/>
              </w:rPr>
              <w:t>ص 66</w:t>
            </w:r>
          </w:p>
        </w:tc>
      </w:tr>
      <w:tr w:rsidR="00586B3E" w14:paraId="5209AA35" w14:textId="77777777">
        <w:trPr>
          <w:cantSplit/>
          <w:jc w:val="center"/>
        </w:trPr>
        <w:tc>
          <w:tcPr>
            <w:tcW w:w="2268" w:type="dxa"/>
          </w:tcPr>
          <w:p w14:paraId="44EE8FD1" w14:textId="77777777" w:rsidR="00586B3E" w:rsidRDefault="000E4B04">
            <w:pPr>
              <w:bidi/>
            </w:pPr>
            <w:r>
              <w:rPr>
                <w:sz w:val="17"/>
                <w:szCs w:val="17"/>
                <w:rtl/>
              </w:rPr>
              <w:t>معايرة ماكينة الكسر</w:t>
            </w:r>
          </w:p>
        </w:tc>
        <w:tc>
          <w:tcPr>
            <w:tcW w:w="1701" w:type="dxa"/>
          </w:tcPr>
          <w:p w14:paraId="0F1016FA" w14:textId="77777777" w:rsidR="00586B3E" w:rsidRDefault="000E4B04">
            <w:pPr>
              <w:bidi/>
            </w:pPr>
            <w:r>
              <w:rPr>
                <w:sz w:val="17"/>
                <w:szCs w:val="17"/>
                <w:rtl/>
              </w:rPr>
              <w:t>مواصفات المشروع</w:t>
            </w:r>
          </w:p>
        </w:tc>
        <w:tc>
          <w:tcPr>
            <w:tcW w:w="2381" w:type="dxa"/>
          </w:tcPr>
          <w:p w14:paraId="774E2452" w14:textId="77777777" w:rsidR="00586B3E" w:rsidRDefault="000E4B04">
            <w:pPr>
              <w:bidi/>
            </w:pPr>
            <w:r>
              <w:rPr>
                <w:sz w:val="17"/>
                <w:szCs w:val="17"/>
                <w:rtl/>
              </w:rPr>
              <w:t>أقل من 18 شهرا، ويفضل سنويا</w:t>
            </w:r>
          </w:p>
        </w:tc>
        <w:tc>
          <w:tcPr>
            <w:tcW w:w="2494" w:type="dxa"/>
          </w:tcPr>
          <w:p w14:paraId="0BD46424" w14:textId="77777777" w:rsidR="00586B3E" w:rsidRDefault="000E4B04">
            <w:pPr>
              <w:bidi/>
            </w:pPr>
            <w:r>
              <w:rPr>
                <w:sz w:val="17"/>
                <w:szCs w:val="17"/>
                <w:rtl/>
              </w:rPr>
              <w:t>شهادة معايرة سارية</w:t>
            </w:r>
          </w:p>
        </w:tc>
        <w:tc>
          <w:tcPr>
            <w:tcW w:w="1247" w:type="dxa"/>
          </w:tcPr>
          <w:p w14:paraId="6E12606A" w14:textId="77777777" w:rsidR="00586B3E" w:rsidRDefault="000E4B04">
            <w:pPr>
              <w:bidi/>
              <w:jc w:val="center"/>
            </w:pPr>
            <w:r>
              <w:rPr>
                <w:sz w:val="17"/>
                <w:szCs w:val="17"/>
                <w:rtl/>
              </w:rPr>
              <w:t>ص 66</w:t>
            </w:r>
          </w:p>
        </w:tc>
      </w:tr>
      <w:tr w:rsidR="00586B3E" w14:paraId="044DE368" w14:textId="77777777">
        <w:trPr>
          <w:cantSplit/>
          <w:jc w:val="center"/>
        </w:trPr>
        <w:tc>
          <w:tcPr>
            <w:tcW w:w="2268" w:type="dxa"/>
            <w:shd w:val="clear" w:color="auto" w:fill="EEF1FA"/>
          </w:tcPr>
          <w:p w14:paraId="57D39C14" w14:textId="77777777" w:rsidR="00586B3E" w:rsidRDefault="000E4B04">
            <w:pPr>
              <w:bidi/>
            </w:pPr>
            <w:r>
              <w:rPr>
                <w:sz w:val="17"/>
                <w:szCs w:val="17"/>
                <w:rtl/>
              </w:rPr>
              <w:t>كثافة الخرسانة الطازجة (وعاء معلوم الحجم)</w:t>
            </w:r>
          </w:p>
        </w:tc>
        <w:tc>
          <w:tcPr>
            <w:tcW w:w="1701" w:type="dxa"/>
            <w:shd w:val="clear" w:color="auto" w:fill="EEF1FA"/>
          </w:tcPr>
          <w:p w14:paraId="6C178986" w14:textId="77777777" w:rsidR="00586B3E" w:rsidRDefault="000E4B04">
            <w:pPr>
              <w:bidi/>
            </w:pPr>
            <w:r>
              <w:rPr>
                <w:sz w:val="17"/>
                <w:szCs w:val="17"/>
                <w:rtl/>
              </w:rPr>
              <w:t>مواصفات المشروع</w:t>
            </w:r>
          </w:p>
        </w:tc>
        <w:tc>
          <w:tcPr>
            <w:tcW w:w="2381" w:type="dxa"/>
            <w:shd w:val="clear" w:color="auto" w:fill="EEF1FA"/>
          </w:tcPr>
          <w:p w14:paraId="5E03C6D9" w14:textId="77777777" w:rsidR="00586B3E" w:rsidRDefault="000E4B04">
            <w:pPr>
              <w:bidi/>
            </w:pPr>
            <w:r>
              <w:rPr>
                <w:sz w:val="17"/>
                <w:szCs w:val="17"/>
                <w:rtl/>
              </w:rPr>
              <w:t>عند الخلطة التأكيدية ومرة كل يوم صب، وعند الشك في الكميات</w:t>
            </w:r>
          </w:p>
        </w:tc>
        <w:tc>
          <w:tcPr>
            <w:tcW w:w="2494" w:type="dxa"/>
            <w:shd w:val="clear" w:color="auto" w:fill="EEF1FA"/>
          </w:tcPr>
          <w:p w14:paraId="51F065B2" w14:textId="77777777" w:rsidR="00586B3E" w:rsidRDefault="000E4B04">
            <w:pPr>
              <w:bidi/>
            </w:pPr>
            <w:r>
              <w:rPr>
                <w:sz w:val="17"/>
                <w:szCs w:val="17"/>
                <w:rtl/>
              </w:rPr>
              <w:t>مطابقة كثافة الخلطة التصميمية والتحقق من الحجم المورد</w:t>
            </w:r>
          </w:p>
        </w:tc>
        <w:tc>
          <w:tcPr>
            <w:tcW w:w="1247" w:type="dxa"/>
            <w:shd w:val="clear" w:color="auto" w:fill="EEF1FA"/>
          </w:tcPr>
          <w:p w14:paraId="0E7A48F7" w14:textId="77777777" w:rsidR="00586B3E" w:rsidRDefault="000E4B04">
            <w:pPr>
              <w:bidi/>
              <w:jc w:val="center"/>
            </w:pPr>
            <w:r>
              <w:rPr>
                <w:sz w:val="17"/>
                <w:szCs w:val="17"/>
                <w:rtl/>
              </w:rPr>
              <w:t>ملحق مصور ص 10</w:t>
            </w:r>
          </w:p>
        </w:tc>
      </w:tr>
      <w:tr w:rsidR="00586B3E" w14:paraId="7BDECCF0" w14:textId="77777777">
        <w:trPr>
          <w:cantSplit/>
          <w:jc w:val="center"/>
        </w:trPr>
        <w:tc>
          <w:tcPr>
            <w:tcW w:w="2268" w:type="dxa"/>
          </w:tcPr>
          <w:p w14:paraId="3B19BEAF" w14:textId="77777777" w:rsidR="00586B3E" w:rsidRDefault="000E4B04">
            <w:pPr>
              <w:bidi/>
            </w:pPr>
            <w:r>
              <w:rPr>
                <w:sz w:val="17"/>
                <w:szCs w:val="17"/>
                <w:rtl/>
              </w:rPr>
              <w:t>درجة حرارة الخرسانة الطازجة</w:t>
            </w:r>
          </w:p>
        </w:tc>
        <w:tc>
          <w:tcPr>
            <w:tcW w:w="1701" w:type="dxa"/>
          </w:tcPr>
          <w:p w14:paraId="65B5185D" w14:textId="77777777" w:rsidR="00586B3E" w:rsidRDefault="000E4B04">
            <w:pPr>
              <w:bidi/>
            </w:pPr>
            <w:r>
              <w:rPr>
                <w:sz w:val="17"/>
                <w:szCs w:val="17"/>
                <w:rtl/>
              </w:rPr>
              <w:t>الكود المصري</w:t>
            </w:r>
          </w:p>
        </w:tc>
        <w:tc>
          <w:tcPr>
            <w:tcW w:w="2381" w:type="dxa"/>
          </w:tcPr>
          <w:p w14:paraId="6F748AFD" w14:textId="77777777" w:rsidR="00586B3E" w:rsidRDefault="000E4B04">
            <w:pPr>
              <w:bidi/>
            </w:pPr>
            <w:r>
              <w:rPr>
                <w:sz w:val="17"/>
                <w:szCs w:val="17"/>
                <w:rtl/>
              </w:rPr>
              <w:t>لكل عينة يجرى لها Slump</w:t>
            </w:r>
          </w:p>
        </w:tc>
        <w:tc>
          <w:tcPr>
            <w:tcW w:w="2494" w:type="dxa"/>
          </w:tcPr>
          <w:p w14:paraId="6504F8A1" w14:textId="77777777" w:rsidR="00586B3E" w:rsidRDefault="000E4B04">
            <w:pPr>
              <w:bidi/>
            </w:pPr>
            <w:r>
              <w:rPr>
                <w:sz w:val="17"/>
                <w:szCs w:val="17"/>
                <w:rtl/>
              </w:rPr>
              <w:t>لا تزيد عن 32 م (الكود المصري حتى 35 م)</w:t>
            </w:r>
          </w:p>
        </w:tc>
        <w:tc>
          <w:tcPr>
            <w:tcW w:w="1247" w:type="dxa"/>
          </w:tcPr>
          <w:p w14:paraId="0AC327E9" w14:textId="77777777" w:rsidR="00586B3E" w:rsidRDefault="000E4B04">
            <w:pPr>
              <w:bidi/>
              <w:jc w:val="center"/>
            </w:pPr>
            <w:r>
              <w:rPr>
                <w:sz w:val="17"/>
                <w:szCs w:val="17"/>
                <w:rtl/>
              </w:rPr>
              <w:t>ملحق مصور ص 11</w:t>
            </w:r>
          </w:p>
        </w:tc>
      </w:tr>
      <w:tr w:rsidR="00586B3E" w14:paraId="04DBFB86" w14:textId="77777777">
        <w:trPr>
          <w:cantSplit/>
          <w:jc w:val="center"/>
        </w:trPr>
        <w:tc>
          <w:tcPr>
            <w:tcW w:w="2268" w:type="dxa"/>
            <w:shd w:val="clear" w:color="auto" w:fill="EEF1FA"/>
          </w:tcPr>
          <w:p w14:paraId="2D691557" w14:textId="77777777" w:rsidR="00586B3E" w:rsidRDefault="000E4B04">
            <w:pPr>
              <w:bidi/>
            </w:pPr>
            <w:r>
              <w:rPr>
                <w:sz w:val="17"/>
                <w:szCs w:val="17"/>
                <w:rtl/>
              </w:rPr>
              <w:t>الهواء المحبوس للخرسانة الجاهزة (Air content)</w:t>
            </w:r>
          </w:p>
        </w:tc>
        <w:tc>
          <w:tcPr>
            <w:tcW w:w="1701" w:type="dxa"/>
            <w:shd w:val="clear" w:color="auto" w:fill="EEF1FA"/>
          </w:tcPr>
          <w:p w14:paraId="336471B7" w14:textId="77777777" w:rsidR="00586B3E" w:rsidRDefault="000E4B04">
            <w:pPr>
              <w:bidi/>
            </w:pPr>
            <w:r>
              <w:rPr>
                <w:sz w:val="17"/>
                <w:szCs w:val="17"/>
                <w:rtl/>
              </w:rPr>
              <w:t>الكود المصري</w:t>
            </w:r>
          </w:p>
        </w:tc>
        <w:tc>
          <w:tcPr>
            <w:tcW w:w="2381" w:type="dxa"/>
            <w:shd w:val="clear" w:color="auto" w:fill="EEF1FA"/>
          </w:tcPr>
          <w:p w14:paraId="2F6B3B6B" w14:textId="77777777" w:rsidR="00586B3E" w:rsidRDefault="000E4B04">
            <w:pPr>
              <w:bidi/>
            </w:pPr>
            <w:r>
              <w:rPr>
                <w:sz w:val="17"/>
                <w:szCs w:val="17"/>
                <w:rtl/>
              </w:rPr>
              <w:t>عند الخلطة التأكيدية ثم مرة كل شهر وعند تغيير الإضافة</w:t>
            </w:r>
          </w:p>
        </w:tc>
        <w:tc>
          <w:tcPr>
            <w:tcW w:w="2494" w:type="dxa"/>
            <w:shd w:val="clear" w:color="auto" w:fill="EEF1FA"/>
          </w:tcPr>
          <w:p w14:paraId="3FD34BB7" w14:textId="77777777" w:rsidR="00586B3E" w:rsidRDefault="000E4B04">
            <w:pPr>
              <w:bidi/>
            </w:pPr>
            <w:r>
              <w:rPr>
                <w:sz w:val="17"/>
                <w:szCs w:val="17"/>
                <w:rtl/>
              </w:rPr>
              <w:t>زيادة 2% والكلي 3%</w:t>
            </w:r>
          </w:p>
        </w:tc>
        <w:tc>
          <w:tcPr>
            <w:tcW w:w="1247" w:type="dxa"/>
            <w:shd w:val="clear" w:color="auto" w:fill="EEF1FA"/>
          </w:tcPr>
          <w:p w14:paraId="280C8F23" w14:textId="77777777" w:rsidR="00586B3E" w:rsidRDefault="000E4B04">
            <w:pPr>
              <w:bidi/>
              <w:jc w:val="center"/>
            </w:pPr>
            <w:r>
              <w:rPr>
                <w:sz w:val="17"/>
                <w:szCs w:val="17"/>
                <w:rtl/>
              </w:rPr>
              <w:t>ملحق مصور ص 12</w:t>
            </w:r>
          </w:p>
        </w:tc>
      </w:tr>
    </w:tbl>
    <w:p w14:paraId="064CF3F0" w14:textId="77777777" w:rsidR="00586B3E" w:rsidRDefault="00586B3E">
      <w:pPr>
        <w:bidi/>
        <w:spacing w:after="40"/>
      </w:pPr>
    </w:p>
    <w:p w14:paraId="5136F0C3" w14:textId="77777777" w:rsidR="00586B3E" w:rsidRDefault="000E4B04">
      <w:pPr>
        <w:keepNext/>
        <w:bidi/>
        <w:spacing w:after="120"/>
        <w:outlineLvl w:val="1"/>
      </w:pPr>
      <w:r>
        <w:rPr>
          <w:b/>
          <w:bCs/>
          <w:color w:val="052976"/>
          <w:sz w:val="25"/>
          <w:szCs w:val="25"/>
          <w:rtl/>
        </w:rPr>
        <w:t>16.8  نقاط التوقف للفحص من الاستشاري</w:t>
      </w:r>
    </w:p>
    <w:tbl>
      <w:tblPr>
        <w:tblStyle w:val="TableGrid"/>
        <w:bidiVisual/>
        <w:tblW w:w="0" w:type="auto"/>
        <w:jc w:val="center"/>
        <w:tblLayout w:type="fixed"/>
        <w:tblLook w:val="04A0" w:firstRow="1" w:lastRow="0" w:firstColumn="1" w:lastColumn="0" w:noHBand="0" w:noVBand="1"/>
      </w:tblPr>
      <w:tblGrid>
        <w:gridCol w:w="510"/>
        <w:gridCol w:w="1304"/>
        <w:gridCol w:w="4535"/>
        <w:gridCol w:w="2494"/>
        <w:gridCol w:w="1247"/>
      </w:tblGrid>
      <w:tr w:rsidR="00586B3E" w14:paraId="7EE3BFFD" w14:textId="77777777">
        <w:trPr>
          <w:cantSplit/>
          <w:tblHeader/>
          <w:jc w:val="center"/>
        </w:trPr>
        <w:tc>
          <w:tcPr>
            <w:tcW w:w="510" w:type="dxa"/>
            <w:shd w:val="clear" w:color="auto" w:fill="052976"/>
          </w:tcPr>
          <w:p w14:paraId="43BF59FB" w14:textId="77777777" w:rsidR="00586B3E" w:rsidRDefault="000E4B04">
            <w:pPr>
              <w:bidi/>
              <w:jc w:val="center"/>
            </w:pPr>
            <w:r>
              <w:rPr>
                <w:b/>
                <w:bCs/>
                <w:color w:val="FFFFFF"/>
                <w:sz w:val="19"/>
                <w:szCs w:val="19"/>
                <w:rtl/>
              </w:rPr>
              <w:t>م</w:t>
            </w:r>
          </w:p>
        </w:tc>
        <w:tc>
          <w:tcPr>
            <w:tcW w:w="1304" w:type="dxa"/>
            <w:shd w:val="clear" w:color="auto" w:fill="052976"/>
          </w:tcPr>
          <w:p w14:paraId="1EEBD6AA" w14:textId="77777777" w:rsidR="00586B3E" w:rsidRDefault="000E4B04">
            <w:pPr>
              <w:bidi/>
              <w:jc w:val="center"/>
            </w:pPr>
            <w:r>
              <w:rPr>
                <w:b/>
                <w:bCs/>
                <w:color w:val="FFFFFF"/>
                <w:sz w:val="19"/>
                <w:szCs w:val="19"/>
                <w:rtl/>
              </w:rPr>
              <w:t>المرحلة</w:t>
            </w:r>
          </w:p>
        </w:tc>
        <w:tc>
          <w:tcPr>
            <w:tcW w:w="4535" w:type="dxa"/>
            <w:shd w:val="clear" w:color="auto" w:fill="052976"/>
          </w:tcPr>
          <w:p w14:paraId="5897017C" w14:textId="77777777" w:rsidR="00586B3E" w:rsidRDefault="000E4B04">
            <w:pPr>
              <w:bidi/>
              <w:jc w:val="center"/>
            </w:pPr>
            <w:r>
              <w:rPr>
                <w:b/>
                <w:bCs/>
                <w:color w:val="FFFFFF"/>
                <w:sz w:val="19"/>
                <w:szCs w:val="19"/>
                <w:rtl/>
              </w:rPr>
              <w:t>نقطة التوقف</w:t>
            </w:r>
          </w:p>
        </w:tc>
        <w:tc>
          <w:tcPr>
            <w:tcW w:w="2494" w:type="dxa"/>
            <w:shd w:val="clear" w:color="auto" w:fill="052976"/>
          </w:tcPr>
          <w:p w14:paraId="3420E80F"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6D736482" w14:textId="77777777" w:rsidR="00586B3E" w:rsidRDefault="000E4B04">
            <w:pPr>
              <w:bidi/>
              <w:jc w:val="center"/>
            </w:pPr>
            <w:r>
              <w:rPr>
                <w:b/>
                <w:bCs/>
                <w:color w:val="FFFFFF"/>
                <w:sz w:val="19"/>
                <w:szCs w:val="19"/>
                <w:rtl/>
              </w:rPr>
              <w:t>المرجع</w:t>
            </w:r>
          </w:p>
        </w:tc>
      </w:tr>
      <w:tr w:rsidR="00586B3E" w14:paraId="178720F5" w14:textId="77777777">
        <w:trPr>
          <w:cantSplit/>
          <w:jc w:val="center"/>
        </w:trPr>
        <w:tc>
          <w:tcPr>
            <w:tcW w:w="510" w:type="dxa"/>
          </w:tcPr>
          <w:p w14:paraId="02495B5A" w14:textId="77777777" w:rsidR="00586B3E" w:rsidRDefault="000E4B04">
            <w:pPr>
              <w:bidi/>
              <w:jc w:val="center"/>
            </w:pPr>
            <w:r>
              <w:rPr>
                <w:sz w:val="17"/>
                <w:szCs w:val="17"/>
                <w:rtl/>
              </w:rPr>
              <w:t>1</w:t>
            </w:r>
          </w:p>
        </w:tc>
        <w:tc>
          <w:tcPr>
            <w:tcW w:w="1304" w:type="dxa"/>
          </w:tcPr>
          <w:p w14:paraId="53424AB6" w14:textId="77777777" w:rsidR="00586B3E" w:rsidRDefault="000E4B04">
            <w:pPr>
              <w:bidi/>
            </w:pPr>
            <w:r>
              <w:rPr>
                <w:sz w:val="17"/>
                <w:szCs w:val="17"/>
                <w:rtl/>
              </w:rPr>
              <w:t>قبل التنفيذ</w:t>
            </w:r>
          </w:p>
        </w:tc>
        <w:tc>
          <w:tcPr>
            <w:tcW w:w="4535" w:type="dxa"/>
          </w:tcPr>
          <w:p w14:paraId="3138F8BE" w14:textId="77777777" w:rsidR="00586B3E" w:rsidRDefault="000E4B04">
            <w:pPr>
              <w:bidi/>
            </w:pPr>
            <w:r>
              <w:rPr>
                <w:sz w:val="17"/>
                <w:szCs w:val="17"/>
                <w:rtl/>
              </w:rPr>
              <w:t>عند تلاقي كابوليين يحمل الطويل على القصير والأقل جساءة وتسليحا على الأكبر</w:t>
            </w:r>
          </w:p>
        </w:tc>
        <w:tc>
          <w:tcPr>
            <w:tcW w:w="2494" w:type="dxa"/>
          </w:tcPr>
          <w:p w14:paraId="71AB6C95" w14:textId="77777777" w:rsidR="00586B3E" w:rsidRDefault="000E4B04">
            <w:pPr>
              <w:bidi/>
            </w:pPr>
            <w:r>
              <w:rPr>
                <w:sz w:val="17"/>
                <w:szCs w:val="17"/>
                <w:rtl/>
              </w:rPr>
              <w:t>حسب المخططات والمواصفات</w:t>
            </w:r>
          </w:p>
        </w:tc>
        <w:tc>
          <w:tcPr>
            <w:tcW w:w="1247" w:type="dxa"/>
          </w:tcPr>
          <w:p w14:paraId="58718EFB" w14:textId="77777777" w:rsidR="00586B3E" w:rsidRDefault="000E4B04">
            <w:pPr>
              <w:bidi/>
              <w:jc w:val="center"/>
            </w:pPr>
            <w:r>
              <w:rPr>
                <w:sz w:val="17"/>
                <w:szCs w:val="17"/>
                <w:rtl/>
              </w:rPr>
              <w:t>ملحق مصور ص 24</w:t>
            </w:r>
          </w:p>
        </w:tc>
      </w:tr>
      <w:tr w:rsidR="00586B3E" w14:paraId="7ED2AAB2" w14:textId="77777777">
        <w:trPr>
          <w:cantSplit/>
          <w:jc w:val="center"/>
        </w:trPr>
        <w:tc>
          <w:tcPr>
            <w:tcW w:w="510" w:type="dxa"/>
            <w:shd w:val="clear" w:color="auto" w:fill="EEF1FA"/>
          </w:tcPr>
          <w:p w14:paraId="36080E74" w14:textId="77777777" w:rsidR="00586B3E" w:rsidRDefault="000E4B04">
            <w:pPr>
              <w:bidi/>
              <w:jc w:val="center"/>
            </w:pPr>
            <w:r>
              <w:rPr>
                <w:sz w:val="17"/>
                <w:szCs w:val="17"/>
                <w:rtl/>
              </w:rPr>
              <w:t>2</w:t>
            </w:r>
          </w:p>
        </w:tc>
        <w:tc>
          <w:tcPr>
            <w:tcW w:w="1304" w:type="dxa"/>
            <w:shd w:val="clear" w:color="auto" w:fill="EEF1FA"/>
          </w:tcPr>
          <w:p w14:paraId="6E1F3B80" w14:textId="77777777" w:rsidR="00586B3E" w:rsidRDefault="000E4B04">
            <w:pPr>
              <w:bidi/>
            </w:pPr>
            <w:r>
              <w:rPr>
                <w:sz w:val="17"/>
                <w:szCs w:val="17"/>
                <w:rtl/>
              </w:rPr>
              <w:t>قبل التنفيذ</w:t>
            </w:r>
          </w:p>
        </w:tc>
        <w:tc>
          <w:tcPr>
            <w:tcW w:w="4535" w:type="dxa"/>
            <w:shd w:val="clear" w:color="auto" w:fill="EEF1FA"/>
          </w:tcPr>
          <w:p w14:paraId="3F3A82A7" w14:textId="77777777" w:rsidR="00586B3E" w:rsidRDefault="000E4B04">
            <w:pPr>
              <w:bidi/>
            </w:pPr>
            <w:r>
              <w:rPr>
                <w:sz w:val="17"/>
                <w:szCs w:val="17"/>
                <w:rtl/>
              </w:rPr>
              <w:t>كانات كمرة فخدة السلم عمودية على محورها مع مقصات وتكثيف عند الكسرة</w:t>
            </w:r>
          </w:p>
        </w:tc>
        <w:tc>
          <w:tcPr>
            <w:tcW w:w="2494" w:type="dxa"/>
            <w:shd w:val="clear" w:color="auto" w:fill="EEF1FA"/>
          </w:tcPr>
          <w:p w14:paraId="42B322E6" w14:textId="77777777" w:rsidR="00586B3E" w:rsidRDefault="000E4B04">
            <w:pPr>
              <w:bidi/>
            </w:pPr>
            <w:r>
              <w:rPr>
                <w:sz w:val="17"/>
                <w:szCs w:val="17"/>
                <w:rtl/>
              </w:rPr>
              <w:t>حسب المخططات والمواصفات</w:t>
            </w:r>
          </w:p>
        </w:tc>
        <w:tc>
          <w:tcPr>
            <w:tcW w:w="1247" w:type="dxa"/>
            <w:shd w:val="clear" w:color="auto" w:fill="EEF1FA"/>
          </w:tcPr>
          <w:p w14:paraId="6D4EB069" w14:textId="77777777" w:rsidR="00586B3E" w:rsidRDefault="000E4B04">
            <w:pPr>
              <w:bidi/>
              <w:jc w:val="center"/>
            </w:pPr>
            <w:r>
              <w:rPr>
                <w:sz w:val="17"/>
                <w:szCs w:val="17"/>
                <w:rtl/>
              </w:rPr>
              <w:t>ملحق مصور ص 24</w:t>
            </w:r>
          </w:p>
        </w:tc>
      </w:tr>
      <w:tr w:rsidR="00586B3E" w14:paraId="6F361404" w14:textId="77777777">
        <w:trPr>
          <w:cantSplit/>
          <w:jc w:val="center"/>
        </w:trPr>
        <w:tc>
          <w:tcPr>
            <w:tcW w:w="510" w:type="dxa"/>
          </w:tcPr>
          <w:p w14:paraId="72EB66EC" w14:textId="77777777" w:rsidR="00586B3E" w:rsidRDefault="000E4B04">
            <w:pPr>
              <w:bidi/>
              <w:jc w:val="center"/>
            </w:pPr>
            <w:r>
              <w:rPr>
                <w:sz w:val="17"/>
                <w:szCs w:val="17"/>
                <w:rtl/>
              </w:rPr>
              <w:t>3</w:t>
            </w:r>
          </w:p>
        </w:tc>
        <w:tc>
          <w:tcPr>
            <w:tcW w:w="1304" w:type="dxa"/>
          </w:tcPr>
          <w:p w14:paraId="4BD85A1A" w14:textId="77777777" w:rsidR="00586B3E" w:rsidRDefault="000E4B04">
            <w:pPr>
              <w:bidi/>
            </w:pPr>
            <w:r>
              <w:rPr>
                <w:sz w:val="17"/>
                <w:szCs w:val="17"/>
                <w:rtl/>
              </w:rPr>
              <w:t>قبل التنفيذ</w:t>
            </w:r>
          </w:p>
        </w:tc>
        <w:tc>
          <w:tcPr>
            <w:tcW w:w="4535" w:type="dxa"/>
          </w:tcPr>
          <w:p w14:paraId="460586B7" w14:textId="77777777" w:rsidR="00586B3E" w:rsidRDefault="000E4B04">
            <w:pPr>
              <w:bidi/>
            </w:pPr>
            <w:r>
              <w:rPr>
                <w:sz w:val="17"/>
                <w:szCs w:val="17"/>
                <w:rtl/>
              </w:rPr>
              <w:t>بلاطة السلم الحلزوني ككمرة بكانات بفروع وتركيز التسليح بالأطراف</w:t>
            </w:r>
          </w:p>
        </w:tc>
        <w:tc>
          <w:tcPr>
            <w:tcW w:w="2494" w:type="dxa"/>
          </w:tcPr>
          <w:p w14:paraId="5D0DEA34" w14:textId="77777777" w:rsidR="00586B3E" w:rsidRDefault="000E4B04">
            <w:pPr>
              <w:bidi/>
            </w:pPr>
            <w:r>
              <w:rPr>
                <w:sz w:val="17"/>
                <w:szCs w:val="17"/>
                <w:rtl/>
              </w:rPr>
              <w:t>حسب المخططات والمواصفات</w:t>
            </w:r>
          </w:p>
        </w:tc>
        <w:tc>
          <w:tcPr>
            <w:tcW w:w="1247" w:type="dxa"/>
          </w:tcPr>
          <w:p w14:paraId="79DEB0EB" w14:textId="77777777" w:rsidR="00586B3E" w:rsidRDefault="000E4B04">
            <w:pPr>
              <w:bidi/>
              <w:jc w:val="center"/>
            </w:pPr>
            <w:r>
              <w:rPr>
                <w:sz w:val="17"/>
                <w:szCs w:val="17"/>
                <w:rtl/>
              </w:rPr>
              <w:t>ملحق مصور ص 24</w:t>
            </w:r>
          </w:p>
        </w:tc>
      </w:tr>
      <w:tr w:rsidR="00586B3E" w14:paraId="56E8CA78" w14:textId="77777777">
        <w:trPr>
          <w:cantSplit/>
          <w:jc w:val="center"/>
        </w:trPr>
        <w:tc>
          <w:tcPr>
            <w:tcW w:w="510" w:type="dxa"/>
            <w:shd w:val="clear" w:color="auto" w:fill="EEF1FA"/>
          </w:tcPr>
          <w:p w14:paraId="08AAC5FB" w14:textId="77777777" w:rsidR="00586B3E" w:rsidRDefault="000E4B04">
            <w:pPr>
              <w:bidi/>
              <w:jc w:val="center"/>
            </w:pPr>
            <w:r>
              <w:rPr>
                <w:sz w:val="17"/>
                <w:szCs w:val="17"/>
                <w:rtl/>
              </w:rPr>
              <w:t>4</w:t>
            </w:r>
          </w:p>
        </w:tc>
        <w:tc>
          <w:tcPr>
            <w:tcW w:w="1304" w:type="dxa"/>
            <w:shd w:val="clear" w:color="auto" w:fill="EEF1FA"/>
          </w:tcPr>
          <w:p w14:paraId="1A79F0A6" w14:textId="77777777" w:rsidR="00586B3E" w:rsidRDefault="000E4B04">
            <w:pPr>
              <w:bidi/>
            </w:pPr>
            <w:r>
              <w:rPr>
                <w:sz w:val="17"/>
                <w:szCs w:val="17"/>
                <w:rtl/>
              </w:rPr>
              <w:t>أثناء التنفيذ</w:t>
            </w:r>
          </w:p>
        </w:tc>
        <w:tc>
          <w:tcPr>
            <w:tcW w:w="4535" w:type="dxa"/>
            <w:shd w:val="clear" w:color="auto" w:fill="EEF1FA"/>
          </w:tcPr>
          <w:p w14:paraId="5311C833" w14:textId="77777777" w:rsidR="00586B3E" w:rsidRDefault="000E4B04">
            <w:pPr>
              <w:bidi/>
            </w:pPr>
            <w:r>
              <w:rPr>
                <w:sz w:val="17"/>
                <w:szCs w:val="17"/>
                <w:rtl/>
              </w:rPr>
              <w:t>المكان الصحيح لبادي السلم وارتفاع أول درجة</w:t>
            </w:r>
          </w:p>
        </w:tc>
        <w:tc>
          <w:tcPr>
            <w:tcW w:w="2494" w:type="dxa"/>
            <w:shd w:val="clear" w:color="auto" w:fill="EEF1FA"/>
          </w:tcPr>
          <w:p w14:paraId="6C3A39B2" w14:textId="77777777" w:rsidR="00586B3E" w:rsidRDefault="000E4B04">
            <w:pPr>
              <w:bidi/>
            </w:pPr>
            <w:r>
              <w:rPr>
                <w:sz w:val="17"/>
                <w:szCs w:val="17"/>
                <w:rtl/>
              </w:rPr>
              <w:t>ارتفاع الدرجة ناقص 5 سم زائد 10 سم تشطيب (غالبا 20 سم من ظهر الميدة لدرجة 15 سم)</w:t>
            </w:r>
          </w:p>
        </w:tc>
        <w:tc>
          <w:tcPr>
            <w:tcW w:w="1247" w:type="dxa"/>
            <w:shd w:val="clear" w:color="auto" w:fill="EEF1FA"/>
          </w:tcPr>
          <w:p w14:paraId="10C45475" w14:textId="77777777" w:rsidR="00586B3E" w:rsidRDefault="000E4B04">
            <w:pPr>
              <w:bidi/>
              <w:jc w:val="center"/>
            </w:pPr>
            <w:r>
              <w:rPr>
                <w:sz w:val="17"/>
                <w:szCs w:val="17"/>
                <w:rtl/>
              </w:rPr>
              <w:t>ص 114</w:t>
            </w:r>
          </w:p>
        </w:tc>
      </w:tr>
      <w:tr w:rsidR="00586B3E" w14:paraId="5549CD61" w14:textId="77777777">
        <w:trPr>
          <w:cantSplit/>
          <w:jc w:val="center"/>
        </w:trPr>
        <w:tc>
          <w:tcPr>
            <w:tcW w:w="510" w:type="dxa"/>
          </w:tcPr>
          <w:p w14:paraId="3BAC3FC0" w14:textId="77777777" w:rsidR="00586B3E" w:rsidRDefault="000E4B04">
            <w:pPr>
              <w:bidi/>
              <w:jc w:val="center"/>
            </w:pPr>
            <w:r>
              <w:rPr>
                <w:sz w:val="17"/>
                <w:szCs w:val="17"/>
                <w:rtl/>
              </w:rPr>
              <w:t>5</w:t>
            </w:r>
          </w:p>
        </w:tc>
        <w:tc>
          <w:tcPr>
            <w:tcW w:w="1304" w:type="dxa"/>
          </w:tcPr>
          <w:p w14:paraId="5A1680A4" w14:textId="77777777" w:rsidR="00586B3E" w:rsidRDefault="000E4B04">
            <w:pPr>
              <w:bidi/>
            </w:pPr>
            <w:r>
              <w:rPr>
                <w:sz w:val="17"/>
                <w:szCs w:val="17"/>
                <w:rtl/>
              </w:rPr>
              <w:t>أثناء التنفيذ</w:t>
            </w:r>
          </w:p>
        </w:tc>
        <w:tc>
          <w:tcPr>
            <w:tcW w:w="4535" w:type="dxa"/>
          </w:tcPr>
          <w:p w14:paraId="2C51EFE4" w14:textId="77777777" w:rsidR="00586B3E" w:rsidRDefault="000E4B04">
            <w:pPr>
              <w:bidi/>
            </w:pPr>
            <w:r>
              <w:rPr>
                <w:sz w:val="17"/>
                <w:szCs w:val="17"/>
                <w:rtl/>
              </w:rPr>
              <w:t>استلام منسوب الصدفات وبادي السلم بميزان القامة</w:t>
            </w:r>
          </w:p>
        </w:tc>
        <w:tc>
          <w:tcPr>
            <w:tcW w:w="2494" w:type="dxa"/>
          </w:tcPr>
          <w:p w14:paraId="5E6CCF46" w14:textId="77777777" w:rsidR="00586B3E" w:rsidRDefault="000E4B04">
            <w:pPr>
              <w:bidi/>
            </w:pPr>
            <w:r>
              <w:rPr>
                <w:sz w:val="17"/>
                <w:szCs w:val="17"/>
                <w:rtl/>
              </w:rPr>
              <w:t>حسب المخططات والمواصفات</w:t>
            </w:r>
          </w:p>
        </w:tc>
        <w:tc>
          <w:tcPr>
            <w:tcW w:w="1247" w:type="dxa"/>
          </w:tcPr>
          <w:p w14:paraId="0F589B48" w14:textId="77777777" w:rsidR="00586B3E" w:rsidRDefault="000E4B04">
            <w:pPr>
              <w:bidi/>
              <w:jc w:val="center"/>
            </w:pPr>
            <w:r>
              <w:rPr>
                <w:sz w:val="17"/>
                <w:szCs w:val="17"/>
                <w:rtl/>
              </w:rPr>
              <w:t>ص 114</w:t>
            </w:r>
          </w:p>
        </w:tc>
      </w:tr>
      <w:tr w:rsidR="00586B3E" w14:paraId="09D1F965" w14:textId="77777777">
        <w:trPr>
          <w:cantSplit/>
          <w:jc w:val="center"/>
        </w:trPr>
        <w:tc>
          <w:tcPr>
            <w:tcW w:w="510" w:type="dxa"/>
            <w:shd w:val="clear" w:color="auto" w:fill="EEF1FA"/>
          </w:tcPr>
          <w:p w14:paraId="0B58F33C" w14:textId="77777777" w:rsidR="00586B3E" w:rsidRDefault="000E4B04">
            <w:pPr>
              <w:bidi/>
              <w:jc w:val="center"/>
            </w:pPr>
            <w:r>
              <w:rPr>
                <w:sz w:val="17"/>
                <w:szCs w:val="17"/>
                <w:rtl/>
              </w:rPr>
              <w:t>6</w:t>
            </w:r>
          </w:p>
        </w:tc>
        <w:tc>
          <w:tcPr>
            <w:tcW w:w="1304" w:type="dxa"/>
            <w:shd w:val="clear" w:color="auto" w:fill="EEF1FA"/>
          </w:tcPr>
          <w:p w14:paraId="6E77F4F9" w14:textId="77777777" w:rsidR="00586B3E" w:rsidRDefault="000E4B04">
            <w:pPr>
              <w:bidi/>
            </w:pPr>
            <w:r>
              <w:rPr>
                <w:sz w:val="17"/>
                <w:szCs w:val="17"/>
                <w:rtl/>
              </w:rPr>
              <w:t>أثناء التنفيذ</w:t>
            </w:r>
          </w:p>
        </w:tc>
        <w:tc>
          <w:tcPr>
            <w:tcW w:w="4535" w:type="dxa"/>
            <w:shd w:val="clear" w:color="auto" w:fill="EEF1FA"/>
          </w:tcPr>
          <w:p w14:paraId="0AFDECCC" w14:textId="77777777" w:rsidR="00586B3E" w:rsidRDefault="000E4B04">
            <w:pPr>
              <w:bidi/>
            </w:pPr>
            <w:r>
              <w:rPr>
                <w:sz w:val="17"/>
                <w:szCs w:val="17"/>
                <w:rtl/>
              </w:rPr>
              <w:t>قياس سمك بلاطة السلم عموديا على الشريحة وليس رأسيا</w:t>
            </w:r>
          </w:p>
        </w:tc>
        <w:tc>
          <w:tcPr>
            <w:tcW w:w="2494" w:type="dxa"/>
            <w:shd w:val="clear" w:color="auto" w:fill="EEF1FA"/>
          </w:tcPr>
          <w:p w14:paraId="4A71F6CC" w14:textId="77777777" w:rsidR="00586B3E" w:rsidRDefault="000E4B04">
            <w:pPr>
              <w:bidi/>
            </w:pPr>
            <w:r>
              <w:rPr>
                <w:sz w:val="17"/>
                <w:szCs w:val="17"/>
                <w:rtl/>
              </w:rPr>
              <w:t>حسب المخططات والمواصفات</w:t>
            </w:r>
          </w:p>
        </w:tc>
        <w:tc>
          <w:tcPr>
            <w:tcW w:w="1247" w:type="dxa"/>
            <w:shd w:val="clear" w:color="auto" w:fill="EEF1FA"/>
          </w:tcPr>
          <w:p w14:paraId="1115BBCA" w14:textId="77777777" w:rsidR="00586B3E" w:rsidRDefault="000E4B04">
            <w:pPr>
              <w:bidi/>
              <w:jc w:val="center"/>
            </w:pPr>
            <w:r>
              <w:rPr>
                <w:sz w:val="17"/>
                <w:szCs w:val="17"/>
                <w:rtl/>
              </w:rPr>
              <w:t>ص 114</w:t>
            </w:r>
          </w:p>
        </w:tc>
      </w:tr>
      <w:tr w:rsidR="00586B3E" w14:paraId="73FBF0BE" w14:textId="77777777">
        <w:trPr>
          <w:cantSplit/>
          <w:jc w:val="center"/>
        </w:trPr>
        <w:tc>
          <w:tcPr>
            <w:tcW w:w="510" w:type="dxa"/>
          </w:tcPr>
          <w:p w14:paraId="57595655" w14:textId="77777777" w:rsidR="00586B3E" w:rsidRDefault="000E4B04">
            <w:pPr>
              <w:bidi/>
              <w:jc w:val="center"/>
            </w:pPr>
            <w:r>
              <w:rPr>
                <w:sz w:val="17"/>
                <w:szCs w:val="17"/>
                <w:rtl/>
              </w:rPr>
              <w:t>7</w:t>
            </w:r>
          </w:p>
        </w:tc>
        <w:tc>
          <w:tcPr>
            <w:tcW w:w="1304" w:type="dxa"/>
          </w:tcPr>
          <w:p w14:paraId="1951CF07" w14:textId="77777777" w:rsidR="00586B3E" w:rsidRDefault="000E4B04">
            <w:pPr>
              <w:bidi/>
            </w:pPr>
            <w:r>
              <w:rPr>
                <w:sz w:val="17"/>
                <w:szCs w:val="17"/>
                <w:rtl/>
              </w:rPr>
              <w:t>أثناء التنفيذ</w:t>
            </w:r>
          </w:p>
        </w:tc>
        <w:tc>
          <w:tcPr>
            <w:tcW w:w="4535" w:type="dxa"/>
          </w:tcPr>
          <w:p w14:paraId="727FF257" w14:textId="77777777" w:rsidR="00586B3E" w:rsidRDefault="000E4B04">
            <w:pPr>
              <w:bidi/>
            </w:pPr>
            <w:r>
              <w:rPr>
                <w:sz w:val="17"/>
                <w:szCs w:val="17"/>
                <w:rtl/>
              </w:rPr>
              <w:t>المسافة بين الطوارح الحاملة لبلاطة السلم</w:t>
            </w:r>
          </w:p>
        </w:tc>
        <w:tc>
          <w:tcPr>
            <w:tcW w:w="2494" w:type="dxa"/>
          </w:tcPr>
          <w:p w14:paraId="3180F9A7" w14:textId="77777777" w:rsidR="00586B3E" w:rsidRDefault="000E4B04">
            <w:pPr>
              <w:bidi/>
            </w:pPr>
            <w:r>
              <w:rPr>
                <w:sz w:val="17"/>
                <w:szCs w:val="17"/>
                <w:rtl/>
              </w:rPr>
              <w:t>60 سم بحد أقصى</w:t>
            </w:r>
          </w:p>
        </w:tc>
        <w:tc>
          <w:tcPr>
            <w:tcW w:w="1247" w:type="dxa"/>
          </w:tcPr>
          <w:p w14:paraId="3BF653DC" w14:textId="77777777" w:rsidR="00586B3E" w:rsidRDefault="000E4B04">
            <w:pPr>
              <w:bidi/>
              <w:jc w:val="center"/>
            </w:pPr>
            <w:r>
              <w:rPr>
                <w:sz w:val="17"/>
                <w:szCs w:val="17"/>
                <w:rtl/>
              </w:rPr>
              <w:t>ص 114</w:t>
            </w:r>
          </w:p>
        </w:tc>
      </w:tr>
    </w:tbl>
    <w:p w14:paraId="234F905A" w14:textId="77777777" w:rsidR="00586B3E" w:rsidRDefault="00586B3E">
      <w:pPr>
        <w:bidi/>
        <w:spacing w:after="40"/>
      </w:pPr>
    </w:p>
    <w:p w14:paraId="3E6192C1" w14:textId="77777777" w:rsidR="00586B3E" w:rsidRDefault="000E4B04">
      <w:pPr>
        <w:bidi/>
        <w:spacing w:after="80"/>
      </w:pPr>
      <w:r>
        <w:rPr>
          <w:sz w:val="20"/>
          <w:szCs w:val="20"/>
          <w:rtl/>
        </w:rPr>
        <w:t>لا ينتقل العمل من أي نقطة توقف إلى المرحلة التالية إلا بعد توقيع مهندس الإشراف على طلب الفحص IR بالقبول أو القبول بملاحظات.</w:t>
      </w:r>
    </w:p>
    <w:p w14:paraId="4047C995" w14:textId="77777777" w:rsidR="00586B3E" w:rsidRDefault="000E4B04">
      <w:pPr>
        <w:keepNext/>
        <w:bidi/>
        <w:spacing w:after="120"/>
        <w:outlineLvl w:val="1"/>
      </w:pPr>
      <w:r>
        <w:rPr>
          <w:b/>
          <w:bCs/>
          <w:color w:val="052976"/>
          <w:sz w:val="25"/>
          <w:szCs w:val="25"/>
          <w:rtl/>
        </w:rPr>
        <w:t>16.9  مخاطر السلامة والصحة المهنية وضوابطها</w:t>
      </w:r>
    </w:p>
    <w:tbl>
      <w:tblPr>
        <w:tblStyle w:val="TableGrid"/>
        <w:bidiVisual/>
        <w:tblW w:w="0" w:type="auto"/>
        <w:jc w:val="center"/>
        <w:tblLayout w:type="fixed"/>
        <w:tblLook w:val="04A0" w:firstRow="1" w:lastRow="0" w:firstColumn="1" w:lastColumn="0" w:noHBand="0" w:noVBand="1"/>
      </w:tblPr>
      <w:tblGrid>
        <w:gridCol w:w="510"/>
        <w:gridCol w:w="2948"/>
        <w:gridCol w:w="6633"/>
      </w:tblGrid>
      <w:tr w:rsidR="00586B3E" w14:paraId="24B8BE8A" w14:textId="77777777">
        <w:trPr>
          <w:cantSplit/>
          <w:tblHeader/>
          <w:jc w:val="center"/>
        </w:trPr>
        <w:tc>
          <w:tcPr>
            <w:tcW w:w="510" w:type="dxa"/>
            <w:shd w:val="clear" w:color="auto" w:fill="052976"/>
          </w:tcPr>
          <w:p w14:paraId="1D0D404F" w14:textId="77777777" w:rsidR="00586B3E" w:rsidRDefault="000E4B04">
            <w:pPr>
              <w:bidi/>
              <w:jc w:val="center"/>
            </w:pPr>
            <w:r>
              <w:rPr>
                <w:b/>
                <w:bCs/>
                <w:color w:val="FFFFFF"/>
                <w:sz w:val="19"/>
                <w:szCs w:val="19"/>
                <w:rtl/>
              </w:rPr>
              <w:t>م</w:t>
            </w:r>
          </w:p>
        </w:tc>
        <w:tc>
          <w:tcPr>
            <w:tcW w:w="2948" w:type="dxa"/>
            <w:shd w:val="clear" w:color="auto" w:fill="052976"/>
          </w:tcPr>
          <w:p w14:paraId="2068CEBF" w14:textId="77777777" w:rsidR="00586B3E" w:rsidRDefault="000E4B04">
            <w:pPr>
              <w:bidi/>
              <w:jc w:val="center"/>
            </w:pPr>
            <w:r>
              <w:rPr>
                <w:b/>
                <w:bCs/>
                <w:color w:val="FFFFFF"/>
                <w:sz w:val="19"/>
                <w:szCs w:val="19"/>
                <w:rtl/>
              </w:rPr>
              <w:t>الخطر</w:t>
            </w:r>
          </w:p>
        </w:tc>
        <w:tc>
          <w:tcPr>
            <w:tcW w:w="6633" w:type="dxa"/>
            <w:shd w:val="clear" w:color="auto" w:fill="052976"/>
          </w:tcPr>
          <w:p w14:paraId="6FD04A21" w14:textId="77777777" w:rsidR="00586B3E" w:rsidRDefault="000E4B04">
            <w:pPr>
              <w:bidi/>
              <w:jc w:val="center"/>
            </w:pPr>
            <w:r>
              <w:rPr>
                <w:b/>
                <w:bCs/>
                <w:color w:val="FFFFFF"/>
                <w:sz w:val="19"/>
                <w:szCs w:val="19"/>
                <w:rtl/>
              </w:rPr>
              <w:t>ضوابط التحكم</w:t>
            </w:r>
          </w:p>
        </w:tc>
      </w:tr>
      <w:tr w:rsidR="00586B3E" w14:paraId="3A3EC078" w14:textId="77777777">
        <w:trPr>
          <w:cantSplit/>
          <w:jc w:val="center"/>
        </w:trPr>
        <w:tc>
          <w:tcPr>
            <w:tcW w:w="510" w:type="dxa"/>
          </w:tcPr>
          <w:p w14:paraId="5E7272FF" w14:textId="77777777" w:rsidR="00586B3E" w:rsidRDefault="000E4B04">
            <w:pPr>
              <w:bidi/>
              <w:jc w:val="center"/>
            </w:pPr>
            <w:r>
              <w:rPr>
                <w:sz w:val="18"/>
                <w:szCs w:val="18"/>
                <w:rtl/>
              </w:rPr>
              <w:t>1</w:t>
            </w:r>
          </w:p>
        </w:tc>
        <w:tc>
          <w:tcPr>
            <w:tcW w:w="2948" w:type="dxa"/>
          </w:tcPr>
          <w:p w14:paraId="67B289AF" w14:textId="77777777" w:rsidR="00586B3E" w:rsidRDefault="000E4B04">
            <w:pPr>
              <w:bidi/>
            </w:pPr>
            <w:r>
              <w:rPr>
                <w:sz w:val="18"/>
                <w:szCs w:val="18"/>
                <w:rtl/>
              </w:rPr>
              <w:t>السقوط من فتحة الدرج</w:t>
            </w:r>
          </w:p>
        </w:tc>
        <w:tc>
          <w:tcPr>
            <w:tcW w:w="6633" w:type="dxa"/>
          </w:tcPr>
          <w:p w14:paraId="4758F1BD" w14:textId="77777777" w:rsidR="00586B3E" w:rsidRDefault="000E4B04">
            <w:pPr>
              <w:bidi/>
            </w:pPr>
            <w:r>
              <w:rPr>
                <w:sz w:val="18"/>
                <w:szCs w:val="18"/>
                <w:rtl/>
              </w:rPr>
              <w:t>درابزين مؤقت على حواف الدرج والبسطات</w:t>
            </w:r>
          </w:p>
        </w:tc>
      </w:tr>
      <w:tr w:rsidR="00586B3E" w14:paraId="429A7D84" w14:textId="77777777">
        <w:trPr>
          <w:cantSplit/>
          <w:jc w:val="center"/>
        </w:trPr>
        <w:tc>
          <w:tcPr>
            <w:tcW w:w="510" w:type="dxa"/>
            <w:shd w:val="clear" w:color="auto" w:fill="EEF1FA"/>
          </w:tcPr>
          <w:p w14:paraId="146A8926" w14:textId="77777777" w:rsidR="00586B3E" w:rsidRDefault="000E4B04">
            <w:pPr>
              <w:bidi/>
              <w:jc w:val="center"/>
            </w:pPr>
            <w:r>
              <w:rPr>
                <w:sz w:val="18"/>
                <w:szCs w:val="18"/>
                <w:rtl/>
              </w:rPr>
              <w:t>2</w:t>
            </w:r>
          </w:p>
        </w:tc>
        <w:tc>
          <w:tcPr>
            <w:tcW w:w="2948" w:type="dxa"/>
            <w:shd w:val="clear" w:color="auto" w:fill="EEF1FA"/>
          </w:tcPr>
          <w:p w14:paraId="561C2A34" w14:textId="77777777" w:rsidR="00586B3E" w:rsidRDefault="000E4B04">
            <w:pPr>
              <w:bidi/>
            </w:pPr>
            <w:r>
              <w:rPr>
                <w:sz w:val="18"/>
                <w:szCs w:val="18"/>
                <w:rtl/>
              </w:rPr>
              <w:t>التعثر</w:t>
            </w:r>
          </w:p>
        </w:tc>
        <w:tc>
          <w:tcPr>
            <w:tcW w:w="6633" w:type="dxa"/>
            <w:shd w:val="clear" w:color="auto" w:fill="EEF1FA"/>
          </w:tcPr>
          <w:p w14:paraId="118BFDF6" w14:textId="77777777" w:rsidR="00586B3E" w:rsidRDefault="000E4B04">
            <w:pPr>
              <w:bidi/>
            </w:pPr>
            <w:r>
              <w:rPr>
                <w:sz w:val="18"/>
                <w:szCs w:val="18"/>
                <w:rtl/>
              </w:rPr>
              <w:t>إزالة المخلفات وتوفير إضاءة كافية</w:t>
            </w:r>
          </w:p>
        </w:tc>
      </w:tr>
      <w:tr w:rsidR="00586B3E" w14:paraId="5340E91F" w14:textId="77777777">
        <w:trPr>
          <w:cantSplit/>
          <w:jc w:val="center"/>
        </w:trPr>
        <w:tc>
          <w:tcPr>
            <w:tcW w:w="510" w:type="dxa"/>
          </w:tcPr>
          <w:p w14:paraId="3BCDFECE" w14:textId="77777777" w:rsidR="00586B3E" w:rsidRDefault="000E4B04">
            <w:pPr>
              <w:bidi/>
              <w:jc w:val="center"/>
            </w:pPr>
            <w:r>
              <w:rPr>
                <w:sz w:val="18"/>
                <w:szCs w:val="18"/>
                <w:rtl/>
              </w:rPr>
              <w:t>3</w:t>
            </w:r>
          </w:p>
        </w:tc>
        <w:tc>
          <w:tcPr>
            <w:tcW w:w="2948" w:type="dxa"/>
          </w:tcPr>
          <w:p w14:paraId="68B4F41C" w14:textId="77777777" w:rsidR="00586B3E" w:rsidRDefault="000E4B04">
            <w:pPr>
              <w:bidi/>
            </w:pPr>
            <w:r>
              <w:rPr>
                <w:sz w:val="18"/>
                <w:szCs w:val="18"/>
                <w:rtl/>
              </w:rPr>
              <w:t>الإصابات العامة بالموقع</w:t>
            </w:r>
          </w:p>
        </w:tc>
        <w:tc>
          <w:tcPr>
            <w:tcW w:w="6633" w:type="dxa"/>
          </w:tcPr>
          <w:p w14:paraId="0105B6C2" w14:textId="77777777" w:rsidR="00586B3E" w:rsidRDefault="000E4B04">
            <w:pPr>
              <w:bidi/>
            </w:pPr>
            <w:r>
              <w:rPr>
                <w:sz w:val="18"/>
                <w:szCs w:val="18"/>
                <w:rtl/>
              </w:rPr>
              <w:t>معدات الوقاية الشخصية الأساسية (خوذة، حذاء، سترة عاكسة، نظارات، قفازات)، واجتماع توعية يومي، وتصريح العمل المناسب</w:t>
            </w:r>
          </w:p>
        </w:tc>
      </w:tr>
    </w:tbl>
    <w:p w14:paraId="7C3C3063" w14:textId="77777777" w:rsidR="00586B3E" w:rsidRDefault="00586B3E">
      <w:pPr>
        <w:bidi/>
        <w:spacing w:after="40"/>
      </w:pPr>
    </w:p>
    <w:p w14:paraId="2C194160" w14:textId="77777777" w:rsidR="00586B3E" w:rsidRDefault="000E4B04">
      <w:pPr>
        <w:keepNext/>
        <w:bidi/>
        <w:spacing w:after="120"/>
        <w:outlineLvl w:val="1"/>
      </w:pPr>
      <w:r>
        <w:rPr>
          <w:b/>
          <w:bCs/>
          <w:color w:val="052976"/>
          <w:sz w:val="25"/>
          <w:szCs w:val="25"/>
          <w:rtl/>
        </w:rPr>
        <w:t>16.10  السجلات والنماذج</w:t>
      </w:r>
    </w:p>
    <w:tbl>
      <w:tblPr>
        <w:tblStyle w:val="TableGrid"/>
        <w:bidiVisual/>
        <w:tblW w:w="0" w:type="auto"/>
        <w:jc w:val="center"/>
        <w:tblLayout w:type="fixed"/>
        <w:tblLook w:val="04A0" w:firstRow="1" w:lastRow="0" w:firstColumn="1" w:lastColumn="0" w:noHBand="0" w:noVBand="1"/>
      </w:tblPr>
      <w:tblGrid>
        <w:gridCol w:w="5216"/>
        <w:gridCol w:w="2268"/>
        <w:gridCol w:w="2608"/>
      </w:tblGrid>
      <w:tr w:rsidR="00586B3E" w14:paraId="0A285D65" w14:textId="77777777">
        <w:trPr>
          <w:cantSplit/>
          <w:tblHeader/>
          <w:jc w:val="center"/>
        </w:trPr>
        <w:tc>
          <w:tcPr>
            <w:tcW w:w="5216" w:type="dxa"/>
            <w:shd w:val="clear" w:color="auto" w:fill="052976"/>
          </w:tcPr>
          <w:p w14:paraId="5FEDB9A5" w14:textId="77777777" w:rsidR="00586B3E" w:rsidRDefault="000E4B04">
            <w:pPr>
              <w:bidi/>
              <w:jc w:val="center"/>
            </w:pPr>
            <w:r>
              <w:rPr>
                <w:b/>
                <w:bCs/>
                <w:color w:val="FFFFFF"/>
                <w:sz w:val="19"/>
                <w:szCs w:val="19"/>
                <w:rtl/>
              </w:rPr>
              <w:t>السجل / النموذج</w:t>
            </w:r>
          </w:p>
        </w:tc>
        <w:tc>
          <w:tcPr>
            <w:tcW w:w="2268" w:type="dxa"/>
            <w:shd w:val="clear" w:color="auto" w:fill="052976"/>
          </w:tcPr>
          <w:p w14:paraId="3DF7CA81" w14:textId="77777777" w:rsidR="00586B3E" w:rsidRDefault="000E4B04">
            <w:pPr>
              <w:bidi/>
              <w:jc w:val="center"/>
            </w:pPr>
            <w:r>
              <w:rPr>
                <w:b/>
                <w:bCs/>
                <w:color w:val="FFFFFF"/>
                <w:sz w:val="19"/>
                <w:szCs w:val="19"/>
                <w:rtl/>
              </w:rPr>
              <w:t>المرجع / الترقيم</w:t>
            </w:r>
          </w:p>
        </w:tc>
        <w:tc>
          <w:tcPr>
            <w:tcW w:w="2608" w:type="dxa"/>
            <w:shd w:val="clear" w:color="auto" w:fill="052976"/>
          </w:tcPr>
          <w:p w14:paraId="66208F5A" w14:textId="77777777" w:rsidR="00586B3E" w:rsidRDefault="000E4B04">
            <w:pPr>
              <w:bidi/>
              <w:jc w:val="center"/>
            </w:pPr>
            <w:r>
              <w:rPr>
                <w:b/>
                <w:bCs/>
                <w:color w:val="FFFFFF"/>
                <w:sz w:val="19"/>
                <w:szCs w:val="19"/>
                <w:rtl/>
              </w:rPr>
              <w:t>التوقيت</w:t>
            </w:r>
          </w:p>
        </w:tc>
      </w:tr>
      <w:tr w:rsidR="00586B3E" w14:paraId="4AED6754" w14:textId="77777777">
        <w:trPr>
          <w:cantSplit/>
          <w:jc w:val="center"/>
        </w:trPr>
        <w:tc>
          <w:tcPr>
            <w:tcW w:w="5216" w:type="dxa"/>
          </w:tcPr>
          <w:p w14:paraId="49939C2B" w14:textId="77777777" w:rsidR="00586B3E" w:rsidRDefault="000E4B04">
            <w:pPr>
              <w:bidi/>
            </w:pPr>
            <w:r>
              <w:rPr>
                <w:sz w:val="17"/>
                <w:szCs w:val="17"/>
                <w:rtl/>
              </w:rPr>
              <w:t>طلب فحص واستلام IR</w:t>
            </w:r>
          </w:p>
        </w:tc>
        <w:tc>
          <w:tcPr>
            <w:tcW w:w="2268" w:type="dxa"/>
          </w:tcPr>
          <w:p w14:paraId="3EDB0B77" w14:textId="77777777" w:rsidR="00586B3E" w:rsidRDefault="000E4B04">
            <w:pPr>
              <w:bidi/>
            </w:pPr>
            <w:r>
              <w:rPr>
                <w:sz w:val="17"/>
                <w:szCs w:val="17"/>
                <w:rtl/>
              </w:rPr>
              <w:t>[PRJ]-ACE-IR-MS16-xxx</w:t>
            </w:r>
          </w:p>
        </w:tc>
        <w:tc>
          <w:tcPr>
            <w:tcW w:w="2608" w:type="dxa"/>
          </w:tcPr>
          <w:p w14:paraId="7453B902" w14:textId="77777777" w:rsidR="00586B3E" w:rsidRDefault="000E4B04">
            <w:pPr>
              <w:bidi/>
            </w:pPr>
            <w:r>
              <w:rPr>
                <w:sz w:val="17"/>
                <w:szCs w:val="17"/>
                <w:rtl/>
              </w:rPr>
              <w:t>قبل 24 ساعة على الأقل من كل نقطة توقف أو شهود</w:t>
            </w:r>
          </w:p>
        </w:tc>
      </w:tr>
      <w:tr w:rsidR="00586B3E" w14:paraId="2F377C03" w14:textId="77777777">
        <w:trPr>
          <w:cantSplit/>
          <w:jc w:val="center"/>
        </w:trPr>
        <w:tc>
          <w:tcPr>
            <w:tcW w:w="5216" w:type="dxa"/>
            <w:shd w:val="clear" w:color="auto" w:fill="EEF1FA"/>
          </w:tcPr>
          <w:p w14:paraId="10A1E70C" w14:textId="77777777" w:rsidR="00586B3E" w:rsidRDefault="000E4B04">
            <w:pPr>
              <w:bidi/>
            </w:pPr>
            <w:r>
              <w:rPr>
                <w:sz w:val="17"/>
                <w:szCs w:val="17"/>
                <w:rtl/>
              </w:rPr>
              <w:t>طلب اعتماد مواد MAR مع الشهادات</w:t>
            </w:r>
          </w:p>
        </w:tc>
        <w:tc>
          <w:tcPr>
            <w:tcW w:w="2268" w:type="dxa"/>
            <w:shd w:val="clear" w:color="auto" w:fill="EEF1FA"/>
          </w:tcPr>
          <w:p w14:paraId="2E296F8F" w14:textId="77777777" w:rsidR="00586B3E" w:rsidRDefault="000E4B04">
            <w:pPr>
              <w:bidi/>
            </w:pPr>
            <w:r>
              <w:rPr>
                <w:sz w:val="17"/>
                <w:szCs w:val="17"/>
                <w:rtl/>
              </w:rPr>
              <w:t>[PRJ]-ACE-MAR-xxx</w:t>
            </w:r>
          </w:p>
        </w:tc>
        <w:tc>
          <w:tcPr>
            <w:tcW w:w="2608" w:type="dxa"/>
            <w:shd w:val="clear" w:color="auto" w:fill="EEF1FA"/>
          </w:tcPr>
          <w:p w14:paraId="06A97D45" w14:textId="77777777" w:rsidR="00586B3E" w:rsidRDefault="000E4B04">
            <w:pPr>
              <w:bidi/>
            </w:pPr>
            <w:r>
              <w:rPr>
                <w:sz w:val="17"/>
                <w:szCs w:val="17"/>
                <w:rtl/>
              </w:rPr>
              <w:t>قبل التوريد</w:t>
            </w:r>
          </w:p>
        </w:tc>
      </w:tr>
      <w:tr w:rsidR="00586B3E" w14:paraId="27FB60B1" w14:textId="77777777">
        <w:trPr>
          <w:cantSplit/>
          <w:jc w:val="center"/>
        </w:trPr>
        <w:tc>
          <w:tcPr>
            <w:tcW w:w="5216" w:type="dxa"/>
          </w:tcPr>
          <w:p w14:paraId="7E9D3E8D" w14:textId="77777777" w:rsidR="00586B3E" w:rsidRDefault="000E4B04">
            <w:pPr>
              <w:bidi/>
            </w:pPr>
            <w:r>
              <w:rPr>
                <w:sz w:val="17"/>
                <w:szCs w:val="17"/>
                <w:rtl/>
              </w:rPr>
              <w:t>تقارير الاختبارات: الهبوط (Slump)، مكعبات الضغط، أسطوانات الضغط، محتوى الهواء (Air Content)، حرارة الخرسانة، زمن الشك الابتدائي (Initial Setting Time)</w:t>
            </w:r>
          </w:p>
        </w:tc>
        <w:tc>
          <w:tcPr>
            <w:tcW w:w="2268" w:type="dxa"/>
          </w:tcPr>
          <w:p w14:paraId="7175A1A7" w14:textId="77777777" w:rsidR="00586B3E" w:rsidRDefault="000E4B04">
            <w:pPr>
              <w:bidi/>
            </w:pPr>
            <w:r>
              <w:rPr>
                <w:sz w:val="17"/>
                <w:szCs w:val="17"/>
                <w:rtl/>
              </w:rPr>
              <w:t>تقارير المختبر المعتمد</w:t>
            </w:r>
          </w:p>
        </w:tc>
        <w:tc>
          <w:tcPr>
            <w:tcW w:w="2608" w:type="dxa"/>
          </w:tcPr>
          <w:p w14:paraId="48C77C61" w14:textId="77777777" w:rsidR="00586B3E" w:rsidRDefault="000E4B04">
            <w:pPr>
              <w:bidi/>
            </w:pPr>
            <w:r>
              <w:rPr>
                <w:sz w:val="17"/>
                <w:szCs w:val="17"/>
                <w:rtl/>
              </w:rPr>
              <w:t>مع كل دفعة أو حسب التكرار في البند 16.7.2</w:t>
            </w:r>
          </w:p>
        </w:tc>
      </w:tr>
      <w:tr w:rsidR="00586B3E" w14:paraId="422C630D" w14:textId="77777777">
        <w:trPr>
          <w:cantSplit/>
          <w:jc w:val="center"/>
        </w:trPr>
        <w:tc>
          <w:tcPr>
            <w:tcW w:w="5216" w:type="dxa"/>
            <w:shd w:val="clear" w:color="auto" w:fill="EEF1FA"/>
          </w:tcPr>
          <w:p w14:paraId="71B93CC4" w14:textId="77777777" w:rsidR="00586B3E" w:rsidRDefault="000E4B04">
            <w:pPr>
              <w:bidi/>
            </w:pPr>
            <w:r>
              <w:rPr>
                <w:sz w:val="17"/>
                <w:szCs w:val="17"/>
                <w:rtl/>
              </w:rPr>
              <w:t>بطاقة الصب (Pour Card) وتذاكر توريد الخرسانة وسجل المعالجة</w:t>
            </w:r>
          </w:p>
        </w:tc>
        <w:tc>
          <w:tcPr>
            <w:tcW w:w="2268" w:type="dxa"/>
            <w:shd w:val="clear" w:color="auto" w:fill="EEF1FA"/>
          </w:tcPr>
          <w:p w14:paraId="6A5D1C91" w14:textId="77777777" w:rsidR="00586B3E" w:rsidRDefault="000E4B04">
            <w:pPr>
              <w:bidi/>
            </w:pPr>
            <w:r>
              <w:rPr>
                <w:sz w:val="17"/>
                <w:szCs w:val="17"/>
                <w:rtl/>
              </w:rPr>
              <w:t>[PRJ]-ACE-PC-xxx</w:t>
            </w:r>
          </w:p>
        </w:tc>
        <w:tc>
          <w:tcPr>
            <w:tcW w:w="2608" w:type="dxa"/>
            <w:shd w:val="clear" w:color="auto" w:fill="EEF1FA"/>
          </w:tcPr>
          <w:p w14:paraId="111DE023" w14:textId="77777777" w:rsidR="00586B3E" w:rsidRDefault="000E4B04">
            <w:pPr>
              <w:bidi/>
            </w:pPr>
            <w:r>
              <w:rPr>
                <w:sz w:val="17"/>
                <w:szCs w:val="17"/>
                <w:rtl/>
              </w:rPr>
              <w:t>قبل الصب وأثناءه وبعده</w:t>
            </w:r>
          </w:p>
        </w:tc>
      </w:tr>
      <w:tr w:rsidR="00586B3E" w14:paraId="459269BA" w14:textId="77777777">
        <w:trPr>
          <w:cantSplit/>
          <w:jc w:val="center"/>
        </w:trPr>
        <w:tc>
          <w:tcPr>
            <w:tcW w:w="5216" w:type="dxa"/>
          </w:tcPr>
          <w:p w14:paraId="3BE0B660" w14:textId="77777777" w:rsidR="00586B3E" w:rsidRDefault="000E4B04">
            <w:pPr>
              <w:bidi/>
            </w:pPr>
            <w:r>
              <w:rPr>
                <w:sz w:val="17"/>
                <w:szCs w:val="17"/>
                <w:rtl/>
              </w:rPr>
              <w:t>تقرير عدم مطابقة NCR عند الحاجة</w:t>
            </w:r>
          </w:p>
        </w:tc>
        <w:tc>
          <w:tcPr>
            <w:tcW w:w="2268" w:type="dxa"/>
          </w:tcPr>
          <w:p w14:paraId="36C153BF" w14:textId="77777777" w:rsidR="00586B3E" w:rsidRDefault="000E4B04">
            <w:pPr>
              <w:bidi/>
            </w:pPr>
            <w:r>
              <w:rPr>
                <w:sz w:val="17"/>
                <w:szCs w:val="17"/>
                <w:rtl/>
              </w:rPr>
              <w:t>[PRJ]-ACE-NCR-xxx</w:t>
            </w:r>
          </w:p>
        </w:tc>
        <w:tc>
          <w:tcPr>
            <w:tcW w:w="2608" w:type="dxa"/>
          </w:tcPr>
          <w:p w14:paraId="31B69C2E" w14:textId="77777777" w:rsidR="00586B3E" w:rsidRDefault="000E4B04">
            <w:pPr>
              <w:bidi/>
            </w:pPr>
            <w:r>
              <w:rPr>
                <w:sz w:val="17"/>
                <w:szCs w:val="17"/>
                <w:rtl/>
              </w:rPr>
              <w:t>عند اكتشاف عدم المطابقة وحتى الإغلاق</w:t>
            </w:r>
          </w:p>
        </w:tc>
      </w:tr>
      <w:tr w:rsidR="00586B3E" w14:paraId="5CF2C5C0" w14:textId="77777777">
        <w:trPr>
          <w:cantSplit/>
          <w:jc w:val="center"/>
        </w:trPr>
        <w:tc>
          <w:tcPr>
            <w:tcW w:w="5216" w:type="dxa"/>
            <w:shd w:val="clear" w:color="auto" w:fill="EEF1FA"/>
          </w:tcPr>
          <w:p w14:paraId="1CEED652" w14:textId="77777777" w:rsidR="00586B3E" w:rsidRDefault="000E4B04">
            <w:pPr>
              <w:bidi/>
            </w:pPr>
            <w:r>
              <w:rPr>
                <w:sz w:val="17"/>
                <w:szCs w:val="17"/>
                <w:rtl/>
              </w:rPr>
              <w:t>تصاريح العمل وتقييم المخاطر وسجل التوعية</w:t>
            </w:r>
          </w:p>
        </w:tc>
        <w:tc>
          <w:tcPr>
            <w:tcW w:w="2268" w:type="dxa"/>
            <w:shd w:val="clear" w:color="auto" w:fill="EEF1FA"/>
          </w:tcPr>
          <w:p w14:paraId="11A0C1C9" w14:textId="77777777" w:rsidR="00586B3E" w:rsidRDefault="000E4B04">
            <w:pPr>
              <w:bidi/>
            </w:pPr>
            <w:r>
              <w:rPr>
                <w:sz w:val="17"/>
                <w:szCs w:val="17"/>
                <w:rtl/>
              </w:rPr>
              <w:t>سجلات HSE للمقاول</w:t>
            </w:r>
          </w:p>
        </w:tc>
        <w:tc>
          <w:tcPr>
            <w:tcW w:w="2608" w:type="dxa"/>
            <w:shd w:val="clear" w:color="auto" w:fill="EEF1FA"/>
          </w:tcPr>
          <w:p w14:paraId="5F37061F" w14:textId="77777777" w:rsidR="00586B3E" w:rsidRDefault="000E4B04">
            <w:pPr>
              <w:bidi/>
            </w:pPr>
            <w:r>
              <w:rPr>
                <w:sz w:val="17"/>
                <w:szCs w:val="17"/>
                <w:rtl/>
              </w:rPr>
              <w:t>يوميا</w:t>
            </w:r>
          </w:p>
        </w:tc>
      </w:tr>
    </w:tbl>
    <w:p w14:paraId="68994591" w14:textId="77777777" w:rsidR="00586B3E" w:rsidRDefault="00586B3E">
      <w:pPr>
        <w:bidi/>
        <w:spacing w:after="40"/>
      </w:pPr>
    </w:p>
    <w:p w14:paraId="5B0EBE51" w14:textId="77777777" w:rsidR="00586B3E" w:rsidRDefault="000E4B04">
      <w:r>
        <w:br w:type="page"/>
      </w:r>
    </w:p>
    <w:p w14:paraId="5FA7FFD1" w14:textId="77777777" w:rsidR="00586B3E" w:rsidRDefault="000E4B04">
      <w:pPr>
        <w:keepNext/>
        <w:pBdr>
          <w:bottom w:val="single" w:sz="8" w:space="1" w:color="2633FF"/>
        </w:pBdr>
        <w:bidi/>
        <w:spacing w:before="200" w:after="120"/>
        <w:outlineLvl w:val="0"/>
      </w:pPr>
      <w:bookmarkStart w:id="18" w:name="_Toc242141172"/>
      <w:r>
        <w:rPr>
          <w:b/>
          <w:bCs/>
          <w:color w:val="052976"/>
          <w:sz w:val="30"/>
          <w:szCs w:val="30"/>
          <w:rtl/>
        </w:rPr>
        <w:t>17.  خزانات المياه الأرضية  (Ground Water Tanks)</w:t>
      </w:r>
      <w:bookmarkEnd w:id="18"/>
    </w:p>
    <w:p w14:paraId="4B0DDF53" w14:textId="77777777" w:rsidR="00586B3E" w:rsidRDefault="000E4B04">
      <w:pPr>
        <w:bidi/>
        <w:spacing w:after="80"/>
      </w:pPr>
      <w:r>
        <w:rPr>
          <w:color w:val="5B6475"/>
          <w:sz w:val="19"/>
          <w:szCs w:val="19"/>
          <w:rtl/>
        </w:rPr>
        <w:t>رقم الوثيقة: [PRJ]-ACE-MS-17     الإصدار: 00     التاريخ: 2026-10-05</w:t>
      </w:r>
    </w:p>
    <w:p w14:paraId="6E3D4A4B" w14:textId="77777777" w:rsidR="00586B3E" w:rsidRDefault="000E4B04">
      <w:pPr>
        <w:keepNext/>
        <w:bidi/>
        <w:spacing w:after="120"/>
        <w:outlineLvl w:val="1"/>
      </w:pPr>
      <w:r>
        <w:rPr>
          <w:b/>
          <w:bCs/>
          <w:color w:val="052976"/>
          <w:sz w:val="25"/>
          <w:szCs w:val="25"/>
          <w:rtl/>
        </w:rPr>
        <w:t>17.1  النطاق</w:t>
      </w:r>
    </w:p>
    <w:p w14:paraId="4058029A" w14:textId="77777777" w:rsidR="00586B3E" w:rsidRDefault="000E4B04">
      <w:pPr>
        <w:bidi/>
        <w:spacing w:after="80"/>
      </w:pPr>
      <w:r>
        <w:rPr>
          <w:sz w:val="21"/>
          <w:szCs w:val="21"/>
          <w:rtl/>
        </w:rPr>
        <w:t>تنفيذ خزانات المياه الأرضية الخرسانية، وتشمل الحفر والأساس والحوائط والسقف بخرسانة مانعة للنفاذية، وفواصل الصب ومانع التسرب، والعزل الداخلي والخارجي، واختبار الامتلاء والتعقيم.</w:t>
      </w:r>
    </w:p>
    <w:p w14:paraId="0B68A265" w14:textId="77777777" w:rsidR="00586B3E" w:rsidRDefault="000E4B04">
      <w:pPr>
        <w:bidi/>
        <w:spacing w:after="80"/>
      </w:pPr>
      <w:r>
        <w:rPr>
          <w:color w:val="5B6475"/>
          <w:sz w:val="20"/>
          <w:szCs w:val="20"/>
          <w:rtl/>
        </w:rPr>
        <w:t>يطبق هذا الفصل بالتكامل مع خطة الجودة PQP وخطة الفحص والاختبار ITP وخطة السلامة المعتمدة للمشروع.</w:t>
      </w:r>
    </w:p>
    <w:p w14:paraId="482AA501" w14:textId="77777777" w:rsidR="00586B3E" w:rsidRDefault="000E4B04">
      <w:pPr>
        <w:keepNext/>
        <w:bidi/>
        <w:spacing w:after="120"/>
        <w:outlineLvl w:val="1"/>
      </w:pPr>
      <w:r>
        <w:rPr>
          <w:b/>
          <w:bCs/>
          <w:color w:val="052976"/>
          <w:sz w:val="25"/>
          <w:szCs w:val="25"/>
          <w:rtl/>
        </w:rPr>
        <w:t>17.2  المراجع</w:t>
      </w:r>
    </w:p>
    <w:p w14:paraId="2708E690" w14:textId="77777777" w:rsidR="00586B3E" w:rsidRDefault="000E4B04">
      <w:pPr>
        <w:bidi/>
        <w:spacing w:after="40"/>
      </w:pPr>
      <w:r>
        <w:rPr>
          <w:sz w:val="21"/>
          <w:szCs w:val="21"/>
          <w:rtl/>
        </w:rPr>
        <w:t>17.2.1  مواصفات المشروع الفنية والمخططات المعتمدة للتنفيذ (IFC) ومخططات الورشة المعتمدة</w:t>
      </w:r>
    </w:p>
    <w:p w14:paraId="1B81FBEE" w14:textId="77777777" w:rsidR="00586B3E" w:rsidRDefault="000E4B04">
      <w:pPr>
        <w:bidi/>
        <w:spacing w:after="40"/>
      </w:pPr>
      <w:r>
        <w:rPr>
          <w:sz w:val="21"/>
          <w:szCs w:val="21"/>
          <w:rtl/>
        </w:rPr>
        <w:t>17.2.2  SBC 304 كود الخرسانة السعودي</w:t>
      </w:r>
    </w:p>
    <w:p w14:paraId="64AA963A" w14:textId="77777777" w:rsidR="00586B3E" w:rsidRDefault="000E4B04">
      <w:pPr>
        <w:bidi/>
        <w:spacing w:after="40"/>
      </w:pPr>
      <w:r>
        <w:rPr>
          <w:sz w:val="21"/>
          <w:szCs w:val="21"/>
          <w:rtl/>
        </w:rPr>
        <w:t>17.2.3  ACI 301 مواصفات الخرسانة الإنشائية</w:t>
      </w:r>
    </w:p>
    <w:p w14:paraId="7F5214D2" w14:textId="77777777" w:rsidR="00586B3E" w:rsidRDefault="000E4B04">
      <w:pPr>
        <w:bidi/>
        <w:spacing w:after="40"/>
      </w:pPr>
      <w:r>
        <w:rPr>
          <w:sz w:val="21"/>
          <w:szCs w:val="21"/>
          <w:rtl/>
        </w:rPr>
        <w:t>17.2.4  ACI 117 السماحيات في الأعمال الخرسانية</w:t>
      </w:r>
    </w:p>
    <w:p w14:paraId="0AF5AFC2" w14:textId="77777777" w:rsidR="00586B3E" w:rsidRDefault="000E4B04">
      <w:pPr>
        <w:bidi/>
        <w:spacing w:after="40"/>
      </w:pPr>
      <w:r>
        <w:rPr>
          <w:sz w:val="21"/>
          <w:szCs w:val="21"/>
          <w:rtl/>
        </w:rPr>
        <w:t>17.2.5  ACI 350 المنشآت الخرسانية الحاوية للسوائل</w:t>
      </w:r>
    </w:p>
    <w:p w14:paraId="0E645582" w14:textId="77777777" w:rsidR="00586B3E" w:rsidRDefault="000E4B04">
      <w:pPr>
        <w:bidi/>
        <w:spacing w:after="40"/>
      </w:pPr>
      <w:r>
        <w:rPr>
          <w:sz w:val="21"/>
          <w:szCs w:val="21"/>
          <w:rtl/>
        </w:rPr>
        <w:t>17.2.6  ACI 350.1 اختبار الإحكام</w:t>
      </w:r>
    </w:p>
    <w:p w14:paraId="3A312043" w14:textId="77777777" w:rsidR="00586B3E" w:rsidRDefault="000E4B04">
      <w:pPr>
        <w:bidi/>
        <w:spacing w:after="40"/>
      </w:pPr>
      <w:r>
        <w:rPr>
          <w:sz w:val="21"/>
          <w:szCs w:val="21"/>
          <w:rtl/>
        </w:rPr>
        <w:t>17.2.7  SBC 701 الكود الصحي</w:t>
      </w:r>
    </w:p>
    <w:p w14:paraId="09AF817C" w14:textId="77777777" w:rsidR="00586B3E" w:rsidRDefault="000E4B04">
      <w:pPr>
        <w:bidi/>
        <w:spacing w:after="40"/>
      </w:pPr>
      <w:r>
        <w:rPr>
          <w:sz w:val="21"/>
          <w:szCs w:val="21"/>
          <w:rtl/>
        </w:rPr>
        <w:t>17.2.8  اشتراطات مياه الشرب للمواد الملامسة للمياه (NSF/ANSI 61)</w:t>
      </w:r>
    </w:p>
    <w:p w14:paraId="2D072F0A" w14:textId="77777777" w:rsidR="00586B3E" w:rsidRDefault="000E4B04">
      <w:pPr>
        <w:bidi/>
        <w:spacing w:after="40"/>
      </w:pPr>
      <w:r>
        <w:rPr>
          <w:sz w:val="21"/>
          <w:szCs w:val="21"/>
          <w:rtl/>
        </w:rPr>
        <w:t>17.2.9  كتاب الإشراف الهندسي وأصول التنفيذ لمشروعات المباني، م. يسري أحمد عبد الرحيم، ط4 2018: ص 45 إلى 46، 63 إلى 64، 66، 143 إلى 146، 400؛ الملحق المصور ص 10 إلى 12، 15</w:t>
      </w:r>
    </w:p>
    <w:p w14:paraId="07A466EE" w14:textId="77777777" w:rsidR="00586B3E" w:rsidRDefault="000E4B04">
      <w:pPr>
        <w:keepNext/>
        <w:bidi/>
        <w:spacing w:after="120"/>
        <w:outlineLvl w:val="1"/>
      </w:pPr>
      <w:r>
        <w:rPr>
          <w:b/>
          <w:bCs/>
          <w:color w:val="052976"/>
          <w:sz w:val="25"/>
          <w:szCs w:val="25"/>
          <w:rtl/>
        </w:rPr>
        <w:t>17.3  المواد والاعتمادات المطلوبة</w:t>
      </w:r>
    </w:p>
    <w:p w14:paraId="490D7933" w14:textId="77777777" w:rsidR="00586B3E" w:rsidRDefault="000E4B04">
      <w:pPr>
        <w:bidi/>
        <w:spacing w:after="40"/>
      </w:pPr>
      <w:r>
        <w:rPr>
          <w:b/>
          <w:bCs/>
          <w:color w:val="052976"/>
          <w:sz w:val="21"/>
          <w:szCs w:val="21"/>
          <w:rtl/>
        </w:rPr>
        <w:t>17.3.1  المواد</w:t>
      </w:r>
    </w:p>
    <w:p w14:paraId="24EF70F8" w14:textId="77777777" w:rsidR="00586B3E" w:rsidRDefault="000E4B04">
      <w:pPr>
        <w:bidi/>
        <w:spacing w:after="40"/>
      </w:pPr>
      <w:r>
        <w:rPr>
          <w:sz w:val="21"/>
          <w:szCs w:val="21"/>
          <w:rtl/>
        </w:rPr>
        <w:t>17.3.1.1  خرسانة جاهزة من محطة معتمدة بالخلطة التصميمية المعتمدة ورتبة المقاومة المحددة بالمخططات</w:t>
      </w:r>
    </w:p>
    <w:p w14:paraId="10CDB2F6" w14:textId="77777777" w:rsidR="00586B3E" w:rsidRDefault="000E4B04">
      <w:pPr>
        <w:bidi/>
        <w:spacing w:after="40"/>
      </w:pPr>
      <w:r>
        <w:rPr>
          <w:sz w:val="21"/>
          <w:szCs w:val="21"/>
          <w:rtl/>
        </w:rPr>
        <w:t>17.3.1.2  حديد تسليح ASTM A615 Grade 60 بشهادات المصنع واختبارات الشد والثني للدفعة الواردة</w:t>
      </w:r>
    </w:p>
    <w:p w14:paraId="3E574B2D" w14:textId="77777777" w:rsidR="00586B3E" w:rsidRDefault="000E4B04">
      <w:pPr>
        <w:bidi/>
        <w:spacing w:after="40"/>
      </w:pPr>
      <w:r>
        <w:rPr>
          <w:sz w:val="21"/>
          <w:szCs w:val="21"/>
          <w:rtl/>
        </w:rPr>
        <w:t>17.3.1.3  أخشاب أو ألواح شدات معدنية/بلاستيكية، زيت فك شدات معتمد، أسلاك رباط، بسكوت خرساني/بلاستيكي للغطاء</w:t>
      </w:r>
    </w:p>
    <w:p w14:paraId="35EBE5F3" w14:textId="77777777" w:rsidR="00586B3E" w:rsidRDefault="000E4B04">
      <w:pPr>
        <w:bidi/>
        <w:spacing w:after="40"/>
      </w:pPr>
      <w:r>
        <w:rPr>
          <w:sz w:val="21"/>
          <w:szCs w:val="21"/>
          <w:rtl/>
        </w:rPr>
        <w:t>17.3.1.4  مواد معالجة (خيش، أغطية بولي إيثيلين، أو مركب معالجة Curing Compound معتمد)</w:t>
      </w:r>
    </w:p>
    <w:p w14:paraId="35E164A2" w14:textId="77777777" w:rsidR="00586B3E" w:rsidRDefault="000E4B04">
      <w:pPr>
        <w:bidi/>
        <w:spacing w:after="40"/>
      </w:pPr>
      <w:r>
        <w:rPr>
          <w:sz w:val="21"/>
          <w:szCs w:val="21"/>
          <w:rtl/>
        </w:rPr>
        <w:t>17.3.1.5  شرائط مانع تسرب Water Stop (PVC أو منتفخ)</w:t>
      </w:r>
    </w:p>
    <w:p w14:paraId="22DE6E06" w14:textId="77777777" w:rsidR="00586B3E" w:rsidRDefault="000E4B04">
      <w:pPr>
        <w:bidi/>
        <w:spacing w:after="40"/>
      </w:pPr>
      <w:r>
        <w:rPr>
          <w:sz w:val="21"/>
          <w:szCs w:val="21"/>
          <w:rtl/>
        </w:rPr>
        <w:t>17.3.1.6  مواد عزل داخلي صالحة لمياه الشرب ومعتمدة</w:t>
      </w:r>
    </w:p>
    <w:p w14:paraId="4A2FA77B" w14:textId="77777777" w:rsidR="00586B3E" w:rsidRDefault="000E4B04">
      <w:pPr>
        <w:bidi/>
        <w:spacing w:after="40"/>
      </w:pPr>
      <w:r>
        <w:rPr>
          <w:sz w:val="21"/>
          <w:szCs w:val="21"/>
          <w:rtl/>
        </w:rPr>
        <w:t>17.3.1.7  جلب (Puddle Flanges) للمواسير المخترقة</w:t>
      </w:r>
    </w:p>
    <w:p w14:paraId="21390894" w14:textId="77777777" w:rsidR="00586B3E" w:rsidRDefault="000E4B04">
      <w:pPr>
        <w:bidi/>
        <w:spacing w:after="40"/>
      </w:pPr>
      <w:r>
        <w:rPr>
          <w:b/>
          <w:bCs/>
          <w:color w:val="052976"/>
          <w:sz w:val="21"/>
          <w:szCs w:val="21"/>
          <w:rtl/>
        </w:rPr>
        <w:t>17.3.2  الاعتمادات المطلوبة قبل البدء</w:t>
      </w:r>
    </w:p>
    <w:p w14:paraId="240AE903" w14:textId="77777777" w:rsidR="00586B3E" w:rsidRDefault="000E4B04">
      <w:pPr>
        <w:bidi/>
        <w:spacing w:after="40"/>
      </w:pPr>
      <w:r>
        <w:rPr>
          <w:sz w:val="21"/>
          <w:szCs w:val="21"/>
          <w:rtl/>
        </w:rPr>
        <w:t>17.3.2.1  اعتماد تفاصيل فواصل الصب ومانع التسرب</w:t>
      </w:r>
    </w:p>
    <w:p w14:paraId="5199EA5C" w14:textId="77777777" w:rsidR="00586B3E" w:rsidRDefault="000E4B04">
      <w:pPr>
        <w:bidi/>
        <w:spacing w:after="40"/>
      </w:pPr>
      <w:r>
        <w:rPr>
          <w:sz w:val="21"/>
          <w:szCs w:val="21"/>
          <w:rtl/>
        </w:rPr>
        <w:t>17.3.2.2  اعتماد مادة العزل الداخلي بشهادة صلاحية لمياه الشرب</w:t>
      </w:r>
    </w:p>
    <w:p w14:paraId="18C0B633" w14:textId="77777777" w:rsidR="00586B3E" w:rsidRDefault="000E4B04">
      <w:pPr>
        <w:bidi/>
        <w:spacing w:after="40"/>
      </w:pPr>
      <w:r>
        <w:rPr>
          <w:sz w:val="21"/>
          <w:szCs w:val="21"/>
          <w:rtl/>
        </w:rPr>
        <w:t>17.3.2.3  اعتماد برنامج اختبار الامتلاء</w:t>
      </w:r>
    </w:p>
    <w:p w14:paraId="341A6FC9" w14:textId="77777777" w:rsidR="00586B3E" w:rsidRDefault="000E4B04">
      <w:pPr>
        <w:bidi/>
        <w:spacing w:after="40"/>
      </w:pPr>
      <w:r>
        <w:rPr>
          <w:sz w:val="21"/>
          <w:szCs w:val="21"/>
          <w:rtl/>
        </w:rPr>
        <w:t>17.3.2.4  اعتماد هذا الفصل من طريقة التنفيذ وخطة الفحص ITP للنشاط</w:t>
      </w:r>
    </w:p>
    <w:p w14:paraId="753F40C4" w14:textId="77777777" w:rsidR="00586B3E" w:rsidRDefault="000E4B04">
      <w:pPr>
        <w:keepNext/>
        <w:bidi/>
        <w:spacing w:after="120"/>
        <w:outlineLvl w:val="1"/>
      </w:pPr>
      <w:r>
        <w:rPr>
          <w:b/>
          <w:bCs/>
          <w:color w:val="052976"/>
          <w:sz w:val="25"/>
          <w:szCs w:val="25"/>
          <w:rtl/>
        </w:rPr>
        <w:t>17.4  المعدات والأدوات</w:t>
      </w:r>
    </w:p>
    <w:p w14:paraId="16A49BBD" w14:textId="77777777" w:rsidR="00586B3E" w:rsidRDefault="000E4B04">
      <w:pPr>
        <w:bidi/>
        <w:spacing w:after="40"/>
      </w:pPr>
      <w:r>
        <w:rPr>
          <w:sz w:val="21"/>
          <w:szCs w:val="21"/>
          <w:rtl/>
        </w:rPr>
        <w:t>17.4.1  مضخة خرسانة ثابتة أو متحركة بطول ذراع مناسب، وخلاطات نقل</w:t>
      </w:r>
    </w:p>
    <w:p w14:paraId="43F750F1" w14:textId="77777777" w:rsidR="00586B3E" w:rsidRDefault="000E4B04">
      <w:pPr>
        <w:bidi/>
        <w:spacing w:after="40"/>
      </w:pPr>
      <w:r>
        <w:rPr>
          <w:sz w:val="21"/>
          <w:szCs w:val="21"/>
          <w:rtl/>
        </w:rPr>
        <w:t>17.4.2  هزازات داخلية كهربائية/بنزين بعدد كاف مع هزاز احتياطي</w:t>
      </w:r>
    </w:p>
    <w:p w14:paraId="01E8F8A2" w14:textId="77777777" w:rsidR="00586B3E" w:rsidRDefault="000E4B04">
      <w:pPr>
        <w:bidi/>
        <w:spacing w:after="40"/>
      </w:pPr>
      <w:r>
        <w:rPr>
          <w:sz w:val="21"/>
          <w:szCs w:val="21"/>
          <w:rtl/>
        </w:rPr>
        <w:t>17.4.3  قوالب مكعبات/أسطوانات، مخروط الهبوط، ترمومتر الخرسانة</w:t>
      </w:r>
    </w:p>
    <w:p w14:paraId="6197127A" w14:textId="77777777" w:rsidR="00586B3E" w:rsidRDefault="000E4B04">
      <w:pPr>
        <w:bidi/>
        <w:spacing w:after="40"/>
      </w:pPr>
      <w:r>
        <w:rPr>
          <w:sz w:val="21"/>
          <w:szCs w:val="21"/>
          <w:rtl/>
        </w:rPr>
        <w:t>17.4.4  جهاز ميزان قامة (Level) ومحطة رصد متكاملة (Total Station)</w:t>
      </w:r>
    </w:p>
    <w:p w14:paraId="7BACB1EE" w14:textId="77777777" w:rsidR="00586B3E" w:rsidRDefault="000E4B04">
      <w:pPr>
        <w:bidi/>
        <w:spacing w:after="40"/>
      </w:pPr>
      <w:r>
        <w:rPr>
          <w:sz w:val="21"/>
          <w:szCs w:val="21"/>
          <w:rtl/>
        </w:rPr>
        <w:t>17.4.5  ماكينات قص وثني الحديد، مناشير ومعدات نجارة يدوية</w:t>
      </w:r>
    </w:p>
    <w:p w14:paraId="2B32DF9D" w14:textId="77777777" w:rsidR="00586B3E" w:rsidRDefault="000E4B04">
      <w:pPr>
        <w:bidi/>
        <w:spacing w:after="40"/>
      </w:pPr>
      <w:r>
        <w:rPr>
          <w:sz w:val="21"/>
          <w:szCs w:val="21"/>
          <w:rtl/>
        </w:rPr>
        <w:t>17.4.6  إنارة كاشفة للصب الليلي ومولد احتياطي</w:t>
      </w:r>
    </w:p>
    <w:p w14:paraId="59B95018" w14:textId="77777777" w:rsidR="00586B3E" w:rsidRDefault="000E4B04">
      <w:pPr>
        <w:bidi/>
        <w:spacing w:after="40"/>
      </w:pPr>
      <w:r>
        <w:rPr>
          <w:sz w:val="21"/>
          <w:szCs w:val="21"/>
          <w:rtl/>
        </w:rPr>
        <w:t>17.4.7  مضخات تعبئة وتفريغ، ومراوح تهوية للعمل داخل الخزان</w:t>
      </w:r>
    </w:p>
    <w:p w14:paraId="35427C31" w14:textId="77777777" w:rsidR="00586B3E" w:rsidRDefault="000E4B04">
      <w:pPr>
        <w:bidi/>
        <w:spacing w:after="40"/>
      </w:pPr>
      <w:r>
        <w:rPr>
          <w:sz w:val="21"/>
          <w:szCs w:val="21"/>
          <w:rtl/>
        </w:rPr>
        <w:t>17.4.8  أجهزة القياس المستخدمة في الاستلام معايرة بشهادات سارية، وتقدم قائمة المعدات الفعلية وأعدادها [يملؤها المقاول].</w:t>
      </w:r>
    </w:p>
    <w:p w14:paraId="52A3249D" w14:textId="77777777" w:rsidR="00586B3E" w:rsidRDefault="000E4B04">
      <w:pPr>
        <w:keepNext/>
        <w:bidi/>
        <w:spacing w:after="120"/>
        <w:outlineLvl w:val="1"/>
      </w:pPr>
      <w:r>
        <w:rPr>
          <w:b/>
          <w:bCs/>
          <w:color w:val="052976"/>
          <w:sz w:val="25"/>
          <w:szCs w:val="25"/>
          <w:rtl/>
        </w:rPr>
        <w:t>17.5  العمالة والمسؤوليات</w:t>
      </w:r>
    </w:p>
    <w:tbl>
      <w:tblPr>
        <w:tblStyle w:val="TableGrid"/>
        <w:bidiVisual/>
        <w:tblW w:w="0" w:type="auto"/>
        <w:jc w:val="center"/>
        <w:tblLayout w:type="fixed"/>
        <w:tblLook w:val="04A0" w:firstRow="1" w:lastRow="0" w:firstColumn="1" w:lastColumn="0" w:noHBand="0" w:noVBand="1"/>
      </w:tblPr>
      <w:tblGrid>
        <w:gridCol w:w="2608"/>
        <w:gridCol w:w="7483"/>
      </w:tblGrid>
      <w:tr w:rsidR="00586B3E" w14:paraId="2C20EC15" w14:textId="77777777">
        <w:trPr>
          <w:cantSplit/>
          <w:tblHeader/>
          <w:jc w:val="center"/>
        </w:trPr>
        <w:tc>
          <w:tcPr>
            <w:tcW w:w="2608" w:type="dxa"/>
            <w:shd w:val="clear" w:color="auto" w:fill="052976"/>
          </w:tcPr>
          <w:p w14:paraId="57C07972" w14:textId="77777777" w:rsidR="00586B3E" w:rsidRDefault="000E4B04">
            <w:pPr>
              <w:bidi/>
              <w:jc w:val="center"/>
            </w:pPr>
            <w:r>
              <w:rPr>
                <w:b/>
                <w:bCs/>
                <w:color w:val="FFFFFF"/>
                <w:sz w:val="19"/>
                <w:szCs w:val="19"/>
                <w:rtl/>
              </w:rPr>
              <w:t>الوظيفة</w:t>
            </w:r>
          </w:p>
        </w:tc>
        <w:tc>
          <w:tcPr>
            <w:tcW w:w="7483" w:type="dxa"/>
            <w:shd w:val="clear" w:color="auto" w:fill="052976"/>
          </w:tcPr>
          <w:p w14:paraId="0DFFDF29" w14:textId="77777777" w:rsidR="00586B3E" w:rsidRDefault="000E4B04">
            <w:pPr>
              <w:bidi/>
              <w:jc w:val="center"/>
            </w:pPr>
            <w:r>
              <w:rPr>
                <w:b/>
                <w:bCs/>
                <w:color w:val="FFFFFF"/>
                <w:sz w:val="19"/>
                <w:szCs w:val="19"/>
                <w:rtl/>
              </w:rPr>
              <w:t>المسؤولية في هذا النشاط</w:t>
            </w:r>
          </w:p>
        </w:tc>
      </w:tr>
      <w:tr w:rsidR="00586B3E" w14:paraId="00FA99AD" w14:textId="77777777">
        <w:trPr>
          <w:cantSplit/>
          <w:jc w:val="center"/>
        </w:trPr>
        <w:tc>
          <w:tcPr>
            <w:tcW w:w="2608" w:type="dxa"/>
          </w:tcPr>
          <w:p w14:paraId="060DA059" w14:textId="77777777" w:rsidR="00586B3E" w:rsidRDefault="000E4B04">
            <w:pPr>
              <w:bidi/>
            </w:pPr>
            <w:r>
              <w:rPr>
                <w:sz w:val="18"/>
                <w:szCs w:val="18"/>
                <w:rtl/>
              </w:rPr>
              <w:t>مدير المشروع (المقاول)</w:t>
            </w:r>
          </w:p>
        </w:tc>
        <w:tc>
          <w:tcPr>
            <w:tcW w:w="7483" w:type="dxa"/>
          </w:tcPr>
          <w:p w14:paraId="53CD2B15" w14:textId="77777777" w:rsidR="00586B3E" w:rsidRDefault="000E4B04">
            <w:pPr>
              <w:bidi/>
            </w:pPr>
            <w:r>
              <w:rPr>
                <w:sz w:val="18"/>
                <w:szCs w:val="18"/>
                <w:rtl/>
              </w:rPr>
              <w:t>توفير الموارد وضمان التنفيذ وفق هذا الفصل، واعتماد البرنامج التفصيلي للنشاط</w:t>
            </w:r>
          </w:p>
        </w:tc>
      </w:tr>
      <w:tr w:rsidR="00586B3E" w14:paraId="10B41279" w14:textId="77777777">
        <w:trPr>
          <w:cantSplit/>
          <w:jc w:val="center"/>
        </w:trPr>
        <w:tc>
          <w:tcPr>
            <w:tcW w:w="2608" w:type="dxa"/>
            <w:shd w:val="clear" w:color="auto" w:fill="EEF1FA"/>
          </w:tcPr>
          <w:p w14:paraId="28E63B8B" w14:textId="77777777" w:rsidR="00586B3E" w:rsidRDefault="000E4B04">
            <w:pPr>
              <w:bidi/>
            </w:pPr>
            <w:r>
              <w:rPr>
                <w:sz w:val="18"/>
                <w:szCs w:val="18"/>
                <w:rtl/>
              </w:rPr>
              <w:t>مهندس الموقع (المقاول)</w:t>
            </w:r>
          </w:p>
        </w:tc>
        <w:tc>
          <w:tcPr>
            <w:tcW w:w="7483" w:type="dxa"/>
            <w:shd w:val="clear" w:color="auto" w:fill="EEF1FA"/>
          </w:tcPr>
          <w:p w14:paraId="23871818" w14:textId="77777777" w:rsidR="00586B3E" w:rsidRDefault="000E4B04">
            <w:pPr>
              <w:bidi/>
            </w:pPr>
            <w:r>
              <w:rPr>
                <w:sz w:val="18"/>
                <w:szCs w:val="18"/>
                <w:rtl/>
              </w:rPr>
              <w:t>إدارة التنفيذ اليومي وتوزيع الأعمال، وتقديم طلبات الفحص IR في مواعيدها مع المستندات</w:t>
            </w:r>
          </w:p>
        </w:tc>
      </w:tr>
      <w:tr w:rsidR="00586B3E" w14:paraId="4E780F2A" w14:textId="77777777">
        <w:trPr>
          <w:cantSplit/>
          <w:jc w:val="center"/>
        </w:trPr>
        <w:tc>
          <w:tcPr>
            <w:tcW w:w="2608" w:type="dxa"/>
          </w:tcPr>
          <w:p w14:paraId="67355B32" w14:textId="77777777" w:rsidR="00586B3E" w:rsidRDefault="000E4B04">
            <w:pPr>
              <w:bidi/>
            </w:pPr>
            <w:r>
              <w:rPr>
                <w:sz w:val="18"/>
                <w:szCs w:val="18"/>
                <w:rtl/>
              </w:rPr>
              <w:t>مشرف الأعمال الخرسانية مع مشرف العزل (المقاول)</w:t>
            </w:r>
          </w:p>
        </w:tc>
        <w:tc>
          <w:tcPr>
            <w:tcW w:w="7483" w:type="dxa"/>
          </w:tcPr>
          <w:p w14:paraId="04F88E4F" w14:textId="77777777" w:rsidR="00586B3E" w:rsidRDefault="000E4B04">
            <w:pPr>
              <w:bidi/>
            </w:pPr>
            <w:r>
              <w:rPr>
                <w:sz w:val="18"/>
                <w:szCs w:val="18"/>
                <w:rtl/>
              </w:rPr>
              <w:t>قيادة الفريق الميداني وتطبيق تسلسل التنفيذ والتحقق الذاتي من البنود قبل طلب الفحص</w:t>
            </w:r>
          </w:p>
        </w:tc>
      </w:tr>
      <w:tr w:rsidR="00586B3E" w14:paraId="6C14E699" w14:textId="77777777">
        <w:trPr>
          <w:cantSplit/>
          <w:jc w:val="center"/>
        </w:trPr>
        <w:tc>
          <w:tcPr>
            <w:tcW w:w="2608" w:type="dxa"/>
            <w:shd w:val="clear" w:color="auto" w:fill="EEF1FA"/>
          </w:tcPr>
          <w:p w14:paraId="6EEAAD60" w14:textId="77777777" w:rsidR="00586B3E" w:rsidRDefault="000E4B04">
            <w:pPr>
              <w:bidi/>
            </w:pPr>
            <w:r>
              <w:rPr>
                <w:sz w:val="18"/>
                <w:szCs w:val="18"/>
                <w:rtl/>
              </w:rPr>
              <w:t>مهندس الجودة QC (المقاول)</w:t>
            </w:r>
          </w:p>
        </w:tc>
        <w:tc>
          <w:tcPr>
            <w:tcW w:w="7483" w:type="dxa"/>
            <w:shd w:val="clear" w:color="auto" w:fill="EEF1FA"/>
          </w:tcPr>
          <w:p w14:paraId="3C0A2407" w14:textId="77777777" w:rsidR="00586B3E" w:rsidRDefault="000E4B04">
            <w:pPr>
              <w:bidi/>
            </w:pPr>
            <w:r>
              <w:rPr>
                <w:sz w:val="18"/>
                <w:szCs w:val="18"/>
                <w:rtl/>
              </w:rPr>
              <w:t>الفحص الداخلي، ومتابعة الاختبارات والسجلات، وإغلاق الملاحظات وتقارير عدم المطابقة NCR</w:t>
            </w:r>
          </w:p>
        </w:tc>
      </w:tr>
      <w:tr w:rsidR="00586B3E" w14:paraId="664BB9CC" w14:textId="77777777">
        <w:trPr>
          <w:cantSplit/>
          <w:jc w:val="center"/>
        </w:trPr>
        <w:tc>
          <w:tcPr>
            <w:tcW w:w="2608" w:type="dxa"/>
          </w:tcPr>
          <w:p w14:paraId="78DF756A" w14:textId="77777777" w:rsidR="00586B3E" w:rsidRDefault="000E4B04">
            <w:pPr>
              <w:bidi/>
            </w:pPr>
            <w:r>
              <w:rPr>
                <w:sz w:val="18"/>
                <w:szCs w:val="18"/>
                <w:rtl/>
              </w:rPr>
              <w:t>مسؤول السلامة HSE (المقاول)</w:t>
            </w:r>
          </w:p>
        </w:tc>
        <w:tc>
          <w:tcPr>
            <w:tcW w:w="7483" w:type="dxa"/>
          </w:tcPr>
          <w:p w14:paraId="2FA84AD6" w14:textId="77777777" w:rsidR="00586B3E" w:rsidRDefault="000E4B04">
            <w:pPr>
              <w:bidi/>
            </w:pPr>
            <w:r>
              <w:rPr>
                <w:sz w:val="18"/>
                <w:szCs w:val="18"/>
                <w:rtl/>
              </w:rPr>
              <w:t>تقييم المخاطر وتصاريح العمل والتوعية اليومية ومراقبة الالتزام بالضوابط</w:t>
            </w:r>
          </w:p>
        </w:tc>
      </w:tr>
      <w:tr w:rsidR="00586B3E" w14:paraId="1560F1FC" w14:textId="77777777">
        <w:trPr>
          <w:cantSplit/>
          <w:jc w:val="center"/>
        </w:trPr>
        <w:tc>
          <w:tcPr>
            <w:tcW w:w="2608" w:type="dxa"/>
            <w:shd w:val="clear" w:color="auto" w:fill="EEF1FA"/>
          </w:tcPr>
          <w:p w14:paraId="0223C0F2" w14:textId="77777777" w:rsidR="00586B3E" w:rsidRDefault="000E4B04">
            <w:pPr>
              <w:bidi/>
            </w:pPr>
            <w:r>
              <w:rPr>
                <w:sz w:val="18"/>
                <w:szCs w:val="18"/>
                <w:rtl/>
              </w:rPr>
              <w:t>المساح (المقاول)</w:t>
            </w:r>
          </w:p>
        </w:tc>
        <w:tc>
          <w:tcPr>
            <w:tcW w:w="7483" w:type="dxa"/>
            <w:shd w:val="clear" w:color="auto" w:fill="EEF1FA"/>
          </w:tcPr>
          <w:p w14:paraId="30ADC4BA" w14:textId="77777777" w:rsidR="00586B3E" w:rsidRDefault="000E4B04">
            <w:pPr>
              <w:bidi/>
            </w:pPr>
            <w:r>
              <w:rPr>
                <w:sz w:val="18"/>
                <w:szCs w:val="18"/>
                <w:rtl/>
              </w:rPr>
              <w:t>التوقيع ونقل المحاور والمناسيب والتحقق من الأبعاد قبل الفحص وبعده</w:t>
            </w:r>
          </w:p>
        </w:tc>
      </w:tr>
      <w:tr w:rsidR="00586B3E" w14:paraId="1BB6FF75" w14:textId="77777777">
        <w:trPr>
          <w:cantSplit/>
          <w:jc w:val="center"/>
        </w:trPr>
        <w:tc>
          <w:tcPr>
            <w:tcW w:w="2608" w:type="dxa"/>
          </w:tcPr>
          <w:p w14:paraId="433015EE" w14:textId="77777777" w:rsidR="00586B3E" w:rsidRDefault="000E4B04">
            <w:pPr>
              <w:bidi/>
            </w:pPr>
            <w:r>
              <w:rPr>
                <w:sz w:val="18"/>
                <w:szCs w:val="18"/>
                <w:rtl/>
              </w:rPr>
              <w:t>الفريق الميداني</w:t>
            </w:r>
          </w:p>
        </w:tc>
        <w:tc>
          <w:tcPr>
            <w:tcW w:w="7483" w:type="dxa"/>
          </w:tcPr>
          <w:p w14:paraId="26C62CF2" w14:textId="77777777" w:rsidR="00586B3E" w:rsidRDefault="000E4B04">
            <w:pPr>
              <w:bidi/>
            </w:pPr>
            <w:r>
              <w:rPr>
                <w:sz w:val="18"/>
                <w:szCs w:val="18"/>
                <w:rtl/>
              </w:rPr>
              <w:t>نجارون، حدادون، عمال صب، فنيو عزل، فني سباكة [الأعداد يحددها المقاول]</w:t>
            </w:r>
          </w:p>
        </w:tc>
      </w:tr>
      <w:tr w:rsidR="00586B3E" w14:paraId="2D508D33" w14:textId="77777777">
        <w:trPr>
          <w:cantSplit/>
          <w:jc w:val="center"/>
        </w:trPr>
        <w:tc>
          <w:tcPr>
            <w:tcW w:w="2608" w:type="dxa"/>
            <w:shd w:val="clear" w:color="auto" w:fill="EEF1FA"/>
          </w:tcPr>
          <w:p w14:paraId="5672E02D" w14:textId="77777777" w:rsidR="00586B3E" w:rsidRDefault="000E4B04">
            <w:pPr>
              <w:bidi/>
            </w:pPr>
            <w:r>
              <w:rPr>
                <w:sz w:val="18"/>
                <w:szCs w:val="18"/>
                <w:rtl/>
              </w:rPr>
              <w:t>مهندس الإشراف (ACE)</w:t>
            </w:r>
          </w:p>
        </w:tc>
        <w:tc>
          <w:tcPr>
            <w:tcW w:w="7483" w:type="dxa"/>
            <w:shd w:val="clear" w:color="auto" w:fill="EEF1FA"/>
          </w:tcPr>
          <w:p w14:paraId="100F12CA" w14:textId="77777777" w:rsidR="00586B3E" w:rsidRDefault="000E4B04">
            <w:pPr>
              <w:bidi/>
            </w:pPr>
            <w:r>
              <w:rPr>
                <w:sz w:val="18"/>
                <w:szCs w:val="18"/>
                <w:rtl/>
              </w:rPr>
              <w:t>مراجعة واعتماد الفصل، وفحص نقاط التوقف والشهود، وتوقيع المحاضر، وإصدار الملاحظات وطلبات التصحيح</w:t>
            </w:r>
          </w:p>
        </w:tc>
      </w:tr>
    </w:tbl>
    <w:p w14:paraId="0645B1C0" w14:textId="77777777" w:rsidR="00586B3E" w:rsidRDefault="00586B3E">
      <w:pPr>
        <w:bidi/>
        <w:spacing w:after="40"/>
      </w:pPr>
    </w:p>
    <w:p w14:paraId="3AC0CC85" w14:textId="77777777" w:rsidR="00586B3E" w:rsidRDefault="000E4B04">
      <w:pPr>
        <w:keepNext/>
        <w:bidi/>
        <w:spacing w:after="120"/>
        <w:outlineLvl w:val="1"/>
      </w:pPr>
      <w:r>
        <w:rPr>
          <w:b/>
          <w:bCs/>
          <w:color w:val="052976"/>
          <w:sz w:val="25"/>
          <w:szCs w:val="25"/>
          <w:rtl/>
        </w:rPr>
        <w:t>17.6  تسلسل التنفيذ</w:t>
      </w:r>
    </w:p>
    <w:p w14:paraId="1172E5E2" w14:textId="77777777" w:rsidR="00586B3E" w:rsidRDefault="000E4B04">
      <w:pPr>
        <w:bidi/>
        <w:spacing w:after="40"/>
      </w:pPr>
      <w:r>
        <w:rPr>
          <w:b/>
          <w:bCs/>
          <w:color w:val="052976"/>
          <w:sz w:val="21"/>
          <w:szCs w:val="21"/>
          <w:rtl/>
        </w:rPr>
        <w:t>17.6.1  قبل التنفيذ</w:t>
      </w:r>
    </w:p>
    <w:p w14:paraId="7FE9C13A" w14:textId="77777777" w:rsidR="00586B3E" w:rsidRDefault="000E4B04">
      <w:pPr>
        <w:bidi/>
        <w:spacing w:after="40"/>
      </w:pPr>
      <w:r>
        <w:rPr>
          <w:sz w:val="20"/>
          <w:szCs w:val="20"/>
          <w:rtl/>
        </w:rPr>
        <w:t>17.6.1.1  تحديد مكان الخزان بالموقع العام واعتماده من المالك مع طريقة التغذية واعتماد المناسيب من الجهة المختصة  [R] (ص 143)</w:t>
      </w:r>
    </w:p>
    <w:p w14:paraId="45A6BBC4" w14:textId="77777777" w:rsidR="00586B3E" w:rsidRDefault="000E4B04">
      <w:pPr>
        <w:bidi/>
        <w:spacing w:after="40"/>
      </w:pPr>
      <w:r>
        <w:rPr>
          <w:sz w:val="20"/>
          <w:szCs w:val="20"/>
          <w:rtl/>
        </w:rPr>
        <w:t>17.6.1.2  بعد الخزان عن مصادر التلوث (خزانات التحليل والبيارات وغرف التفتيش)، المعيار: 10 م على الأقل  [H] (ص 143)</w:t>
      </w:r>
    </w:p>
    <w:p w14:paraId="287E250C" w14:textId="77777777" w:rsidR="00586B3E" w:rsidRDefault="000E4B04">
      <w:pPr>
        <w:bidi/>
        <w:spacing w:after="40"/>
      </w:pPr>
      <w:r>
        <w:rPr>
          <w:sz w:val="20"/>
          <w:szCs w:val="20"/>
          <w:rtl/>
        </w:rPr>
        <w:t>17.6.1.3  الخزان غير منخفض ومرتفع عن البيارات ومصادر التلوث، المعيار: 50 سم على الأقل  [H] (ص 143)</w:t>
      </w:r>
    </w:p>
    <w:p w14:paraId="0A6004D8" w14:textId="77777777" w:rsidR="00586B3E" w:rsidRDefault="000E4B04">
      <w:pPr>
        <w:bidi/>
        <w:spacing w:after="40"/>
      </w:pPr>
      <w:r>
        <w:rPr>
          <w:sz w:val="20"/>
          <w:szCs w:val="20"/>
          <w:rtl/>
        </w:rPr>
        <w:t>17.6.1.4  منسوب مياه جوفية مرتفع: صرف جوفي حول الخزان  [R] (ص 143)</w:t>
      </w:r>
    </w:p>
    <w:p w14:paraId="20A690E3" w14:textId="77777777" w:rsidR="00586B3E" w:rsidRDefault="000E4B04">
      <w:pPr>
        <w:bidi/>
        <w:spacing w:after="40"/>
      </w:pPr>
      <w:r>
        <w:rPr>
          <w:sz w:val="20"/>
          <w:szCs w:val="20"/>
          <w:rtl/>
        </w:rPr>
        <w:t>17.6.1.5  الخزان مجاور لسور المدخل أو أقرب ما يمكن لمدخل العمارة  [R] (ص 143)</w:t>
      </w:r>
    </w:p>
    <w:p w14:paraId="311113B5" w14:textId="77777777" w:rsidR="00586B3E" w:rsidRDefault="000E4B04">
      <w:pPr>
        <w:bidi/>
        <w:spacing w:after="40"/>
      </w:pPr>
      <w:r>
        <w:rPr>
          <w:sz w:val="20"/>
          <w:szCs w:val="20"/>
          <w:rtl/>
        </w:rPr>
        <w:t>17.6.1.6  عزل الحوائط والقاع داخليا وخارجيا بمانع رشح غير سام وتغليف خارجي بطبقات عازلة  [R] (ص 143)</w:t>
      </w:r>
    </w:p>
    <w:p w14:paraId="772DC5EA" w14:textId="77777777" w:rsidR="00586B3E" w:rsidRDefault="000E4B04">
      <w:pPr>
        <w:bidi/>
        <w:spacing w:after="40"/>
      </w:pPr>
      <w:r>
        <w:rPr>
          <w:sz w:val="20"/>
          <w:szCs w:val="20"/>
          <w:rtl/>
        </w:rPr>
        <w:t>17.6.1.7  قطاع رأسي بمناسيب التأسيس والتشطيب، والردم فوق السطح لا يتعدى التصميمي  [R] (ص 143)</w:t>
      </w:r>
    </w:p>
    <w:p w14:paraId="320EA6EF" w14:textId="77777777" w:rsidR="00586B3E" w:rsidRDefault="000E4B04">
      <w:pPr>
        <w:bidi/>
        <w:spacing w:after="40"/>
      </w:pPr>
      <w:r>
        <w:rPr>
          <w:sz w:val="20"/>
          <w:szCs w:val="20"/>
          <w:rtl/>
        </w:rPr>
        <w:t>17.6.1.8  عزل جميع الأوجه الداخلية الملامسة للماء بما فيها السقف ومنع التمديدات الصحية على ظهر الخزان، المعيار: كود البناء السعودي الاشتراطات الإنشائية 1428 فقرة 3-16/5  [H] (ص 144)</w:t>
      </w:r>
    </w:p>
    <w:p w14:paraId="7726DB4A" w14:textId="77777777" w:rsidR="00586B3E" w:rsidRDefault="000E4B04">
      <w:pPr>
        <w:bidi/>
        <w:spacing w:after="40"/>
      </w:pPr>
      <w:r>
        <w:rPr>
          <w:sz w:val="20"/>
          <w:szCs w:val="20"/>
          <w:rtl/>
        </w:rPr>
        <w:t>17.6.1.9  تركيب Water Stop عند اتصال الحائط بقاعدة الخزان بكامل المحيط  [H] (ملحق مصور ص 15)</w:t>
      </w:r>
    </w:p>
    <w:p w14:paraId="28B79621" w14:textId="77777777" w:rsidR="00586B3E" w:rsidRDefault="000E4B04">
      <w:pPr>
        <w:bidi/>
        <w:spacing w:after="40"/>
      </w:pPr>
      <w:r>
        <w:rPr>
          <w:sz w:val="20"/>
          <w:szCs w:val="20"/>
          <w:rtl/>
        </w:rPr>
        <w:t>17.6.1.10  لحام وصلات تراكب Water Stop بماكينة كهربائية أو بقطعة حديد مسخنة  [W] (ملحق مصور ص 15)</w:t>
      </w:r>
    </w:p>
    <w:p w14:paraId="2607275D" w14:textId="77777777" w:rsidR="00586B3E" w:rsidRDefault="000E4B04">
      <w:pPr>
        <w:bidi/>
        <w:spacing w:after="40"/>
      </w:pPr>
      <w:r>
        <w:rPr>
          <w:b/>
          <w:bCs/>
          <w:color w:val="052976"/>
          <w:sz w:val="21"/>
          <w:szCs w:val="21"/>
          <w:rtl/>
        </w:rPr>
        <w:t>17.6.2  أثناء التنفيذ</w:t>
      </w:r>
    </w:p>
    <w:p w14:paraId="7B7DD72D" w14:textId="77777777" w:rsidR="00586B3E" w:rsidRDefault="000E4B04">
      <w:pPr>
        <w:bidi/>
        <w:spacing w:after="40"/>
      </w:pPr>
      <w:r>
        <w:rPr>
          <w:sz w:val="20"/>
          <w:szCs w:val="20"/>
          <w:rtl/>
        </w:rPr>
        <w:t>17.6.2.1  قاع الحفر وسقوط غرفة الترسيب Sump Pit وإحداثيات أركان الحفر  [H] (ص 144)</w:t>
      </w:r>
    </w:p>
    <w:p w14:paraId="25B4C2A0" w14:textId="77777777" w:rsidR="00586B3E" w:rsidRDefault="000E4B04">
      <w:pPr>
        <w:bidi/>
        <w:spacing w:after="40"/>
      </w:pPr>
      <w:r>
        <w:rPr>
          <w:sz w:val="20"/>
          <w:szCs w:val="20"/>
          <w:rtl/>
        </w:rPr>
        <w:t>17.6.2.2  الخرسانة العادية وتحشيتها من المباني والأسوار وسمكها  [W] (ص 144)</w:t>
      </w:r>
    </w:p>
    <w:p w14:paraId="229B2F8C" w14:textId="77777777" w:rsidR="00586B3E" w:rsidRDefault="000E4B04">
      <w:pPr>
        <w:bidi/>
        <w:spacing w:after="40"/>
      </w:pPr>
      <w:r>
        <w:rPr>
          <w:sz w:val="20"/>
          <w:szCs w:val="20"/>
          <w:rtl/>
        </w:rPr>
        <w:t>17.6.2.3  تنعيم فرشة النظافة للعزل ثم Screed حماية مع طرف رباط للعزل الأفقي والرأسي  [W] (ص 144)</w:t>
      </w:r>
    </w:p>
    <w:p w14:paraId="367BC2E9" w14:textId="77777777" w:rsidR="00586B3E" w:rsidRDefault="000E4B04">
      <w:pPr>
        <w:bidi/>
        <w:spacing w:after="40"/>
      </w:pPr>
      <w:r>
        <w:rPr>
          <w:sz w:val="20"/>
          <w:szCs w:val="20"/>
          <w:rtl/>
        </w:rPr>
        <w:t>17.6.2.4  تسليح الأرضية في الاتجاهين وكراسي بين الرقتين، المعيار: كرسي قطر 16 مم لكل م2  [H] (ص 144)</w:t>
      </w:r>
    </w:p>
    <w:p w14:paraId="44F12F33" w14:textId="77777777" w:rsidR="00586B3E" w:rsidRDefault="000E4B04">
      <w:pPr>
        <w:bidi/>
        <w:spacing w:after="40"/>
      </w:pPr>
      <w:r>
        <w:rPr>
          <w:sz w:val="20"/>
          <w:szCs w:val="20"/>
          <w:rtl/>
        </w:rPr>
        <w:t>17.6.2.5  تركيز حديد طولي أسفل كل جدار ليعمل ككمرة عميقة  [H] (ص 144)</w:t>
      </w:r>
    </w:p>
    <w:p w14:paraId="73AC8719" w14:textId="77777777" w:rsidR="00586B3E" w:rsidRDefault="000E4B04">
      <w:pPr>
        <w:bidi/>
        <w:spacing w:after="40"/>
      </w:pPr>
      <w:r>
        <w:rPr>
          <w:sz w:val="20"/>
          <w:szCs w:val="20"/>
          <w:rtl/>
        </w:rPr>
        <w:t>17.6.2.6  وصل الحديد في منطقة غرفة الترسيب وسمك وتسليح لبشتها مماثل للخزان مع ترابط  [H] (ص 144)</w:t>
      </w:r>
    </w:p>
    <w:p w14:paraId="3CC7C68A" w14:textId="77777777" w:rsidR="00586B3E" w:rsidRDefault="000E4B04">
      <w:pPr>
        <w:bidi/>
        <w:spacing w:after="40"/>
      </w:pPr>
      <w:r>
        <w:rPr>
          <w:sz w:val="20"/>
          <w:szCs w:val="20"/>
          <w:rtl/>
        </w:rPr>
        <w:t>17.6.2.7  كرافتات لربط تسليح الحوائط مع البلاطة وكرافتة أفقية لجوانب الحوائط، المعيار: شكل أ-77  [H] (ص 144)</w:t>
      </w:r>
    </w:p>
    <w:p w14:paraId="57186ABB" w14:textId="77777777" w:rsidR="00586B3E" w:rsidRDefault="000E4B04">
      <w:pPr>
        <w:bidi/>
        <w:spacing w:after="40"/>
      </w:pPr>
      <w:r>
        <w:rPr>
          <w:sz w:val="20"/>
          <w:szCs w:val="20"/>
          <w:rtl/>
        </w:rPr>
        <w:t>17.6.2.8  Water Stop عند اتصال الحائط بالقاعدة والسقف بكامل المحيط ملحوم البداية والنهاية ورأسي أثناء الصب، المعيار: لحام كاوية للبداية والنهاية، نصف ارتفاع العازل في الصبة الأولى والنصف الآخر في الصبة التالية  [H] (ص 144)</w:t>
      </w:r>
    </w:p>
    <w:p w14:paraId="5EC37687" w14:textId="77777777" w:rsidR="00586B3E" w:rsidRDefault="000E4B04">
      <w:pPr>
        <w:bidi/>
        <w:spacing w:after="40"/>
      </w:pPr>
      <w:r>
        <w:rPr>
          <w:sz w:val="20"/>
          <w:szCs w:val="20"/>
          <w:rtl/>
        </w:rPr>
        <w:t>17.6.2.9  المياه الجوفية فوق التأسيس: نزح يومي حتى يزيد وزن المنشأ عن قوة الدفع، المعيار: 1.5 مرة uplift أو يزيد 20%  [H] (ص 144)</w:t>
      </w:r>
    </w:p>
    <w:p w14:paraId="0BA6F6C8" w14:textId="77777777" w:rsidR="00586B3E" w:rsidRDefault="000E4B04">
      <w:pPr>
        <w:bidi/>
        <w:spacing w:after="40"/>
      </w:pPr>
      <w:r>
        <w:rPr>
          <w:sz w:val="20"/>
          <w:szCs w:val="20"/>
          <w:rtl/>
        </w:rPr>
        <w:t>17.6.2.10  أشاير الجدران الرأسية والأفقية طبقا للمخططات  [H] (ص 144)</w:t>
      </w:r>
    </w:p>
    <w:p w14:paraId="1F56130D" w14:textId="77777777" w:rsidR="00586B3E" w:rsidRDefault="000E4B04">
      <w:pPr>
        <w:bidi/>
        <w:spacing w:after="40"/>
      </w:pPr>
      <w:r>
        <w:rPr>
          <w:sz w:val="20"/>
          <w:szCs w:val="20"/>
          <w:rtl/>
        </w:rPr>
        <w:t>17.6.2.11  وصل البرندات الأفقية عند الزوايا والأركان، المعيار: شكل أ-35  [H] (ص 144)</w:t>
      </w:r>
    </w:p>
    <w:p w14:paraId="44259CA2" w14:textId="77777777" w:rsidR="00586B3E" w:rsidRDefault="000E4B04">
      <w:pPr>
        <w:bidi/>
        <w:spacing w:after="40"/>
      </w:pPr>
      <w:r>
        <w:rPr>
          <w:sz w:val="20"/>
          <w:szCs w:val="20"/>
          <w:rtl/>
        </w:rPr>
        <w:t>17.6.2.12  وصلة السقف بالجدران Fixed joint غالبا بتسليح الجدران داخل بلاطة السقف بوصلة شد أو بعد انتهاء العزم السالب حسب المخططات  [H] (ص 145)</w:t>
      </w:r>
    </w:p>
    <w:p w14:paraId="71F6D48E" w14:textId="77777777" w:rsidR="00586B3E" w:rsidRDefault="000E4B04">
      <w:pPr>
        <w:bidi/>
        <w:spacing w:after="40"/>
      </w:pPr>
      <w:r>
        <w:rPr>
          <w:sz w:val="20"/>
          <w:szCs w:val="20"/>
          <w:rtl/>
        </w:rPr>
        <w:t>17.6.2.13  المواسير المخترقة: حديد مجلفن مع Puddle Flange ملحوم بمنتصف الحائط، المعيار: شكل أ-74  [H] (ص 145)</w:t>
      </w:r>
    </w:p>
    <w:p w14:paraId="25454665" w14:textId="77777777" w:rsidR="00586B3E" w:rsidRDefault="000E4B04">
      <w:pPr>
        <w:bidi/>
        <w:spacing w:after="40"/>
      </w:pPr>
      <w:r>
        <w:rPr>
          <w:sz w:val="20"/>
          <w:szCs w:val="20"/>
          <w:rtl/>
        </w:rPr>
        <w:t>17.6.2.14  ماسورة التغذية تحت قاع السقف وأعلى الفائض، المعيار: 25 سم على الأقل  [W] (ص 145)</w:t>
      </w:r>
    </w:p>
    <w:p w14:paraId="6DAA5F70" w14:textId="77777777" w:rsidR="00586B3E" w:rsidRDefault="000E4B04">
      <w:pPr>
        <w:bidi/>
        <w:spacing w:after="40"/>
      </w:pPr>
      <w:r>
        <w:rPr>
          <w:sz w:val="20"/>
          <w:szCs w:val="20"/>
          <w:rtl/>
        </w:rPr>
        <w:t>17.6.2.15  ماسورة الفائض، المعيار: قطر 1.5 التغذية على الأقل وأعلى المنسوب التصميمي 5 سم  [W] (ص 145)</w:t>
      </w:r>
    </w:p>
    <w:p w14:paraId="3C1C4838" w14:textId="77777777" w:rsidR="00586B3E" w:rsidRDefault="000E4B04">
      <w:pPr>
        <w:bidi/>
        <w:spacing w:after="40"/>
      </w:pPr>
      <w:r>
        <w:rPr>
          <w:sz w:val="20"/>
          <w:szCs w:val="20"/>
          <w:rtl/>
        </w:rPr>
        <w:t>17.6.2.16  تسلسل التغذية: عداد ثم محبس عدم رجوع ثم صمام عوامة داخل الخزان مع محابس سكينة برونز  [W] (ص 400)</w:t>
      </w:r>
    </w:p>
    <w:p w14:paraId="240B61FD" w14:textId="77777777" w:rsidR="00586B3E" w:rsidRDefault="000E4B04">
      <w:pPr>
        <w:bidi/>
        <w:spacing w:after="40"/>
      </w:pPr>
      <w:r>
        <w:rPr>
          <w:b/>
          <w:bCs/>
          <w:color w:val="052976"/>
          <w:sz w:val="21"/>
          <w:szCs w:val="21"/>
          <w:rtl/>
        </w:rPr>
        <w:t>17.6.3  بعد التنفيذ</w:t>
      </w:r>
    </w:p>
    <w:p w14:paraId="63BAF1FD" w14:textId="77777777" w:rsidR="00586B3E" w:rsidRDefault="000E4B04">
      <w:pPr>
        <w:bidi/>
        <w:spacing w:after="40"/>
      </w:pPr>
      <w:r>
        <w:rPr>
          <w:sz w:val="20"/>
          <w:szCs w:val="20"/>
          <w:rtl/>
        </w:rPr>
        <w:t>17.6.3.1  تنظيف الخزان بالهواء المضغوط وغسيله قبل العزل الداخلي  [W] (ص 145)</w:t>
      </w:r>
    </w:p>
    <w:p w14:paraId="15E250E7" w14:textId="77777777" w:rsidR="00586B3E" w:rsidRDefault="000E4B04">
      <w:pPr>
        <w:bidi/>
        <w:spacing w:after="40"/>
      </w:pPr>
      <w:r>
        <w:rPr>
          <w:sz w:val="20"/>
          <w:szCs w:val="20"/>
          <w:rtl/>
        </w:rPr>
        <w:t>17.6.3.2  تدوير الزوايا الداخلية وتجنب الزوايا الحادة  [W] (ص 145)</w:t>
      </w:r>
    </w:p>
    <w:p w14:paraId="2646672A" w14:textId="77777777" w:rsidR="00586B3E" w:rsidRDefault="000E4B04">
      <w:pPr>
        <w:bidi/>
        <w:spacing w:after="40"/>
      </w:pPr>
      <w:r>
        <w:rPr>
          <w:sz w:val="20"/>
          <w:szCs w:val="20"/>
          <w:rtl/>
        </w:rPr>
        <w:t>17.6.3.3  اختبار الامتلاء بعد العزل الداخلي وقبل العزل الخارجي حتى الراسم العلوي ومراقبة المنسوب والرشح، المعيار: أسبوع بعد 28 يوما من الصب مع احتساب التبخر  [H] (ص 145)</w:t>
      </w:r>
    </w:p>
    <w:p w14:paraId="75F08767" w14:textId="77777777" w:rsidR="00586B3E" w:rsidRDefault="000E4B04">
      <w:pPr>
        <w:bidi/>
        <w:spacing w:after="40"/>
      </w:pPr>
      <w:r>
        <w:rPr>
          <w:sz w:val="20"/>
          <w:szCs w:val="20"/>
          <w:rtl/>
        </w:rPr>
        <w:t>17.6.3.4  عزل داخلي إيبوكسي غير سام بشركة متخصصة معتمدة مع ضمان  [H] (ص 145)</w:t>
      </w:r>
    </w:p>
    <w:p w14:paraId="27876FC2" w14:textId="77777777" w:rsidR="00586B3E" w:rsidRDefault="000E4B04">
      <w:pPr>
        <w:bidi/>
        <w:spacing w:after="40"/>
      </w:pPr>
      <w:r>
        <w:rPr>
          <w:sz w:val="20"/>
          <w:szCs w:val="20"/>
          <w:rtl/>
        </w:rPr>
        <w:t>17.6.3.5  العزل الخارجي باللفائف: وجه تأسيس، عدد الطبقات، تقوية الأركان، فحص اللحامات بالهواء  [H] (ص 145-146)</w:t>
      </w:r>
    </w:p>
    <w:p w14:paraId="11D72A57" w14:textId="77777777" w:rsidR="00586B3E" w:rsidRDefault="000E4B04">
      <w:pPr>
        <w:bidi/>
        <w:spacing w:after="40"/>
      </w:pPr>
      <w:r>
        <w:rPr>
          <w:sz w:val="20"/>
          <w:szCs w:val="20"/>
          <w:rtl/>
        </w:rPr>
        <w:t>17.6.3.6  اختبار العزل الخارجي بالردم حول الخزان حتى نصف الارتفاع وغمر الردم بالماء حتى التشبع أسبوعا كاملا دون ظهور رطوبة أو رشح بالجهة الداخلية، وإلا يعاد العزل ويختبر مرة أخرى  [H] (ص 146)</w:t>
      </w:r>
    </w:p>
    <w:p w14:paraId="067FFC50" w14:textId="77777777" w:rsidR="00586B3E" w:rsidRDefault="000E4B04">
      <w:pPr>
        <w:bidi/>
        <w:spacing w:after="40"/>
      </w:pPr>
      <w:r>
        <w:rPr>
          <w:sz w:val="20"/>
          <w:szCs w:val="20"/>
          <w:rtl/>
        </w:rPr>
        <w:t>17.6.3.7  طبقة حماية للعزل الخارجي قبل الردم (طوب مصمت أو Protection Board)  [W] (ص 146)</w:t>
      </w:r>
    </w:p>
    <w:p w14:paraId="76FF3F15" w14:textId="77777777" w:rsidR="00586B3E" w:rsidRDefault="000E4B04">
      <w:pPr>
        <w:bidi/>
        <w:spacing w:after="40"/>
      </w:pPr>
      <w:r>
        <w:rPr>
          <w:sz w:val="20"/>
          <w:szCs w:val="20"/>
          <w:rtl/>
        </w:rPr>
        <w:t>17.6.3.8  محبس عوامة ومفتاح Level switch ووصلة فائض لأقرب غرفة تفتيش  [W] (ص 146)</w:t>
      </w:r>
    </w:p>
    <w:p w14:paraId="39240769" w14:textId="77777777" w:rsidR="00586B3E" w:rsidRDefault="000E4B04">
      <w:pPr>
        <w:bidi/>
        <w:spacing w:after="40"/>
      </w:pPr>
      <w:r>
        <w:rPr>
          <w:sz w:val="20"/>
          <w:szCs w:val="20"/>
          <w:rtl/>
        </w:rPr>
        <w:t>17.6.3.9  عدم الردم حول الخزان قبل مرور المدة من صب آخر جزء، المعيار: 28 يوما  [H] (ص 146)</w:t>
      </w:r>
    </w:p>
    <w:p w14:paraId="363D0782" w14:textId="77777777" w:rsidR="00586B3E" w:rsidRDefault="000E4B04">
      <w:pPr>
        <w:bidi/>
        <w:spacing w:after="40"/>
      </w:pPr>
      <w:r>
        <w:rPr>
          <w:sz w:val="20"/>
          <w:szCs w:val="20"/>
          <w:rtl/>
        </w:rPr>
        <w:t>17.6.3.10  الردم على طبقات مع الدك بالرمال النظيفة، المعيار: 25 سم بحد أقصى  [W] (ص 146)</w:t>
      </w:r>
    </w:p>
    <w:p w14:paraId="5E55E130" w14:textId="77777777" w:rsidR="00586B3E" w:rsidRDefault="000E4B04">
      <w:pPr>
        <w:keepNext/>
        <w:bidi/>
        <w:spacing w:after="120"/>
        <w:outlineLvl w:val="1"/>
      </w:pPr>
      <w:r>
        <w:rPr>
          <w:b/>
          <w:bCs/>
          <w:color w:val="052976"/>
          <w:sz w:val="25"/>
          <w:szCs w:val="25"/>
          <w:rtl/>
        </w:rPr>
        <w:t>17.7  ضبط الجودة</w:t>
      </w:r>
    </w:p>
    <w:p w14:paraId="1FACDBE9" w14:textId="77777777" w:rsidR="00586B3E" w:rsidRDefault="000E4B04">
      <w:pPr>
        <w:bidi/>
        <w:spacing w:after="40"/>
      </w:pPr>
      <w:r>
        <w:rPr>
          <w:b/>
          <w:bCs/>
          <w:color w:val="052976"/>
          <w:sz w:val="21"/>
          <w:szCs w:val="21"/>
          <w:rtl/>
        </w:rPr>
        <w:t>17.7.1  السماحيات والقيم الحاكمة</w:t>
      </w:r>
    </w:p>
    <w:tbl>
      <w:tblPr>
        <w:tblStyle w:val="TableGrid"/>
        <w:bidiVisual/>
        <w:tblW w:w="0" w:type="auto"/>
        <w:jc w:val="center"/>
        <w:tblLayout w:type="fixed"/>
        <w:tblLook w:val="04A0" w:firstRow="1" w:lastRow="0" w:firstColumn="1" w:lastColumn="0" w:noHBand="0" w:noVBand="1"/>
      </w:tblPr>
      <w:tblGrid>
        <w:gridCol w:w="2608"/>
        <w:gridCol w:w="2494"/>
        <w:gridCol w:w="3742"/>
        <w:gridCol w:w="1247"/>
      </w:tblGrid>
      <w:tr w:rsidR="00586B3E" w14:paraId="5355BBF7" w14:textId="77777777">
        <w:trPr>
          <w:cantSplit/>
          <w:tblHeader/>
          <w:jc w:val="center"/>
        </w:trPr>
        <w:tc>
          <w:tcPr>
            <w:tcW w:w="2608" w:type="dxa"/>
            <w:shd w:val="clear" w:color="auto" w:fill="052976"/>
          </w:tcPr>
          <w:p w14:paraId="457D3B95" w14:textId="77777777" w:rsidR="00586B3E" w:rsidRDefault="000E4B04">
            <w:pPr>
              <w:bidi/>
              <w:jc w:val="center"/>
            </w:pPr>
            <w:r>
              <w:rPr>
                <w:b/>
                <w:bCs/>
                <w:color w:val="FFFFFF"/>
                <w:sz w:val="19"/>
                <w:szCs w:val="19"/>
                <w:rtl/>
              </w:rPr>
              <w:t>البند</w:t>
            </w:r>
          </w:p>
        </w:tc>
        <w:tc>
          <w:tcPr>
            <w:tcW w:w="2494" w:type="dxa"/>
            <w:shd w:val="clear" w:color="auto" w:fill="052976"/>
          </w:tcPr>
          <w:p w14:paraId="706396F9" w14:textId="77777777" w:rsidR="00586B3E" w:rsidRDefault="000E4B04">
            <w:pPr>
              <w:bidi/>
              <w:jc w:val="center"/>
            </w:pPr>
            <w:r>
              <w:rPr>
                <w:b/>
                <w:bCs/>
                <w:color w:val="FFFFFF"/>
                <w:sz w:val="19"/>
                <w:szCs w:val="19"/>
                <w:rtl/>
              </w:rPr>
              <w:t>القيمة المسموحة</w:t>
            </w:r>
          </w:p>
        </w:tc>
        <w:tc>
          <w:tcPr>
            <w:tcW w:w="3742" w:type="dxa"/>
            <w:shd w:val="clear" w:color="auto" w:fill="052976"/>
          </w:tcPr>
          <w:p w14:paraId="37A3B21D" w14:textId="77777777" w:rsidR="00586B3E" w:rsidRDefault="000E4B04">
            <w:pPr>
              <w:bidi/>
              <w:jc w:val="center"/>
            </w:pPr>
            <w:r>
              <w:rPr>
                <w:b/>
                <w:bCs/>
                <w:color w:val="FFFFFF"/>
                <w:sz w:val="19"/>
                <w:szCs w:val="19"/>
                <w:rtl/>
              </w:rPr>
              <w:t>الشرط / الملاحظة</w:t>
            </w:r>
          </w:p>
        </w:tc>
        <w:tc>
          <w:tcPr>
            <w:tcW w:w="1247" w:type="dxa"/>
            <w:shd w:val="clear" w:color="auto" w:fill="052976"/>
          </w:tcPr>
          <w:p w14:paraId="1DF4CC7E" w14:textId="77777777" w:rsidR="00586B3E" w:rsidRDefault="000E4B04">
            <w:pPr>
              <w:bidi/>
              <w:jc w:val="center"/>
            </w:pPr>
            <w:r>
              <w:rPr>
                <w:b/>
                <w:bCs/>
                <w:color w:val="FFFFFF"/>
                <w:sz w:val="19"/>
                <w:szCs w:val="19"/>
                <w:rtl/>
              </w:rPr>
              <w:t>المرجع</w:t>
            </w:r>
          </w:p>
        </w:tc>
      </w:tr>
      <w:tr w:rsidR="00586B3E" w14:paraId="1C7B6CE1" w14:textId="77777777">
        <w:trPr>
          <w:cantSplit/>
          <w:jc w:val="center"/>
        </w:trPr>
        <w:tc>
          <w:tcPr>
            <w:tcW w:w="2608" w:type="dxa"/>
          </w:tcPr>
          <w:p w14:paraId="1B18C36E" w14:textId="77777777" w:rsidR="00586B3E" w:rsidRDefault="000E4B04">
            <w:pPr>
              <w:bidi/>
            </w:pPr>
            <w:r>
              <w:rPr>
                <w:sz w:val="17"/>
                <w:szCs w:val="17"/>
                <w:rtl/>
              </w:rPr>
              <w:t>البعد عن مصادر التلوث</w:t>
            </w:r>
          </w:p>
        </w:tc>
        <w:tc>
          <w:tcPr>
            <w:tcW w:w="2494" w:type="dxa"/>
          </w:tcPr>
          <w:p w14:paraId="200E1E7E" w14:textId="77777777" w:rsidR="00586B3E" w:rsidRDefault="000E4B04">
            <w:pPr>
              <w:bidi/>
            </w:pPr>
            <w:r>
              <w:rPr>
                <w:sz w:val="17"/>
                <w:szCs w:val="17"/>
                <w:rtl/>
              </w:rPr>
              <w:t>10 م على الأقل</w:t>
            </w:r>
          </w:p>
        </w:tc>
        <w:tc>
          <w:tcPr>
            <w:tcW w:w="3742" w:type="dxa"/>
          </w:tcPr>
          <w:p w14:paraId="58B47ED8" w14:textId="77777777" w:rsidR="00586B3E" w:rsidRDefault="00586B3E">
            <w:pPr>
              <w:bidi/>
            </w:pPr>
          </w:p>
        </w:tc>
        <w:tc>
          <w:tcPr>
            <w:tcW w:w="1247" w:type="dxa"/>
          </w:tcPr>
          <w:p w14:paraId="1F7311B7" w14:textId="77777777" w:rsidR="00586B3E" w:rsidRDefault="000E4B04">
            <w:pPr>
              <w:bidi/>
              <w:jc w:val="center"/>
            </w:pPr>
            <w:r>
              <w:rPr>
                <w:sz w:val="17"/>
                <w:szCs w:val="17"/>
                <w:rtl/>
              </w:rPr>
              <w:t>ص 143</w:t>
            </w:r>
          </w:p>
        </w:tc>
      </w:tr>
      <w:tr w:rsidR="00586B3E" w14:paraId="45BD35B5" w14:textId="77777777">
        <w:trPr>
          <w:cantSplit/>
          <w:jc w:val="center"/>
        </w:trPr>
        <w:tc>
          <w:tcPr>
            <w:tcW w:w="2608" w:type="dxa"/>
            <w:shd w:val="clear" w:color="auto" w:fill="EEF1FA"/>
          </w:tcPr>
          <w:p w14:paraId="460CAD95" w14:textId="77777777" w:rsidR="00586B3E" w:rsidRDefault="000E4B04">
            <w:pPr>
              <w:bidi/>
            </w:pPr>
            <w:r>
              <w:rPr>
                <w:sz w:val="17"/>
                <w:szCs w:val="17"/>
                <w:rtl/>
              </w:rPr>
              <w:t>ارتفاع منسوب الخزان عن مصادر التلوث</w:t>
            </w:r>
          </w:p>
        </w:tc>
        <w:tc>
          <w:tcPr>
            <w:tcW w:w="2494" w:type="dxa"/>
            <w:shd w:val="clear" w:color="auto" w:fill="EEF1FA"/>
          </w:tcPr>
          <w:p w14:paraId="6F6C0FA8" w14:textId="77777777" w:rsidR="00586B3E" w:rsidRDefault="000E4B04">
            <w:pPr>
              <w:bidi/>
            </w:pPr>
            <w:r>
              <w:rPr>
                <w:sz w:val="17"/>
                <w:szCs w:val="17"/>
                <w:rtl/>
              </w:rPr>
              <w:t>50 سم على الأقل</w:t>
            </w:r>
          </w:p>
        </w:tc>
        <w:tc>
          <w:tcPr>
            <w:tcW w:w="3742" w:type="dxa"/>
            <w:shd w:val="clear" w:color="auto" w:fill="EEF1FA"/>
          </w:tcPr>
          <w:p w14:paraId="1FA19AC4" w14:textId="77777777" w:rsidR="00586B3E" w:rsidRDefault="00586B3E">
            <w:pPr>
              <w:bidi/>
            </w:pPr>
          </w:p>
        </w:tc>
        <w:tc>
          <w:tcPr>
            <w:tcW w:w="1247" w:type="dxa"/>
            <w:shd w:val="clear" w:color="auto" w:fill="EEF1FA"/>
          </w:tcPr>
          <w:p w14:paraId="15BB1910" w14:textId="77777777" w:rsidR="00586B3E" w:rsidRDefault="000E4B04">
            <w:pPr>
              <w:bidi/>
              <w:jc w:val="center"/>
            </w:pPr>
            <w:r>
              <w:rPr>
                <w:sz w:val="17"/>
                <w:szCs w:val="17"/>
                <w:rtl/>
              </w:rPr>
              <w:t>ص 143</w:t>
            </w:r>
          </w:p>
        </w:tc>
      </w:tr>
      <w:tr w:rsidR="00586B3E" w14:paraId="1B560741" w14:textId="77777777">
        <w:trPr>
          <w:cantSplit/>
          <w:jc w:val="center"/>
        </w:trPr>
        <w:tc>
          <w:tcPr>
            <w:tcW w:w="2608" w:type="dxa"/>
          </w:tcPr>
          <w:p w14:paraId="06C231C1" w14:textId="77777777" w:rsidR="00586B3E" w:rsidRDefault="000E4B04">
            <w:pPr>
              <w:bidi/>
            </w:pPr>
            <w:r>
              <w:rPr>
                <w:sz w:val="17"/>
                <w:szCs w:val="17"/>
                <w:rtl/>
              </w:rPr>
              <w:t>كراسي تسليح القاع</w:t>
            </w:r>
          </w:p>
        </w:tc>
        <w:tc>
          <w:tcPr>
            <w:tcW w:w="2494" w:type="dxa"/>
          </w:tcPr>
          <w:p w14:paraId="62FB7A26" w14:textId="77777777" w:rsidR="00586B3E" w:rsidRDefault="000E4B04">
            <w:pPr>
              <w:bidi/>
            </w:pPr>
            <w:r>
              <w:rPr>
                <w:sz w:val="17"/>
                <w:szCs w:val="17"/>
                <w:rtl/>
              </w:rPr>
              <w:t>قطر 16 مم لكل م2</w:t>
            </w:r>
          </w:p>
        </w:tc>
        <w:tc>
          <w:tcPr>
            <w:tcW w:w="3742" w:type="dxa"/>
          </w:tcPr>
          <w:p w14:paraId="6489F71E" w14:textId="77777777" w:rsidR="00586B3E" w:rsidRDefault="00586B3E">
            <w:pPr>
              <w:bidi/>
            </w:pPr>
          </w:p>
        </w:tc>
        <w:tc>
          <w:tcPr>
            <w:tcW w:w="1247" w:type="dxa"/>
          </w:tcPr>
          <w:p w14:paraId="1BDA28A5" w14:textId="77777777" w:rsidR="00586B3E" w:rsidRDefault="000E4B04">
            <w:pPr>
              <w:bidi/>
              <w:jc w:val="center"/>
            </w:pPr>
            <w:r>
              <w:rPr>
                <w:sz w:val="17"/>
                <w:szCs w:val="17"/>
                <w:rtl/>
              </w:rPr>
              <w:t>ص 144</w:t>
            </w:r>
          </w:p>
        </w:tc>
      </w:tr>
      <w:tr w:rsidR="00586B3E" w14:paraId="14FCB08A" w14:textId="77777777">
        <w:trPr>
          <w:cantSplit/>
          <w:jc w:val="center"/>
        </w:trPr>
        <w:tc>
          <w:tcPr>
            <w:tcW w:w="2608" w:type="dxa"/>
            <w:shd w:val="clear" w:color="auto" w:fill="EEF1FA"/>
          </w:tcPr>
          <w:p w14:paraId="4E60FCC3" w14:textId="77777777" w:rsidR="00586B3E" w:rsidRDefault="000E4B04">
            <w:pPr>
              <w:bidi/>
            </w:pPr>
            <w:r>
              <w:rPr>
                <w:sz w:val="17"/>
                <w:szCs w:val="17"/>
                <w:rtl/>
              </w:rPr>
              <w:t>محتوى أسمنت خلطة الخزان</w:t>
            </w:r>
          </w:p>
        </w:tc>
        <w:tc>
          <w:tcPr>
            <w:tcW w:w="2494" w:type="dxa"/>
            <w:shd w:val="clear" w:color="auto" w:fill="EEF1FA"/>
          </w:tcPr>
          <w:p w14:paraId="79CDAEDC" w14:textId="77777777" w:rsidR="00586B3E" w:rsidRDefault="000E4B04">
            <w:pPr>
              <w:bidi/>
            </w:pPr>
            <w:r>
              <w:rPr>
                <w:sz w:val="17"/>
                <w:szCs w:val="17"/>
                <w:rtl/>
              </w:rPr>
              <w:t>400 كجم/م3 مقاوم للكبريتات</w:t>
            </w:r>
          </w:p>
        </w:tc>
        <w:tc>
          <w:tcPr>
            <w:tcW w:w="3742" w:type="dxa"/>
            <w:shd w:val="clear" w:color="auto" w:fill="EEF1FA"/>
          </w:tcPr>
          <w:p w14:paraId="62BA2EF2" w14:textId="77777777" w:rsidR="00586B3E" w:rsidRDefault="00586B3E">
            <w:pPr>
              <w:bidi/>
            </w:pPr>
          </w:p>
        </w:tc>
        <w:tc>
          <w:tcPr>
            <w:tcW w:w="1247" w:type="dxa"/>
            <w:shd w:val="clear" w:color="auto" w:fill="EEF1FA"/>
          </w:tcPr>
          <w:p w14:paraId="1BA7F207" w14:textId="77777777" w:rsidR="00586B3E" w:rsidRDefault="000E4B04">
            <w:pPr>
              <w:bidi/>
              <w:jc w:val="center"/>
            </w:pPr>
            <w:r>
              <w:rPr>
                <w:sz w:val="17"/>
                <w:szCs w:val="17"/>
                <w:rtl/>
              </w:rPr>
              <w:t>ص 144</w:t>
            </w:r>
          </w:p>
        </w:tc>
      </w:tr>
      <w:tr w:rsidR="00586B3E" w14:paraId="4747C47E" w14:textId="77777777">
        <w:trPr>
          <w:cantSplit/>
          <w:jc w:val="center"/>
        </w:trPr>
        <w:tc>
          <w:tcPr>
            <w:tcW w:w="2608" w:type="dxa"/>
          </w:tcPr>
          <w:p w14:paraId="3D0D683D" w14:textId="77777777" w:rsidR="00586B3E" w:rsidRDefault="000E4B04">
            <w:pPr>
              <w:bidi/>
            </w:pPr>
            <w:r>
              <w:rPr>
                <w:sz w:val="17"/>
                <w:szCs w:val="17"/>
                <w:rtl/>
              </w:rPr>
              <w:t>الأمان ضد الطفو</w:t>
            </w:r>
          </w:p>
        </w:tc>
        <w:tc>
          <w:tcPr>
            <w:tcW w:w="2494" w:type="dxa"/>
          </w:tcPr>
          <w:p w14:paraId="4664B84A" w14:textId="77777777" w:rsidR="00586B3E" w:rsidRDefault="000E4B04">
            <w:pPr>
              <w:bidi/>
            </w:pPr>
            <w:r>
              <w:rPr>
                <w:sz w:val="17"/>
                <w:szCs w:val="17"/>
                <w:rtl/>
              </w:rPr>
              <w:t>1.5 × قوة الدفع أو زيادة 20%</w:t>
            </w:r>
          </w:p>
        </w:tc>
        <w:tc>
          <w:tcPr>
            <w:tcW w:w="3742" w:type="dxa"/>
          </w:tcPr>
          <w:p w14:paraId="20FEB757" w14:textId="77777777" w:rsidR="00586B3E" w:rsidRDefault="00586B3E">
            <w:pPr>
              <w:bidi/>
            </w:pPr>
          </w:p>
        </w:tc>
        <w:tc>
          <w:tcPr>
            <w:tcW w:w="1247" w:type="dxa"/>
          </w:tcPr>
          <w:p w14:paraId="66CC50E1" w14:textId="77777777" w:rsidR="00586B3E" w:rsidRDefault="000E4B04">
            <w:pPr>
              <w:bidi/>
              <w:jc w:val="center"/>
            </w:pPr>
            <w:r>
              <w:rPr>
                <w:sz w:val="17"/>
                <w:szCs w:val="17"/>
                <w:rtl/>
              </w:rPr>
              <w:t>ص 144</w:t>
            </w:r>
          </w:p>
        </w:tc>
      </w:tr>
      <w:tr w:rsidR="00586B3E" w14:paraId="2613056C" w14:textId="77777777">
        <w:trPr>
          <w:cantSplit/>
          <w:jc w:val="center"/>
        </w:trPr>
        <w:tc>
          <w:tcPr>
            <w:tcW w:w="2608" w:type="dxa"/>
            <w:shd w:val="clear" w:color="auto" w:fill="EEF1FA"/>
          </w:tcPr>
          <w:p w14:paraId="274A002C" w14:textId="77777777" w:rsidR="00586B3E" w:rsidRDefault="000E4B04">
            <w:pPr>
              <w:bidi/>
            </w:pPr>
            <w:r>
              <w:rPr>
                <w:sz w:val="17"/>
                <w:szCs w:val="17"/>
                <w:rtl/>
              </w:rPr>
              <w:t>انخفاض ماسورة التغذية عن السقف</w:t>
            </w:r>
          </w:p>
        </w:tc>
        <w:tc>
          <w:tcPr>
            <w:tcW w:w="2494" w:type="dxa"/>
            <w:shd w:val="clear" w:color="auto" w:fill="EEF1FA"/>
          </w:tcPr>
          <w:p w14:paraId="5CF56F20" w14:textId="77777777" w:rsidR="00586B3E" w:rsidRDefault="000E4B04">
            <w:pPr>
              <w:bidi/>
            </w:pPr>
            <w:r>
              <w:rPr>
                <w:sz w:val="17"/>
                <w:szCs w:val="17"/>
                <w:rtl/>
              </w:rPr>
              <w:t>25 سم على الأقل</w:t>
            </w:r>
          </w:p>
        </w:tc>
        <w:tc>
          <w:tcPr>
            <w:tcW w:w="3742" w:type="dxa"/>
            <w:shd w:val="clear" w:color="auto" w:fill="EEF1FA"/>
          </w:tcPr>
          <w:p w14:paraId="4EB501FB" w14:textId="77777777" w:rsidR="00586B3E" w:rsidRDefault="00586B3E">
            <w:pPr>
              <w:bidi/>
            </w:pPr>
          </w:p>
        </w:tc>
        <w:tc>
          <w:tcPr>
            <w:tcW w:w="1247" w:type="dxa"/>
            <w:shd w:val="clear" w:color="auto" w:fill="EEF1FA"/>
          </w:tcPr>
          <w:p w14:paraId="1119CE7B" w14:textId="77777777" w:rsidR="00586B3E" w:rsidRDefault="000E4B04">
            <w:pPr>
              <w:bidi/>
              <w:jc w:val="center"/>
            </w:pPr>
            <w:r>
              <w:rPr>
                <w:sz w:val="17"/>
                <w:szCs w:val="17"/>
                <w:rtl/>
              </w:rPr>
              <w:t>ص 145</w:t>
            </w:r>
          </w:p>
        </w:tc>
      </w:tr>
      <w:tr w:rsidR="00586B3E" w14:paraId="2EBEF146" w14:textId="77777777">
        <w:trPr>
          <w:cantSplit/>
          <w:jc w:val="center"/>
        </w:trPr>
        <w:tc>
          <w:tcPr>
            <w:tcW w:w="2608" w:type="dxa"/>
          </w:tcPr>
          <w:p w14:paraId="42C3D7AD" w14:textId="77777777" w:rsidR="00586B3E" w:rsidRDefault="000E4B04">
            <w:pPr>
              <w:bidi/>
            </w:pPr>
            <w:r>
              <w:rPr>
                <w:sz w:val="17"/>
                <w:szCs w:val="17"/>
                <w:rtl/>
              </w:rPr>
              <w:t>ماسورة الفائض</w:t>
            </w:r>
          </w:p>
        </w:tc>
        <w:tc>
          <w:tcPr>
            <w:tcW w:w="2494" w:type="dxa"/>
          </w:tcPr>
          <w:p w14:paraId="6E35E0B6" w14:textId="77777777" w:rsidR="00586B3E" w:rsidRDefault="000E4B04">
            <w:pPr>
              <w:bidi/>
            </w:pPr>
            <w:r>
              <w:rPr>
                <w:sz w:val="17"/>
                <w:szCs w:val="17"/>
                <w:rtl/>
              </w:rPr>
              <w:t>قطر 1.5 التغذية على الأقل، أعلى المنسوب 5 سم</w:t>
            </w:r>
          </w:p>
        </w:tc>
        <w:tc>
          <w:tcPr>
            <w:tcW w:w="3742" w:type="dxa"/>
          </w:tcPr>
          <w:p w14:paraId="23FA904B" w14:textId="77777777" w:rsidR="00586B3E" w:rsidRDefault="00586B3E">
            <w:pPr>
              <w:bidi/>
            </w:pPr>
          </w:p>
        </w:tc>
        <w:tc>
          <w:tcPr>
            <w:tcW w:w="1247" w:type="dxa"/>
          </w:tcPr>
          <w:p w14:paraId="5E7E4F8E" w14:textId="77777777" w:rsidR="00586B3E" w:rsidRDefault="000E4B04">
            <w:pPr>
              <w:bidi/>
              <w:jc w:val="center"/>
            </w:pPr>
            <w:r>
              <w:rPr>
                <w:sz w:val="17"/>
                <w:szCs w:val="17"/>
                <w:rtl/>
              </w:rPr>
              <w:t>ص 145</w:t>
            </w:r>
          </w:p>
        </w:tc>
      </w:tr>
      <w:tr w:rsidR="00586B3E" w14:paraId="15741CD4" w14:textId="77777777">
        <w:trPr>
          <w:cantSplit/>
          <w:jc w:val="center"/>
        </w:trPr>
        <w:tc>
          <w:tcPr>
            <w:tcW w:w="2608" w:type="dxa"/>
            <w:shd w:val="clear" w:color="auto" w:fill="EEF1FA"/>
          </w:tcPr>
          <w:p w14:paraId="6E3AD97A" w14:textId="77777777" w:rsidR="00586B3E" w:rsidRDefault="000E4B04">
            <w:pPr>
              <w:bidi/>
            </w:pPr>
            <w:r>
              <w:rPr>
                <w:sz w:val="17"/>
                <w:szCs w:val="17"/>
                <w:rtl/>
              </w:rPr>
              <w:t>مواسير التهوية</w:t>
            </w:r>
          </w:p>
        </w:tc>
        <w:tc>
          <w:tcPr>
            <w:tcW w:w="2494" w:type="dxa"/>
            <w:shd w:val="clear" w:color="auto" w:fill="EEF1FA"/>
          </w:tcPr>
          <w:p w14:paraId="62B60F5C" w14:textId="77777777" w:rsidR="00586B3E" w:rsidRDefault="000E4B04">
            <w:pPr>
              <w:bidi/>
            </w:pPr>
            <w:r>
              <w:rPr>
                <w:sz w:val="17"/>
                <w:szCs w:val="17"/>
                <w:rtl/>
              </w:rPr>
              <w:t>2 ماسورة 2 بوصة على 35 سم، شبك 2 سم بحد أقصى</w:t>
            </w:r>
          </w:p>
        </w:tc>
        <w:tc>
          <w:tcPr>
            <w:tcW w:w="3742" w:type="dxa"/>
            <w:shd w:val="clear" w:color="auto" w:fill="EEF1FA"/>
          </w:tcPr>
          <w:p w14:paraId="7D7827F1" w14:textId="77777777" w:rsidR="00586B3E" w:rsidRDefault="00586B3E">
            <w:pPr>
              <w:bidi/>
            </w:pPr>
          </w:p>
        </w:tc>
        <w:tc>
          <w:tcPr>
            <w:tcW w:w="1247" w:type="dxa"/>
            <w:shd w:val="clear" w:color="auto" w:fill="EEF1FA"/>
          </w:tcPr>
          <w:p w14:paraId="05A13B7F" w14:textId="77777777" w:rsidR="00586B3E" w:rsidRDefault="000E4B04">
            <w:pPr>
              <w:bidi/>
              <w:jc w:val="center"/>
            </w:pPr>
            <w:r>
              <w:rPr>
                <w:sz w:val="17"/>
                <w:szCs w:val="17"/>
                <w:rtl/>
              </w:rPr>
              <w:t>ص 145</w:t>
            </w:r>
          </w:p>
        </w:tc>
      </w:tr>
      <w:tr w:rsidR="00586B3E" w14:paraId="53689D91" w14:textId="77777777">
        <w:trPr>
          <w:cantSplit/>
          <w:jc w:val="center"/>
        </w:trPr>
        <w:tc>
          <w:tcPr>
            <w:tcW w:w="2608" w:type="dxa"/>
          </w:tcPr>
          <w:p w14:paraId="2282B281" w14:textId="77777777" w:rsidR="00586B3E" w:rsidRDefault="000E4B04">
            <w:pPr>
              <w:bidi/>
            </w:pPr>
            <w:r>
              <w:rPr>
                <w:sz w:val="17"/>
                <w:szCs w:val="17"/>
                <w:rtl/>
              </w:rPr>
              <w:t>اختبار الامتلاء</w:t>
            </w:r>
          </w:p>
        </w:tc>
        <w:tc>
          <w:tcPr>
            <w:tcW w:w="2494" w:type="dxa"/>
          </w:tcPr>
          <w:p w14:paraId="0B06CF44" w14:textId="77777777" w:rsidR="00586B3E" w:rsidRDefault="000E4B04">
            <w:pPr>
              <w:bidi/>
            </w:pPr>
            <w:r>
              <w:rPr>
                <w:sz w:val="17"/>
                <w:szCs w:val="17"/>
                <w:rtl/>
              </w:rPr>
              <w:t>أسبوع بعد 28 يوما</w:t>
            </w:r>
          </w:p>
        </w:tc>
        <w:tc>
          <w:tcPr>
            <w:tcW w:w="3742" w:type="dxa"/>
          </w:tcPr>
          <w:p w14:paraId="1F4A135C" w14:textId="77777777" w:rsidR="00586B3E" w:rsidRDefault="00586B3E">
            <w:pPr>
              <w:bidi/>
            </w:pPr>
          </w:p>
        </w:tc>
        <w:tc>
          <w:tcPr>
            <w:tcW w:w="1247" w:type="dxa"/>
          </w:tcPr>
          <w:p w14:paraId="77D577FA" w14:textId="77777777" w:rsidR="00586B3E" w:rsidRDefault="000E4B04">
            <w:pPr>
              <w:bidi/>
              <w:jc w:val="center"/>
            </w:pPr>
            <w:r>
              <w:rPr>
                <w:sz w:val="17"/>
                <w:szCs w:val="17"/>
                <w:rtl/>
              </w:rPr>
              <w:t>ص 145</w:t>
            </w:r>
          </w:p>
        </w:tc>
      </w:tr>
      <w:tr w:rsidR="00586B3E" w14:paraId="32DD357E" w14:textId="77777777">
        <w:trPr>
          <w:cantSplit/>
          <w:jc w:val="center"/>
        </w:trPr>
        <w:tc>
          <w:tcPr>
            <w:tcW w:w="2608" w:type="dxa"/>
            <w:shd w:val="clear" w:color="auto" w:fill="EEF1FA"/>
          </w:tcPr>
          <w:p w14:paraId="6F71A54E" w14:textId="77777777" w:rsidR="00586B3E" w:rsidRDefault="000E4B04">
            <w:pPr>
              <w:bidi/>
            </w:pPr>
            <w:r>
              <w:rPr>
                <w:sz w:val="17"/>
                <w:szCs w:val="17"/>
                <w:rtl/>
              </w:rPr>
              <w:t>الردم حول الخزان</w:t>
            </w:r>
          </w:p>
        </w:tc>
        <w:tc>
          <w:tcPr>
            <w:tcW w:w="2494" w:type="dxa"/>
            <w:shd w:val="clear" w:color="auto" w:fill="EEF1FA"/>
          </w:tcPr>
          <w:p w14:paraId="75DF952C" w14:textId="77777777" w:rsidR="00586B3E" w:rsidRDefault="000E4B04">
            <w:pPr>
              <w:bidi/>
            </w:pPr>
            <w:r>
              <w:rPr>
                <w:sz w:val="17"/>
                <w:szCs w:val="17"/>
                <w:rtl/>
              </w:rPr>
              <w:t>بعد 28 يوما، طبقات 25 سم بحد أقصى</w:t>
            </w:r>
          </w:p>
        </w:tc>
        <w:tc>
          <w:tcPr>
            <w:tcW w:w="3742" w:type="dxa"/>
            <w:shd w:val="clear" w:color="auto" w:fill="EEF1FA"/>
          </w:tcPr>
          <w:p w14:paraId="1D6AB24C" w14:textId="77777777" w:rsidR="00586B3E" w:rsidRDefault="00586B3E">
            <w:pPr>
              <w:bidi/>
            </w:pPr>
          </w:p>
        </w:tc>
        <w:tc>
          <w:tcPr>
            <w:tcW w:w="1247" w:type="dxa"/>
            <w:shd w:val="clear" w:color="auto" w:fill="EEF1FA"/>
          </w:tcPr>
          <w:p w14:paraId="2146C416" w14:textId="77777777" w:rsidR="00586B3E" w:rsidRDefault="000E4B04">
            <w:pPr>
              <w:bidi/>
              <w:jc w:val="center"/>
            </w:pPr>
            <w:r>
              <w:rPr>
                <w:sz w:val="17"/>
                <w:szCs w:val="17"/>
                <w:rtl/>
              </w:rPr>
              <w:t>ص 146</w:t>
            </w:r>
          </w:p>
        </w:tc>
      </w:tr>
      <w:tr w:rsidR="00586B3E" w14:paraId="7C4CA971" w14:textId="77777777">
        <w:trPr>
          <w:cantSplit/>
          <w:jc w:val="center"/>
        </w:trPr>
        <w:tc>
          <w:tcPr>
            <w:tcW w:w="2608" w:type="dxa"/>
          </w:tcPr>
          <w:p w14:paraId="6B59F0C5" w14:textId="77777777" w:rsidR="00586B3E" w:rsidRDefault="000E4B04">
            <w:pPr>
              <w:bidi/>
            </w:pPr>
            <w:r>
              <w:rPr>
                <w:sz w:val="17"/>
                <w:szCs w:val="17"/>
                <w:rtl/>
              </w:rPr>
              <w:t>فتحة الخزان</w:t>
            </w:r>
          </w:p>
        </w:tc>
        <w:tc>
          <w:tcPr>
            <w:tcW w:w="2494" w:type="dxa"/>
          </w:tcPr>
          <w:p w14:paraId="7476B923" w14:textId="77777777" w:rsidR="00586B3E" w:rsidRDefault="000E4B04">
            <w:pPr>
              <w:bidi/>
            </w:pPr>
            <w:r>
              <w:rPr>
                <w:sz w:val="17"/>
                <w:szCs w:val="17"/>
                <w:rtl/>
              </w:rPr>
              <w:t>قطر صافٍ 60 سم على الأقل</w:t>
            </w:r>
          </w:p>
        </w:tc>
        <w:tc>
          <w:tcPr>
            <w:tcW w:w="3742" w:type="dxa"/>
          </w:tcPr>
          <w:p w14:paraId="09A9726C" w14:textId="77777777" w:rsidR="00586B3E" w:rsidRDefault="000E4B04">
            <w:pPr>
              <w:bidi/>
            </w:pPr>
            <w:r>
              <w:rPr>
                <w:sz w:val="17"/>
                <w:szCs w:val="17"/>
                <w:rtl/>
              </w:rPr>
              <w:t>GSO/755/210</w:t>
            </w:r>
          </w:p>
        </w:tc>
        <w:tc>
          <w:tcPr>
            <w:tcW w:w="1247" w:type="dxa"/>
          </w:tcPr>
          <w:p w14:paraId="449752B4" w14:textId="77777777" w:rsidR="00586B3E" w:rsidRDefault="000E4B04">
            <w:pPr>
              <w:bidi/>
              <w:jc w:val="center"/>
            </w:pPr>
            <w:r>
              <w:rPr>
                <w:sz w:val="17"/>
                <w:szCs w:val="17"/>
                <w:rtl/>
              </w:rPr>
              <w:t>ص 146</w:t>
            </w:r>
          </w:p>
        </w:tc>
      </w:tr>
    </w:tbl>
    <w:p w14:paraId="240D3D07" w14:textId="77777777" w:rsidR="00586B3E" w:rsidRDefault="00586B3E">
      <w:pPr>
        <w:bidi/>
        <w:spacing w:after="40"/>
      </w:pPr>
    </w:p>
    <w:p w14:paraId="2AEAFB74" w14:textId="77777777" w:rsidR="00586B3E" w:rsidRDefault="000E4B04">
      <w:pPr>
        <w:bidi/>
        <w:spacing w:after="40"/>
      </w:pPr>
      <w:r>
        <w:rPr>
          <w:b/>
          <w:bCs/>
          <w:color w:val="052976"/>
          <w:sz w:val="21"/>
          <w:szCs w:val="21"/>
          <w:rtl/>
        </w:rPr>
        <w:t>17.7.2  الاختبارات</w:t>
      </w:r>
    </w:p>
    <w:tbl>
      <w:tblPr>
        <w:tblStyle w:val="TableGrid"/>
        <w:bidiVisual/>
        <w:tblW w:w="0" w:type="auto"/>
        <w:jc w:val="center"/>
        <w:tblLayout w:type="fixed"/>
        <w:tblLook w:val="04A0" w:firstRow="1" w:lastRow="0" w:firstColumn="1" w:lastColumn="0" w:noHBand="0" w:noVBand="1"/>
      </w:tblPr>
      <w:tblGrid>
        <w:gridCol w:w="2268"/>
        <w:gridCol w:w="1701"/>
        <w:gridCol w:w="2381"/>
        <w:gridCol w:w="2494"/>
        <w:gridCol w:w="1247"/>
      </w:tblGrid>
      <w:tr w:rsidR="00586B3E" w14:paraId="0BA17FBC" w14:textId="77777777">
        <w:trPr>
          <w:cantSplit/>
          <w:tblHeader/>
          <w:jc w:val="center"/>
        </w:trPr>
        <w:tc>
          <w:tcPr>
            <w:tcW w:w="2268" w:type="dxa"/>
            <w:shd w:val="clear" w:color="auto" w:fill="052976"/>
          </w:tcPr>
          <w:p w14:paraId="13BD56AD" w14:textId="77777777" w:rsidR="00586B3E" w:rsidRDefault="000E4B04">
            <w:pPr>
              <w:bidi/>
              <w:jc w:val="center"/>
            </w:pPr>
            <w:r>
              <w:rPr>
                <w:b/>
                <w:bCs/>
                <w:color w:val="FFFFFF"/>
                <w:sz w:val="19"/>
                <w:szCs w:val="19"/>
                <w:rtl/>
              </w:rPr>
              <w:t>الاختبار</w:t>
            </w:r>
          </w:p>
        </w:tc>
        <w:tc>
          <w:tcPr>
            <w:tcW w:w="1701" w:type="dxa"/>
            <w:shd w:val="clear" w:color="auto" w:fill="052976"/>
          </w:tcPr>
          <w:p w14:paraId="61B2F3E7" w14:textId="77777777" w:rsidR="00586B3E" w:rsidRDefault="000E4B04">
            <w:pPr>
              <w:bidi/>
              <w:jc w:val="center"/>
            </w:pPr>
            <w:r>
              <w:rPr>
                <w:b/>
                <w:bCs/>
                <w:color w:val="FFFFFF"/>
                <w:sz w:val="19"/>
                <w:szCs w:val="19"/>
                <w:rtl/>
              </w:rPr>
              <w:t>المعيار</w:t>
            </w:r>
          </w:p>
        </w:tc>
        <w:tc>
          <w:tcPr>
            <w:tcW w:w="2381" w:type="dxa"/>
            <w:shd w:val="clear" w:color="auto" w:fill="052976"/>
          </w:tcPr>
          <w:p w14:paraId="2943C294" w14:textId="77777777" w:rsidR="00586B3E" w:rsidRDefault="000E4B04">
            <w:pPr>
              <w:bidi/>
              <w:jc w:val="center"/>
            </w:pPr>
            <w:r>
              <w:rPr>
                <w:b/>
                <w:bCs/>
                <w:color w:val="FFFFFF"/>
                <w:sz w:val="19"/>
                <w:szCs w:val="19"/>
                <w:rtl/>
              </w:rPr>
              <w:t>التكرار</w:t>
            </w:r>
          </w:p>
        </w:tc>
        <w:tc>
          <w:tcPr>
            <w:tcW w:w="2494" w:type="dxa"/>
            <w:shd w:val="clear" w:color="auto" w:fill="052976"/>
          </w:tcPr>
          <w:p w14:paraId="278C838E"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549FA59E" w14:textId="77777777" w:rsidR="00586B3E" w:rsidRDefault="000E4B04">
            <w:pPr>
              <w:bidi/>
              <w:jc w:val="center"/>
            </w:pPr>
            <w:r>
              <w:rPr>
                <w:b/>
                <w:bCs/>
                <w:color w:val="FFFFFF"/>
                <w:sz w:val="19"/>
                <w:szCs w:val="19"/>
                <w:rtl/>
              </w:rPr>
              <w:t>المرجع</w:t>
            </w:r>
          </w:p>
        </w:tc>
      </w:tr>
      <w:tr w:rsidR="00586B3E" w14:paraId="28184585" w14:textId="77777777">
        <w:trPr>
          <w:cantSplit/>
          <w:jc w:val="center"/>
        </w:trPr>
        <w:tc>
          <w:tcPr>
            <w:tcW w:w="2268" w:type="dxa"/>
          </w:tcPr>
          <w:p w14:paraId="4DAE00E6" w14:textId="77777777" w:rsidR="00586B3E" w:rsidRDefault="000E4B04">
            <w:pPr>
              <w:bidi/>
            </w:pPr>
            <w:r>
              <w:rPr>
                <w:sz w:val="17"/>
                <w:szCs w:val="17"/>
                <w:rtl/>
              </w:rPr>
              <w:t>اختبار امتلاء العزل الداخلي</w:t>
            </w:r>
          </w:p>
        </w:tc>
        <w:tc>
          <w:tcPr>
            <w:tcW w:w="1701" w:type="dxa"/>
          </w:tcPr>
          <w:p w14:paraId="27655AD6" w14:textId="77777777" w:rsidR="00586B3E" w:rsidRDefault="000E4B04">
            <w:pPr>
              <w:bidi/>
            </w:pPr>
            <w:r>
              <w:rPr>
                <w:sz w:val="17"/>
                <w:szCs w:val="17"/>
                <w:rtl/>
              </w:rPr>
              <w:t>المواصفات المصرية لأعمال العزل 1995</w:t>
            </w:r>
          </w:p>
        </w:tc>
        <w:tc>
          <w:tcPr>
            <w:tcW w:w="2381" w:type="dxa"/>
          </w:tcPr>
          <w:p w14:paraId="765A9111" w14:textId="77777777" w:rsidR="00586B3E" w:rsidRDefault="000E4B04">
            <w:pPr>
              <w:bidi/>
            </w:pPr>
            <w:r>
              <w:rPr>
                <w:sz w:val="17"/>
                <w:szCs w:val="17"/>
                <w:rtl/>
              </w:rPr>
              <w:t>مرة بعد 28 يوما من الصب وقبل العزل الخارجي</w:t>
            </w:r>
          </w:p>
        </w:tc>
        <w:tc>
          <w:tcPr>
            <w:tcW w:w="2494" w:type="dxa"/>
          </w:tcPr>
          <w:p w14:paraId="0B7C2467" w14:textId="77777777" w:rsidR="00586B3E" w:rsidRDefault="000E4B04">
            <w:pPr>
              <w:bidi/>
            </w:pPr>
            <w:r>
              <w:rPr>
                <w:sz w:val="17"/>
                <w:szCs w:val="17"/>
                <w:rtl/>
              </w:rPr>
              <w:t>ثبات المنسوب أسبوعا مع احتساب التبخر وعدم الرشح</w:t>
            </w:r>
          </w:p>
        </w:tc>
        <w:tc>
          <w:tcPr>
            <w:tcW w:w="1247" w:type="dxa"/>
          </w:tcPr>
          <w:p w14:paraId="348D3433" w14:textId="77777777" w:rsidR="00586B3E" w:rsidRDefault="000E4B04">
            <w:pPr>
              <w:bidi/>
              <w:jc w:val="center"/>
            </w:pPr>
            <w:r>
              <w:rPr>
                <w:sz w:val="17"/>
                <w:szCs w:val="17"/>
                <w:rtl/>
              </w:rPr>
              <w:t>ص 145</w:t>
            </w:r>
          </w:p>
        </w:tc>
      </w:tr>
      <w:tr w:rsidR="00586B3E" w14:paraId="4EC20809" w14:textId="77777777">
        <w:trPr>
          <w:cantSplit/>
          <w:jc w:val="center"/>
        </w:trPr>
        <w:tc>
          <w:tcPr>
            <w:tcW w:w="2268" w:type="dxa"/>
            <w:shd w:val="clear" w:color="auto" w:fill="EEF1FA"/>
          </w:tcPr>
          <w:p w14:paraId="462FD39C" w14:textId="77777777" w:rsidR="00586B3E" w:rsidRDefault="000E4B04">
            <w:pPr>
              <w:bidi/>
            </w:pPr>
            <w:r>
              <w:rPr>
                <w:sz w:val="17"/>
                <w:szCs w:val="17"/>
                <w:rtl/>
              </w:rPr>
              <w:t>اختبار العزل الخارجي بالردم المشبع</w:t>
            </w:r>
          </w:p>
        </w:tc>
        <w:tc>
          <w:tcPr>
            <w:tcW w:w="1701" w:type="dxa"/>
            <w:shd w:val="clear" w:color="auto" w:fill="EEF1FA"/>
          </w:tcPr>
          <w:p w14:paraId="33D5EEC6" w14:textId="77777777" w:rsidR="00586B3E" w:rsidRDefault="000E4B04">
            <w:pPr>
              <w:bidi/>
            </w:pPr>
            <w:r>
              <w:rPr>
                <w:sz w:val="17"/>
                <w:szCs w:val="17"/>
                <w:rtl/>
              </w:rPr>
              <w:t>مواصفات المشروع</w:t>
            </w:r>
          </w:p>
        </w:tc>
        <w:tc>
          <w:tcPr>
            <w:tcW w:w="2381" w:type="dxa"/>
            <w:shd w:val="clear" w:color="auto" w:fill="EEF1FA"/>
          </w:tcPr>
          <w:p w14:paraId="3135F95F" w14:textId="77777777" w:rsidR="00586B3E" w:rsidRDefault="000E4B04">
            <w:pPr>
              <w:bidi/>
            </w:pPr>
            <w:r>
              <w:rPr>
                <w:sz w:val="17"/>
                <w:szCs w:val="17"/>
                <w:rtl/>
              </w:rPr>
              <w:t>بعد قبول العزل الداخلي</w:t>
            </w:r>
          </w:p>
        </w:tc>
        <w:tc>
          <w:tcPr>
            <w:tcW w:w="2494" w:type="dxa"/>
            <w:shd w:val="clear" w:color="auto" w:fill="EEF1FA"/>
          </w:tcPr>
          <w:p w14:paraId="7EAC8A60" w14:textId="77777777" w:rsidR="00586B3E" w:rsidRDefault="000E4B04">
            <w:pPr>
              <w:bidi/>
            </w:pPr>
            <w:r>
              <w:rPr>
                <w:sz w:val="17"/>
                <w:szCs w:val="17"/>
                <w:rtl/>
              </w:rPr>
              <w:t>عدم ظهور رطوبة داخلية بعد أسبوع</w:t>
            </w:r>
          </w:p>
        </w:tc>
        <w:tc>
          <w:tcPr>
            <w:tcW w:w="1247" w:type="dxa"/>
            <w:shd w:val="clear" w:color="auto" w:fill="EEF1FA"/>
          </w:tcPr>
          <w:p w14:paraId="3C456F0D" w14:textId="77777777" w:rsidR="00586B3E" w:rsidRDefault="000E4B04">
            <w:pPr>
              <w:bidi/>
              <w:jc w:val="center"/>
            </w:pPr>
            <w:r>
              <w:rPr>
                <w:sz w:val="17"/>
                <w:szCs w:val="17"/>
                <w:rtl/>
              </w:rPr>
              <w:t>ص 146</w:t>
            </w:r>
          </w:p>
        </w:tc>
      </w:tr>
      <w:tr w:rsidR="00586B3E" w14:paraId="44C96CCF" w14:textId="77777777">
        <w:trPr>
          <w:cantSplit/>
          <w:jc w:val="center"/>
        </w:trPr>
        <w:tc>
          <w:tcPr>
            <w:tcW w:w="2268" w:type="dxa"/>
          </w:tcPr>
          <w:p w14:paraId="04BB1199" w14:textId="77777777" w:rsidR="00586B3E" w:rsidRDefault="000E4B04">
            <w:pPr>
              <w:bidi/>
            </w:pPr>
            <w:r>
              <w:rPr>
                <w:sz w:val="17"/>
                <w:szCs w:val="17"/>
                <w:rtl/>
              </w:rPr>
              <w:t>فحص لحامات لفائف العزل بالهواء المضغوط</w:t>
            </w:r>
          </w:p>
        </w:tc>
        <w:tc>
          <w:tcPr>
            <w:tcW w:w="1701" w:type="dxa"/>
          </w:tcPr>
          <w:p w14:paraId="179EC345" w14:textId="77777777" w:rsidR="00586B3E" w:rsidRDefault="000E4B04">
            <w:pPr>
              <w:bidi/>
            </w:pPr>
            <w:r>
              <w:rPr>
                <w:sz w:val="17"/>
                <w:szCs w:val="17"/>
                <w:rtl/>
              </w:rPr>
              <w:t>مواصفات المشروع</w:t>
            </w:r>
          </w:p>
        </w:tc>
        <w:tc>
          <w:tcPr>
            <w:tcW w:w="2381" w:type="dxa"/>
          </w:tcPr>
          <w:p w14:paraId="40B5F9BF" w14:textId="77777777" w:rsidR="00586B3E" w:rsidRDefault="000E4B04">
            <w:pPr>
              <w:bidi/>
            </w:pPr>
            <w:r>
              <w:rPr>
                <w:sz w:val="17"/>
                <w:szCs w:val="17"/>
                <w:rtl/>
              </w:rPr>
              <w:t>لكل اللحامات</w:t>
            </w:r>
          </w:p>
        </w:tc>
        <w:tc>
          <w:tcPr>
            <w:tcW w:w="2494" w:type="dxa"/>
          </w:tcPr>
          <w:p w14:paraId="203AD966" w14:textId="77777777" w:rsidR="00586B3E" w:rsidRDefault="000E4B04">
            <w:pPr>
              <w:bidi/>
            </w:pPr>
            <w:r>
              <w:rPr>
                <w:sz w:val="17"/>
                <w:szCs w:val="17"/>
                <w:rtl/>
              </w:rPr>
              <w:t>عدم وجود مناطق غير ملحومة</w:t>
            </w:r>
          </w:p>
        </w:tc>
        <w:tc>
          <w:tcPr>
            <w:tcW w:w="1247" w:type="dxa"/>
          </w:tcPr>
          <w:p w14:paraId="0CB2DCB3" w14:textId="77777777" w:rsidR="00586B3E" w:rsidRDefault="000E4B04">
            <w:pPr>
              <w:bidi/>
              <w:jc w:val="center"/>
            </w:pPr>
            <w:r>
              <w:rPr>
                <w:sz w:val="17"/>
                <w:szCs w:val="17"/>
                <w:rtl/>
              </w:rPr>
              <w:t>ص 146</w:t>
            </w:r>
          </w:p>
        </w:tc>
      </w:tr>
      <w:tr w:rsidR="00586B3E" w14:paraId="52B056CF" w14:textId="77777777">
        <w:trPr>
          <w:cantSplit/>
          <w:jc w:val="center"/>
        </w:trPr>
        <w:tc>
          <w:tcPr>
            <w:tcW w:w="2268" w:type="dxa"/>
            <w:shd w:val="clear" w:color="auto" w:fill="EEF1FA"/>
          </w:tcPr>
          <w:p w14:paraId="7E601A5C" w14:textId="77777777" w:rsidR="00586B3E" w:rsidRDefault="000E4B04">
            <w:pPr>
              <w:bidi/>
            </w:pPr>
            <w:r>
              <w:rPr>
                <w:sz w:val="17"/>
                <w:szCs w:val="17"/>
                <w:rtl/>
              </w:rPr>
              <w:t>الهبوط (Slump)</w:t>
            </w:r>
          </w:p>
        </w:tc>
        <w:tc>
          <w:tcPr>
            <w:tcW w:w="1701" w:type="dxa"/>
            <w:shd w:val="clear" w:color="auto" w:fill="EEF1FA"/>
          </w:tcPr>
          <w:p w14:paraId="47E04178" w14:textId="77777777" w:rsidR="00586B3E" w:rsidRDefault="000E4B04">
            <w:pPr>
              <w:bidi/>
            </w:pPr>
            <w:r>
              <w:rPr>
                <w:sz w:val="17"/>
                <w:szCs w:val="17"/>
                <w:rtl/>
              </w:rPr>
              <w:t>م.ق.م 5130-1/2006</w:t>
            </w:r>
          </w:p>
        </w:tc>
        <w:tc>
          <w:tcPr>
            <w:tcW w:w="2381" w:type="dxa"/>
            <w:shd w:val="clear" w:color="auto" w:fill="EEF1FA"/>
          </w:tcPr>
          <w:p w14:paraId="013C70CA" w14:textId="77777777" w:rsidR="00586B3E" w:rsidRDefault="000E4B04">
            <w:pPr>
              <w:bidi/>
            </w:pPr>
            <w:r>
              <w:rPr>
                <w:sz w:val="17"/>
                <w:szCs w:val="17"/>
                <w:rtl/>
              </w:rPr>
              <w:t>مع كل أخذ عينات وكل 50 م3</w:t>
            </w:r>
          </w:p>
        </w:tc>
        <w:tc>
          <w:tcPr>
            <w:tcW w:w="2494" w:type="dxa"/>
            <w:shd w:val="clear" w:color="auto" w:fill="EEF1FA"/>
          </w:tcPr>
          <w:p w14:paraId="06BFA0D8" w14:textId="77777777" w:rsidR="00586B3E" w:rsidRDefault="000E4B04">
            <w:pPr>
              <w:bidi/>
            </w:pPr>
            <w:r>
              <w:rPr>
                <w:sz w:val="17"/>
                <w:szCs w:val="17"/>
                <w:rtl/>
              </w:rPr>
              <w:t>±20 مم (≤ 80) أو ±30 مم (&gt; 80)، أقصى 200 مم (250 مع ملدنات)</w:t>
            </w:r>
          </w:p>
        </w:tc>
        <w:tc>
          <w:tcPr>
            <w:tcW w:w="1247" w:type="dxa"/>
            <w:shd w:val="clear" w:color="auto" w:fill="EEF1FA"/>
          </w:tcPr>
          <w:p w14:paraId="008A3F70" w14:textId="77777777" w:rsidR="00586B3E" w:rsidRDefault="000E4B04">
            <w:pPr>
              <w:bidi/>
              <w:jc w:val="center"/>
            </w:pPr>
            <w:r>
              <w:rPr>
                <w:sz w:val="17"/>
                <w:szCs w:val="17"/>
                <w:rtl/>
              </w:rPr>
              <w:t>ص 63، 66</w:t>
            </w:r>
          </w:p>
        </w:tc>
      </w:tr>
      <w:tr w:rsidR="00586B3E" w14:paraId="531AC523" w14:textId="77777777">
        <w:trPr>
          <w:cantSplit/>
          <w:jc w:val="center"/>
        </w:trPr>
        <w:tc>
          <w:tcPr>
            <w:tcW w:w="2268" w:type="dxa"/>
          </w:tcPr>
          <w:p w14:paraId="51FF1E5A" w14:textId="77777777" w:rsidR="00586B3E" w:rsidRDefault="000E4B04">
            <w:pPr>
              <w:bidi/>
            </w:pPr>
            <w:r>
              <w:rPr>
                <w:sz w:val="17"/>
                <w:szCs w:val="17"/>
                <w:rtl/>
              </w:rPr>
              <w:t>مكعبات الضغط</w:t>
            </w:r>
          </w:p>
        </w:tc>
        <w:tc>
          <w:tcPr>
            <w:tcW w:w="1701" w:type="dxa"/>
          </w:tcPr>
          <w:p w14:paraId="433C338B" w14:textId="77777777" w:rsidR="00586B3E" w:rsidRDefault="000E4B04">
            <w:pPr>
              <w:bidi/>
            </w:pPr>
            <w:r>
              <w:rPr>
                <w:sz w:val="17"/>
                <w:szCs w:val="17"/>
                <w:rtl/>
              </w:rPr>
              <w:t>الكود المصري 2007 جدول 8-4-ج</w:t>
            </w:r>
          </w:p>
        </w:tc>
        <w:tc>
          <w:tcPr>
            <w:tcW w:w="2381" w:type="dxa"/>
          </w:tcPr>
          <w:p w14:paraId="779234F5" w14:textId="77777777" w:rsidR="00586B3E" w:rsidRDefault="000E4B04">
            <w:pPr>
              <w:bidi/>
            </w:pPr>
            <w:r>
              <w:rPr>
                <w:sz w:val="17"/>
                <w:szCs w:val="17"/>
                <w:rtl/>
              </w:rPr>
              <w:t>6 مكعبات لأول 50 م3 ثم 6 لكل 100 م3، وإضافية عند تغير الرتبة أو العنصر (أساسات، حوائط، أعمدة، كمرات، أسقف) ولكل يوم صب</w:t>
            </w:r>
          </w:p>
        </w:tc>
        <w:tc>
          <w:tcPr>
            <w:tcW w:w="2494" w:type="dxa"/>
          </w:tcPr>
          <w:p w14:paraId="3F069690" w14:textId="77777777" w:rsidR="00586B3E" w:rsidRDefault="000E4B04">
            <w:pPr>
              <w:bidi/>
            </w:pPr>
            <w:r>
              <w:rPr>
                <w:sz w:val="17"/>
                <w:szCs w:val="17"/>
                <w:rtl/>
              </w:rPr>
              <w:t>تكسر 7 و28 يوما (3 أيام لخرسانة PT)</w:t>
            </w:r>
          </w:p>
        </w:tc>
        <w:tc>
          <w:tcPr>
            <w:tcW w:w="1247" w:type="dxa"/>
          </w:tcPr>
          <w:p w14:paraId="7ACADA04" w14:textId="77777777" w:rsidR="00586B3E" w:rsidRDefault="000E4B04">
            <w:pPr>
              <w:bidi/>
              <w:jc w:val="center"/>
            </w:pPr>
            <w:r>
              <w:rPr>
                <w:sz w:val="17"/>
                <w:szCs w:val="17"/>
                <w:rtl/>
              </w:rPr>
              <w:t>ص 64، 66</w:t>
            </w:r>
          </w:p>
        </w:tc>
      </w:tr>
      <w:tr w:rsidR="00586B3E" w14:paraId="692429B7" w14:textId="77777777">
        <w:trPr>
          <w:cantSplit/>
          <w:jc w:val="center"/>
        </w:trPr>
        <w:tc>
          <w:tcPr>
            <w:tcW w:w="2268" w:type="dxa"/>
            <w:shd w:val="clear" w:color="auto" w:fill="EEF1FA"/>
          </w:tcPr>
          <w:p w14:paraId="4509A8F4" w14:textId="77777777" w:rsidR="00586B3E" w:rsidRDefault="000E4B04">
            <w:pPr>
              <w:bidi/>
            </w:pPr>
            <w:r>
              <w:rPr>
                <w:sz w:val="17"/>
                <w:szCs w:val="17"/>
                <w:rtl/>
              </w:rPr>
              <w:t>أسطوانات الضغط</w:t>
            </w:r>
          </w:p>
        </w:tc>
        <w:tc>
          <w:tcPr>
            <w:tcW w:w="1701" w:type="dxa"/>
            <w:shd w:val="clear" w:color="auto" w:fill="EEF1FA"/>
          </w:tcPr>
          <w:p w14:paraId="1EA37F4B" w14:textId="77777777" w:rsidR="00586B3E" w:rsidRDefault="000E4B04">
            <w:pPr>
              <w:bidi/>
            </w:pPr>
            <w:r>
              <w:rPr>
                <w:sz w:val="17"/>
                <w:szCs w:val="17"/>
                <w:rtl/>
              </w:rPr>
              <w:t>ACI</w:t>
            </w:r>
          </w:p>
        </w:tc>
        <w:tc>
          <w:tcPr>
            <w:tcW w:w="2381" w:type="dxa"/>
            <w:shd w:val="clear" w:color="auto" w:fill="EEF1FA"/>
          </w:tcPr>
          <w:p w14:paraId="0157343F" w14:textId="77777777" w:rsidR="00586B3E" w:rsidRDefault="000E4B04">
            <w:pPr>
              <w:bidi/>
            </w:pPr>
            <w:r>
              <w:rPr>
                <w:sz w:val="17"/>
                <w:szCs w:val="17"/>
                <w:rtl/>
              </w:rPr>
              <w:t>أقل عدد: 2 أسطوانة 15×30 سم أو 3 أسطوانات 10×20 سم لكل اختبار 28 يوما</w:t>
            </w:r>
          </w:p>
        </w:tc>
        <w:tc>
          <w:tcPr>
            <w:tcW w:w="2494" w:type="dxa"/>
            <w:shd w:val="clear" w:color="auto" w:fill="EEF1FA"/>
          </w:tcPr>
          <w:p w14:paraId="097BF9C1" w14:textId="77777777" w:rsidR="00586B3E" w:rsidRDefault="000E4B04">
            <w:pPr>
              <w:bidi/>
            </w:pPr>
            <w:r>
              <w:rPr>
                <w:sz w:val="17"/>
                <w:szCs w:val="17"/>
                <w:rtl/>
              </w:rPr>
              <w:t>حسب المقاومة المميزة</w:t>
            </w:r>
          </w:p>
        </w:tc>
        <w:tc>
          <w:tcPr>
            <w:tcW w:w="1247" w:type="dxa"/>
            <w:shd w:val="clear" w:color="auto" w:fill="EEF1FA"/>
          </w:tcPr>
          <w:p w14:paraId="742922AD" w14:textId="77777777" w:rsidR="00586B3E" w:rsidRDefault="000E4B04">
            <w:pPr>
              <w:bidi/>
              <w:jc w:val="center"/>
            </w:pPr>
            <w:r>
              <w:rPr>
                <w:sz w:val="17"/>
                <w:szCs w:val="17"/>
                <w:rtl/>
              </w:rPr>
              <w:t>ص 64</w:t>
            </w:r>
          </w:p>
        </w:tc>
      </w:tr>
      <w:tr w:rsidR="00586B3E" w14:paraId="19D0CD80" w14:textId="77777777">
        <w:trPr>
          <w:cantSplit/>
          <w:jc w:val="center"/>
        </w:trPr>
        <w:tc>
          <w:tcPr>
            <w:tcW w:w="2268" w:type="dxa"/>
          </w:tcPr>
          <w:p w14:paraId="2B613211" w14:textId="77777777" w:rsidR="00586B3E" w:rsidRDefault="000E4B04">
            <w:pPr>
              <w:bidi/>
            </w:pPr>
            <w:r>
              <w:rPr>
                <w:sz w:val="17"/>
                <w:szCs w:val="17"/>
                <w:rtl/>
              </w:rPr>
              <w:t>محتوى الهواء (Air Content)</w:t>
            </w:r>
          </w:p>
        </w:tc>
        <w:tc>
          <w:tcPr>
            <w:tcW w:w="1701" w:type="dxa"/>
          </w:tcPr>
          <w:p w14:paraId="4ACA6ED2" w14:textId="77777777" w:rsidR="00586B3E" w:rsidRDefault="000E4B04">
            <w:pPr>
              <w:bidi/>
            </w:pPr>
            <w:r>
              <w:rPr>
                <w:sz w:val="17"/>
                <w:szCs w:val="17"/>
                <w:rtl/>
              </w:rPr>
              <w:t>مواصفات المشروع</w:t>
            </w:r>
          </w:p>
        </w:tc>
        <w:tc>
          <w:tcPr>
            <w:tcW w:w="2381" w:type="dxa"/>
          </w:tcPr>
          <w:p w14:paraId="530A546A" w14:textId="77777777" w:rsidR="00586B3E" w:rsidRDefault="000E4B04">
            <w:pPr>
              <w:bidi/>
            </w:pPr>
            <w:r>
              <w:rPr>
                <w:sz w:val="17"/>
                <w:szCs w:val="17"/>
                <w:rtl/>
              </w:rPr>
              <w:t>شهريا أو عند تغيير نوع الإضافات</w:t>
            </w:r>
          </w:p>
        </w:tc>
        <w:tc>
          <w:tcPr>
            <w:tcW w:w="2494" w:type="dxa"/>
          </w:tcPr>
          <w:p w14:paraId="4E555673" w14:textId="77777777" w:rsidR="00586B3E" w:rsidRDefault="000E4B04">
            <w:pPr>
              <w:bidi/>
            </w:pPr>
            <w:r>
              <w:rPr>
                <w:sz w:val="17"/>
                <w:szCs w:val="17"/>
                <w:rtl/>
              </w:rPr>
              <w:t>حسب المواصفات</w:t>
            </w:r>
          </w:p>
        </w:tc>
        <w:tc>
          <w:tcPr>
            <w:tcW w:w="1247" w:type="dxa"/>
          </w:tcPr>
          <w:p w14:paraId="3AE261DA" w14:textId="77777777" w:rsidR="00586B3E" w:rsidRDefault="000E4B04">
            <w:pPr>
              <w:bidi/>
              <w:jc w:val="center"/>
            </w:pPr>
            <w:r>
              <w:rPr>
                <w:sz w:val="17"/>
                <w:szCs w:val="17"/>
                <w:rtl/>
              </w:rPr>
              <w:t>ص 64</w:t>
            </w:r>
          </w:p>
        </w:tc>
      </w:tr>
      <w:tr w:rsidR="00586B3E" w14:paraId="5F89C329" w14:textId="77777777">
        <w:trPr>
          <w:cantSplit/>
          <w:jc w:val="center"/>
        </w:trPr>
        <w:tc>
          <w:tcPr>
            <w:tcW w:w="2268" w:type="dxa"/>
            <w:shd w:val="clear" w:color="auto" w:fill="EEF1FA"/>
          </w:tcPr>
          <w:p w14:paraId="7A687127" w14:textId="77777777" w:rsidR="00586B3E" w:rsidRDefault="000E4B04">
            <w:pPr>
              <w:bidi/>
            </w:pPr>
            <w:r>
              <w:rPr>
                <w:sz w:val="17"/>
                <w:szCs w:val="17"/>
                <w:rtl/>
              </w:rPr>
              <w:t>حرارة الخرسانة</w:t>
            </w:r>
          </w:p>
        </w:tc>
        <w:tc>
          <w:tcPr>
            <w:tcW w:w="1701" w:type="dxa"/>
            <w:shd w:val="clear" w:color="auto" w:fill="EEF1FA"/>
          </w:tcPr>
          <w:p w14:paraId="13C9D437" w14:textId="77777777" w:rsidR="00586B3E" w:rsidRDefault="000E4B04">
            <w:pPr>
              <w:bidi/>
            </w:pPr>
            <w:r>
              <w:rPr>
                <w:sz w:val="17"/>
                <w:szCs w:val="17"/>
                <w:rtl/>
              </w:rPr>
              <w:t>مواصفات المشروع</w:t>
            </w:r>
          </w:p>
        </w:tc>
        <w:tc>
          <w:tcPr>
            <w:tcW w:w="2381" w:type="dxa"/>
            <w:shd w:val="clear" w:color="auto" w:fill="EEF1FA"/>
          </w:tcPr>
          <w:p w14:paraId="40DEFCF3" w14:textId="77777777" w:rsidR="00586B3E" w:rsidRDefault="000E4B04">
            <w:pPr>
              <w:bidi/>
            </w:pPr>
            <w:r>
              <w:rPr>
                <w:sz w:val="17"/>
                <w:szCs w:val="17"/>
                <w:rtl/>
              </w:rPr>
              <w:t>كل سيارة قبل الصب</w:t>
            </w:r>
          </w:p>
        </w:tc>
        <w:tc>
          <w:tcPr>
            <w:tcW w:w="2494" w:type="dxa"/>
            <w:shd w:val="clear" w:color="auto" w:fill="EEF1FA"/>
          </w:tcPr>
          <w:p w14:paraId="459ACE3E" w14:textId="77777777" w:rsidR="00586B3E" w:rsidRDefault="000E4B04">
            <w:pPr>
              <w:bidi/>
            </w:pPr>
            <w:r>
              <w:rPr>
                <w:sz w:val="17"/>
                <w:szCs w:val="17"/>
                <w:rtl/>
              </w:rPr>
              <w:t>≤ 35 °م</w:t>
            </w:r>
          </w:p>
        </w:tc>
        <w:tc>
          <w:tcPr>
            <w:tcW w:w="1247" w:type="dxa"/>
            <w:shd w:val="clear" w:color="auto" w:fill="EEF1FA"/>
          </w:tcPr>
          <w:p w14:paraId="5EE703CD" w14:textId="77777777" w:rsidR="00586B3E" w:rsidRDefault="000E4B04">
            <w:pPr>
              <w:bidi/>
              <w:jc w:val="center"/>
            </w:pPr>
            <w:r>
              <w:rPr>
                <w:sz w:val="17"/>
                <w:szCs w:val="17"/>
                <w:rtl/>
              </w:rPr>
              <w:t>ص 64</w:t>
            </w:r>
          </w:p>
        </w:tc>
      </w:tr>
      <w:tr w:rsidR="00586B3E" w14:paraId="5DA5D01B" w14:textId="77777777">
        <w:trPr>
          <w:cantSplit/>
          <w:jc w:val="center"/>
        </w:trPr>
        <w:tc>
          <w:tcPr>
            <w:tcW w:w="2268" w:type="dxa"/>
          </w:tcPr>
          <w:p w14:paraId="4310E71E" w14:textId="77777777" w:rsidR="00586B3E" w:rsidRDefault="000E4B04">
            <w:pPr>
              <w:bidi/>
            </w:pPr>
            <w:r>
              <w:rPr>
                <w:sz w:val="17"/>
                <w:szCs w:val="17"/>
                <w:rtl/>
              </w:rPr>
              <w:t>زمن الشك الابتدائي (Initial Setting Time)</w:t>
            </w:r>
          </w:p>
        </w:tc>
        <w:tc>
          <w:tcPr>
            <w:tcW w:w="1701" w:type="dxa"/>
          </w:tcPr>
          <w:p w14:paraId="7A7F40F6" w14:textId="77777777" w:rsidR="00586B3E" w:rsidRDefault="000E4B04">
            <w:pPr>
              <w:bidi/>
            </w:pPr>
            <w:r>
              <w:rPr>
                <w:sz w:val="17"/>
                <w:szCs w:val="17"/>
                <w:rtl/>
              </w:rPr>
              <w:t>مواصفات المشروع</w:t>
            </w:r>
          </w:p>
        </w:tc>
        <w:tc>
          <w:tcPr>
            <w:tcW w:w="2381" w:type="dxa"/>
          </w:tcPr>
          <w:p w14:paraId="7EEC201D" w14:textId="77777777" w:rsidR="00586B3E" w:rsidRDefault="000E4B04">
            <w:pPr>
              <w:bidi/>
            </w:pPr>
            <w:r>
              <w:rPr>
                <w:sz w:val="17"/>
                <w:szCs w:val="17"/>
                <w:rtl/>
              </w:rPr>
              <w:t>عند الصب بكميات كبيرة</w:t>
            </w:r>
          </w:p>
        </w:tc>
        <w:tc>
          <w:tcPr>
            <w:tcW w:w="2494" w:type="dxa"/>
          </w:tcPr>
          <w:p w14:paraId="4398F764" w14:textId="77777777" w:rsidR="00586B3E" w:rsidRDefault="000E4B04">
            <w:pPr>
              <w:bidi/>
            </w:pPr>
            <w:r>
              <w:rPr>
                <w:sz w:val="17"/>
                <w:szCs w:val="17"/>
                <w:rtl/>
              </w:rPr>
              <w:t>يمنع الفاصل البارد</w:t>
            </w:r>
          </w:p>
        </w:tc>
        <w:tc>
          <w:tcPr>
            <w:tcW w:w="1247" w:type="dxa"/>
          </w:tcPr>
          <w:p w14:paraId="5E577EBC" w14:textId="77777777" w:rsidR="00586B3E" w:rsidRDefault="000E4B04">
            <w:pPr>
              <w:bidi/>
              <w:jc w:val="center"/>
            </w:pPr>
            <w:r>
              <w:rPr>
                <w:sz w:val="17"/>
                <w:szCs w:val="17"/>
                <w:rtl/>
              </w:rPr>
              <w:t>ص 66</w:t>
            </w:r>
          </w:p>
        </w:tc>
      </w:tr>
      <w:tr w:rsidR="00586B3E" w14:paraId="745B2FD9" w14:textId="77777777">
        <w:trPr>
          <w:cantSplit/>
          <w:jc w:val="center"/>
        </w:trPr>
        <w:tc>
          <w:tcPr>
            <w:tcW w:w="2268" w:type="dxa"/>
            <w:shd w:val="clear" w:color="auto" w:fill="EEF1FA"/>
          </w:tcPr>
          <w:p w14:paraId="3D2D8588" w14:textId="77777777" w:rsidR="00586B3E" w:rsidRDefault="000E4B04">
            <w:pPr>
              <w:bidi/>
            </w:pPr>
            <w:r>
              <w:rPr>
                <w:sz w:val="17"/>
                <w:szCs w:val="17"/>
                <w:rtl/>
              </w:rPr>
              <w:t>كسر العينات بالضغط</w:t>
            </w:r>
          </w:p>
        </w:tc>
        <w:tc>
          <w:tcPr>
            <w:tcW w:w="1701" w:type="dxa"/>
            <w:shd w:val="clear" w:color="auto" w:fill="EEF1FA"/>
          </w:tcPr>
          <w:p w14:paraId="16689790" w14:textId="77777777" w:rsidR="00586B3E" w:rsidRDefault="000E4B04">
            <w:pPr>
              <w:bidi/>
            </w:pPr>
            <w:r>
              <w:rPr>
                <w:sz w:val="17"/>
                <w:szCs w:val="17"/>
                <w:rtl/>
              </w:rPr>
              <w:t>ASTM C39</w:t>
            </w:r>
          </w:p>
        </w:tc>
        <w:tc>
          <w:tcPr>
            <w:tcW w:w="2381" w:type="dxa"/>
            <w:shd w:val="clear" w:color="auto" w:fill="EEF1FA"/>
          </w:tcPr>
          <w:p w14:paraId="458B2B08" w14:textId="77777777" w:rsidR="00586B3E" w:rsidRDefault="000E4B04">
            <w:pPr>
              <w:bidi/>
            </w:pPr>
            <w:r>
              <w:rPr>
                <w:sz w:val="17"/>
                <w:szCs w:val="17"/>
                <w:rtl/>
              </w:rPr>
              <w:t>عند العمر المحدد</w:t>
            </w:r>
          </w:p>
        </w:tc>
        <w:tc>
          <w:tcPr>
            <w:tcW w:w="2494" w:type="dxa"/>
            <w:shd w:val="clear" w:color="auto" w:fill="EEF1FA"/>
          </w:tcPr>
          <w:p w14:paraId="06FEA2D5" w14:textId="77777777" w:rsidR="00586B3E" w:rsidRDefault="000E4B04">
            <w:pPr>
              <w:bidi/>
            </w:pPr>
            <w:r>
              <w:rPr>
                <w:sz w:val="17"/>
                <w:szCs w:val="17"/>
                <w:rtl/>
              </w:rPr>
              <w:t>سطح مستو متعامد، تحميل 0.15-0.35 ميجاباسكال/ثانية</w:t>
            </w:r>
          </w:p>
        </w:tc>
        <w:tc>
          <w:tcPr>
            <w:tcW w:w="1247" w:type="dxa"/>
            <w:shd w:val="clear" w:color="auto" w:fill="EEF1FA"/>
          </w:tcPr>
          <w:p w14:paraId="71B97F72" w14:textId="77777777" w:rsidR="00586B3E" w:rsidRDefault="000E4B04">
            <w:pPr>
              <w:bidi/>
              <w:jc w:val="center"/>
            </w:pPr>
            <w:r>
              <w:rPr>
                <w:sz w:val="17"/>
                <w:szCs w:val="17"/>
                <w:rtl/>
              </w:rPr>
              <w:t>ص 66</w:t>
            </w:r>
          </w:p>
        </w:tc>
      </w:tr>
      <w:tr w:rsidR="00586B3E" w14:paraId="2C504EB8" w14:textId="77777777">
        <w:trPr>
          <w:cantSplit/>
          <w:jc w:val="center"/>
        </w:trPr>
        <w:tc>
          <w:tcPr>
            <w:tcW w:w="2268" w:type="dxa"/>
          </w:tcPr>
          <w:p w14:paraId="69478659" w14:textId="77777777" w:rsidR="00586B3E" w:rsidRDefault="000E4B04">
            <w:pPr>
              <w:bidi/>
            </w:pPr>
            <w:r>
              <w:rPr>
                <w:sz w:val="17"/>
                <w:szCs w:val="17"/>
                <w:rtl/>
              </w:rPr>
              <w:t>عينات حقلية (Field Specimens)</w:t>
            </w:r>
          </w:p>
        </w:tc>
        <w:tc>
          <w:tcPr>
            <w:tcW w:w="1701" w:type="dxa"/>
          </w:tcPr>
          <w:p w14:paraId="77FA0189" w14:textId="77777777" w:rsidR="00586B3E" w:rsidRDefault="000E4B04">
            <w:pPr>
              <w:bidi/>
            </w:pPr>
            <w:r>
              <w:rPr>
                <w:sz w:val="17"/>
                <w:szCs w:val="17"/>
                <w:rtl/>
              </w:rPr>
              <w:t>ACI 311M</w:t>
            </w:r>
          </w:p>
        </w:tc>
        <w:tc>
          <w:tcPr>
            <w:tcW w:w="2381" w:type="dxa"/>
          </w:tcPr>
          <w:p w14:paraId="4D19D29D" w14:textId="77777777" w:rsidR="00586B3E" w:rsidRDefault="000E4B04">
            <w:pPr>
              <w:bidi/>
            </w:pPr>
            <w:r>
              <w:rPr>
                <w:sz w:val="17"/>
                <w:szCs w:val="17"/>
                <w:rtl/>
              </w:rPr>
              <w:t>عند الشك في جودة المعالجة</w:t>
            </w:r>
          </w:p>
        </w:tc>
        <w:tc>
          <w:tcPr>
            <w:tcW w:w="2494" w:type="dxa"/>
          </w:tcPr>
          <w:p w14:paraId="72B1B5F6" w14:textId="77777777" w:rsidR="00586B3E" w:rsidRDefault="000E4B04">
            <w:pPr>
              <w:bidi/>
            </w:pPr>
            <w:r>
              <w:rPr>
                <w:sz w:val="17"/>
                <w:szCs w:val="17"/>
                <w:rtl/>
              </w:rPr>
              <w:t>≥ 85% من المعالجة معمليا</w:t>
            </w:r>
          </w:p>
        </w:tc>
        <w:tc>
          <w:tcPr>
            <w:tcW w:w="1247" w:type="dxa"/>
          </w:tcPr>
          <w:p w14:paraId="269E91E9" w14:textId="77777777" w:rsidR="00586B3E" w:rsidRDefault="000E4B04">
            <w:pPr>
              <w:bidi/>
              <w:jc w:val="center"/>
            </w:pPr>
            <w:r>
              <w:rPr>
                <w:sz w:val="17"/>
                <w:szCs w:val="17"/>
                <w:rtl/>
              </w:rPr>
              <w:t>ص 66</w:t>
            </w:r>
          </w:p>
        </w:tc>
      </w:tr>
      <w:tr w:rsidR="00586B3E" w14:paraId="0BB57590" w14:textId="77777777">
        <w:trPr>
          <w:cantSplit/>
          <w:jc w:val="center"/>
        </w:trPr>
        <w:tc>
          <w:tcPr>
            <w:tcW w:w="2268" w:type="dxa"/>
            <w:shd w:val="clear" w:color="auto" w:fill="EEF1FA"/>
          </w:tcPr>
          <w:p w14:paraId="1FE8AFBA" w14:textId="77777777" w:rsidR="00586B3E" w:rsidRDefault="000E4B04">
            <w:pPr>
              <w:bidi/>
            </w:pPr>
            <w:r>
              <w:rPr>
                <w:sz w:val="17"/>
                <w:szCs w:val="17"/>
                <w:rtl/>
              </w:rPr>
              <w:t>معايرة ماكينة الكسر</w:t>
            </w:r>
          </w:p>
        </w:tc>
        <w:tc>
          <w:tcPr>
            <w:tcW w:w="1701" w:type="dxa"/>
            <w:shd w:val="clear" w:color="auto" w:fill="EEF1FA"/>
          </w:tcPr>
          <w:p w14:paraId="3CAA45F7" w14:textId="77777777" w:rsidR="00586B3E" w:rsidRDefault="000E4B04">
            <w:pPr>
              <w:bidi/>
            </w:pPr>
            <w:r>
              <w:rPr>
                <w:sz w:val="17"/>
                <w:szCs w:val="17"/>
                <w:rtl/>
              </w:rPr>
              <w:t>مواصفات المشروع</w:t>
            </w:r>
          </w:p>
        </w:tc>
        <w:tc>
          <w:tcPr>
            <w:tcW w:w="2381" w:type="dxa"/>
            <w:shd w:val="clear" w:color="auto" w:fill="EEF1FA"/>
          </w:tcPr>
          <w:p w14:paraId="6B4AF4F0" w14:textId="77777777" w:rsidR="00586B3E" w:rsidRDefault="000E4B04">
            <w:pPr>
              <w:bidi/>
            </w:pPr>
            <w:r>
              <w:rPr>
                <w:sz w:val="17"/>
                <w:szCs w:val="17"/>
                <w:rtl/>
              </w:rPr>
              <w:t>أقل من 18 شهرا، ويفضل سنويا</w:t>
            </w:r>
          </w:p>
        </w:tc>
        <w:tc>
          <w:tcPr>
            <w:tcW w:w="2494" w:type="dxa"/>
            <w:shd w:val="clear" w:color="auto" w:fill="EEF1FA"/>
          </w:tcPr>
          <w:p w14:paraId="35A37DB8" w14:textId="77777777" w:rsidR="00586B3E" w:rsidRDefault="000E4B04">
            <w:pPr>
              <w:bidi/>
            </w:pPr>
            <w:r>
              <w:rPr>
                <w:sz w:val="17"/>
                <w:szCs w:val="17"/>
                <w:rtl/>
              </w:rPr>
              <w:t>شهادة معايرة سارية</w:t>
            </w:r>
          </w:p>
        </w:tc>
        <w:tc>
          <w:tcPr>
            <w:tcW w:w="1247" w:type="dxa"/>
            <w:shd w:val="clear" w:color="auto" w:fill="EEF1FA"/>
          </w:tcPr>
          <w:p w14:paraId="5C1AD049" w14:textId="77777777" w:rsidR="00586B3E" w:rsidRDefault="000E4B04">
            <w:pPr>
              <w:bidi/>
              <w:jc w:val="center"/>
            </w:pPr>
            <w:r>
              <w:rPr>
                <w:sz w:val="17"/>
                <w:szCs w:val="17"/>
                <w:rtl/>
              </w:rPr>
              <w:t>ص 66</w:t>
            </w:r>
          </w:p>
        </w:tc>
      </w:tr>
    </w:tbl>
    <w:p w14:paraId="4B6BBE26" w14:textId="77777777" w:rsidR="00586B3E" w:rsidRDefault="00586B3E">
      <w:pPr>
        <w:bidi/>
        <w:spacing w:after="40"/>
      </w:pPr>
    </w:p>
    <w:p w14:paraId="7F6A916A" w14:textId="77777777" w:rsidR="00586B3E" w:rsidRDefault="000E4B04">
      <w:pPr>
        <w:keepNext/>
        <w:bidi/>
        <w:spacing w:after="120"/>
        <w:outlineLvl w:val="1"/>
      </w:pPr>
      <w:r>
        <w:rPr>
          <w:b/>
          <w:bCs/>
          <w:color w:val="052976"/>
          <w:sz w:val="25"/>
          <w:szCs w:val="25"/>
          <w:rtl/>
        </w:rPr>
        <w:t>17.8  نقاط التوقف للفحص من الاستشاري</w:t>
      </w:r>
    </w:p>
    <w:tbl>
      <w:tblPr>
        <w:tblStyle w:val="TableGrid"/>
        <w:bidiVisual/>
        <w:tblW w:w="0" w:type="auto"/>
        <w:jc w:val="center"/>
        <w:tblLayout w:type="fixed"/>
        <w:tblLook w:val="04A0" w:firstRow="1" w:lastRow="0" w:firstColumn="1" w:lastColumn="0" w:noHBand="0" w:noVBand="1"/>
      </w:tblPr>
      <w:tblGrid>
        <w:gridCol w:w="510"/>
        <w:gridCol w:w="1304"/>
        <w:gridCol w:w="4535"/>
        <w:gridCol w:w="2494"/>
        <w:gridCol w:w="1247"/>
      </w:tblGrid>
      <w:tr w:rsidR="00586B3E" w14:paraId="6FACE843" w14:textId="77777777">
        <w:trPr>
          <w:cantSplit/>
          <w:tblHeader/>
          <w:jc w:val="center"/>
        </w:trPr>
        <w:tc>
          <w:tcPr>
            <w:tcW w:w="510" w:type="dxa"/>
            <w:shd w:val="clear" w:color="auto" w:fill="052976"/>
          </w:tcPr>
          <w:p w14:paraId="36599901" w14:textId="77777777" w:rsidR="00586B3E" w:rsidRDefault="000E4B04">
            <w:pPr>
              <w:bidi/>
              <w:jc w:val="center"/>
            </w:pPr>
            <w:r>
              <w:rPr>
                <w:b/>
                <w:bCs/>
                <w:color w:val="FFFFFF"/>
                <w:sz w:val="19"/>
                <w:szCs w:val="19"/>
                <w:rtl/>
              </w:rPr>
              <w:t>م</w:t>
            </w:r>
          </w:p>
        </w:tc>
        <w:tc>
          <w:tcPr>
            <w:tcW w:w="1304" w:type="dxa"/>
            <w:shd w:val="clear" w:color="auto" w:fill="052976"/>
          </w:tcPr>
          <w:p w14:paraId="264F7AD4" w14:textId="77777777" w:rsidR="00586B3E" w:rsidRDefault="000E4B04">
            <w:pPr>
              <w:bidi/>
              <w:jc w:val="center"/>
            </w:pPr>
            <w:r>
              <w:rPr>
                <w:b/>
                <w:bCs/>
                <w:color w:val="FFFFFF"/>
                <w:sz w:val="19"/>
                <w:szCs w:val="19"/>
                <w:rtl/>
              </w:rPr>
              <w:t>المرحلة</w:t>
            </w:r>
          </w:p>
        </w:tc>
        <w:tc>
          <w:tcPr>
            <w:tcW w:w="4535" w:type="dxa"/>
            <w:shd w:val="clear" w:color="auto" w:fill="052976"/>
          </w:tcPr>
          <w:p w14:paraId="5227EB16" w14:textId="77777777" w:rsidR="00586B3E" w:rsidRDefault="000E4B04">
            <w:pPr>
              <w:bidi/>
              <w:jc w:val="center"/>
            </w:pPr>
            <w:r>
              <w:rPr>
                <w:b/>
                <w:bCs/>
                <w:color w:val="FFFFFF"/>
                <w:sz w:val="19"/>
                <w:szCs w:val="19"/>
                <w:rtl/>
              </w:rPr>
              <w:t>نقطة التوقف</w:t>
            </w:r>
          </w:p>
        </w:tc>
        <w:tc>
          <w:tcPr>
            <w:tcW w:w="2494" w:type="dxa"/>
            <w:shd w:val="clear" w:color="auto" w:fill="052976"/>
          </w:tcPr>
          <w:p w14:paraId="60727D30"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23397E3E" w14:textId="77777777" w:rsidR="00586B3E" w:rsidRDefault="000E4B04">
            <w:pPr>
              <w:bidi/>
              <w:jc w:val="center"/>
            </w:pPr>
            <w:r>
              <w:rPr>
                <w:b/>
                <w:bCs/>
                <w:color w:val="FFFFFF"/>
                <w:sz w:val="19"/>
                <w:szCs w:val="19"/>
                <w:rtl/>
              </w:rPr>
              <w:t>المرجع</w:t>
            </w:r>
          </w:p>
        </w:tc>
      </w:tr>
      <w:tr w:rsidR="00586B3E" w14:paraId="076F25BF" w14:textId="77777777">
        <w:trPr>
          <w:cantSplit/>
          <w:jc w:val="center"/>
        </w:trPr>
        <w:tc>
          <w:tcPr>
            <w:tcW w:w="510" w:type="dxa"/>
          </w:tcPr>
          <w:p w14:paraId="57574714" w14:textId="77777777" w:rsidR="00586B3E" w:rsidRDefault="000E4B04">
            <w:pPr>
              <w:bidi/>
              <w:jc w:val="center"/>
            </w:pPr>
            <w:r>
              <w:rPr>
                <w:sz w:val="17"/>
                <w:szCs w:val="17"/>
                <w:rtl/>
              </w:rPr>
              <w:t>1</w:t>
            </w:r>
          </w:p>
        </w:tc>
        <w:tc>
          <w:tcPr>
            <w:tcW w:w="1304" w:type="dxa"/>
          </w:tcPr>
          <w:p w14:paraId="4A4EA41B" w14:textId="77777777" w:rsidR="00586B3E" w:rsidRDefault="000E4B04">
            <w:pPr>
              <w:bidi/>
            </w:pPr>
            <w:r>
              <w:rPr>
                <w:sz w:val="17"/>
                <w:szCs w:val="17"/>
                <w:rtl/>
              </w:rPr>
              <w:t>قبل التنفيذ</w:t>
            </w:r>
          </w:p>
        </w:tc>
        <w:tc>
          <w:tcPr>
            <w:tcW w:w="4535" w:type="dxa"/>
          </w:tcPr>
          <w:p w14:paraId="45FA717B" w14:textId="77777777" w:rsidR="00586B3E" w:rsidRDefault="000E4B04">
            <w:pPr>
              <w:bidi/>
            </w:pPr>
            <w:r>
              <w:rPr>
                <w:sz w:val="17"/>
                <w:szCs w:val="17"/>
                <w:rtl/>
              </w:rPr>
              <w:t>بعد الخزان عن مصادر التلوث (خزانات التحليل والبيارات وغرف التفتيش)</w:t>
            </w:r>
          </w:p>
        </w:tc>
        <w:tc>
          <w:tcPr>
            <w:tcW w:w="2494" w:type="dxa"/>
          </w:tcPr>
          <w:p w14:paraId="33E05513" w14:textId="77777777" w:rsidR="00586B3E" w:rsidRDefault="000E4B04">
            <w:pPr>
              <w:bidi/>
            </w:pPr>
            <w:r>
              <w:rPr>
                <w:sz w:val="17"/>
                <w:szCs w:val="17"/>
                <w:rtl/>
              </w:rPr>
              <w:t>10 م على الأقل</w:t>
            </w:r>
          </w:p>
        </w:tc>
        <w:tc>
          <w:tcPr>
            <w:tcW w:w="1247" w:type="dxa"/>
          </w:tcPr>
          <w:p w14:paraId="402C8821" w14:textId="77777777" w:rsidR="00586B3E" w:rsidRDefault="000E4B04">
            <w:pPr>
              <w:bidi/>
              <w:jc w:val="center"/>
            </w:pPr>
            <w:r>
              <w:rPr>
                <w:sz w:val="17"/>
                <w:szCs w:val="17"/>
                <w:rtl/>
              </w:rPr>
              <w:t>ص 143</w:t>
            </w:r>
          </w:p>
        </w:tc>
      </w:tr>
      <w:tr w:rsidR="00586B3E" w14:paraId="39B23AE9" w14:textId="77777777">
        <w:trPr>
          <w:cantSplit/>
          <w:jc w:val="center"/>
        </w:trPr>
        <w:tc>
          <w:tcPr>
            <w:tcW w:w="510" w:type="dxa"/>
            <w:shd w:val="clear" w:color="auto" w:fill="EEF1FA"/>
          </w:tcPr>
          <w:p w14:paraId="4E07B600" w14:textId="77777777" w:rsidR="00586B3E" w:rsidRDefault="000E4B04">
            <w:pPr>
              <w:bidi/>
              <w:jc w:val="center"/>
            </w:pPr>
            <w:r>
              <w:rPr>
                <w:sz w:val="17"/>
                <w:szCs w:val="17"/>
                <w:rtl/>
              </w:rPr>
              <w:t>2</w:t>
            </w:r>
          </w:p>
        </w:tc>
        <w:tc>
          <w:tcPr>
            <w:tcW w:w="1304" w:type="dxa"/>
            <w:shd w:val="clear" w:color="auto" w:fill="EEF1FA"/>
          </w:tcPr>
          <w:p w14:paraId="18DDFEE3" w14:textId="77777777" w:rsidR="00586B3E" w:rsidRDefault="000E4B04">
            <w:pPr>
              <w:bidi/>
            </w:pPr>
            <w:r>
              <w:rPr>
                <w:sz w:val="17"/>
                <w:szCs w:val="17"/>
                <w:rtl/>
              </w:rPr>
              <w:t>قبل التنفيذ</w:t>
            </w:r>
          </w:p>
        </w:tc>
        <w:tc>
          <w:tcPr>
            <w:tcW w:w="4535" w:type="dxa"/>
            <w:shd w:val="clear" w:color="auto" w:fill="EEF1FA"/>
          </w:tcPr>
          <w:p w14:paraId="1787F8A0" w14:textId="77777777" w:rsidR="00586B3E" w:rsidRDefault="000E4B04">
            <w:pPr>
              <w:bidi/>
            </w:pPr>
            <w:r>
              <w:rPr>
                <w:sz w:val="17"/>
                <w:szCs w:val="17"/>
                <w:rtl/>
              </w:rPr>
              <w:t>الخزان غير منخفض ومرتفع عن البيارات ومصادر التلوث</w:t>
            </w:r>
          </w:p>
        </w:tc>
        <w:tc>
          <w:tcPr>
            <w:tcW w:w="2494" w:type="dxa"/>
            <w:shd w:val="clear" w:color="auto" w:fill="EEF1FA"/>
          </w:tcPr>
          <w:p w14:paraId="5659C167" w14:textId="77777777" w:rsidR="00586B3E" w:rsidRDefault="000E4B04">
            <w:pPr>
              <w:bidi/>
            </w:pPr>
            <w:r>
              <w:rPr>
                <w:sz w:val="17"/>
                <w:szCs w:val="17"/>
                <w:rtl/>
              </w:rPr>
              <w:t>50 سم على الأقل</w:t>
            </w:r>
          </w:p>
        </w:tc>
        <w:tc>
          <w:tcPr>
            <w:tcW w:w="1247" w:type="dxa"/>
            <w:shd w:val="clear" w:color="auto" w:fill="EEF1FA"/>
          </w:tcPr>
          <w:p w14:paraId="4C5D7DDC" w14:textId="77777777" w:rsidR="00586B3E" w:rsidRDefault="000E4B04">
            <w:pPr>
              <w:bidi/>
              <w:jc w:val="center"/>
            </w:pPr>
            <w:r>
              <w:rPr>
                <w:sz w:val="17"/>
                <w:szCs w:val="17"/>
                <w:rtl/>
              </w:rPr>
              <w:t>ص 143</w:t>
            </w:r>
          </w:p>
        </w:tc>
      </w:tr>
      <w:tr w:rsidR="00586B3E" w14:paraId="7F71B598" w14:textId="77777777">
        <w:trPr>
          <w:cantSplit/>
          <w:jc w:val="center"/>
        </w:trPr>
        <w:tc>
          <w:tcPr>
            <w:tcW w:w="510" w:type="dxa"/>
          </w:tcPr>
          <w:p w14:paraId="058ADC42" w14:textId="77777777" w:rsidR="00586B3E" w:rsidRDefault="000E4B04">
            <w:pPr>
              <w:bidi/>
              <w:jc w:val="center"/>
            </w:pPr>
            <w:r>
              <w:rPr>
                <w:sz w:val="17"/>
                <w:szCs w:val="17"/>
                <w:rtl/>
              </w:rPr>
              <w:t>3</w:t>
            </w:r>
          </w:p>
        </w:tc>
        <w:tc>
          <w:tcPr>
            <w:tcW w:w="1304" w:type="dxa"/>
          </w:tcPr>
          <w:p w14:paraId="3B307AC3" w14:textId="77777777" w:rsidR="00586B3E" w:rsidRDefault="000E4B04">
            <w:pPr>
              <w:bidi/>
            </w:pPr>
            <w:r>
              <w:rPr>
                <w:sz w:val="17"/>
                <w:szCs w:val="17"/>
                <w:rtl/>
              </w:rPr>
              <w:t>قبل التنفيذ</w:t>
            </w:r>
          </w:p>
        </w:tc>
        <w:tc>
          <w:tcPr>
            <w:tcW w:w="4535" w:type="dxa"/>
          </w:tcPr>
          <w:p w14:paraId="4DE259D0" w14:textId="77777777" w:rsidR="00586B3E" w:rsidRDefault="000E4B04">
            <w:pPr>
              <w:bidi/>
            </w:pPr>
            <w:r>
              <w:rPr>
                <w:sz w:val="17"/>
                <w:szCs w:val="17"/>
                <w:rtl/>
              </w:rPr>
              <w:t>عزل جميع الأوجه الداخلية الملامسة للماء بما فيها السقف ومنع التمديدات الصحية على ظهر الخزان</w:t>
            </w:r>
          </w:p>
        </w:tc>
        <w:tc>
          <w:tcPr>
            <w:tcW w:w="2494" w:type="dxa"/>
          </w:tcPr>
          <w:p w14:paraId="7F9C6BA2" w14:textId="77777777" w:rsidR="00586B3E" w:rsidRDefault="000E4B04">
            <w:pPr>
              <w:bidi/>
            </w:pPr>
            <w:r>
              <w:rPr>
                <w:sz w:val="17"/>
                <w:szCs w:val="17"/>
                <w:rtl/>
              </w:rPr>
              <w:t>كود البناء السعودي الاشتراطات الإنشائية 1428 فقرة 3-16/5</w:t>
            </w:r>
          </w:p>
        </w:tc>
        <w:tc>
          <w:tcPr>
            <w:tcW w:w="1247" w:type="dxa"/>
          </w:tcPr>
          <w:p w14:paraId="2EDA1559" w14:textId="77777777" w:rsidR="00586B3E" w:rsidRDefault="000E4B04">
            <w:pPr>
              <w:bidi/>
              <w:jc w:val="center"/>
            </w:pPr>
            <w:r>
              <w:rPr>
                <w:sz w:val="17"/>
                <w:szCs w:val="17"/>
                <w:rtl/>
              </w:rPr>
              <w:t>ص 144</w:t>
            </w:r>
          </w:p>
        </w:tc>
      </w:tr>
      <w:tr w:rsidR="00586B3E" w14:paraId="73308B4F" w14:textId="77777777">
        <w:trPr>
          <w:cantSplit/>
          <w:jc w:val="center"/>
        </w:trPr>
        <w:tc>
          <w:tcPr>
            <w:tcW w:w="510" w:type="dxa"/>
            <w:shd w:val="clear" w:color="auto" w:fill="EEF1FA"/>
          </w:tcPr>
          <w:p w14:paraId="4850863F" w14:textId="77777777" w:rsidR="00586B3E" w:rsidRDefault="000E4B04">
            <w:pPr>
              <w:bidi/>
              <w:jc w:val="center"/>
            </w:pPr>
            <w:r>
              <w:rPr>
                <w:sz w:val="17"/>
                <w:szCs w:val="17"/>
                <w:rtl/>
              </w:rPr>
              <w:t>4</w:t>
            </w:r>
          </w:p>
        </w:tc>
        <w:tc>
          <w:tcPr>
            <w:tcW w:w="1304" w:type="dxa"/>
            <w:shd w:val="clear" w:color="auto" w:fill="EEF1FA"/>
          </w:tcPr>
          <w:p w14:paraId="543B0CCE" w14:textId="77777777" w:rsidR="00586B3E" w:rsidRDefault="000E4B04">
            <w:pPr>
              <w:bidi/>
            </w:pPr>
            <w:r>
              <w:rPr>
                <w:sz w:val="17"/>
                <w:szCs w:val="17"/>
                <w:rtl/>
              </w:rPr>
              <w:t>أثناء التنفيذ</w:t>
            </w:r>
          </w:p>
        </w:tc>
        <w:tc>
          <w:tcPr>
            <w:tcW w:w="4535" w:type="dxa"/>
            <w:shd w:val="clear" w:color="auto" w:fill="EEF1FA"/>
          </w:tcPr>
          <w:p w14:paraId="78672694" w14:textId="77777777" w:rsidR="00586B3E" w:rsidRDefault="000E4B04">
            <w:pPr>
              <w:bidi/>
            </w:pPr>
            <w:r>
              <w:rPr>
                <w:sz w:val="17"/>
                <w:szCs w:val="17"/>
                <w:rtl/>
              </w:rPr>
              <w:t>قاع الحفر وسقوط غرفة الترسيب Sump Pit وإحداثيات أركان الحفر</w:t>
            </w:r>
          </w:p>
        </w:tc>
        <w:tc>
          <w:tcPr>
            <w:tcW w:w="2494" w:type="dxa"/>
            <w:shd w:val="clear" w:color="auto" w:fill="EEF1FA"/>
          </w:tcPr>
          <w:p w14:paraId="2840039D" w14:textId="77777777" w:rsidR="00586B3E" w:rsidRDefault="000E4B04">
            <w:pPr>
              <w:bidi/>
            </w:pPr>
            <w:r>
              <w:rPr>
                <w:sz w:val="17"/>
                <w:szCs w:val="17"/>
                <w:rtl/>
              </w:rPr>
              <w:t>حسب المخططات والمواصفات</w:t>
            </w:r>
          </w:p>
        </w:tc>
        <w:tc>
          <w:tcPr>
            <w:tcW w:w="1247" w:type="dxa"/>
            <w:shd w:val="clear" w:color="auto" w:fill="EEF1FA"/>
          </w:tcPr>
          <w:p w14:paraId="3AD75DA6" w14:textId="77777777" w:rsidR="00586B3E" w:rsidRDefault="000E4B04">
            <w:pPr>
              <w:bidi/>
              <w:jc w:val="center"/>
            </w:pPr>
            <w:r>
              <w:rPr>
                <w:sz w:val="17"/>
                <w:szCs w:val="17"/>
                <w:rtl/>
              </w:rPr>
              <w:t>ص 144</w:t>
            </w:r>
          </w:p>
        </w:tc>
      </w:tr>
      <w:tr w:rsidR="00586B3E" w14:paraId="62CD8F10" w14:textId="77777777">
        <w:trPr>
          <w:cantSplit/>
          <w:jc w:val="center"/>
        </w:trPr>
        <w:tc>
          <w:tcPr>
            <w:tcW w:w="510" w:type="dxa"/>
          </w:tcPr>
          <w:p w14:paraId="285D4605" w14:textId="77777777" w:rsidR="00586B3E" w:rsidRDefault="000E4B04">
            <w:pPr>
              <w:bidi/>
              <w:jc w:val="center"/>
            </w:pPr>
            <w:r>
              <w:rPr>
                <w:sz w:val="17"/>
                <w:szCs w:val="17"/>
                <w:rtl/>
              </w:rPr>
              <w:t>5</w:t>
            </w:r>
          </w:p>
        </w:tc>
        <w:tc>
          <w:tcPr>
            <w:tcW w:w="1304" w:type="dxa"/>
          </w:tcPr>
          <w:p w14:paraId="1D53EC16" w14:textId="77777777" w:rsidR="00586B3E" w:rsidRDefault="000E4B04">
            <w:pPr>
              <w:bidi/>
            </w:pPr>
            <w:r>
              <w:rPr>
                <w:sz w:val="17"/>
                <w:szCs w:val="17"/>
                <w:rtl/>
              </w:rPr>
              <w:t>أثناء التنفيذ</w:t>
            </w:r>
          </w:p>
        </w:tc>
        <w:tc>
          <w:tcPr>
            <w:tcW w:w="4535" w:type="dxa"/>
          </w:tcPr>
          <w:p w14:paraId="3794B94C" w14:textId="77777777" w:rsidR="00586B3E" w:rsidRDefault="000E4B04">
            <w:pPr>
              <w:bidi/>
            </w:pPr>
            <w:r>
              <w:rPr>
                <w:sz w:val="17"/>
                <w:szCs w:val="17"/>
                <w:rtl/>
              </w:rPr>
              <w:t>تسليح الأرضية في الاتجاهين وكراسي بين الرقتين</w:t>
            </w:r>
          </w:p>
        </w:tc>
        <w:tc>
          <w:tcPr>
            <w:tcW w:w="2494" w:type="dxa"/>
          </w:tcPr>
          <w:p w14:paraId="5F956004" w14:textId="77777777" w:rsidR="00586B3E" w:rsidRDefault="000E4B04">
            <w:pPr>
              <w:bidi/>
            </w:pPr>
            <w:r>
              <w:rPr>
                <w:sz w:val="17"/>
                <w:szCs w:val="17"/>
                <w:rtl/>
              </w:rPr>
              <w:t>كرسي قطر 16 مم لكل م2</w:t>
            </w:r>
          </w:p>
        </w:tc>
        <w:tc>
          <w:tcPr>
            <w:tcW w:w="1247" w:type="dxa"/>
          </w:tcPr>
          <w:p w14:paraId="00915744" w14:textId="77777777" w:rsidR="00586B3E" w:rsidRDefault="000E4B04">
            <w:pPr>
              <w:bidi/>
              <w:jc w:val="center"/>
            </w:pPr>
            <w:r>
              <w:rPr>
                <w:sz w:val="17"/>
                <w:szCs w:val="17"/>
                <w:rtl/>
              </w:rPr>
              <w:t>ص 144</w:t>
            </w:r>
          </w:p>
        </w:tc>
      </w:tr>
      <w:tr w:rsidR="00586B3E" w14:paraId="25E0A860" w14:textId="77777777">
        <w:trPr>
          <w:cantSplit/>
          <w:jc w:val="center"/>
        </w:trPr>
        <w:tc>
          <w:tcPr>
            <w:tcW w:w="510" w:type="dxa"/>
            <w:shd w:val="clear" w:color="auto" w:fill="EEF1FA"/>
          </w:tcPr>
          <w:p w14:paraId="02F63DF9" w14:textId="77777777" w:rsidR="00586B3E" w:rsidRDefault="000E4B04">
            <w:pPr>
              <w:bidi/>
              <w:jc w:val="center"/>
            </w:pPr>
            <w:r>
              <w:rPr>
                <w:sz w:val="17"/>
                <w:szCs w:val="17"/>
                <w:rtl/>
              </w:rPr>
              <w:t>6</w:t>
            </w:r>
          </w:p>
        </w:tc>
        <w:tc>
          <w:tcPr>
            <w:tcW w:w="1304" w:type="dxa"/>
            <w:shd w:val="clear" w:color="auto" w:fill="EEF1FA"/>
          </w:tcPr>
          <w:p w14:paraId="3BB41A47" w14:textId="77777777" w:rsidR="00586B3E" w:rsidRDefault="000E4B04">
            <w:pPr>
              <w:bidi/>
            </w:pPr>
            <w:r>
              <w:rPr>
                <w:sz w:val="17"/>
                <w:szCs w:val="17"/>
                <w:rtl/>
              </w:rPr>
              <w:t>أثناء التنفيذ</w:t>
            </w:r>
          </w:p>
        </w:tc>
        <w:tc>
          <w:tcPr>
            <w:tcW w:w="4535" w:type="dxa"/>
            <w:shd w:val="clear" w:color="auto" w:fill="EEF1FA"/>
          </w:tcPr>
          <w:p w14:paraId="0760DEB4" w14:textId="77777777" w:rsidR="00586B3E" w:rsidRDefault="000E4B04">
            <w:pPr>
              <w:bidi/>
            </w:pPr>
            <w:r>
              <w:rPr>
                <w:sz w:val="17"/>
                <w:szCs w:val="17"/>
                <w:rtl/>
              </w:rPr>
              <w:t>تركيز حديد طولي أسفل كل جدار ليعمل ككمرة عميقة</w:t>
            </w:r>
          </w:p>
        </w:tc>
        <w:tc>
          <w:tcPr>
            <w:tcW w:w="2494" w:type="dxa"/>
            <w:shd w:val="clear" w:color="auto" w:fill="EEF1FA"/>
          </w:tcPr>
          <w:p w14:paraId="2A4C5FC1" w14:textId="77777777" w:rsidR="00586B3E" w:rsidRDefault="000E4B04">
            <w:pPr>
              <w:bidi/>
            </w:pPr>
            <w:r>
              <w:rPr>
                <w:sz w:val="17"/>
                <w:szCs w:val="17"/>
                <w:rtl/>
              </w:rPr>
              <w:t>حسب المخططات والمواصفات</w:t>
            </w:r>
          </w:p>
        </w:tc>
        <w:tc>
          <w:tcPr>
            <w:tcW w:w="1247" w:type="dxa"/>
            <w:shd w:val="clear" w:color="auto" w:fill="EEF1FA"/>
          </w:tcPr>
          <w:p w14:paraId="4F024A13" w14:textId="77777777" w:rsidR="00586B3E" w:rsidRDefault="000E4B04">
            <w:pPr>
              <w:bidi/>
              <w:jc w:val="center"/>
            </w:pPr>
            <w:r>
              <w:rPr>
                <w:sz w:val="17"/>
                <w:szCs w:val="17"/>
                <w:rtl/>
              </w:rPr>
              <w:t>ص 144</w:t>
            </w:r>
          </w:p>
        </w:tc>
      </w:tr>
      <w:tr w:rsidR="00586B3E" w14:paraId="5A1B6B33" w14:textId="77777777">
        <w:trPr>
          <w:cantSplit/>
          <w:jc w:val="center"/>
        </w:trPr>
        <w:tc>
          <w:tcPr>
            <w:tcW w:w="510" w:type="dxa"/>
          </w:tcPr>
          <w:p w14:paraId="36A82CD0" w14:textId="77777777" w:rsidR="00586B3E" w:rsidRDefault="000E4B04">
            <w:pPr>
              <w:bidi/>
              <w:jc w:val="center"/>
            </w:pPr>
            <w:r>
              <w:rPr>
                <w:sz w:val="17"/>
                <w:szCs w:val="17"/>
                <w:rtl/>
              </w:rPr>
              <w:t>7</w:t>
            </w:r>
          </w:p>
        </w:tc>
        <w:tc>
          <w:tcPr>
            <w:tcW w:w="1304" w:type="dxa"/>
          </w:tcPr>
          <w:p w14:paraId="6CCBFB68" w14:textId="77777777" w:rsidR="00586B3E" w:rsidRDefault="000E4B04">
            <w:pPr>
              <w:bidi/>
            </w:pPr>
            <w:r>
              <w:rPr>
                <w:sz w:val="17"/>
                <w:szCs w:val="17"/>
                <w:rtl/>
              </w:rPr>
              <w:t>أثناء التنفيذ</w:t>
            </w:r>
          </w:p>
        </w:tc>
        <w:tc>
          <w:tcPr>
            <w:tcW w:w="4535" w:type="dxa"/>
          </w:tcPr>
          <w:p w14:paraId="6878A86F" w14:textId="77777777" w:rsidR="00586B3E" w:rsidRDefault="000E4B04">
            <w:pPr>
              <w:bidi/>
            </w:pPr>
            <w:r>
              <w:rPr>
                <w:sz w:val="17"/>
                <w:szCs w:val="17"/>
                <w:rtl/>
              </w:rPr>
              <w:t>وصل الحديد في منطقة غرفة الترسيب وسمك وتسليح لبشتها مماثل للخزان مع ترابط</w:t>
            </w:r>
          </w:p>
        </w:tc>
        <w:tc>
          <w:tcPr>
            <w:tcW w:w="2494" w:type="dxa"/>
          </w:tcPr>
          <w:p w14:paraId="77E29AA3" w14:textId="77777777" w:rsidR="00586B3E" w:rsidRDefault="000E4B04">
            <w:pPr>
              <w:bidi/>
            </w:pPr>
            <w:r>
              <w:rPr>
                <w:sz w:val="17"/>
                <w:szCs w:val="17"/>
                <w:rtl/>
              </w:rPr>
              <w:t>حسب المخططات والمواصفات</w:t>
            </w:r>
          </w:p>
        </w:tc>
        <w:tc>
          <w:tcPr>
            <w:tcW w:w="1247" w:type="dxa"/>
          </w:tcPr>
          <w:p w14:paraId="4B536A22" w14:textId="77777777" w:rsidR="00586B3E" w:rsidRDefault="000E4B04">
            <w:pPr>
              <w:bidi/>
              <w:jc w:val="center"/>
            </w:pPr>
            <w:r>
              <w:rPr>
                <w:sz w:val="17"/>
                <w:szCs w:val="17"/>
                <w:rtl/>
              </w:rPr>
              <w:t>ص 144</w:t>
            </w:r>
          </w:p>
        </w:tc>
      </w:tr>
      <w:tr w:rsidR="00586B3E" w14:paraId="7EA41E7E" w14:textId="77777777">
        <w:trPr>
          <w:cantSplit/>
          <w:jc w:val="center"/>
        </w:trPr>
        <w:tc>
          <w:tcPr>
            <w:tcW w:w="510" w:type="dxa"/>
            <w:shd w:val="clear" w:color="auto" w:fill="EEF1FA"/>
          </w:tcPr>
          <w:p w14:paraId="68EC5CFD" w14:textId="77777777" w:rsidR="00586B3E" w:rsidRDefault="000E4B04">
            <w:pPr>
              <w:bidi/>
              <w:jc w:val="center"/>
            </w:pPr>
            <w:r>
              <w:rPr>
                <w:sz w:val="17"/>
                <w:szCs w:val="17"/>
                <w:rtl/>
              </w:rPr>
              <w:t>8</w:t>
            </w:r>
          </w:p>
        </w:tc>
        <w:tc>
          <w:tcPr>
            <w:tcW w:w="1304" w:type="dxa"/>
            <w:shd w:val="clear" w:color="auto" w:fill="EEF1FA"/>
          </w:tcPr>
          <w:p w14:paraId="4EB85177" w14:textId="77777777" w:rsidR="00586B3E" w:rsidRDefault="000E4B04">
            <w:pPr>
              <w:bidi/>
            </w:pPr>
            <w:r>
              <w:rPr>
                <w:sz w:val="17"/>
                <w:szCs w:val="17"/>
                <w:rtl/>
              </w:rPr>
              <w:t>بعد التنفيذ</w:t>
            </w:r>
          </w:p>
        </w:tc>
        <w:tc>
          <w:tcPr>
            <w:tcW w:w="4535" w:type="dxa"/>
            <w:shd w:val="clear" w:color="auto" w:fill="EEF1FA"/>
          </w:tcPr>
          <w:p w14:paraId="101A303A" w14:textId="77777777" w:rsidR="00586B3E" w:rsidRDefault="000E4B04">
            <w:pPr>
              <w:bidi/>
            </w:pPr>
            <w:r>
              <w:rPr>
                <w:sz w:val="17"/>
                <w:szCs w:val="17"/>
                <w:rtl/>
              </w:rPr>
              <w:t>اختبار الامتلاء بعد العزل الداخلي وقبل العزل الخارجي حتى الراسم العلوي ومراقبة المنسوب والرشح</w:t>
            </w:r>
          </w:p>
        </w:tc>
        <w:tc>
          <w:tcPr>
            <w:tcW w:w="2494" w:type="dxa"/>
            <w:shd w:val="clear" w:color="auto" w:fill="EEF1FA"/>
          </w:tcPr>
          <w:p w14:paraId="57B8ED6C" w14:textId="77777777" w:rsidR="00586B3E" w:rsidRDefault="000E4B04">
            <w:pPr>
              <w:bidi/>
            </w:pPr>
            <w:r>
              <w:rPr>
                <w:sz w:val="17"/>
                <w:szCs w:val="17"/>
                <w:rtl/>
              </w:rPr>
              <w:t>أسبوع بعد 28 يوما من الصب مع احتساب التبخر</w:t>
            </w:r>
          </w:p>
        </w:tc>
        <w:tc>
          <w:tcPr>
            <w:tcW w:w="1247" w:type="dxa"/>
            <w:shd w:val="clear" w:color="auto" w:fill="EEF1FA"/>
          </w:tcPr>
          <w:p w14:paraId="6C792598" w14:textId="77777777" w:rsidR="00586B3E" w:rsidRDefault="000E4B04">
            <w:pPr>
              <w:bidi/>
              <w:jc w:val="center"/>
            </w:pPr>
            <w:r>
              <w:rPr>
                <w:sz w:val="17"/>
                <w:szCs w:val="17"/>
                <w:rtl/>
              </w:rPr>
              <w:t>ص 145</w:t>
            </w:r>
          </w:p>
        </w:tc>
      </w:tr>
      <w:tr w:rsidR="00586B3E" w14:paraId="5017FFE7" w14:textId="77777777">
        <w:trPr>
          <w:cantSplit/>
          <w:jc w:val="center"/>
        </w:trPr>
        <w:tc>
          <w:tcPr>
            <w:tcW w:w="510" w:type="dxa"/>
          </w:tcPr>
          <w:p w14:paraId="7932C5BA" w14:textId="77777777" w:rsidR="00586B3E" w:rsidRDefault="000E4B04">
            <w:pPr>
              <w:bidi/>
              <w:jc w:val="center"/>
            </w:pPr>
            <w:r>
              <w:rPr>
                <w:sz w:val="17"/>
                <w:szCs w:val="17"/>
                <w:rtl/>
              </w:rPr>
              <w:t>9</w:t>
            </w:r>
          </w:p>
        </w:tc>
        <w:tc>
          <w:tcPr>
            <w:tcW w:w="1304" w:type="dxa"/>
          </w:tcPr>
          <w:p w14:paraId="2BD85773" w14:textId="77777777" w:rsidR="00586B3E" w:rsidRDefault="000E4B04">
            <w:pPr>
              <w:bidi/>
            </w:pPr>
            <w:r>
              <w:rPr>
                <w:sz w:val="17"/>
                <w:szCs w:val="17"/>
                <w:rtl/>
              </w:rPr>
              <w:t>بعد التنفيذ</w:t>
            </w:r>
          </w:p>
        </w:tc>
        <w:tc>
          <w:tcPr>
            <w:tcW w:w="4535" w:type="dxa"/>
          </w:tcPr>
          <w:p w14:paraId="259F9964" w14:textId="77777777" w:rsidR="00586B3E" w:rsidRDefault="000E4B04">
            <w:pPr>
              <w:bidi/>
            </w:pPr>
            <w:r>
              <w:rPr>
                <w:sz w:val="17"/>
                <w:szCs w:val="17"/>
                <w:rtl/>
              </w:rPr>
              <w:t>عزل داخلي إيبوكسي غير سام بشركة متخصصة معتمدة مع ضمان</w:t>
            </w:r>
          </w:p>
        </w:tc>
        <w:tc>
          <w:tcPr>
            <w:tcW w:w="2494" w:type="dxa"/>
          </w:tcPr>
          <w:p w14:paraId="76CC5729" w14:textId="77777777" w:rsidR="00586B3E" w:rsidRDefault="000E4B04">
            <w:pPr>
              <w:bidi/>
            </w:pPr>
            <w:r>
              <w:rPr>
                <w:sz w:val="17"/>
                <w:szCs w:val="17"/>
                <w:rtl/>
              </w:rPr>
              <w:t>حسب المخططات والمواصفات</w:t>
            </w:r>
          </w:p>
        </w:tc>
        <w:tc>
          <w:tcPr>
            <w:tcW w:w="1247" w:type="dxa"/>
          </w:tcPr>
          <w:p w14:paraId="1838A4D3" w14:textId="77777777" w:rsidR="00586B3E" w:rsidRDefault="000E4B04">
            <w:pPr>
              <w:bidi/>
              <w:jc w:val="center"/>
            </w:pPr>
            <w:r>
              <w:rPr>
                <w:sz w:val="17"/>
                <w:szCs w:val="17"/>
                <w:rtl/>
              </w:rPr>
              <w:t>ص 145</w:t>
            </w:r>
          </w:p>
        </w:tc>
      </w:tr>
      <w:tr w:rsidR="00586B3E" w14:paraId="282A86C1" w14:textId="77777777">
        <w:trPr>
          <w:cantSplit/>
          <w:jc w:val="center"/>
        </w:trPr>
        <w:tc>
          <w:tcPr>
            <w:tcW w:w="510" w:type="dxa"/>
            <w:shd w:val="clear" w:color="auto" w:fill="EEF1FA"/>
          </w:tcPr>
          <w:p w14:paraId="43C1252C" w14:textId="77777777" w:rsidR="00586B3E" w:rsidRDefault="000E4B04">
            <w:pPr>
              <w:bidi/>
              <w:jc w:val="center"/>
            </w:pPr>
            <w:r>
              <w:rPr>
                <w:sz w:val="17"/>
                <w:szCs w:val="17"/>
                <w:rtl/>
              </w:rPr>
              <w:t>10</w:t>
            </w:r>
          </w:p>
        </w:tc>
        <w:tc>
          <w:tcPr>
            <w:tcW w:w="1304" w:type="dxa"/>
            <w:shd w:val="clear" w:color="auto" w:fill="EEF1FA"/>
          </w:tcPr>
          <w:p w14:paraId="63BBE42C" w14:textId="77777777" w:rsidR="00586B3E" w:rsidRDefault="000E4B04">
            <w:pPr>
              <w:bidi/>
            </w:pPr>
            <w:r>
              <w:rPr>
                <w:sz w:val="17"/>
                <w:szCs w:val="17"/>
                <w:rtl/>
              </w:rPr>
              <w:t>بعد التنفيذ</w:t>
            </w:r>
          </w:p>
        </w:tc>
        <w:tc>
          <w:tcPr>
            <w:tcW w:w="4535" w:type="dxa"/>
            <w:shd w:val="clear" w:color="auto" w:fill="EEF1FA"/>
          </w:tcPr>
          <w:p w14:paraId="3A2D47FF" w14:textId="77777777" w:rsidR="00586B3E" w:rsidRDefault="000E4B04">
            <w:pPr>
              <w:bidi/>
            </w:pPr>
            <w:r>
              <w:rPr>
                <w:sz w:val="17"/>
                <w:szCs w:val="17"/>
                <w:rtl/>
              </w:rPr>
              <w:t>العزل الخارجي باللفائف: وجه تأسيس، عدد الطبقات، تقوية الأركان، فحص اللحامات بالهواء</w:t>
            </w:r>
          </w:p>
        </w:tc>
        <w:tc>
          <w:tcPr>
            <w:tcW w:w="2494" w:type="dxa"/>
            <w:shd w:val="clear" w:color="auto" w:fill="EEF1FA"/>
          </w:tcPr>
          <w:p w14:paraId="762FDD92" w14:textId="77777777" w:rsidR="00586B3E" w:rsidRDefault="000E4B04">
            <w:pPr>
              <w:bidi/>
            </w:pPr>
            <w:r>
              <w:rPr>
                <w:sz w:val="17"/>
                <w:szCs w:val="17"/>
                <w:rtl/>
              </w:rPr>
              <w:t>حسب المخططات والمواصفات</w:t>
            </w:r>
          </w:p>
        </w:tc>
        <w:tc>
          <w:tcPr>
            <w:tcW w:w="1247" w:type="dxa"/>
            <w:shd w:val="clear" w:color="auto" w:fill="EEF1FA"/>
          </w:tcPr>
          <w:p w14:paraId="2554255F" w14:textId="77777777" w:rsidR="00586B3E" w:rsidRDefault="000E4B04">
            <w:pPr>
              <w:bidi/>
              <w:jc w:val="center"/>
            </w:pPr>
            <w:r>
              <w:rPr>
                <w:sz w:val="17"/>
                <w:szCs w:val="17"/>
                <w:rtl/>
              </w:rPr>
              <w:t>ص 145-146</w:t>
            </w:r>
          </w:p>
        </w:tc>
      </w:tr>
    </w:tbl>
    <w:p w14:paraId="02805A68" w14:textId="77777777" w:rsidR="00586B3E" w:rsidRDefault="00586B3E">
      <w:pPr>
        <w:bidi/>
        <w:spacing w:after="40"/>
      </w:pPr>
    </w:p>
    <w:p w14:paraId="1118F56A" w14:textId="77777777" w:rsidR="00586B3E" w:rsidRDefault="000E4B04">
      <w:pPr>
        <w:bidi/>
        <w:spacing w:after="80"/>
      </w:pPr>
      <w:r>
        <w:rPr>
          <w:sz w:val="20"/>
          <w:szCs w:val="20"/>
          <w:rtl/>
        </w:rPr>
        <w:t>لا ينتقل العمل من أي نقطة توقف إلى المرحلة التالية إلا بعد توقيع مهندس الإشراف على طلب الفحص IR بالقبول أو القبول بملاحظات.</w:t>
      </w:r>
    </w:p>
    <w:p w14:paraId="058BAEBE" w14:textId="77777777" w:rsidR="00586B3E" w:rsidRDefault="000E4B04">
      <w:pPr>
        <w:keepNext/>
        <w:bidi/>
        <w:spacing w:after="120"/>
        <w:outlineLvl w:val="1"/>
      </w:pPr>
      <w:r>
        <w:rPr>
          <w:b/>
          <w:bCs/>
          <w:color w:val="052976"/>
          <w:sz w:val="25"/>
          <w:szCs w:val="25"/>
          <w:rtl/>
        </w:rPr>
        <w:t>17.9  مخاطر السلامة والصحة المهنية وضوابطها</w:t>
      </w:r>
    </w:p>
    <w:tbl>
      <w:tblPr>
        <w:tblStyle w:val="TableGrid"/>
        <w:bidiVisual/>
        <w:tblW w:w="0" w:type="auto"/>
        <w:jc w:val="center"/>
        <w:tblLayout w:type="fixed"/>
        <w:tblLook w:val="04A0" w:firstRow="1" w:lastRow="0" w:firstColumn="1" w:lastColumn="0" w:noHBand="0" w:noVBand="1"/>
      </w:tblPr>
      <w:tblGrid>
        <w:gridCol w:w="510"/>
        <w:gridCol w:w="2948"/>
        <w:gridCol w:w="6633"/>
      </w:tblGrid>
      <w:tr w:rsidR="00586B3E" w14:paraId="7838D4A6" w14:textId="77777777">
        <w:trPr>
          <w:cantSplit/>
          <w:tblHeader/>
          <w:jc w:val="center"/>
        </w:trPr>
        <w:tc>
          <w:tcPr>
            <w:tcW w:w="510" w:type="dxa"/>
            <w:shd w:val="clear" w:color="auto" w:fill="052976"/>
          </w:tcPr>
          <w:p w14:paraId="5ABB6139" w14:textId="77777777" w:rsidR="00586B3E" w:rsidRDefault="000E4B04">
            <w:pPr>
              <w:bidi/>
              <w:jc w:val="center"/>
            </w:pPr>
            <w:r>
              <w:rPr>
                <w:b/>
                <w:bCs/>
                <w:color w:val="FFFFFF"/>
                <w:sz w:val="19"/>
                <w:szCs w:val="19"/>
                <w:rtl/>
              </w:rPr>
              <w:t>م</w:t>
            </w:r>
          </w:p>
        </w:tc>
        <w:tc>
          <w:tcPr>
            <w:tcW w:w="2948" w:type="dxa"/>
            <w:shd w:val="clear" w:color="auto" w:fill="052976"/>
          </w:tcPr>
          <w:p w14:paraId="618DBC5E" w14:textId="77777777" w:rsidR="00586B3E" w:rsidRDefault="000E4B04">
            <w:pPr>
              <w:bidi/>
              <w:jc w:val="center"/>
            </w:pPr>
            <w:r>
              <w:rPr>
                <w:b/>
                <w:bCs/>
                <w:color w:val="FFFFFF"/>
                <w:sz w:val="19"/>
                <w:szCs w:val="19"/>
                <w:rtl/>
              </w:rPr>
              <w:t>الخطر</w:t>
            </w:r>
          </w:p>
        </w:tc>
        <w:tc>
          <w:tcPr>
            <w:tcW w:w="6633" w:type="dxa"/>
            <w:shd w:val="clear" w:color="auto" w:fill="052976"/>
          </w:tcPr>
          <w:p w14:paraId="15805B3C" w14:textId="77777777" w:rsidR="00586B3E" w:rsidRDefault="000E4B04">
            <w:pPr>
              <w:bidi/>
              <w:jc w:val="center"/>
            </w:pPr>
            <w:r>
              <w:rPr>
                <w:b/>
                <w:bCs/>
                <w:color w:val="FFFFFF"/>
                <w:sz w:val="19"/>
                <w:szCs w:val="19"/>
                <w:rtl/>
              </w:rPr>
              <w:t>ضوابط التحكم</w:t>
            </w:r>
          </w:p>
        </w:tc>
      </w:tr>
      <w:tr w:rsidR="00586B3E" w14:paraId="3F3719FF" w14:textId="77777777">
        <w:trPr>
          <w:cantSplit/>
          <w:jc w:val="center"/>
        </w:trPr>
        <w:tc>
          <w:tcPr>
            <w:tcW w:w="510" w:type="dxa"/>
          </w:tcPr>
          <w:p w14:paraId="3742EBED" w14:textId="77777777" w:rsidR="00586B3E" w:rsidRDefault="000E4B04">
            <w:pPr>
              <w:bidi/>
              <w:jc w:val="center"/>
            </w:pPr>
            <w:r>
              <w:rPr>
                <w:sz w:val="18"/>
                <w:szCs w:val="18"/>
                <w:rtl/>
              </w:rPr>
              <w:t>1</w:t>
            </w:r>
          </w:p>
        </w:tc>
        <w:tc>
          <w:tcPr>
            <w:tcW w:w="2948" w:type="dxa"/>
          </w:tcPr>
          <w:p w14:paraId="1D61B43F" w14:textId="77777777" w:rsidR="00586B3E" w:rsidRDefault="000E4B04">
            <w:pPr>
              <w:bidi/>
            </w:pPr>
            <w:r>
              <w:rPr>
                <w:sz w:val="18"/>
                <w:szCs w:val="18"/>
                <w:rtl/>
              </w:rPr>
              <w:t>العمل في الأماكن المغلقة</w:t>
            </w:r>
          </w:p>
        </w:tc>
        <w:tc>
          <w:tcPr>
            <w:tcW w:w="6633" w:type="dxa"/>
          </w:tcPr>
          <w:p w14:paraId="484CA3DC" w14:textId="77777777" w:rsidR="00586B3E" w:rsidRDefault="000E4B04">
            <w:pPr>
              <w:bidi/>
            </w:pPr>
            <w:r>
              <w:rPr>
                <w:sz w:val="18"/>
                <w:szCs w:val="18"/>
                <w:rtl/>
              </w:rPr>
              <w:t>تصريح أماكن مغلقة وقياس الغازات والأكسجين وتهوية ومراقب خارجي</w:t>
            </w:r>
          </w:p>
        </w:tc>
      </w:tr>
      <w:tr w:rsidR="00586B3E" w14:paraId="172A69C5" w14:textId="77777777">
        <w:trPr>
          <w:cantSplit/>
          <w:jc w:val="center"/>
        </w:trPr>
        <w:tc>
          <w:tcPr>
            <w:tcW w:w="510" w:type="dxa"/>
            <w:shd w:val="clear" w:color="auto" w:fill="EEF1FA"/>
          </w:tcPr>
          <w:p w14:paraId="3FED14C4" w14:textId="77777777" w:rsidR="00586B3E" w:rsidRDefault="000E4B04">
            <w:pPr>
              <w:bidi/>
              <w:jc w:val="center"/>
            </w:pPr>
            <w:r>
              <w:rPr>
                <w:sz w:val="18"/>
                <w:szCs w:val="18"/>
                <w:rtl/>
              </w:rPr>
              <w:t>2</w:t>
            </w:r>
          </w:p>
        </w:tc>
        <w:tc>
          <w:tcPr>
            <w:tcW w:w="2948" w:type="dxa"/>
            <w:shd w:val="clear" w:color="auto" w:fill="EEF1FA"/>
          </w:tcPr>
          <w:p w14:paraId="054287D6" w14:textId="77777777" w:rsidR="00586B3E" w:rsidRDefault="000E4B04">
            <w:pPr>
              <w:bidi/>
            </w:pPr>
            <w:r>
              <w:rPr>
                <w:sz w:val="18"/>
                <w:szCs w:val="18"/>
                <w:rtl/>
              </w:rPr>
              <w:t>أبخرة مواد العزل</w:t>
            </w:r>
          </w:p>
        </w:tc>
        <w:tc>
          <w:tcPr>
            <w:tcW w:w="6633" w:type="dxa"/>
            <w:shd w:val="clear" w:color="auto" w:fill="EEF1FA"/>
          </w:tcPr>
          <w:p w14:paraId="6461CE0B" w14:textId="77777777" w:rsidR="00586B3E" w:rsidRDefault="000E4B04">
            <w:pPr>
              <w:bidi/>
            </w:pPr>
            <w:r>
              <w:rPr>
                <w:sz w:val="18"/>
                <w:szCs w:val="18"/>
                <w:rtl/>
              </w:rPr>
              <w:t>تهوية قسرية وكمامات</w:t>
            </w:r>
          </w:p>
        </w:tc>
      </w:tr>
      <w:tr w:rsidR="00586B3E" w14:paraId="2B4D4490" w14:textId="77777777">
        <w:trPr>
          <w:cantSplit/>
          <w:jc w:val="center"/>
        </w:trPr>
        <w:tc>
          <w:tcPr>
            <w:tcW w:w="510" w:type="dxa"/>
          </w:tcPr>
          <w:p w14:paraId="51286203" w14:textId="77777777" w:rsidR="00586B3E" w:rsidRDefault="000E4B04">
            <w:pPr>
              <w:bidi/>
              <w:jc w:val="center"/>
            </w:pPr>
            <w:r>
              <w:rPr>
                <w:sz w:val="18"/>
                <w:szCs w:val="18"/>
                <w:rtl/>
              </w:rPr>
              <w:t>3</w:t>
            </w:r>
          </w:p>
        </w:tc>
        <w:tc>
          <w:tcPr>
            <w:tcW w:w="2948" w:type="dxa"/>
          </w:tcPr>
          <w:p w14:paraId="1544F6D1" w14:textId="77777777" w:rsidR="00586B3E" w:rsidRDefault="000E4B04">
            <w:pPr>
              <w:bidi/>
            </w:pPr>
            <w:r>
              <w:rPr>
                <w:sz w:val="18"/>
                <w:szCs w:val="18"/>
                <w:rtl/>
              </w:rPr>
              <w:t>السقوط عبر فتحات الخزان</w:t>
            </w:r>
          </w:p>
        </w:tc>
        <w:tc>
          <w:tcPr>
            <w:tcW w:w="6633" w:type="dxa"/>
          </w:tcPr>
          <w:p w14:paraId="11BD6EB8" w14:textId="77777777" w:rsidR="00586B3E" w:rsidRDefault="000E4B04">
            <w:pPr>
              <w:bidi/>
            </w:pPr>
            <w:r>
              <w:rPr>
                <w:sz w:val="18"/>
                <w:szCs w:val="18"/>
                <w:rtl/>
              </w:rPr>
              <w:t>أغطية مؤقتة ودرابزين</w:t>
            </w:r>
          </w:p>
        </w:tc>
      </w:tr>
      <w:tr w:rsidR="00586B3E" w14:paraId="4A04163B" w14:textId="77777777">
        <w:trPr>
          <w:cantSplit/>
          <w:jc w:val="center"/>
        </w:trPr>
        <w:tc>
          <w:tcPr>
            <w:tcW w:w="510" w:type="dxa"/>
            <w:shd w:val="clear" w:color="auto" w:fill="EEF1FA"/>
          </w:tcPr>
          <w:p w14:paraId="4E4C193C" w14:textId="77777777" w:rsidR="00586B3E" w:rsidRDefault="000E4B04">
            <w:pPr>
              <w:bidi/>
              <w:jc w:val="center"/>
            </w:pPr>
            <w:r>
              <w:rPr>
                <w:sz w:val="18"/>
                <w:szCs w:val="18"/>
                <w:rtl/>
              </w:rPr>
              <w:t>4</w:t>
            </w:r>
          </w:p>
        </w:tc>
        <w:tc>
          <w:tcPr>
            <w:tcW w:w="2948" w:type="dxa"/>
            <w:shd w:val="clear" w:color="auto" w:fill="EEF1FA"/>
          </w:tcPr>
          <w:p w14:paraId="5870F33A" w14:textId="77777777" w:rsidR="00586B3E" w:rsidRDefault="000E4B04">
            <w:pPr>
              <w:bidi/>
            </w:pPr>
            <w:r>
              <w:rPr>
                <w:sz w:val="18"/>
                <w:szCs w:val="18"/>
                <w:rtl/>
              </w:rPr>
              <w:t>الإصابات العامة بالموقع</w:t>
            </w:r>
          </w:p>
        </w:tc>
        <w:tc>
          <w:tcPr>
            <w:tcW w:w="6633" w:type="dxa"/>
            <w:shd w:val="clear" w:color="auto" w:fill="EEF1FA"/>
          </w:tcPr>
          <w:p w14:paraId="002FEF83" w14:textId="77777777" w:rsidR="00586B3E" w:rsidRDefault="000E4B04">
            <w:pPr>
              <w:bidi/>
            </w:pPr>
            <w:r>
              <w:rPr>
                <w:sz w:val="18"/>
                <w:szCs w:val="18"/>
                <w:rtl/>
              </w:rPr>
              <w:t>معدات الوقاية الشخصية الأساسية (خوذة، حذاء، سترة عاكسة، نظارات، قفازات)، واجتماع توعية يومي، وتصريح العمل المناسب</w:t>
            </w:r>
          </w:p>
        </w:tc>
      </w:tr>
    </w:tbl>
    <w:p w14:paraId="19D5C4A2" w14:textId="77777777" w:rsidR="00586B3E" w:rsidRDefault="00586B3E">
      <w:pPr>
        <w:bidi/>
        <w:spacing w:after="40"/>
      </w:pPr>
    </w:p>
    <w:p w14:paraId="38E52BA1" w14:textId="77777777" w:rsidR="00586B3E" w:rsidRDefault="000E4B04">
      <w:pPr>
        <w:keepNext/>
        <w:bidi/>
        <w:spacing w:after="120"/>
        <w:outlineLvl w:val="1"/>
      </w:pPr>
      <w:r>
        <w:rPr>
          <w:b/>
          <w:bCs/>
          <w:color w:val="052976"/>
          <w:sz w:val="25"/>
          <w:szCs w:val="25"/>
          <w:rtl/>
        </w:rPr>
        <w:t>17.10  السجلات والنماذج</w:t>
      </w:r>
    </w:p>
    <w:tbl>
      <w:tblPr>
        <w:tblStyle w:val="TableGrid"/>
        <w:bidiVisual/>
        <w:tblW w:w="0" w:type="auto"/>
        <w:jc w:val="center"/>
        <w:tblLayout w:type="fixed"/>
        <w:tblLook w:val="04A0" w:firstRow="1" w:lastRow="0" w:firstColumn="1" w:lastColumn="0" w:noHBand="0" w:noVBand="1"/>
      </w:tblPr>
      <w:tblGrid>
        <w:gridCol w:w="5216"/>
        <w:gridCol w:w="2268"/>
        <w:gridCol w:w="2608"/>
      </w:tblGrid>
      <w:tr w:rsidR="00586B3E" w14:paraId="2EF4A3FE" w14:textId="77777777">
        <w:trPr>
          <w:cantSplit/>
          <w:tblHeader/>
          <w:jc w:val="center"/>
        </w:trPr>
        <w:tc>
          <w:tcPr>
            <w:tcW w:w="5216" w:type="dxa"/>
            <w:shd w:val="clear" w:color="auto" w:fill="052976"/>
          </w:tcPr>
          <w:p w14:paraId="4AC7A2D8" w14:textId="77777777" w:rsidR="00586B3E" w:rsidRDefault="000E4B04">
            <w:pPr>
              <w:bidi/>
              <w:jc w:val="center"/>
            </w:pPr>
            <w:r>
              <w:rPr>
                <w:b/>
                <w:bCs/>
                <w:color w:val="FFFFFF"/>
                <w:sz w:val="19"/>
                <w:szCs w:val="19"/>
                <w:rtl/>
              </w:rPr>
              <w:t>السجل / النموذج</w:t>
            </w:r>
          </w:p>
        </w:tc>
        <w:tc>
          <w:tcPr>
            <w:tcW w:w="2268" w:type="dxa"/>
            <w:shd w:val="clear" w:color="auto" w:fill="052976"/>
          </w:tcPr>
          <w:p w14:paraId="67BF0CC3" w14:textId="77777777" w:rsidR="00586B3E" w:rsidRDefault="000E4B04">
            <w:pPr>
              <w:bidi/>
              <w:jc w:val="center"/>
            </w:pPr>
            <w:r>
              <w:rPr>
                <w:b/>
                <w:bCs/>
                <w:color w:val="FFFFFF"/>
                <w:sz w:val="19"/>
                <w:szCs w:val="19"/>
                <w:rtl/>
              </w:rPr>
              <w:t>المرجع / الترقيم</w:t>
            </w:r>
          </w:p>
        </w:tc>
        <w:tc>
          <w:tcPr>
            <w:tcW w:w="2608" w:type="dxa"/>
            <w:shd w:val="clear" w:color="auto" w:fill="052976"/>
          </w:tcPr>
          <w:p w14:paraId="27597BF1" w14:textId="77777777" w:rsidR="00586B3E" w:rsidRDefault="000E4B04">
            <w:pPr>
              <w:bidi/>
              <w:jc w:val="center"/>
            </w:pPr>
            <w:r>
              <w:rPr>
                <w:b/>
                <w:bCs/>
                <w:color w:val="FFFFFF"/>
                <w:sz w:val="19"/>
                <w:szCs w:val="19"/>
                <w:rtl/>
              </w:rPr>
              <w:t>التوقيت</w:t>
            </w:r>
          </w:p>
        </w:tc>
      </w:tr>
      <w:tr w:rsidR="00586B3E" w14:paraId="6F6A5666" w14:textId="77777777">
        <w:trPr>
          <w:cantSplit/>
          <w:jc w:val="center"/>
        </w:trPr>
        <w:tc>
          <w:tcPr>
            <w:tcW w:w="5216" w:type="dxa"/>
          </w:tcPr>
          <w:p w14:paraId="7A442023" w14:textId="77777777" w:rsidR="00586B3E" w:rsidRDefault="000E4B04">
            <w:pPr>
              <w:bidi/>
            </w:pPr>
            <w:r>
              <w:rPr>
                <w:sz w:val="17"/>
                <w:szCs w:val="17"/>
                <w:rtl/>
              </w:rPr>
              <w:t>طلب فحص واستلام IR</w:t>
            </w:r>
          </w:p>
        </w:tc>
        <w:tc>
          <w:tcPr>
            <w:tcW w:w="2268" w:type="dxa"/>
          </w:tcPr>
          <w:p w14:paraId="2291C8E4" w14:textId="77777777" w:rsidR="00586B3E" w:rsidRDefault="000E4B04">
            <w:pPr>
              <w:bidi/>
            </w:pPr>
            <w:r>
              <w:rPr>
                <w:sz w:val="17"/>
                <w:szCs w:val="17"/>
                <w:rtl/>
              </w:rPr>
              <w:t>[PRJ]-ACE-IR-MS17-xxx</w:t>
            </w:r>
          </w:p>
        </w:tc>
        <w:tc>
          <w:tcPr>
            <w:tcW w:w="2608" w:type="dxa"/>
          </w:tcPr>
          <w:p w14:paraId="4DD49524" w14:textId="77777777" w:rsidR="00586B3E" w:rsidRDefault="000E4B04">
            <w:pPr>
              <w:bidi/>
            </w:pPr>
            <w:r>
              <w:rPr>
                <w:sz w:val="17"/>
                <w:szCs w:val="17"/>
                <w:rtl/>
              </w:rPr>
              <w:t>قبل 24 ساعة على الأقل من كل نقطة توقف أو شهود</w:t>
            </w:r>
          </w:p>
        </w:tc>
      </w:tr>
      <w:tr w:rsidR="00586B3E" w14:paraId="021FBC96" w14:textId="77777777">
        <w:trPr>
          <w:cantSplit/>
          <w:jc w:val="center"/>
        </w:trPr>
        <w:tc>
          <w:tcPr>
            <w:tcW w:w="5216" w:type="dxa"/>
            <w:shd w:val="clear" w:color="auto" w:fill="EEF1FA"/>
          </w:tcPr>
          <w:p w14:paraId="5D817C77" w14:textId="77777777" w:rsidR="00586B3E" w:rsidRDefault="000E4B04">
            <w:pPr>
              <w:bidi/>
            </w:pPr>
            <w:r>
              <w:rPr>
                <w:sz w:val="17"/>
                <w:szCs w:val="17"/>
                <w:rtl/>
              </w:rPr>
              <w:t>طلب اعتماد مواد MAR مع الشهادات</w:t>
            </w:r>
          </w:p>
        </w:tc>
        <w:tc>
          <w:tcPr>
            <w:tcW w:w="2268" w:type="dxa"/>
            <w:shd w:val="clear" w:color="auto" w:fill="EEF1FA"/>
          </w:tcPr>
          <w:p w14:paraId="4B90D359" w14:textId="77777777" w:rsidR="00586B3E" w:rsidRDefault="000E4B04">
            <w:pPr>
              <w:bidi/>
            </w:pPr>
            <w:r>
              <w:rPr>
                <w:sz w:val="17"/>
                <w:szCs w:val="17"/>
                <w:rtl/>
              </w:rPr>
              <w:t>[PRJ]-ACE-MAR-xxx</w:t>
            </w:r>
          </w:p>
        </w:tc>
        <w:tc>
          <w:tcPr>
            <w:tcW w:w="2608" w:type="dxa"/>
            <w:shd w:val="clear" w:color="auto" w:fill="EEF1FA"/>
          </w:tcPr>
          <w:p w14:paraId="0E08C950" w14:textId="77777777" w:rsidR="00586B3E" w:rsidRDefault="000E4B04">
            <w:pPr>
              <w:bidi/>
            </w:pPr>
            <w:r>
              <w:rPr>
                <w:sz w:val="17"/>
                <w:szCs w:val="17"/>
                <w:rtl/>
              </w:rPr>
              <w:t>قبل التوريد</w:t>
            </w:r>
          </w:p>
        </w:tc>
      </w:tr>
      <w:tr w:rsidR="00586B3E" w14:paraId="77039757" w14:textId="77777777">
        <w:trPr>
          <w:cantSplit/>
          <w:jc w:val="center"/>
        </w:trPr>
        <w:tc>
          <w:tcPr>
            <w:tcW w:w="5216" w:type="dxa"/>
          </w:tcPr>
          <w:p w14:paraId="169274A7" w14:textId="77777777" w:rsidR="00586B3E" w:rsidRDefault="000E4B04">
            <w:pPr>
              <w:bidi/>
            </w:pPr>
            <w:r>
              <w:rPr>
                <w:sz w:val="17"/>
                <w:szCs w:val="17"/>
                <w:rtl/>
              </w:rPr>
              <w:t>تقارير الاختبارات: اختبار امتلاء العزل الداخلي، اختبار العزل الخارجي بالردم المشبع، فحص لحامات لفائف العزل بالهواء المضغوط، الهبوط (Slump)، مكعبات الضغط، أسطوانات الضغط</w:t>
            </w:r>
          </w:p>
        </w:tc>
        <w:tc>
          <w:tcPr>
            <w:tcW w:w="2268" w:type="dxa"/>
          </w:tcPr>
          <w:p w14:paraId="0B91D9F4" w14:textId="77777777" w:rsidR="00586B3E" w:rsidRDefault="000E4B04">
            <w:pPr>
              <w:bidi/>
            </w:pPr>
            <w:r>
              <w:rPr>
                <w:sz w:val="17"/>
                <w:szCs w:val="17"/>
                <w:rtl/>
              </w:rPr>
              <w:t>تقارير المختبر المعتمد</w:t>
            </w:r>
          </w:p>
        </w:tc>
        <w:tc>
          <w:tcPr>
            <w:tcW w:w="2608" w:type="dxa"/>
          </w:tcPr>
          <w:p w14:paraId="7563215B" w14:textId="77777777" w:rsidR="00586B3E" w:rsidRDefault="000E4B04">
            <w:pPr>
              <w:bidi/>
            </w:pPr>
            <w:r>
              <w:rPr>
                <w:sz w:val="17"/>
                <w:szCs w:val="17"/>
                <w:rtl/>
              </w:rPr>
              <w:t>مع كل دفعة أو حسب التكرار في البند 17.7.2</w:t>
            </w:r>
          </w:p>
        </w:tc>
      </w:tr>
      <w:tr w:rsidR="00586B3E" w14:paraId="0B276761" w14:textId="77777777">
        <w:trPr>
          <w:cantSplit/>
          <w:jc w:val="center"/>
        </w:trPr>
        <w:tc>
          <w:tcPr>
            <w:tcW w:w="5216" w:type="dxa"/>
            <w:shd w:val="clear" w:color="auto" w:fill="EEF1FA"/>
          </w:tcPr>
          <w:p w14:paraId="5FD1EB66" w14:textId="77777777" w:rsidR="00586B3E" w:rsidRDefault="000E4B04">
            <w:pPr>
              <w:bidi/>
            </w:pPr>
            <w:r>
              <w:rPr>
                <w:sz w:val="17"/>
                <w:szCs w:val="17"/>
                <w:rtl/>
              </w:rPr>
              <w:t>بطاقة الصب (Pour Card) وتذاكر توريد الخرسانة وسجل المعالجة</w:t>
            </w:r>
          </w:p>
        </w:tc>
        <w:tc>
          <w:tcPr>
            <w:tcW w:w="2268" w:type="dxa"/>
            <w:shd w:val="clear" w:color="auto" w:fill="EEF1FA"/>
          </w:tcPr>
          <w:p w14:paraId="13409F92" w14:textId="77777777" w:rsidR="00586B3E" w:rsidRDefault="000E4B04">
            <w:pPr>
              <w:bidi/>
            </w:pPr>
            <w:r>
              <w:rPr>
                <w:sz w:val="17"/>
                <w:szCs w:val="17"/>
                <w:rtl/>
              </w:rPr>
              <w:t>[PRJ]-ACE-PC-xxx</w:t>
            </w:r>
          </w:p>
        </w:tc>
        <w:tc>
          <w:tcPr>
            <w:tcW w:w="2608" w:type="dxa"/>
            <w:shd w:val="clear" w:color="auto" w:fill="EEF1FA"/>
          </w:tcPr>
          <w:p w14:paraId="31364CA7" w14:textId="77777777" w:rsidR="00586B3E" w:rsidRDefault="000E4B04">
            <w:pPr>
              <w:bidi/>
            </w:pPr>
            <w:r>
              <w:rPr>
                <w:sz w:val="17"/>
                <w:szCs w:val="17"/>
                <w:rtl/>
              </w:rPr>
              <w:t>قبل الصب وأثناءه وبعده</w:t>
            </w:r>
          </w:p>
        </w:tc>
      </w:tr>
      <w:tr w:rsidR="00586B3E" w14:paraId="52BC1BC7" w14:textId="77777777">
        <w:trPr>
          <w:cantSplit/>
          <w:jc w:val="center"/>
        </w:trPr>
        <w:tc>
          <w:tcPr>
            <w:tcW w:w="5216" w:type="dxa"/>
          </w:tcPr>
          <w:p w14:paraId="01B5BD5F" w14:textId="77777777" w:rsidR="00586B3E" w:rsidRDefault="000E4B04">
            <w:pPr>
              <w:bidi/>
            </w:pPr>
            <w:r>
              <w:rPr>
                <w:sz w:val="17"/>
                <w:szCs w:val="17"/>
                <w:rtl/>
              </w:rPr>
              <w:t>تقرير عدم مطابقة NCR عند الحاجة</w:t>
            </w:r>
          </w:p>
        </w:tc>
        <w:tc>
          <w:tcPr>
            <w:tcW w:w="2268" w:type="dxa"/>
          </w:tcPr>
          <w:p w14:paraId="342EA3C7" w14:textId="77777777" w:rsidR="00586B3E" w:rsidRDefault="000E4B04">
            <w:pPr>
              <w:bidi/>
            </w:pPr>
            <w:r>
              <w:rPr>
                <w:sz w:val="17"/>
                <w:szCs w:val="17"/>
                <w:rtl/>
              </w:rPr>
              <w:t>[PRJ]-ACE-NCR-xxx</w:t>
            </w:r>
          </w:p>
        </w:tc>
        <w:tc>
          <w:tcPr>
            <w:tcW w:w="2608" w:type="dxa"/>
          </w:tcPr>
          <w:p w14:paraId="7C4DE0F5" w14:textId="77777777" w:rsidR="00586B3E" w:rsidRDefault="000E4B04">
            <w:pPr>
              <w:bidi/>
            </w:pPr>
            <w:r>
              <w:rPr>
                <w:sz w:val="17"/>
                <w:szCs w:val="17"/>
                <w:rtl/>
              </w:rPr>
              <w:t>عند اكتشاف عدم المطابقة وحتى الإغلاق</w:t>
            </w:r>
          </w:p>
        </w:tc>
      </w:tr>
      <w:tr w:rsidR="00586B3E" w14:paraId="66ACE579" w14:textId="77777777">
        <w:trPr>
          <w:cantSplit/>
          <w:jc w:val="center"/>
        </w:trPr>
        <w:tc>
          <w:tcPr>
            <w:tcW w:w="5216" w:type="dxa"/>
            <w:shd w:val="clear" w:color="auto" w:fill="EEF1FA"/>
          </w:tcPr>
          <w:p w14:paraId="1582760A" w14:textId="77777777" w:rsidR="00586B3E" w:rsidRDefault="000E4B04">
            <w:pPr>
              <w:bidi/>
            </w:pPr>
            <w:r>
              <w:rPr>
                <w:sz w:val="17"/>
                <w:szCs w:val="17"/>
                <w:rtl/>
              </w:rPr>
              <w:t>تصاريح العمل وتقييم المخاطر وسجل التوعية</w:t>
            </w:r>
          </w:p>
        </w:tc>
        <w:tc>
          <w:tcPr>
            <w:tcW w:w="2268" w:type="dxa"/>
            <w:shd w:val="clear" w:color="auto" w:fill="EEF1FA"/>
          </w:tcPr>
          <w:p w14:paraId="48F721D1" w14:textId="77777777" w:rsidR="00586B3E" w:rsidRDefault="000E4B04">
            <w:pPr>
              <w:bidi/>
            </w:pPr>
            <w:r>
              <w:rPr>
                <w:sz w:val="17"/>
                <w:szCs w:val="17"/>
                <w:rtl/>
              </w:rPr>
              <w:t>سجلات HSE للمقاول</w:t>
            </w:r>
          </w:p>
        </w:tc>
        <w:tc>
          <w:tcPr>
            <w:tcW w:w="2608" w:type="dxa"/>
            <w:shd w:val="clear" w:color="auto" w:fill="EEF1FA"/>
          </w:tcPr>
          <w:p w14:paraId="4BD93401" w14:textId="77777777" w:rsidR="00586B3E" w:rsidRDefault="000E4B04">
            <w:pPr>
              <w:bidi/>
            </w:pPr>
            <w:r>
              <w:rPr>
                <w:sz w:val="17"/>
                <w:szCs w:val="17"/>
                <w:rtl/>
              </w:rPr>
              <w:t>يوميا</w:t>
            </w:r>
          </w:p>
        </w:tc>
      </w:tr>
    </w:tbl>
    <w:p w14:paraId="11EC4E5E" w14:textId="77777777" w:rsidR="00586B3E" w:rsidRDefault="00586B3E">
      <w:pPr>
        <w:bidi/>
        <w:spacing w:after="40"/>
      </w:pPr>
    </w:p>
    <w:p w14:paraId="318725D8" w14:textId="77777777" w:rsidR="00586B3E" w:rsidRDefault="000E4B04">
      <w:r>
        <w:br w:type="page"/>
      </w:r>
    </w:p>
    <w:p w14:paraId="28C3A411" w14:textId="77777777" w:rsidR="00586B3E" w:rsidRDefault="000E4B04">
      <w:pPr>
        <w:keepNext/>
        <w:pBdr>
          <w:bottom w:val="single" w:sz="8" w:space="1" w:color="2633FF"/>
        </w:pBdr>
        <w:bidi/>
        <w:spacing w:before="200" w:after="120"/>
        <w:outlineLvl w:val="0"/>
      </w:pPr>
      <w:bookmarkStart w:id="19" w:name="_Toc242141173"/>
      <w:r>
        <w:rPr>
          <w:b/>
          <w:bCs/>
          <w:color w:val="052976"/>
          <w:sz w:val="30"/>
          <w:szCs w:val="30"/>
          <w:rtl/>
        </w:rPr>
        <w:t>18.  أعمال المباني بالبلوك  (Blockwork)</w:t>
      </w:r>
      <w:bookmarkEnd w:id="19"/>
    </w:p>
    <w:p w14:paraId="7479D66C" w14:textId="77777777" w:rsidR="00586B3E" w:rsidRDefault="000E4B04">
      <w:pPr>
        <w:bidi/>
        <w:spacing w:after="80"/>
      </w:pPr>
      <w:r>
        <w:rPr>
          <w:color w:val="5B6475"/>
          <w:sz w:val="19"/>
          <w:szCs w:val="19"/>
          <w:rtl/>
        </w:rPr>
        <w:t>رقم الوثيقة: [PRJ]-ACE-MS-18     الإصدار: 00     التاريخ: 2026-10-05</w:t>
      </w:r>
    </w:p>
    <w:p w14:paraId="0123DA8F" w14:textId="77777777" w:rsidR="00586B3E" w:rsidRDefault="000E4B04">
      <w:pPr>
        <w:keepNext/>
        <w:bidi/>
        <w:spacing w:after="120"/>
        <w:outlineLvl w:val="1"/>
      </w:pPr>
      <w:r>
        <w:rPr>
          <w:b/>
          <w:bCs/>
          <w:color w:val="052976"/>
          <w:sz w:val="25"/>
          <w:szCs w:val="25"/>
          <w:rtl/>
        </w:rPr>
        <w:t>18.1  النطاق</w:t>
      </w:r>
    </w:p>
    <w:p w14:paraId="57845406" w14:textId="77777777" w:rsidR="00586B3E" w:rsidRDefault="000E4B04">
      <w:pPr>
        <w:bidi/>
        <w:spacing w:after="80"/>
      </w:pPr>
      <w:r>
        <w:rPr>
          <w:sz w:val="21"/>
          <w:szCs w:val="21"/>
          <w:rtl/>
        </w:rPr>
        <w:t>تنفيذ حوائط البلوك الخرساني الداخلية والخارجية والدراوي، وتشمل التوقيع والمدماك الأول، والمونة والتعشيق والروابط مع الهيكل، والأعتاب والمداميك المصمتة، والإكسسوارات وفواصل الحركة.</w:t>
      </w:r>
    </w:p>
    <w:p w14:paraId="0A984D3D" w14:textId="77777777" w:rsidR="00586B3E" w:rsidRDefault="000E4B04">
      <w:pPr>
        <w:bidi/>
        <w:spacing w:after="80"/>
      </w:pPr>
      <w:r>
        <w:rPr>
          <w:color w:val="5B6475"/>
          <w:sz w:val="20"/>
          <w:szCs w:val="20"/>
          <w:rtl/>
        </w:rPr>
        <w:t>يطبق هذا الفصل بالتكامل مع خطة الجودة PQP وخطة الفحص والاختبار ITP وخطة السلامة المعتمدة للمشروع.</w:t>
      </w:r>
    </w:p>
    <w:p w14:paraId="0FD7E10C" w14:textId="77777777" w:rsidR="00586B3E" w:rsidRDefault="000E4B04">
      <w:pPr>
        <w:keepNext/>
        <w:bidi/>
        <w:spacing w:after="120"/>
        <w:outlineLvl w:val="1"/>
      </w:pPr>
      <w:r>
        <w:rPr>
          <w:b/>
          <w:bCs/>
          <w:color w:val="052976"/>
          <w:sz w:val="25"/>
          <w:szCs w:val="25"/>
          <w:rtl/>
        </w:rPr>
        <w:t>18.2  المراجع</w:t>
      </w:r>
    </w:p>
    <w:p w14:paraId="67E15290" w14:textId="77777777" w:rsidR="00586B3E" w:rsidRDefault="000E4B04">
      <w:pPr>
        <w:bidi/>
        <w:spacing w:after="40"/>
      </w:pPr>
      <w:r>
        <w:rPr>
          <w:sz w:val="21"/>
          <w:szCs w:val="21"/>
          <w:rtl/>
        </w:rPr>
        <w:t>18.2.1  مواصفات المشروع الفنية والمخططات المعتمدة للتنفيذ (IFC) ومخططات الورشة المعتمدة</w:t>
      </w:r>
    </w:p>
    <w:p w14:paraId="4A2949E9" w14:textId="77777777" w:rsidR="00586B3E" w:rsidRDefault="000E4B04">
      <w:pPr>
        <w:bidi/>
        <w:spacing w:after="40"/>
      </w:pPr>
      <w:r>
        <w:rPr>
          <w:sz w:val="21"/>
          <w:szCs w:val="21"/>
          <w:rtl/>
        </w:rPr>
        <w:t>18.2.2  SBC 305 كود المباني الحجرية والبلوك</w:t>
      </w:r>
    </w:p>
    <w:p w14:paraId="2D054331" w14:textId="77777777" w:rsidR="00586B3E" w:rsidRDefault="000E4B04">
      <w:pPr>
        <w:bidi/>
        <w:spacing w:after="40"/>
      </w:pPr>
      <w:r>
        <w:rPr>
          <w:sz w:val="21"/>
          <w:szCs w:val="21"/>
          <w:rtl/>
        </w:rPr>
        <w:t>18.2.3  ASTM C90 البلوك الحامل، ASTM C129 غير الحامل</w:t>
      </w:r>
    </w:p>
    <w:p w14:paraId="3DEF7695" w14:textId="77777777" w:rsidR="00586B3E" w:rsidRDefault="000E4B04">
      <w:pPr>
        <w:bidi/>
        <w:spacing w:after="40"/>
      </w:pPr>
      <w:r>
        <w:rPr>
          <w:sz w:val="21"/>
          <w:szCs w:val="21"/>
          <w:rtl/>
        </w:rPr>
        <w:t>18.2.4  ASTM C270 مونة المباني، ASTM C144 رمل المونة</w:t>
      </w:r>
    </w:p>
    <w:p w14:paraId="26A50C6B" w14:textId="77777777" w:rsidR="00586B3E" w:rsidRDefault="000E4B04">
      <w:pPr>
        <w:bidi/>
        <w:spacing w:after="40"/>
      </w:pPr>
      <w:r>
        <w:rPr>
          <w:sz w:val="21"/>
          <w:szCs w:val="21"/>
          <w:rtl/>
        </w:rPr>
        <w:t>18.2.5  TMS 602 / ACI 530.1 مواصفات أعمال المباني</w:t>
      </w:r>
    </w:p>
    <w:p w14:paraId="24DA39FE" w14:textId="77777777" w:rsidR="00586B3E" w:rsidRDefault="000E4B04">
      <w:pPr>
        <w:bidi/>
        <w:spacing w:after="40"/>
      </w:pPr>
      <w:r>
        <w:rPr>
          <w:sz w:val="21"/>
          <w:szCs w:val="21"/>
          <w:rtl/>
        </w:rPr>
        <w:t>18.2.6  كتاب الإشراف الهندسي وأصول التنفيذ لمشروعات المباني، م. يسري أحمد عبد الرحيم، ط4 2018: ص 51 إلى 52، 159 إلى 168، 378 إلى 380؛ الملحق المصور ص 28 إلى 31</w:t>
      </w:r>
    </w:p>
    <w:p w14:paraId="62EF85EF" w14:textId="77777777" w:rsidR="00586B3E" w:rsidRDefault="000E4B04">
      <w:pPr>
        <w:keepNext/>
        <w:bidi/>
        <w:spacing w:after="120"/>
        <w:outlineLvl w:val="1"/>
      </w:pPr>
      <w:r>
        <w:rPr>
          <w:b/>
          <w:bCs/>
          <w:color w:val="052976"/>
          <w:sz w:val="25"/>
          <w:szCs w:val="25"/>
          <w:rtl/>
        </w:rPr>
        <w:t>18.3  المواد والاعتمادات المطلوبة</w:t>
      </w:r>
    </w:p>
    <w:p w14:paraId="19F218AA" w14:textId="77777777" w:rsidR="00586B3E" w:rsidRDefault="000E4B04">
      <w:pPr>
        <w:bidi/>
        <w:spacing w:after="40"/>
      </w:pPr>
      <w:r>
        <w:rPr>
          <w:b/>
          <w:bCs/>
          <w:color w:val="052976"/>
          <w:sz w:val="21"/>
          <w:szCs w:val="21"/>
          <w:rtl/>
        </w:rPr>
        <w:t>18.3.1  المواد</w:t>
      </w:r>
    </w:p>
    <w:p w14:paraId="77A8E861" w14:textId="77777777" w:rsidR="00586B3E" w:rsidRDefault="000E4B04">
      <w:pPr>
        <w:bidi/>
        <w:spacing w:after="40"/>
      </w:pPr>
      <w:r>
        <w:rPr>
          <w:sz w:val="21"/>
          <w:szCs w:val="21"/>
          <w:rtl/>
        </w:rPr>
        <w:t>18.3.1.1  بلوك خرساني مصمت أو مفرغ أو معزول بالأبعاد والمقاومة المحددة من مصنع معتمد</w:t>
      </w:r>
    </w:p>
    <w:p w14:paraId="25E7BB0A" w14:textId="77777777" w:rsidR="00586B3E" w:rsidRDefault="000E4B04">
      <w:pPr>
        <w:bidi/>
        <w:spacing w:after="40"/>
      </w:pPr>
      <w:r>
        <w:rPr>
          <w:sz w:val="21"/>
          <w:szCs w:val="21"/>
          <w:rtl/>
        </w:rPr>
        <w:t>18.3.1.2  أسمنت ورمل مونة مطابق للتدرج</w:t>
      </w:r>
    </w:p>
    <w:p w14:paraId="45FF3464" w14:textId="77777777" w:rsidR="00586B3E" w:rsidRDefault="000E4B04">
      <w:pPr>
        <w:bidi/>
        <w:spacing w:after="40"/>
      </w:pPr>
      <w:r>
        <w:rPr>
          <w:sz w:val="21"/>
          <w:szCs w:val="21"/>
          <w:rtl/>
        </w:rPr>
        <w:t>18.3.1.3  شبك تسليح أفقي (Ladder/Truss) وروابط معدنية للأعمدة</w:t>
      </w:r>
    </w:p>
    <w:p w14:paraId="6A89BE49" w14:textId="77777777" w:rsidR="00586B3E" w:rsidRDefault="000E4B04">
      <w:pPr>
        <w:bidi/>
        <w:spacing w:after="40"/>
      </w:pPr>
      <w:r>
        <w:rPr>
          <w:sz w:val="21"/>
          <w:szCs w:val="21"/>
          <w:rtl/>
        </w:rPr>
        <w:t>18.3.1.4  أعتاب خرسانية جاهزة أو مصبوبة بالموقع</w:t>
      </w:r>
    </w:p>
    <w:p w14:paraId="4155EE2E" w14:textId="77777777" w:rsidR="00586B3E" w:rsidRDefault="000E4B04">
      <w:pPr>
        <w:bidi/>
        <w:spacing w:after="40"/>
      </w:pPr>
      <w:r>
        <w:rPr>
          <w:b/>
          <w:bCs/>
          <w:color w:val="052976"/>
          <w:sz w:val="21"/>
          <w:szCs w:val="21"/>
          <w:rtl/>
        </w:rPr>
        <w:t>18.3.2  الاعتمادات المطلوبة قبل البدء</w:t>
      </w:r>
    </w:p>
    <w:p w14:paraId="189F37A0" w14:textId="77777777" w:rsidR="00586B3E" w:rsidRDefault="000E4B04">
      <w:pPr>
        <w:bidi/>
        <w:spacing w:after="40"/>
      </w:pPr>
      <w:r>
        <w:rPr>
          <w:sz w:val="21"/>
          <w:szCs w:val="21"/>
          <w:rtl/>
        </w:rPr>
        <w:t>18.3.2.1  اعتماد مصنع البلوك ونتائج اختبارات العينات</w:t>
      </w:r>
    </w:p>
    <w:p w14:paraId="2F25B198" w14:textId="77777777" w:rsidR="00586B3E" w:rsidRDefault="000E4B04">
      <w:pPr>
        <w:bidi/>
        <w:spacing w:after="40"/>
      </w:pPr>
      <w:r>
        <w:rPr>
          <w:sz w:val="21"/>
          <w:szCs w:val="21"/>
          <w:rtl/>
        </w:rPr>
        <w:t>18.3.2.2  اعتماد رمل المونة ونسب الخلط</w:t>
      </w:r>
    </w:p>
    <w:p w14:paraId="541ADE19" w14:textId="77777777" w:rsidR="00586B3E" w:rsidRDefault="000E4B04">
      <w:pPr>
        <w:bidi/>
        <w:spacing w:after="40"/>
      </w:pPr>
      <w:r>
        <w:rPr>
          <w:sz w:val="21"/>
          <w:szCs w:val="21"/>
          <w:rtl/>
        </w:rPr>
        <w:t>18.3.2.3  اعتماد مخطط توقيع الحوائط والفتحات</w:t>
      </w:r>
    </w:p>
    <w:p w14:paraId="25C742AB" w14:textId="77777777" w:rsidR="00586B3E" w:rsidRDefault="000E4B04">
      <w:pPr>
        <w:bidi/>
        <w:spacing w:after="40"/>
      </w:pPr>
      <w:r>
        <w:rPr>
          <w:sz w:val="21"/>
          <w:szCs w:val="21"/>
          <w:rtl/>
        </w:rPr>
        <w:t>18.3.2.4  استلام الهيكل الخرساني والتمديدات الأرضية</w:t>
      </w:r>
    </w:p>
    <w:p w14:paraId="68556EF0" w14:textId="77777777" w:rsidR="00586B3E" w:rsidRDefault="000E4B04">
      <w:pPr>
        <w:bidi/>
        <w:spacing w:after="40"/>
      </w:pPr>
      <w:r>
        <w:rPr>
          <w:sz w:val="21"/>
          <w:szCs w:val="21"/>
          <w:rtl/>
        </w:rPr>
        <w:t>18.3.2.5  تقديم عينات المواد للاختبار واعتمادها وعدم التوريد قبل الاعتماد (ص 159)</w:t>
      </w:r>
    </w:p>
    <w:p w14:paraId="308DDEB5" w14:textId="77777777" w:rsidR="00586B3E" w:rsidRDefault="000E4B04">
      <w:pPr>
        <w:bidi/>
        <w:spacing w:after="40"/>
      </w:pPr>
      <w:r>
        <w:rPr>
          <w:sz w:val="21"/>
          <w:szCs w:val="21"/>
          <w:rtl/>
        </w:rPr>
        <w:t>18.3.2.6  اعتماد عينة البلوك أو الطوب مع اختبارات التمدد والانكماش والامتصاص والضغط واعتماد المصنع (ص 159)</w:t>
      </w:r>
    </w:p>
    <w:p w14:paraId="4DA58059" w14:textId="77777777" w:rsidR="00586B3E" w:rsidRDefault="000E4B04">
      <w:pPr>
        <w:bidi/>
        <w:spacing w:after="40"/>
      </w:pPr>
      <w:r>
        <w:rPr>
          <w:sz w:val="21"/>
          <w:szCs w:val="21"/>
          <w:rtl/>
        </w:rPr>
        <w:t>18.3.2.7  اعتماد إكسسوارات المباني (Anchors، Ties، Wire mesh، Cavity wall ties) (ص 159)</w:t>
      </w:r>
    </w:p>
    <w:p w14:paraId="6139B1D1" w14:textId="77777777" w:rsidR="00586B3E" w:rsidRDefault="000E4B04">
      <w:pPr>
        <w:bidi/>
        <w:spacing w:after="40"/>
      </w:pPr>
      <w:r>
        <w:rPr>
          <w:sz w:val="21"/>
          <w:szCs w:val="21"/>
          <w:rtl/>
        </w:rPr>
        <w:t>18.3.2.8  تقديم الخلطة التصميمية لمونة المباني واختبارات المواد (ص 159)</w:t>
      </w:r>
    </w:p>
    <w:p w14:paraId="7D6796CF" w14:textId="77777777" w:rsidR="00586B3E" w:rsidRDefault="000E4B04">
      <w:pPr>
        <w:bidi/>
        <w:spacing w:after="40"/>
      </w:pPr>
      <w:r>
        <w:rPr>
          <w:sz w:val="21"/>
          <w:szCs w:val="21"/>
          <w:rtl/>
        </w:rPr>
        <w:t>18.3.2.9  استخدام المسميات القياسية (مدماك شناوي وآدية، كنيزة، عراميس، تسنين، طبلة، ترييح، قطع الحل) في المواصفة والاستلام (ص 379)</w:t>
      </w:r>
    </w:p>
    <w:p w14:paraId="0A117505" w14:textId="77777777" w:rsidR="00586B3E" w:rsidRDefault="000E4B04">
      <w:pPr>
        <w:bidi/>
        <w:spacing w:after="40"/>
      </w:pPr>
      <w:r>
        <w:rPr>
          <w:sz w:val="21"/>
          <w:szCs w:val="21"/>
          <w:rtl/>
        </w:rPr>
        <w:t>18.3.2.10  اعتماد هذا الفصل من طريقة التنفيذ وخطة الفحص ITP للنشاط</w:t>
      </w:r>
    </w:p>
    <w:p w14:paraId="5AC2F0FE" w14:textId="77777777" w:rsidR="00586B3E" w:rsidRDefault="000E4B04">
      <w:pPr>
        <w:keepNext/>
        <w:bidi/>
        <w:spacing w:after="120"/>
        <w:outlineLvl w:val="1"/>
      </w:pPr>
      <w:r>
        <w:rPr>
          <w:b/>
          <w:bCs/>
          <w:color w:val="052976"/>
          <w:sz w:val="25"/>
          <w:szCs w:val="25"/>
          <w:rtl/>
        </w:rPr>
        <w:t>18.4  المعدات والأدوات</w:t>
      </w:r>
    </w:p>
    <w:p w14:paraId="03A4389D" w14:textId="77777777" w:rsidR="00586B3E" w:rsidRDefault="000E4B04">
      <w:pPr>
        <w:bidi/>
        <w:spacing w:after="40"/>
      </w:pPr>
      <w:r>
        <w:rPr>
          <w:sz w:val="21"/>
          <w:szCs w:val="21"/>
          <w:rtl/>
        </w:rPr>
        <w:t>18.4.1  خلاط مونة، سقالات معدنية بدرابزين</w:t>
      </w:r>
    </w:p>
    <w:p w14:paraId="4E1C8792" w14:textId="77777777" w:rsidR="00586B3E" w:rsidRDefault="000E4B04">
      <w:pPr>
        <w:bidi/>
        <w:spacing w:after="40"/>
      </w:pPr>
      <w:r>
        <w:rPr>
          <w:sz w:val="21"/>
          <w:szCs w:val="21"/>
          <w:rtl/>
        </w:rPr>
        <w:t>18.4.2  ميزان مياه وخيط وشاقول وقدة</w:t>
      </w:r>
    </w:p>
    <w:p w14:paraId="3789D025" w14:textId="77777777" w:rsidR="00586B3E" w:rsidRDefault="000E4B04">
      <w:pPr>
        <w:bidi/>
        <w:spacing w:after="40"/>
      </w:pPr>
      <w:r>
        <w:rPr>
          <w:sz w:val="21"/>
          <w:szCs w:val="21"/>
          <w:rtl/>
        </w:rPr>
        <w:t>18.4.3  قاطع بلوك بالديسك مع خاصية الرش</w:t>
      </w:r>
    </w:p>
    <w:p w14:paraId="3D02E8B1" w14:textId="77777777" w:rsidR="00586B3E" w:rsidRDefault="000E4B04">
      <w:pPr>
        <w:bidi/>
        <w:spacing w:after="40"/>
      </w:pPr>
      <w:r>
        <w:rPr>
          <w:sz w:val="21"/>
          <w:szCs w:val="21"/>
          <w:rtl/>
        </w:rPr>
        <w:t>18.4.4  Level لنقل منسوب المتر</w:t>
      </w:r>
    </w:p>
    <w:p w14:paraId="33A5B28E" w14:textId="77777777" w:rsidR="00586B3E" w:rsidRDefault="000E4B04">
      <w:pPr>
        <w:bidi/>
        <w:spacing w:after="40"/>
      </w:pPr>
      <w:r>
        <w:rPr>
          <w:sz w:val="21"/>
          <w:szCs w:val="21"/>
          <w:rtl/>
        </w:rPr>
        <w:t>18.4.5  أجهزة القياس المستخدمة في الاستلام معايرة بشهادات سارية، وتقدم قائمة المعدات الفعلية وأعدادها [يملؤها المقاول].</w:t>
      </w:r>
    </w:p>
    <w:p w14:paraId="76BFCCC5" w14:textId="77777777" w:rsidR="00586B3E" w:rsidRDefault="000E4B04">
      <w:pPr>
        <w:keepNext/>
        <w:bidi/>
        <w:spacing w:after="120"/>
        <w:outlineLvl w:val="1"/>
      </w:pPr>
      <w:r>
        <w:rPr>
          <w:b/>
          <w:bCs/>
          <w:color w:val="052976"/>
          <w:sz w:val="25"/>
          <w:szCs w:val="25"/>
          <w:rtl/>
        </w:rPr>
        <w:t>18.5  العمالة والمسؤوليات</w:t>
      </w:r>
    </w:p>
    <w:tbl>
      <w:tblPr>
        <w:tblStyle w:val="TableGrid"/>
        <w:bidiVisual/>
        <w:tblW w:w="0" w:type="auto"/>
        <w:jc w:val="center"/>
        <w:tblLayout w:type="fixed"/>
        <w:tblLook w:val="04A0" w:firstRow="1" w:lastRow="0" w:firstColumn="1" w:lastColumn="0" w:noHBand="0" w:noVBand="1"/>
      </w:tblPr>
      <w:tblGrid>
        <w:gridCol w:w="2608"/>
        <w:gridCol w:w="7483"/>
      </w:tblGrid>
      <w:tr w:rsidR="00586B3E" w14:paraId="010E0062" w14:textId="77777777">
        <w:trPr>
          <w:cantSplit/>
          <w:tblHeader/>
          <w:jc w:val="center"/>
        </w:trPr>
        <w:tc>
          <w:tcPr>
            <w:tcW w:w="2608" w:type="dxa"/>
            <w:shd w:val="clear" w:color="auto" w:fill="052976"/>
          </w:tcPr>
          <w:p w14:paraId="371FA3F1" w14:textId="77777777" w:rsidR="00586B3E" w:rsidRDefault="000E4B04">
            <w:pPr>
              <w:bidi/>
              <w:jc w:val="center"/>
            </w:pPr>
            <w:r>
              <w:rPr>
                <w:b/>
                <w:bCs/>
                <w:color w:val="FFFFFF"/>
                <w:sz w:val="19"/>
                <w:szCs w:val="19"/>
                <w:rtl/>
              </w:rPr>
              <w:t>الوظيفة</w:t>
            </w:r>
          </w:p>
        </w:tc>
        <w:tc>
          <w:tcPr>
            <w:tcW w:w="7483" w:type="dxa"/>
            <w:shd w:val="clear" w:color="auto" w:fill="052976"/>
          </w:tcPr>
          <w:p w14:paraId="53E1307D" w14:textId="77777777" w:rsidR="00586B3E" w:rsidRDefault="000E4B04">
            <w:pPr>
              <w:bidi/>
              <w:jc w:val="center"/>
            </w:pPr>
            <w:r>
              <w:rPr>
                <w:b/>
                <w:bCs/>
                <w:color w:val="FFFFFF"/>
                <w:sz w:val="19"/>
                <w:szCs w:val="19"/>
                <w:rtl/>
              </w:rPr>
              <w:t>المسؤولية في هذا النشاط</w:t>
            </w:r>
          </w:p>
        </w:tc>
      </w:tr>
      <w:tr w:rsidR="00586B3E" w14:paraId="4CED042C" w14:textId="77777777">
        <w:trPr>
          <w:cantSplit/>
          <w:jc w:val="center"/>
        </w:trPr>
        <w:tc>
          <w:tcPr>
            <w:tcW w:w="2608" w:type="dxa"/>
          </w:tcPr>
          <w:p w14:paraId="11316255" w14:textId="77777777" w:rsidR="00586B3E" w:rsidRDefault="000E4B04">
            <w:pPr>
              <w:bidi/>
            </w:pPr>
            <w:r>
              <w:rPr>
                <w:sz w:val="18"/>
                <w:szCs w:val="18"/>
                <w:rtl/>
              </w:rPr>
              <w:t>مدير المشروع (المقاول)</w:t>
            </w:r>
          </w:p>
        </w:tc>
        <w:tc>
          <w:tcPr>
            <w:tcW w:w="7483" w:type="dxa"/>
          </w:tcPr>
          <w:p w14:paraId="2E96093C" w14:textId="77777777" w:rsidR="00586B3E" w:rsidRDefault="000E4B04">
            <w:pPr>
              <w:bidi/>
            </w:pPr>
            <w:r>
              <w:rPr>
                <w:sz w:val="18"/>
                <w:szCs w:val="18"/>
                <w:rtl/>
              </w:rPr>
              <w:t>توفير الموارد وضمان التنفيذ وفق هذا الفصل، واعتماد البرنامج التفصيلي للنشاط</w:t>
            </w:r>
          </w:p>
        </w:tc>
      </w:tr>
      <w:tr w:rsidR="00586B3E" w14:paraId="5EB168A5" w14:textId="77777777">
        <w:trPr>
          <w:cantSplit/>
          <w:jc w:val="center"/>
        </w:trPr>
        <w:tc>
          <w:tcPr>
            <w:tcW w:w="2608" w:type="dxa"/>
            <w:shd w:val="clear" w:color="auto" w:fill="EEF1FA"/>
          </w:tcPr>
          <w:p w14:paraId="3BC5E51D" w14:textId="77777777" w:rsidR="00586B3E" w:rsidRDefault="000E4B04">
            <w:pPr>
              <w:bidi/>
            </w:pPr>
            <w:r>
              <w:rPr>
                <w:sz w:val="18"/>
                <w:szCs w:val="18"/>
                <w:rtl/>
              </w:rPr>
              <w:t>مهندس الموقع (المقاول)</w:t>
            </w:r>
          </w:p>
        </w:tc>
        <w:tc>
          <w:tcPr>
            <w:tcW w:w="7483" w:type="dxa"/>
            <w:shd w:val="clear" w:color="auto" w:fill="EEF1FA"/>
          </w:tcPr>
          <w:p w14:paraId="31F35284" w14:textId="77777777" w:rsidR="00586B3E" w:rsidRDefault="000E4B04">
            <w:pPr>
              <w:bidi/>
            </w:pPr>
            <w:r>
              <w:rPr>
                <w:sz w:val="18"/>
                <w:szCs w:val="18"/>
                <w:rtl/>
              </w:rPr>
              <w:t>إدارة التنفيذ اليومي وتوزيع الأعمال، وتقديم طلبات الفحص IR في مواعيدها مع المستندات</w:t>
            </w:r>
          </w:p>
        </w:tc>
      </w:tr>
      <w:tr w:rsidR="00586B3E" w14:paraId="1DA6C60D" w14:textId="77777777">
        <w:trPr>
          <w:cantSplit/>
          <w:jc w:val="center"/>
        </w:trPr>
        <w:tc>
          <w:tcPr>
            <w:tcW w:w="2608" w:type="dxa"/>
          </w:tcPr>
          <w:p w14:paraId="570861D9" w14:textId="77777777" w:rsidR="00586B3E" w:rsidRDefault="000E4B04">
            <w:pPr>
              <w:bidi/>
            </w:pPr>
            <w:r>
              <w:rPr>
                <w:sz w:val="18"/>
                <w:szCs w:val="18"/>
                <w:rtl/>
              </w:rPr>
              <w:t>مشرف أعمال المباني (المقاول)</w:t>
            </w:r>
          </w:p>
        </w:tc>
        <w:tc>
          <w:tcPr>
            <w:tcW w:w="7483" w:type="dxa"/>
          </w:tcPr>
          <w:p w14:paraId="779EAEDA" w14:textId="77777777" w:rsidR="00586B3E" w:rsidRDefault="000E4B04">
            <w:pPr>
              <w:bidi/>
            </w:pPr>
            <w:r>
              <w:rPr>
                <w:sz w:val="18"/>
                <w:szCs w:val="18"/>
                <w:rtl/>
              </w:rPr>
              <w:t>قيادة الفريق الميداني وتطبيق تسلسل التنفيذ والتحقق الذاتي من البنود قبل طلب الفحص</w:t>
            </w:r>
          </w:p>
        </w:tc>
      </w:tr>
      <w:tr w:rsidR="00586B3E" w14:paraId="0257CC5E" w14:textId="77777777">
        <w:trPr>
          <w:cantSplit/>
          <w:jc w:val="center"/>
        </w:trPr>
        <w:tc>
          <w:tcPr>
            <w:tcW w:w="2608" w:type="dxa"/>
            <w:shd w:val="clear" w:color="auto" w:fill="EEF1FA"/>
          </w:tcPr>
          <w:p w14:paraId="2208A715" w14:textId="77777777" w:rsidR="00586B3E" w:rsidRDefault="000E4B04">
            <w:pPr>
              <w:bidi/>
            </w:pPr>
            <w:r>
              <w:rPr>
                <w:sz w:val="18"/>
                <w:szCs w:val="18"/>
                <w:rtl/>
              </w:rPr>
              <w:t>مهندس الجودة QC (المقاول)</w:t>
            </w:r>
          </w:p>
        </w:tc>
        <w:tc>
          <w:tcPr>
            <w:tcW w:w="7483" w:type="dxa"/>
            <w:shd w:val="clear" w:color="auto" w:fill="EEF1FA"/>
          </w:tcPr>
          <w:p w14:paraId="40FE999C" w14:textId="77777777" w:rsidR="00586B3E" w:rsidRDefault="000E4B04">
            <w:pPr>
              <w:bidi/>
            </w:pPr>
            <w:r>
              <w:rPr>
                <w:sz w:val="18"/>
                <w:szCs w:val="18"/>
                <w:rtl/>
              </w:rPr>
              <w:t>الفحص الداخلي، ومتابعة الاختبارات والسجلات، وإغلاق الملاحظات وتقارير عدم المطابقة NCR</w:t>
            </w:r>
          </w:p>
        </w:tc>
      </w:tr>
      <w:tr w:rsidR="00586B3E" w14:paraId="1E768FA6" w14:textId="77777777">
        <w:trPr>
          <w:cantSplit/>
          <w:jc w:val="center"/>
        </w:trPr>
        <w:tc>
          <w:tcPr>
            <w:tcW w:w="2608" w:type="dxa"/>
          </w:tcPr>
          <w:p w14:paraId="7D47EBB1" w14:textId="77777777" w:rsidR="00586B3E" w:rsidRDefault="000E4B04">
            <w:pPr>
              <w:bidi/>
            </w:pPr>
            <w:r>
              <w:rPr>
                <w:sz w:val="18"/>
                <w:szCs w:val="18"/>
                <w:rtl/>
              </w:rPr>
              <w:t>مسؤول السلامة HSE (المقاول)</w:t>
            </w:r>
          </w:p>
        </w:tc>
        <w:tc>
          <w:tcPr>
            <w:tcW w:w="7483" w:type="dxa"/>
          </w:tcPr>
          <w:p w14:paraId="4B29D253" w14:textId="77777777" w:rsidR="00586B3E" w:rsidRDefault="000E4B04">
            <w:pPr>
              <w:bidi/>
            </w:pPr>
            <w:r>
              <w:rPr>
                <w:sz w:val="18"/>
                <w:szCs w:val="18"/>
                <w:rtl/>
              </w:rPr>
              <w:t>تقييم المخاطر وتصاريح العمل والتوعية اليومية ومراقبة الالتزام بالضوابط</w:t>
            </w:r>
          </w:p>
        </w:tc>
      </w:tr>
      <w:tr w:rsidR="00586B3E" w14:paraId="352C63CD" w14:textId="77777777">
        <w:trPr>
          <w:cantSplit/>
          <w:jc w:val="center"/>
        </w:trPr>
        <w:tc>
          <w:tcPr>
            <w:tcW w:w="2608" w:type="dxa"/>
            <w:shd w:val="clear" w:color="auto" w:fill="EEF1FA"/>
          </w:tcPr>
          <w:p w14:paraId="45719072" w14:textId="77777777" w:rsidR="00586B3E" w:rsidRDefault="000E4B04">
            <w:pPr>
              <w:bidi/>
            </w:pPr>
            <w:r>
              <w:rPr>
                <w:sz w:val="18"/>
                <w:szCs w:val="18"/>
                <w:rtl/>
              </w:rPr>
              <w:t>المساح (المقاول)</w:t>
            </w:r>
          </w:p>
        </w:tc>
        <w:tc>
          <w:tcPr>
            <w:tcW w:w="7483" w:type="dxa"/>
            <w:shd w:val="clear" w:color="auto" w:fill="EEF1FA"/>
          </w:tcPr>
          <w:p w14:paraId="30BF47A5" w14:textId="77777777" w:rsidR="00586B3E" w:rsidRDefault="000E4B04">
            <w:pPr>
              <w:bidi/>
            </w:pPr>
            <w:r>
              <w:rPr>
                <w:sz w:val="18"/>
                <w:szCs w:val="18"/>
                <w:rtl/>
              </w:rPr>
              <w:t>التوقيع ونقل المحاور والمناسيب والتحقق من الأبعاد قبل الفحص وبعده</w:t>
            </w:r>
          </w:p>
        </w:tc>
      </w:tr>
      <w:tr w:rsidR="00586B3E" w14:paraId="65E85318" w14:textId="77777777">
        <w:trPr>
          <w:cantSplit/>
          <w:jc w:val="center"/>
        </w:trPr>
        <w:tc>
          <w:tcPr>
            <w:tcW w:w="2608" w:type="dxa"/>
          </w:tcPr>
          <w:p w14:paraId="02FD87AB" w14:textId="77777777" w:rsidR="00586B3E" w:rsidRDefault="000E4B04">
            <w:pPr>
              <w:bidi/>
            </w:pPr>
            <w:r>
              <w:rPr>
                <w:sz w:val="18"/>
                <w:szCs w:val="18"/>
                <w:rtl/>
              </w:rPr>
              <w:t>الفريق الميداني</w:t>
            </w:r>
          </w:p>
        </w:tc>
        <w:tc>
          <w:tcPr>
            <w:tcW w:w="7483" w:type="dxa"/>
          </w:tcPr>
          <w:p w14:paraId="534A5694" w14:textId="77777777" w:rsidR="00586B3E" w:rsidRDefault="000E4B04">
            <w:pPr>
              <w:bidi/>
            </w:pPr>
            <w:r>
              <w:rPr>
                <w:sz w:val="18"/>
                <w:szCs w:val="18"/>
                <w:rtl/>
              </w:rPr>
              <w:t>بناؤون، عمال مساعدون، فني سقالات [الأعداد يحددها المقاول]</w:t>
            </w:r>
          </w:p>
        </w:tc>
      </w:tr>
      <w:tr w:rsidR="00586B3E" w14:paraId="7CF2108E" w14:textId="77777777">
        <w:trPr>
          <w:cantSplit/>
          <w:jc w:val="center"/>
        </w:trPr>
        <w:tc>
          <w:tcPr>
            <w:tcW w:w="2608" w:type="dxa"/>
            <w:shd w:val="clear" w:color="auto" w:fill="EEF1FA"/>
          </w:tcPr>
          <w:p w14:paraId="1CC89CB5" w14:textId="77777777" w:rsidR="00586B3E" w:rsidRDefault="000E4B04">
            <w:pPr>
              <w:bidi/>
            </w:pPr>
            <w:r>
              <w:rPr>
                <w:sz w:val="18"/>
                <w:szCs w:val="18"/>
                <w:rtl/>
              </w:rPr>
              <w:t>مهندس الإشراف (ACE)</w:t>
            </w:r>
          </w:p>
        </w:tc>
        <w:tc>
          <w:tcPr>
            <w:tcW w:w="7483" w:type="dxa"/>
            <w:shd w:val="clear" w:color="auto" w:fill="EEF1FA"/>
          </w:tcPr>
          <w:p w14:paraId="57308F30" w14:textId="77777777" w:rsidR="00586B3E" w:rsidRDefault="000E4B04">
            <w:pPr>
              <w:bidi/>
            </w:pPr>
            <w:r>
              <w:rPr>
                <w:sz w:val="18"/>
                <w:szCs w:val="18"/>
                <w:rtl/>
              </w:rPr>
              <w:t>مراجعة واعتماد الفصل، وفحص نقاط التوقف والشهود، وتوقيع المحاضر، وإصدار الملاحظات وطلبات التصحيح</w:t>
            </w:r>
          </w:p>
        </w:tc>
      </w:tr>
    </w:tbl>
    <w:p w14:paraId="6D721BE8" w14:textId="77777777" w:rsidR="00586B3E" w:rsidRDefault="00586B3E">
      <w:pPr>
        <w:bidi/>
        <w:spacing w:after="40"/>
      </w:pPr>
    </w:p>
    <w:p w14:paraId="4DA58B17" w14:textId="77777777" w:rsidR="00586B3E" w:rsidRDefault="000E4B04">
      <w:pPr>
        <w:keepNext/>
        <w:bidi/>
        <w:spacing w:after="120"/>
        <w:outlineLvl w:val="1"/>
      </w:pPr>
      <w:r>
        <w:rPr>
          <w:b/>
          <w:bCs/>
          <w:color w:val="052976"/>
          <w:sz w:val="25"/>
          <w:szCs w:val="25"/>
          <w:rtl/>
        </w:rPr>
        <w:t>18.6  تسلسل التنفيذ</w:t>
      </w:r>
    </w:p>
    <w:p w14:paraId="62D5DC47" w14:textId="77777777" w:rsidR="00586B3E" w:rsidRDefault="000E4B04">
      <w:pPr>
        <w:bidi/>
        <w:spacing w:after="40"/>
      </w:pPr>
      <w:r>
        <w:rPr>
          <w:b/>
          <w:bCs/>
          <w:color w:val="052976"/>
          <w:sz w:val="21"/>
          <w:szCs w:val="21"/>
          <w:rtl/>
        </w:rPr>
        <w:t>18.6.1  قبل التنفيذ</w:t>
      </w:r>
    </w:p>
    <w:p w14:paraId="4170715A" w14:textId="77777777" w:rsidR="00586B3E" w:rsidRDefault="000E4B04">
      <w:pPr>
        <w:bidi/>
        <w:spacing w:after="40"/>
      </w:pPr>
      <w:r>
        <w:rPr>
          <w:sz w:val="20"/>
          <w:szCs w:val="20"/>
          <w:rtl/>
        </w:rPr>
        <w:t>18.6.1.1  وحدات مقاومة للحريق بكامل ارتفاع الدور حول سلالم الهروب وغرف الكهرباء والمحولات والمولدات والمطابخ ومخازن المواد شديدة الاشتعال وغرف التكييف وتسخين المياه والمناور الرأسية المستمرة، المعيار: حسب عدد الساعات المطلوب  [H] (ص 159)</w:t>
      </w:r>
    </w:p>
    <w:p w14:paraId="11B95035" w14:textId="77777777" w:rsidR="00586B3E" w:rsidRDefault="000E4B04">
      <w:pPr>
        <w:bidi/>
        <w:spacing w:after="40"/>
      </w:pPr>
      <w:r>
        <w:rPr>
          <w:sz w:val="20"/>
          <w:szCs w:val="20"/>
          <w:rtl/>
        </w:rPr>
        <w:t>18.6.1.2  منع إضافة قواطيع تزيد الأحمال عن التصميم  [H] (ص 159)</w:t>
      </w:r>
    </w:p>
    <w:p w14:paraId="0D46B1D0" w14:textId="77777777" w:rsidR="00586B3E" w:rsidRDefault="000E4B04">
      <w:pPr>
        <w:bidi/>
        <w:spacing w:after="40"/>
      </w:pPr>
      <w:r>
        <w:rPr>
          <w:sz w:val="20"/>
          <w:szCs w:val="20"/>
          <w:rtl/>
        </w:rPr>
        <w:t>18.6.1.3  الطوب الطفلي الصحراوي المحروق 250×120×60 مم للحوائط غير الحاملة، المعيار: ضغط متوسط 5 طوبات 4 ن/مم2 على الأقل، امتصاص 20% بحد أقصى، تذهير 50% بحد أقصى  [H] (ص 159)</w:t>
      </w:r>
    </w:p>
    <w:p w14:paraId="6C2020A6" w14:textId="77777777" w:rsidR="00586B3E" w:rsidRDefault="000E4B04">
      <w:pPr>
        <w:bidi/>
        <w:spacing w:after="40"/>
      </w:pPr>
      <w:r>
        <w:rPr>
          <w:sz w:val="20"/>
          <w:szCs w:val="20"/>
          <w:rtl/>
        </w:rPr>
        <w:t>18.6.1.4  الطوب الأسمنتي المصمت 250×120×60، المعيار: متوسط 10 وحدات 2.5 ن/مم2 والمفردة 2 ن/مم2 على الأقل  [H] (ص 159)</w:t>
      </w:r>
    </w:p>
    <w:p w14:paraId="279160F7" w14:textId="77777777" w:rsidR="00586B3E" w:rsidRDefault="000E4B04">
      <w:pPr>
        <w:bidi/>
        <w:spacing w:after="40"/>
      </w:pPr>
      <w:r>
        <w:rPr>
          <w:sz w:val="20"/>
          <w:szCs w:val="20"/>
          <w:rtl/>
        </w:rPr>
        <w:t>18.6.1.5  البلوك المفرغ ASTM C129 للجدران غير الحاملة، المعيار: المفردة 35.2 كجم/سم2 ومتوسط 3 عينات 42.2 كجم/سم2 على الأقل  [H] (ص 160)</w:t>
      </w:r>
    </w:p>
    <w:p w14:paraId="0F41A37F" w14:textId="77777777" w:rsidR="00586B3E" w:rsidRDefault="000E4B04">
      <w:pPr>
        <w:bidi/>
        <w:spacing w:after="40"/>
      </w:pPr>
      <w:r>
        <w:rPr>
          <w:sz w:val="20"/>
          <w:szCs w:val="20"/>
          <w:rtl/>
        </w:rPr>
        <w:t>18.6.1.6  مقاومة مونة المباني حسب ASTM C270 للأنواع M وS وN وO، المعيار: 17.2 و12.4 و5.2 و2.4 ميجاباسكال  [H] (ص 160)</w:t>
      </w:r>
    </w:p>
    <w:p w14:paraId="642A08B7" w14:textId="77777777" w:rsidR="00586B3E" w:rsidRDefault="000E4B04">
      <w:pPr>
        <w:bidi/>
        <w:spacing w:after="40"/>
      </w:pPr>
      <w:r>
        <w:rPr>
          <w:sz w:val="20"/>
          <w:szCs w:val="20"/>
          <w:rtl/>
        </w:rPr>
        <w:t>18.6.1.7  اختبار مقاومة ضغط وامتصاص وتزهير الطوب الطفلي المحروق للحوائط غير الحاملة، المعيار: متوسط 5 طوبات 4 ن/مم2 على الأقل، امتصاص 20% أو أقل  [H] (ص 51)</w:t>
      </w:r>
    </w:p>
    <w:p w14:paraId="3B9D3C8E" w14:textId="77777777" w:rsidR="00586B3E" w:rsidRDefault="000E4B04">
      <w:pPr>
        <w:bidi/>
        <w:spacing w:after="40"/>
      </w:pPr>
      <w:r>
        <w:rPr>
          <w:sz w:val="20"/>
          <w:szCs w:val="20"/>
          <w:rtl/>
        </w:rPr>
        <w:t>18.6.1.8  اختبار مقاومة ضغط الطوب الأسمنتي، المعيار: متوسط 10 وحدات 2.5 ن/مم2، والوحدة 2 ن/مم2 على الأقل  [H] (ص 51)</w:t>
      </w:r>
    </w:p>
    <w:p w14:paraId="1A28F8E4" w14:textId="77777777" w:rsidR="00586B3E" w:rsidRDefault="000E4B04">
      <w:pPr>
        <w:bidi/>
        <w:spacing w:after="40"/>
      </w:pPr>
      <w:r>
        <w:rPr>
          <w:sz w:val="20"/>
          <w:szCs w:val="20"/>
          <w:rtl/>
        </w:rPr>
        <w:t>18.6.1.9  مراجعة عينات البلوك الأسمنتي والهوردي حسب مواصفة المشروع، المعيار: ASTM C129: فردي 35.2 ومتوسط 3 عينات 42.2 كجم/سم2  [H] (ص 51)</w:t>
      </w:r>
    </w:p>
    <w:p w14:paraId="30E10C7C" w14:textId="77777777" w:rsidR="00586B3E" w:rsidRDefault="000E4B04">
      <w:pPr>
        <w:bidi/>
        <w:spacing w:after="40"/>
      </w:pPr>
      <w:r>
        <w:rPr>
          <w:sz w:val="20"/>
          <w:szCs w:val="20"/>
          <w:rtl/>
        </w:rPr>
        <w:t>18.6.1.10  تحليل منخلي للرمل الوارد للمونة وتحقيق التدرج المطلوب، المعيار: ASTM C144  [H] (ص 52)</w:t>
      </w:r>
    </w:p>
    <w:p w14:paraId="44A8B9BA" w14:textId="77777777" w:rsidR="00586B3E" w:rsidRDefault="000E4B04">
      <w:pPr>
        <w:bidi/>
        <w:spacing w:after="40"/>
      </w:pPr>
      <w:r>
        <w:rPr>
          <w:b/>
          <w:bCs/>
          <w:color w:val="052976"/>
          <w:sz w:val="21"/>
          <w:szCs w:val="21"/>
          <w:rtl/>
        </w:rPr>
        <w:t>18.6.2  أثناء التنفيذ</w:t>
      </w:r>
    </w:p>
    <w:p w14:paraId="17E9F5C1" w14:textId="77777777" w:rsidR="00586B3E" w:rsidRDefault="000E4B04">
      <w:pPr>
        <w:bidi/>
        <w:spacing w:after="40"/>
      </w:pPr>
      <w:r>
        <w:rPr>
          <w:sz w:val="20"/>
          <w:szCs w:val="20"/>
          <w:rtl/>
        </w:rPr>
        <w:t>18.6.2.1  البلوك يورد في عبوات مبين عليها المورد والتاريخ والدرجة والنوع ومستوى الضغط  [W] (ص 162)</w:t>
      </w:r>
    </w:p>
    <w:p w14:paraId="0585B725" w14:textId="77777777" w:rsidR="00586B3E" w:rsidRDefault="000E4B04">
      <w:pPr>
        <w:bidi/>
        <w:spacing w:after="40"/>
      </w:pPr>
      <w:r>
        <w:rPr>
          <w:sz w:val="20"/>
          <w:szCs w:val="20"/>
          <w:rtl/>
        </w:rPr>
        <w:t>18.6.2.2  تسليم المدماك الأول (القد): فرشة مونة كاملة، رش، استرباع، أماكن الفتحات، وزن مع كمرات السقف  [H] (ص 162)</w:t>
      </w:r>
    </w:p>
    <w:p w14:paraId="75CFCB99" w14:textId="77777777" w:rsidR="00586B3E" w:rsidRDefault="000E4B04">
      <w:pPr>
        <w:bidi/>
        <w:spacing w:after="40"/>
      </w:pPr>
      <w:r>
        <w:rPr>
          <w:sz w:val="20"/>
          <w:szCs w:val="20"/>
          <w:rtl/>
        </w:rPr>
        <w:t>18.6.2.3  المناطق الرطبة: طوب أو بلوك مصمت مع عزل أفقي ورأسي ومنع الطوب الرملي، المعيار: العزل بارتفاع 60 سم على الأقل  [H] (ص 162)</w:t>
      </w:r>
    </w:p>
    <w:p w14:paraId="3FC29F86" w14:textId="77777777" w:rsidR="00586B3E" w:rsidRDefault="000E4B04">
      <w:pPr>
        <w:bidi/>
        <w:spacing w:after="40"/>
      </w:pPr>
      <w:r>
        <w:rPr>
          <w:sz w:val="20"/>
          <w:szCs w:val="20"/>
          <w:rtl/>
        </w:rPr>
        <w:t>18.6.2.4  الارتفاع المبني في الدفعة الواحدة على حطات: الأولى حتى منسوب جلسات الشبابيك، والثانية عند منسوب الأعتاب، والثالثة حتى قاع الكمرات والبلاطات، المعيار: 1.2 م بحد أقصى  [H] (ص 162)</w:t>
      </w:r>
    </w:p>
    <w:p w14:paraId="286EA3BC" w14:textId="77777777" w:rsidR="00586B3E" w:rsidRDefault="000E4B04">
      <w:pPr>
        <w:bidi/>
        <w:spacing w:after="40"/>
      </w:pPr>
      <w:r>
        <w:rPr>
          <w:sz w:val="20"/>
          <w:szCs w:val="20"/>
          <w:rtl/>
        </w:rPr>
        <w:t>18.6.2.5  المناطق الزلزالية 3 إلى 5: أشاير وتسليح أفقي للحوائط الستائرية الخارجية، المعيار: سيخ رأسي قطر 12 مم كل 1 م من 40 سم من الطرفين، وأفقي سيخان قطر 8 مم كل 400 مم  [H] (ص 163)</w:t>
      </w:r>
    </w:p>
    <w:p w14:paraId="378C24C9" w14:textId="77777777" w:rsidR="00586B3E" w:rsidRDefault="000E4B04">
      <w:pPr>
        <w:bidi/>
        <w:spacing w:after="40"/>
      </w:pPr>
      <w:r>
        <w:rPr>
          <w:sz w:val="20"/>
          <w:szCs w:val="20"/>
          <w:rtl/>
        </w:rPr>
        <w:t>18.6.2.6  منع استخدام المونة بعد مدة من الخلط أو بعد الشك واختبار فيكات عند تجاوز نصف ساعة، المعيار: لا تستخدم المونة بعد مرور ساعة من خلطها بالماء ولا تستخدم مونة بدأ شكها، وإذا مر أكثر من 30 دقيقة يجرى اختبار إبرة فيكات لإثبات صلاحيتها  [H] (ص 163)</w:t>
      </w:r>
    </w:p>
    <w:p w14:paraId="166C036C" w14:textId="77777777" w:rsidR="00586B3E" w:rsidRDefault="000E4B04">
      <w:pPr>
        <w:bidi/>
        <w:spacing w:after="40"/>
      </w:pPr>
      <w:r>
        <w:rPr>
          <w:sz w:val="20"/>
          <w:szCs w:val="20"/>
          <w:rtl/>
        </w:rPr>
        <w:t>18.6.2.7  مراجعة فواصل التمدد والهبوط وعدم وصل الجدران بين المباني المفصولة  [H] (ص 164)</w:t>
      </w:r>
    </w:p>
    <w:p w14:paraId="48CBF5E3" w14:textId="77777777" w:rsidR="00586B3E" w:rsidRDefault="000E4B04">
      <w:pPr>
        <w:bidi/>
        <w:spacing w:after="40"/>
      </w:pPr>
      <w:r>
        <w:rPr>
          <w:sz w:val="20"/>
          <w:szCs w:val="20"/>
          <w:rtl/>
        </w:rPr>
        <w:t>18.6.2.8  بناء البروزات المطلوبة في الواجهات مع المباني من البداية بتعشيق عاشق ومعشوق وليس لاحقاً  [W] (ص 165)</w:t>
      </w:r>
    </w:p>
    <w:p w14:paraId="53A4F362" w14:textId="77777777" w:rsidR="00586B3E" w:rsidRDefault="000E4B04">
      <w:pPr>
        <w:bidi/>
        <w:spacing w:after="40"/>
      </w:pPr>
      <w:r>
        <w:rPr>
          <w:sz w:val="20"/>
          <w:szCs w:val="20"/>
          <w:rtl/>
        </w:rPr>
        <w:t>18.6.2.9  وضع أسياخ ربط الجدار بالأعمدة قبل صب العمود، المعيار: تبرز 15 سم في الجدار وتثبت 10 سم داخل العمود كل 50 سم ارتفاع  [H] (ص 165)</w:t>
      </w:r>
    </w:p>
    <w:p w14:paraId="7A19E258" w14:textId="77777777" w:rsidR="00586B3E" w:rsidRDefault="000E4B04">
      <w:pPr>
        <w:bidi/>
        <w:spacing w:after="40"/>
      </w:pPr>
      <w:r>
        <w:rPr>
          <w:sz w:val="20"/>
          <w:szCs w:val="20"/>
          <w:rtl/>
        </w:rPr>
        <w:t>18.6.2.10  سد الفراغ في الحوائط المزدوجة سداً محكماً عند أكتاف الفتحات وعند فواصل التمدد مع أربطة إضافية قبل نهاية الجدار، المعيار: أربطة على بعد 25 سم من النهاية وكل 30 سم رأسياً  [W] (ص 166)</w:t>
      </w:r>
    </w:p>
    <w:p w14:paraId="4E0D51D0" w14:textId="77777777" w:rsidR="00586B3E" w:rsidRDefault="000E4B04">
      <w:pPr>
        <w:bidi/>
        <w:spacing w:after="40"/>
      </w:pPr>
      <w:r>
        <w:rPr>
          <w:sz w:val="20"/>
          <w:szCs w:val="20"/>
          <w:rtl/>
        </w:rPr>
        <w:t>18.6.2.11  سمك العراميس، المعيار: 10 مم  [W] (ص 380)</w:t>
      </w:r>
    </w:p>
    <w:p w14:paraId="70087E8A" w14:textId="77777777" w:rsidR="00586B3E" w:rsidRDefault="000E4B04">
      <w:pPr>
        <w:bidi/>
        <w:spacing w:after="40"/>
      </w:pPr>
      <w:r>
        <w:rPr>
          <w:sz w:val="20"/>
          <w:szCs w:val="20"/>
          <w:rtl/>
        </w:rPr>
        <w:t>18.6.2.12  ترك فاصل أسفل الكمرة أو البلاطة وملؤه بمادة مرنة وعدم الرص الصلب حتى الكمرة، المعيار: 12 إلى 25 مم  [H] (ص 379)</w:t>
      </w:r>
    </w:p>
    <w:p w14:paraId="10EB5624" w14:textId="77777777" w:rsidR="00586B3E" w:rsidRDefault="000E4B04">
      <w:pPr>
        <w:bidi/>
        <w:spacing w:after="40"/>
      </w:pPr>
      <w:r>
        <w:rPr>
          <w:sz w:val="20"/>
          <w:szCs w:val="20"/>
          <w:rtl/>
        </w:rPr>
        <w:t>18.6.2.13  مباني قصة الردم من طوب أسمنتي مع عزل أفقي رمل وبيتومين، المعيار: سمك لا يقل عن 20 سم  [H] (ملحق مصور ص 28)</w:t>
      </w:r>
    </w:p>
    <w:p w14:paraId="2F546D09" w14:textId="77777777" w:rsidR="00586B3E" w:rsidRDefault="000E4B04">
      <w:pPr>
        <w:bidi/>
        <w:spacing w:after="40"/>
      </w:pPr>
      <w:r>
        <w:rPr>
          <w:sz w:val="20"/>
          <w:szCs w:val="20"/>
          <w:rtl/>
        </w:rPr>
        <w:t>18.6.2.14  التحقق من ركوب العتب على الجدار، المعيار: 15 سم كحد أدنى و40 سم في المناطق الزلزالية الشديدة  [H] (ص 166)</w:t>
      </w:r>
    </w:p>
    <w:p w14:paraId="54E7B076" w14:textId="77777777" w:rsidR="00586B3E" w:rsidRDefault="000E4B04">
      <w:pPr>
        <w:bidi/>
        <w:spacing w:after="40"/>
      </w:pPr>
      <w:r>
        <w:rPr>
          <w:sz w:val="20"/>
          <w:szCs w:val="20"/>
          <w:rtl/>
        </w:rPr>
        <w:t>18.6.2.15  استلام تسليح الأعتاب ومنسوب التثبيت قبل الصب  [H] (ص 166)</w:t>
      </w:r>
    </w:p>
    <w:p w14:paraId="57696F90" w14:textId="77777777" w:rsidR="00586B3E" w:rsidRDefault="000E4B04">
      <w:pPr>
        <w:bidi/>
        <w:spacing w:after="40"/>
      </w:pPr>
      <w:r>
        <w:rPr>
          <w:sz w:val="20"/>
          <w:szCs w:val="20"/>
          <w:rtl/>
        </w:rPr>
        <w:t>18.6.2.16  ملء آخر خلية مجاورة للعمود بالجراوت (bond beam) وتثبيت الكانات بالمونة، وعدم رص آخر مدماك ملاصقا للسقف دون فاصل مرن  [H] (ص 379)</w:t>
      </w:r>
    </w:p>
    <w:p w14:paraId="02E9D935" w14:textId="77777777" w:rsidR="00586B3E" w:rsidRDefault="000E4B04">
      <w:pPr>
        <w:bidi/>
        <w:spacing w:after="40"/>
      </w:pPr>
      <w:r>
        <w:rPr>
          <w:b/>
          <w:bCs/>
          <w:color w:val="052976"/>
          <w:sz w:val="21"/>
          <w:szCs w:val="21"/>
          <w:rtl/>
        </w:rPr>
        <w:t>18.6.3  بعد التنفيذ</w:t>
      </w:r>
    </w:p>
    <w:p w14:paraId="603E7D53" w14:textId="77777777" w:rsidR="00586B3E" w:rsidRDefault="000E4B04">
      <w:pPr>
        <w:bidi/>
        <w:spacing w:after="40"/>
      </w:pPr>
      <w:r>
        <w:rPr>
          <w:sz w:val="20"/>
          <w:szCs w:val="20"/>
          <w:rtl/>
        </w:rPr>
        <w:t>18.6.3.1  الحر الشديد: رش مباني البلوك الحديثة، المعيار: 3 مرات يوميا حتى 3 أيام عند حرارة أكبر من 38 ورياح أكبر من 13 كم/س  [W] (ص 164)</w:t>
      </w:r>
    </w:p>
    <w:p w14:paraId="585AC666" w14:textId="77777777" w:rsidR="00586B3E" w:rsidRDefault="000E4B04">
      <w:pPr>
        <w:bidi/>
        <w:spacing w:after="40"/>
      </w:pPr>
      <w:r>
        <w:rPr>
          <w:sz w:val="20"/>
          <w:szCs w:val="20"/>
          <w:rtl/>
        </w:rPr>
        <w:t>18.6.3.2  ملء الفاصل العلوي بـ sealant  [W] (ص 379)</w:t>
      </w:r>
    </w:p>
    <w:p w14:paraId="2D7A2174" w14:textId="77777777" w:rsidR="00586B3E" w:rsidRDefault="000E4B04">
      <w:pPr>
        <w:bidi/>
        <w:spacing w:after="40"/>
      </w:pPr>
      <w:r>
        <w:rPr>
          <w:sz w:val="20"/>
          <w:szCs w:val="20"/>
          <w:rtl/>
        </w:rPr>
        <w:t>18.6.3.3  استلام قد المباني وقياس القطرين للتأكد من التربيع، المعيار: تساوي القطرين  [H] (ملحق مصور ص 29 إلى 31)</w:t>
      </w:r>
    </w:p>
    <w:p w14:paraId="41623648" w14:textId="77777777" w:rsidR="00586B3E" w:rsidRDefault="000E4B04">
      <w:pPr>
        <w:bidi/>
        <w:spacing w:after="40"/>
      </w:pPr>
      <w:r>
        <w:rPr>
          <w:sz w:val="20"/>
          <w:szCs w:val="20"/>
          <w:rtl/>
        </w:rPr>
        <w:t>18.6.3.4  تكحيل العراميس لتقبل البياض  [W] (ملحق مصور ص 29 إلى 31)</w:t>
      </w:r>
    </w:p>
    <w:p w14:paraId="6FC94B82" w14:textId="77777777" w:rsidR="00586B3E" w:rsidRDefault="000E4B04">
      <w:pPr>
        <w:bidi/>
        <w:spacing w:after="40"/>
      </w:pPr>
      <w:r>
        <w:rPr>
          <w:sz w:val="20"/>
          <w:szCs w:val="20"/>
          <w:rtl/>
        </w:rPr>
        <w:t>18.6.3.5  استقامة الحائط بقدة ألومنيوم 3 م، المعيار: بدون تنوير  [H] (ملحق مصور ص 29 إلى 31)</w:t>
      </w:r>
    </w:p>
    <w:p w14:paraId="1862B4E3" w14:textId="77777777" w:rsidR="00586B3E" w:rsidRDefault="000E4B04">
      <w:pPr>
        <w:bidi/>
        <w:spacing w:after="40"/>
      </w:pPr>
      <w:r>
        <w:rPr>
          <w:sz w:val="20"/>
          <w:szCs w:val="20"/>
          <w:rtl/>
        </w:rPr>
        <w:t>18.6.3.6  قياس ارتفاع حواجز الحماية من السقوط، المعيار: لا يقل عن 90 سم داخلياً و120 سم خارجياً  [H] (ص 168)</w:t>
      </w:r>
    </w:p>
    <w:p w14:paraId="1DC22948" w14:textId="77777777" w:rsidR="00586B3E" w:rsidRDefault="000E4B04">
      <w:pPr>
        <w:bidi/>
        <w:spacing w:after="40"/>
      </w:pPr>
      <w:r>
        <w:rPr>
          <w:sz w:val="20"/>
          <w:szCs w:val="20"/>
          <w:rtl/>
        </w:rPr>
        <w:t>18.6.3.7  مراجعة رأسية كل الجدران بميزان الخيط (الشاغول) ومقاسات فتحات الأبواب والشبابيك، المعيار: ±5 مم لكل 6 م ارتفاع (الكود المصري)  [W] (ص 167)</w:t>
      </w:r>
    </w:p>
    <w:p w14:paraId="3CB66734" w14:textId="77777777" w:rsidR="00586B3E" w:rsidRDefault="000E4B04">
      <w:pPr>
        <w:bidi/>
        <w:spacing w:after="40"/>
      </w:pPr>
      <w:r>
        <w:rPr>
          <w:sz w:val="20"/>
          <w:szCs w:val="20"/>
          <w:rtl/>
        </w:rPr>
        <w:t>18.6.3.8  استلام رأسية أكتاف ومحكيات الأبواب  [W] (ص 167)</w:t>
      </w:r>
    </w:p>
    <w:p w14:paraId="3CA20AA3" w14:textId="77777777" w:rsidR="00586B3E" w:rsidRDefault="000E4B04">
      <w:pPr>
        <w:bidi/>
        <w:spacing w:after="40"/>
      </w:pPr>
      <w:r>
        <w:rPr>
          <w:sz w:val="20"/>
          <w:szCs w:val="20"/>
          <w:rtl/>
        </w:rPr>
        <w:t>18.6.3.9  مراجعة لحام البلوك، المعيار: لا عرموس رأسي على مدماكين أو أكثر على نفس الاستقامة  [W] (ص 167)</w:t>
      </w:r>
    </w:p>
    <w:p w14:paraId="2F7ED367" w14:textId="77777777" w:rsidR="00586B3E" w:rsidRDefault="000E4B04">
      <w:pPr>
        <w:bidi/>
        <w:spacing w:after="40"/>
      </w:pPr>
      <w:r>
        <w:rPr>
          <w:sz w:val="20"/>
          <w:szCs w:val="20"/>
          <w:rtl/>
        </w:rPr>
        <w:t>18.6.3.10  متابعة المعالجة بالرش صباحاً ومساءً، المعيار: 3 أيام تبدأ بعد 24 ساعة من البناء  [W] (ص 167)</w:t>
      </w:r>
    </w:p>
    <w:p w14:paraId="2F80D522" w14:textId="77777777" w:rsidR="00586B3E" w:rsidRDefault="000E4B04">
      <w:pPr>
        <w:keepNext/>
        <w:bidi/>
        <w:spacing w:after="120"/>
        <w:outlineLvl w:val="1"/>
      </w:pPr>
      <w:r>
        <w:rPr>
          <w:b/>
          <w:bCs/>
          <w:color w:val="052976"/>
          <w:sz w:val="25"/>
          <w:szCs w:val="25"/>
          <w:rtl/>
        </w:rPr>
        <w:t>18.7  ضبط الجودة</w:t>
      </w:r>
    </w:p>
    <w:p w14:paraId="7C7D5476" w14:textId="77777777" w:rsidR="00586B3E" w:rsidRDefault="000E4B04">
      <w:pPr>
        <w:bidi/>
        <w:spacing w:after="40"/>
      </w:pPr>
      <w:r>
        <w:rPr>
          <w:b/>
          <w:bCs/>
          <w:color w:val="052976"/>
          <w:sz w:val="21"/>
          <w:szCs w:val="21"/>
          <w:rtl/>
        </w:rPr>
        <w:t>18.7.1  السماحيات والقيم الحاكمة</w:t>
      </w:r>
    </w:p>
    <w:tbl>
      <w:tblPr>
        <w:tblStyle w:val="TableGrid"/>
        <w:bidiVisual/>
        <w:tblW w:w="0" w:type="auto"/>
        <w:jc w:val="center"/>
        <w:tblLayout w:type="fixed"/>
        <w:tblLook w:val="04A0" w:firstRow="1" w:lastRow="0" w:firstColumn="1" w:lastColumn="0" w:noHBand="0" w:noVBand="1"/>
      </w:tblPr>
      <w:tblGrid>
        <w:gridCol w:w="2608"/>
        <w:gridCol w:w="2494"/>
        <w:gridCol w:w="3742"/>
        <w:gridCol w:w="1247"/>
      </w:tblGrid>
      <w:tr w:rsidR="00586B3E" w14:paraId="632800BD" w14:textId="77777777">
        <w:trPr>
          <w:cantSplit/>
          <w:tblHeader/>
          <w:jc w:val="center"/>
        </w:trPr>
        <w:tc>
          <w:tcPr>
            <w:tcW w:w="2608" w:type="dxa"/>
            <w:shd w:val="clear" w:color="auto" w:fill="052976"/>
          </w:tcPr>
          <w:p w14:paraId="6F1E2E46" w14:textId="77777777" w:rsidR="00586B3E" w:rsidRDefault="000E4B04">
            <w:pPr>
              <w:bidi/>
              <w:jc w:val="center"/>
            </w:pPr>
            <w:r>
              <w:rPr>
                <w:b/>
                <w:bCs/>
                <w:color w:val="FFFFFF"/>
                <w:sz w:val="19"/>
                <w:szCs w:val="19"/>
                <w:rtl/>
              </w:rPr>
              <w:t>البند</w:t>
            </w:r>
          </w:p>
        </w:tc>
        <w:tc>
          <w:tcPr>
            <w:tcW w:w="2494" w:type="dxa"/>
            <w:shd w:val="clear" w:color="auto" w:fill="052976"/>
          </w:tcPr>
          <w:p w14:paraId="73E2138F" w14:textId="77777777" w:rsidR="00586B3E" w:rsidRDefault="000E4B04">
            <w:pPr>
              <w:bidi/>
              <w:jc w:val="center"/>
            </w:pPr>
            <w:r>
              <w:rPr>
                <w:b/>
                <w:bCs/>
                <w:color w:val="FFFFFF"/>
                <w:sz w:val="19"/>
                <w:szCs w:val="19"/>
                <w:rtl/>
              </w:rPr>
              <w:t>القيمة المسموحة</w:t>
            </w:r>
          </w:p>
        </w:tc>
        <w:tc>
          <w:tcPr>
            <w:tcW w:w="3742" w:type="dxa"/>
            <w:shd w:val="clear" w:color="auto" w:fill="052976"/>
          </w:tcPr>
          <w:p w14:paraId="431556F3" w14:textId="77777777" w:rsidR="00586B3E" w:rsidRDefault="000E4B04">
            <w:pPr>
              <w:bidi/>
              <w:jc w:val="center"/>
            </w:pPr>
            <w:r>
              <w:rPr>
                <w:b/>
                <w:bCs/>
                <w:color w:val="FFFFFF"/>
                <w:sz w:val="19"/>
                <w:szCs w:val="19"/>
                <w:rtl/>
              </w:rPr>
              <w:t>الشرط / الملاحظة</w:t>
            </w:r>
          </w:p>
        </w:tc>
        <w:tc>
          <w:tcPr>
            <w:tcW w:w="1247" w:type="dxa"/>
            <w:shd w:val="clear" w:color="auto" w:fill="052976"/>
          </w:tcPr>
          <w:p w14:paraId="24B587D0" w14:textId="77777777" w:rsidR="00586B3E" w:rsidRDefault="000E4B04">
            <w:pPr>
              <w:bidi/>
              <w:jc w:val="center"/>
            </w:pPr>
            <w:r>
              <w:rPr>
                <w:b/>
                <w:bCs/>
                <w:color w:val="FFFFFF"/>
                <w:sz w:val="19"/>
                <w:szCs w:val="19"/>
                <w:rtl/>
              </w:rPr>
              <w:t>المرجع</w:t>
            </w:r>
          </w:p>
        </w:tc>
      </w:tr>
      <w:tr w:rsidR="00586B3E" w14:paraId="470708C9" w14:textId="77777777">
        <w:trPr>
          <w:cantSplit/>
          <w:jc w:val="center"/>
        </w:trPr>
        <w:tc>
          <w:tcPr>
            <w:tcW w:w="2608" w:type="dxa"/>
          </w:tcPr>
          <w:p w14:paraId="10B14C1F" w14:textId="77777777" w:rsidR="00586B3E" w:rsidRDefault="000E4B04">
            <w:pPr>
              <w:bidi/>
            </w:pPr>
            <w:r>
              <w:rPr>
                <w:sz w:val="17"/>
                <w:szCs w:val="17"/>
                <w:rtl/>
              </w:rPr>
              <w:t>الطوب الطفلي الصحراوي المحروق: المقاس</w:t>
            </w:r>
          </w:p>
        </w:tc>
        <w:tc>
          <w:tcPr>
            <w:tcW w:w="2494" w:type="dxa"/>
          </w:tcPr>
          <w:p w14:paraId="7CC20598" w14:textId="77777777" w:rsidR="00586B3E" w:rsidRDefault="000E4B04">
            <w:pPr>
              <w:bidi/>
            </w:pPr>
            <w:r>
              <w:rPr>
                <w:sz w:val="17"/>
                <w:szCs w:val="17"/>
                <w:rtl/>
              </w:rPr>
              <w:t>250x120x60 مم</w:t>
            </w:r>
          </w:p>
        </w:tc>
        <w:tc>
          <w:tcPr>
            <w:tcW w:w="3742" w:type="dxa"/>
          </w:tcPr>
          <w:p w14:paraId="3A5D8B3C" w14:textId="77777777" w:rsidR="00586B3E" w:rsidRDefault="00586B3E">
            <w:pPr>
              <w:bidi/>
            </w:pPr>
          </w:p>
        </w:tc>
        <w:tc>
          <w:tcPr>
            <w:tcW w:w="1247" w:type="dxa"/>
          </w:tcPr>
          <w:p w14:paraId="31B34FBE" w14:textId="77777777" w:rsidR="00586B3E" w:rsidRDefault="000E4B04">
            <w:pPr>
              <w:bidi/>
              <w:jc w:val="center"/>
            </w:pPr>
            <w:r>
              <w:rPr>
                <w:sz w:val="17"/>
                <w:szCs w:val="17"/>
                <w:rtl/>
              </w:rPr>
              <w:t>ص 51</w:t>
            </w:r>
          </w:p>
        </w:tc>
      </w:tr>
      <w:tr w:rsidR="00586B3E" w14:paraId="67F4DFF4" w14:textId="77777777">
        <w:trPr>
          <w:cantSplit/>
          <w:jc w:val="center"/>
        </w:trPr>
        <w:tc>
          <w:tcPr>
            <w:tcW w:w="2608" w:type="dxa"/>
            <w:shd w:val="clear" w:color="auto" w:fill="EEF1FA"/>
          </w:tcPr>
          <w:p w14:paraId="73E8DBE9" w14:textId="77777777" w:rsidR="00586B3E" w:rsidRDefault="000E4B04">
            <w:pPr>
              <w:bidi/>
            </w:pPr>
            <w:r>
              <w:rPr>
                <w:sz w:val="17"/>
                <w:szCs w:val="17"/>
                <w:rtl/>
              </w:rPr>
              <w:t>الطوب الطفلي: متوسط مقاومة الضغط لخمس طوبات</w:t>
            </w:r>
          </w:p>
        </w:tc>
        <w:tc>
          <w:tcPr>
            <w:tcW w:w="2494" w:type="dxa"/>
            <w:shd w:val="clear" w:color="auto" w:fill="EEF1FA"/>
          </w:tcPr>
          <w:p w14:paraId="47497221" w14:textId="77777777" w:rsidR="00586B3E" w:rsidRDefault="000E4B04">
            <w:pPr>
              <w:bidi/>
            </w:pPr>
            <w:r>
              <w:rPr>
                <w:sz w:val="17"/>
                <w:szCs w:val="17"/>
                <w:rtl/>
              </w:rPr>
              <w:t>4 ن/مم2 على الأقل</w:t>
            </w:r>
          </w:p>
        </w:tc>
        <w:tc>
          <w:tcPr>
            <w:tcW w:w="3742" w:type="dxa"/>
            <w:shd w:val="clear" w:color="auto" w:fill="EEF1FA"/>
          </w:tcPr>
          <w:p w14:paraId="67AC38D3" w14:textId="77777777" w:rsidR="00586B3E" w:rsidRDefault="000E4B04">
            <w:pPr>
              <w:bidi/>
            </w:pPr>
            <w:r>
              <w:rPr>
                <w:sz w:val="17"/>
                <w:szCs w:val="17"/>
                <w:rtl/>
              </w:rPr>
              <w:t>حوائط غير حاملة (كود مصري 204-2005 ص229)</w:t>
            </w:r>
          </w:p>
        </w:tc>
        <w:tc>
          <w:tcPr>
            <w:tcW w:w="1247" w:type="dxa"/>
            <w:shd w:val="clear" w:color="auto" w:fill="EEF1FA"/>
          </w:tcPr>
          <w:p w14:paraId="550CD283" w14:textId="77777777" w:rsidR="00586B3E" w:rsidRDefault="000E4B04">
            <w:pPr>
              <w:bidi/>
              <w:jc w:val="center"/>
            </w:pPr>
            <w:r>
              <w:rPr>
                <w:sz w:val="17"/>
                <w:szCs w:val="17"/>
                <w:rtl/>
              </w:rPr>
              <w:t>ص 51</w:t>
            </w:r>
          </w:p>
        </w:tc>
      </w:tr>
      <w:tr w:rsidR="00586B3E" w14:paraId="182008B9" w14:textId="77777777">
        <w:trPr>
          <w:cantSplit/>
          <w:jc w:val="center"/>
        </w:trPr>
        <w:tc>
          <w:tcPr>
            <w:tcW w:w="2608" w:type="dxa"/>
          </w:tcPr>
          <w:p w14:paraId="384070DA" w14:textId="77777777" w:rsidR="00586B3E" w:rsidRDefault="000E4B04">
            <w:pPr>
              <w:bidi/>
            </w:pPr>
            <w:r>
              <w:rPr>
                <w:sz w:val="17"/>
                <w:szCs w:val="17"/>
                <w:rtl/>
              </w:rPr>
              <w:t>الطوب الطفلي: الامتصاص</w:t>
            </w:r>
          </w:p>
        </w:tc>
        <w:tc>
          <w:tcPr>
            <w:tcW w:w="2494" w:type="dxa"/>
          </w:tcPr>
          <w:p w14:paraId="1B36338A" w14:textId="77777777" w:rsidR="00586B3E" w:rsidRDefault="000E4B04">
            <w:pPr>
              <w:bidi/>
            </w:pPr>
            <w:r>
              <w:rPr>
                <w:sz w:val="17"/>
                <w:szCs w:val="17"/>
                <w:rtl/>
              </w:rPr>
              <w:t>20% أو أقل</w:t>
            </w:r>
          </w:p>
        </w:tc>
        <w:tc>
          <w:tcPr>
            <w:tcW w:w="3742" w:type="dxa"/>
          </w:tcPr>
          <w:p w14:paraId="0963EE88" w14:textId="77777777" w:rsidR="00586B3E" w:rsidRDefault="00586B3E">
            <w:pPr>
              <w:bidi/>
            </w:pPr>
          </w:p>
        </w:tc>
        <w:tc>
          <w:tcPr>
            <w:tcW w:w="1247" w:type="dxa"/>
          </w:tcPr>
          <w:p w14:paraId="59C29020" w14:textId="77777777" w:rsidR="00586B3E" w:rsidRDefault="000E4B04">
            <w:pPr>
              <w:bidi/>
              <w:jc w:val="center"/>
            </w:pPr>
            <w:r>
              <w:rPr>
                <w:sz w:val="17"/>
                <w:szCs w:val="17"/>
                <w:rtl/>
              </w:rPr>
              <w:t>ص 51</w:t>
            </w:r>
          </w:p>
        </w:tc>
      </w:tr>
      <w:tr w:rsidR="00586B3E" w14:paraId="67C0C320" w14:textId="77777777">
        <w:trPr>
          <w:cantSplit/>
          <w:jc w:val="center"/>
        </w:trPr>
        <w:tc>
          <w:tcPr>
            <w:tcW w:w="2608" w:type="dxa"/>
            <w:shd w:val="clear" w:color="auto" w:fill="EEF1FA"/>
          </w:tcPr>
          <w:p w14:paraId="1FFB66AB" w14:textId="77777777" w:rsidR="00586B3E" w:rsidRDefault="000E4B04">
            <w:pPr>
              <w:bidi/>
            </w:pPr>
            <w:r>
              <w:rPr>
                <w:sz w:val="17"/>
                <w:szCs w:val="17"/>
                <w:rtl/>
              </w:rPr>
              <w:t>الطوب الطفلي: التزهير</w:t>
            </w:r>
          </w:p>
        </w:tc>
        <w:tc>
          <w:tcPr>
            <w:tcW w:w="2494" w:type="dxa"/>
            <w:shd w:val="clear" w:color="auto" w:fill="EEF1FA"/>
          </w:tcPr>
          <w:p w14:paraId="0A9E7036" w14:textId="77777777" w:rsidR="00586B3E" w:rsidRDefault="000E4B04">
            <w:pPr>
              <w:bidi/>
            </w:pPr>
            <w:r>
              <w:rPr>
                <w:sz w:val="17"/>
                <w:szCs w:val="17"/>
                <w:rtl/>
              </w:rPr>
              <w:t>التزهير لا يزيد عن 50%</w:t>
            </w:r>
          </w:p>
        </w:tc>
        <w:tc>
          <w:tcPr>
            <w:tcW w:w="3742" w:type="dxa"/>
            <w:shd w:val="clear" w:color="auto" w:fill="EEF1FA"/>
          </w:tcPr>
          <w:p w14:paraId="7B438308" w14:textId="77777777" w:rsidR="00586B3E" w:rsidRDefault="00586B3E">
            <w:pPr>
              <w:bidi/>
            </w:pPr>
          </w:p>
        </w:tc>
        <w:tc>
          <w:tcPr>
            <w:tcW w:w="1247" w:type="dxa"/>
            <w:shd w:val="clear" w:color="auto" w:fill="EEF1FA"/>
          </w:tcPr>
          <w:p w14:paraId="6806CBAE" w14:textId="77777777" w:rsidR="00586B3E" w:rsidRDefault="000E4B04">
            <w:pPr>
              <w:bidi/>
              <w:jc w:val="center"/>
            </w:pPr>
            <w:r>
              <w:rPr>
                <w:sz w:val="17"/>
                <w:szCs w:val="17"/>
                <w:rtl/>
              </w:rPr>
              <w:t>ص 51</w:t>
            </w:r>
          </w:p>
        </w:tc>
      </w:tr>
      <w:tr w:rsidR="00586B3E" w14:paraId="41F34839" w14:textId="77777777">
        <w:trPr>
          <w:cantSplit/>
          <w:jc w:val="center"/>
        </w:trPr>
        <w:tc>
          <w:tcPr>
            <w:tcW w:w="2608" w:type="dxa"/>
          </w:tcPr>
          <w:p w14:paraId="690A988F" w14:textId="77777777" w:rsidR="00586B3E" w:rsidRDefault="000E4B04">
            <w:pPr>
              <w:bidi/>
            </w:pPr>
            <w:r>
              <w:rPr>
                <w:sz w:val="17"/>
                <w:szCs w:val="17"/>
                <w:rtl/>
              </w:rPr>
              <w:t>الطوب الأسمنتي 250x120x60 مم: متوسط ضغط عشر وحدات</w:t>
            </w:r>
          </w:p>
        </w:tc>
        <w:tc>
          <w:tcPr>
            <w:tcW w:w="2494" w:type="dxa"/>
          </w:tcPr>
          <w:p w14:paraId="568BA267" w14:textId="77777777" w:rsidR="00586B3E" w:rsidRDefault="000E4B04">
            <w:pPr>
              <w:bidi/>
            </w:pPr>
            <w:r>
              <w:rPr>
                <w:sz w:val="17"/>
                <w:szCs w:val="17"/>
                <w:rtl/>
              </w:rPr>
              <w:t>2.5 ن/مم2 على الأقل</w:t>
            </w:r>
          </w:p>
        </w:tc>
        <w:tc>
          <w:tcPr>
            <w:tcW w:w="3742" w:type="dxa"/>
          </w:tcPr>
          <w:p w14:paraId="45E23E4E" w14:textId="77777777" w:rsidR="00586B3E" w:rsidRDefault="000E4B04">
            <w:pPr>
              <w:bidi/>
            </w:pPr>
            <w:r>
              <w:rPr>
                <w:sz w:val="17"/>
                <w:szCs w:val="17"/>
                <w:rtl/>
              </w:rPr>
              <w:t>كود 204</w:t>
            </w:r>
          </w:p>
        </w:tc>
        <w:tc>
          <w:tcPr>
            <w:tcW w:w="1247" w:type="dxa"/>
          </w:tcPr>
          <w:p w14:paraId="137D1DF7" w14:textId="77777777" w:rsidR="00586B3E" w:rsidRDefault="000E4B04">
            <w:pPr>
              <w:bidi/>
              <w:jc w:val="center"/>
            </w:pPr>
            <w:r>
              <w:rPr>
                <w:sz w:val="17"/>
                <w:szCs w:val="17"/>
                <w:rtl/>
              </w:rPr>
              <w:t>ص 51</w:t>
            </w:r>
          </w:p>
        </w:tc>
      </w:tr>
      <w:tr w:rsidR="00586B3E" w14:paraId="6A794935" w14:textId="77777777">
        <w:trPr>
          <w:cantSplit/>
          <w:jc w:val="center"/>
        </w:trPr>
        <w:tc>
          <w:tcPr>
            <w:tcW w:w="2608" w:type="dxa"/>
            <w:shd w:val="clear" w:color="auto" w:fill="EEF1FA"/>
          </w:tcPr>
          <w:p w14:paraId="2D269517" w14:textId="77777777" w:rsidR="00586B3E" w:rsidRDefault="000E4B04">
            <w:pPr>
              <w:bidi/>
            </w:pPr>
            <w:r>
              <w:rPr>
                <w:sz w:val="17"/>
                <w:szCs w:val="17"/>
                <w:rtl/>
              </w:rPr>
              <w:t>الطوب الأسمنتي: الوحدة المفردة</w:t>
            </w:r>
          </w:p>
        </w:tc>
        <w:tc>
          <w:tcPr>
            <w:tcW w:w="2494" w:type="dxa"/>
            <w:shd w:val="clear" w:color="auto" w:fill="EEF1FA"/>
          </w:tcPr>
          <w:p w14:paraId="3C3259CA" w14:textId="77777777" w:rsidR="00586B3E" w:rsidRDefault="000E4B04">
            <w:pPr>
              <w:bidi/>
            </w:pPr>
            <w:r>
              <w:rPr>
                <w:sz w:val="17"/>
                <w:szCs w:val="17"/>
                <w:rtl/>
              </w:rPr>
              <w:t>2 ن/مم2 على الأقل</w:t>
            </w:r>
          </w:p>
        </w:tc>
        <w:tc>
          <w:tcPr>
            <w:tcW w:w="3742" w:type="dxa"/>
            <w:shd w:val="clear" w:color="auto" w:fill="EEF1FA"/>
          </w:tcPr>
          <w:p w14:paraId="72AB6A54" w14:textId="77777777" w:rsidR="00586B3E" w:rsidRDefault="000E4B04">
            <w:pPr>
              <w:bidi/>
            </w:pPr>
            <w:r>
              <w:rPr>
                <w:sz w:val="17"/>
                <w:szCs w:val="17"/>
                <w:rtl/>
              </w:rPr>
              <w:t>كود 204</w:t>
            </w:r>
          </w:p>
        </w:tc>
        <w:tc>
          <w:tcPr>
            <w:tcW w:w="1247" w:type="dxa"/>
            <w:shd w:val="clear" w:color="auto" w:fill="EEF1FA"/>
          </w:tcPr>
          <w:p w14:paraId="351B1173" w14:textId="77777777" w:rsidR="00586B3E" w:rsidRDefault="000E4B04">
            <w:pPr>
              <w:bidi/>
              <w:jc w:val="center"/>
            </w:pPr>
            <w:r>
              <w:rPr>
                <w:sz w:val="17"/>
                <w:szCs w:val="17"/>
                <w:rtl/>
              </w:rPr>
              <w:t>ص 51</w:t>
            </w:r>
          </w:p>
        </w:tc>
      </w:tr>
      <w:tr w:rsidR="00586B3E" w14:paraId="4515A90B" w14:textId="77777777">
        <w:trPr>
          <w:cantSplit/>
          <w:jc w:val="center"/>
        </w:trPr>
        <w:tc>
          <w:tcPr>
            <w:tcW w:w="2608" w:type="dxa"/>
          </w:tcPr>
          <w:p w14:paraId="49FA6DB0" w14:textId="77777777" w:rsidR="00586B3E" w:rsidRDefault="000E4B04">
            <w:pPr>
              <w:bidi/>
            </w:pPr>
            <w:r>
              <w:rPr>
                <w:sz w:val="17"/>
                <w:szCs w:val="17"/>
                <w:rtl/>
              </w:rPr>
              <w:t>البلوك المفرغ 40x20x20 سم: العينة المفردة</w:t>
            </w:r>
          </w:p>
        </w:tc>
        <w:tc>
          <w:tcPr>
            <w:tcW w:w="2494" w:type="dxa"/>
          </w:tcPr>
          <w:p w14:paraId="274EE74F" w14:textId="77777777" w:rsidR="00586B3E" w:rsidRDefault="000E4B04">
            <w:pPr>
              <w:bidi/>
            </w:pPr>
            <w:r>
              <w:rPr>
                <w:sz w:val="17"/>
                <w:szCs w:val="17"/>
                <w:rtl/>
              </w:rPr>
              <w:t>35.2 كجم/سم2 على الأقل</w:t>
            </w:r>
          </w:p>
        </w:tc>
        <w:tc>
          <w:tcPr>
            <w:tcW w:w="3742" w:type="dxa"/>
          </w:tcPr>
          <w:p w14:paraId="190C8A88" w14:textId="77777777" w:rsidR="00586B3E" w:rsidRDefault="000E4B04">
            <w:pPr>
              <w:bidi/>
            </w:pPr>
            <w:r>
              <w:rPr>
                <w:sz w:val="17"/>
                <w:szCs w:val="17"/>
                <w:rtl/>
              </w:rPr>
              <w:t>ASTM C129</w:t>
            </w:r>
          </w:p>
        </w:tc>
        <w:tc>
          <w:tcPr>
            <w:tcW w:w="1247" w:type="dxa"/>
          </w:tcPr>
          <w:p w14:paraId="112B4C2A" w14:textId="77777777" w:rsidR="00586B3E" w:rsidRDefault="000E4B04">
            <w:pPr>
              <w:bidi/>
              <w:jc w:val="center"/>
            </w:pPr>
            <w:r>
              <w:rPr>
                <w:sz w:val="17"/>
                <w:szCs w:val="17"/>
                <w:rtl/>
              </w:rPr>
              <w:t>ص 51</w:t>
            </w:r>
          </w:p>
        </w:tc>
      </w:tr>
      <w:tr w:rsidR="00586B3E" w14:paraId="1C15100E" w14:textId="77777777">
        <w:trPr>
          <w:cantSplit/>
          <w:jc w:val="center"/>
        </w:trPr>
        <w:tc>
          <w:tcPr>
            <w:tcW w:w="2608" w:type="dxa"/>
            <w:shd w:val="clear" w:color="auto" w:fill="EEF1FA"/>
          </w:tcPr>
          <w:p w14:paraId="6B02F744" w14:textId="77777777" w:rsidR="00586B3E" w:rsidRDefault="000E4B04">
            <w:pPr>
              <w:bidi/>
            </w:pPr>
            <w:r>
              <w:rPr>
                <w:sz w:val="17"/>
                <w:szCs w:val="17"/>
                <w:rtl/>
              </w:rPr>
              <w:t>البلوك المفرغ: متوسط 3 عينات</w:t>
            </w:r>
          </w:p>
        </w:tc>
        <w:tc>
          <w:tcPr>
            <w:tcW w:w="2494" w:type="dxa"/>
            <w:shd w:val="clear" w:color="auto" w:fill="EEF1FA"/>
          </w:tcPr>
          <w:p w14:paraId="6BD4D799" w14:textId="77777777" w:rsidR="00586B3E" w:rsidRDefault="000E4B04">
            <w:pPr>
              <w:bidi/>
            </w:pPr>
            <w:r>
              <w:rPr>
                <w:sz w:val="17"/>
                <w:szCs w:val="17"/>
                <w:rtl/>
              </w:rPr>
              <w:t>42.2 كجم/سم2 على الأقل</w:t>
            </w:r>
          </w:p>
        </w:tc>
        <w:tc>
          <w:tcPr>
            <w:tcW w:w="3742" w:type="dxa"/>
            <w:shd w:val="clear" w:color="auto" w:fill="EEF1FA"/>
          </w:tcPr>
          <w:p w14:paraId="5F5FF800" w14:textId="77777777" w:rsidR="00586B3E" w:rsidRDefault="000E4B04">
            <w:pPr>
              <w:bidi/>
            </w:pPr>
            <w:r>
              <w:rPr>
                <w:sz w:val="17"/>
                <w:szCs w:val="17"/>
                <w:rtl/>
              </w:rPr>
              <w:t>ASTM C129</w:t>
            </w:r>
          </w:p>
        </w:tc>
        <w:tc>
          <w:tcPr>
            <w:tcW w:w="1247" w:type="dxa"/>
            <w:shd w:val="clear" w:color="auto" w:fill="EEF1FA"/>
          </w:tcPr>
          <w:p w14:paraId="7FB9F5BB" w14:textId="77777777" w:rsidR="00586B3E" w:rsidRDefault="000E4B04">
            <w:pPr>
              <w:bidi/>
              <w:jc w:val="center"/>
            </w:pPr>
            <w:r>
              <w:rPr>
                <w:sz w:val="17"/>
                <w:szCs w:val="17"/>
                <w:rtl/>
              </w:rPr>
              <w:t>ص 51</w:t>
            </w:r>
          </w:p>
        </w:tc>
      </w:tr>
      <w:tr w:rsidR="00586B3E" w14:paraId="1C32E0CC" w14:textId="77777777">
        <w:trPr>
          <w:cantSplit/>
          <w:jc w:val="center"/>
        </w:trPr>
        <w:tc>
          <w:tcPr>
            <w:tcW w:w="2608" w:type="dxa"/>
          </w:tcPr>
          <w:p w14:paraId="6F15AC25" w14:textId="77777777" w:rsidR="00586B3E" w:rsidRDefault="000E4B04">
            <w:pPr>
              <w:bidi/>
            </w:pPr>
            <w:r>
              <w:rPr>
                <w:sz w:val="17"/>
                <w:szCs w:val="17"/>
                <w:rtl/>
              </w:rPr>
              <w:t>ASTM C129 تصنيف الوزن Lightweight</w:t>
            </w:r>
          </w:p>
        </w:tc>
        <w:tc>
          <w:tcPr>
            <w:tcW w:w="2494" w:type="dxa"/>
          </w:tcPr>
          <w:p w14:paraId="2D79F716" w14:textId="77777777" w:rsidR="00586B3E" w:rsidRDefault="000E4B04">
            <w:pPr>
              <w:bidi/>
            </w:pPr>
            <w:r>
              <w:rPr>
                <w:sz w:val="17"/>
                <w:szCs w:val="17"/>
                <w:rtl/>
              </w:rPr>
              <w:t>أقل من 105 lb/ft3 (1680 kg/m3)</w:t>
            </w:r>
          </w:p>
        </w:tc>
        <w:tc>
          <w:tcPr>
            <w:tcW w:w="3742" w:type="dxa"/>
          </w:tcPr>
          <w:p w14:paraId="3B08D358" w14:textId="77777777" w:rsidR="00586B3E" w:rsidRDefault="000E4B04">
            <w:pPr>
              <w:bidi/>
            </w:pPr>
            <w:r>
              <w:rPr>
                <w:sz w:val="17"/>
                <w:szCs w:val="17"/>
                <w:rtl/>
              </w:rPr>
              <w:t>oven-dry</w:t>
            </w:r>
          </w:p>
        </w:tc>
        <w:tc>
          <w:tcPr>
            <w:tcW w:w="1247" w:type="dxa"/>
          </w:tcPr>
          <w:p w14:paraId="5CA0B454" w14:textId="77777777" w:rsidR="00586B3E" w:rsidRDefault="000E4B04">
            <w:pPr>
              <w:bidi/>
              <w:jc w:val="center"/>
            </w:pPr>
            <w:r>
              <w:rPr>
                <w:sz w:val="17"/>
                <w:szCs w:val="17"/>
                <w:rtl/>
              </w:rPr>
              <w:t>ص 51</w:t>
            </w:r>
          </w:p>
        </w:tc>
      </w:tr>
      <w:tr w:rsidR="00586B3E" w14:paraId="2F86C3B9" w14:textId="77777777">
        <w:trPr>
          <w:cantSplit/>
          <w:jc w:val="center"/>
        </w:trPr>
        <w:tc>
          <w:tcPr>
            <w:tcW w:w="2608" w:type="dxa"/>
            <w:shd w:val="clear" w:color="auto" w:fill="EEF1FA"/>
          </w:tcPr>
          <w:p w14:paraId="66E6A343" w14:textId="77777777" w:rsidR="00586B3E" w:rsidRDefault="000E4B04">
            <w:pPr>
              <w:bidi/>
            </w:pPr>
            <w:r>
              <w:rPr>
                <w:sz w:val="17"/>
                <w:szCs w:val="17"/>
                <w:rtl/>
              </w:rPr>
              <w:t>ASTM C129 تصنيف الوزن Medium</w:t>
            </w:r>
          </w:p>
        </w:tc>
        <w:tc>
          <w:tcPr>
            <w:tcW w:w="2494" w:type="dxa"/>
            <w:shd w:val="clear" w:color="auto" w:fill="EEF1FA"/>
          </w:tcPr>
          <w:p w14:paraId="3912212D" w14:textId="77777777" w:rsidR="00586B3E" w:rsidRDefault="000E4B04">
            <w:pPr>
              <w:bidi/>
            </w:pPr>
            <w:r>
              <w:rPr>
                <w:sz w:val="17"/>
                <w:szCs w:val="17"/>
                <w:rtl/>
              </w:rPr>
              <w:t>105 إلى أقل من 125 lb/ft3 (1680 إلى 2000 kg/m3)</w:t>
            </w:r>
          </w:p>
        </w:tc>
        <w:tc>
          <w:tcPr>
            <w:tcW w:w="3742" w:type="dxa"/>
            <w:shd w:val="clear" w:color="auto" w:fill="EEF1FA"/>
          </w:tcPr>
          <w:p w14:paraId="078F7B0A" w14:textId="77777777" w:rsidR="00586B3E" w:rsidRDefault="000E4B04">
            <w:pPr>
              <w:bidi/>
            </w:pPr>
            <w:r>
              <w:rPr>
                <w:sz w:val="17"/>
                <w:szCs w:val="17"/>
                <w:rtl/>
              </w:rPr>
              <w:t>oven-dry</w:t>
            </w:r>
          </w:p>
        </w:tc>
        <w:tc>
          <w:tcPr>
            <w:tcW w:w="1247" w:type="dxa"/>
            <w:shd w:val="clear" w:color="auto" w:fill="EEF1FA"/>
          </w:tcPr>
          <w:p w14:paraId="266FF13F" w14:textId="77777777" w:rsidR="00586B3E" w:rsidRDefault="000E4B04">
            <w:pPr>
              <w:bidi/>
              <w:jc w:val="center"/>
            </w:pPr>
            <w:r>
              <w:rPr>
                <w:sz w:val="17"/>
                <w:szCs w:val="17"/>
                <w:rtl/>
              </w:rPr>
              <w:t>ص 51</w:t>
            </w:r>
          </w:p>
        </w:tc>
      </w:tr>
      <w:tr w:rsidR="00586B3E" w14:paraId="3B627C2E" w14:textId="77777777">
        <w:trPr>
          <w:cantSplit/>
          <w:jc w:val="center"/>
        </w:trPr>
        <w:tc>
          <w:tcPr>
            <w:tcW w:w="2608" w:type="dxa"/>
          </w:tcPr>
          <w:p w14:paraId="600F4EC5" w14:textId="77777777" w:rsidR="00586B3E" w:rsidRDefault="000E4B04">
            <w:pPr>
              <w:bidi/>
            </w:pPr>
            <w:r>
              <w:rPr>
                <w:sz w:val="17"/>
                <w:szCs w:val="17"/>
                <w:rtl/>
              </w:rPr>
              <w:t>ASTM C129 تصنيف الوزن Normal</w:t>
            </w:r>
          </w:p>
        </w:tc>
        <w:tc>
          <w:tcPr>
            <w:tcW w:w="2494" w:type="dxa"/>
          </w:tcPr>
          <w:p w14:paraId="464DCF1B" w14:textId="77777777" w:rsidR="00586B3E" w:rsidRDefault="000E4B04">
            <w:pPr>
              <w:bidi/>
            </w:pPr>
            <w:r>
              <w:rPr>
                <w:sz w:val="17"/>
                <w:szCs w:val="17"/>
                <w:rtl/>
              </w:rPr>
              <w:t>125 lb/ft3 (2000 kg/m3) أو أكثر</w:t>
            </w:r>
          </w:p>
        </w:tc>
        <w:tc>
          <w:tcPr>
            <w:tcW w:w="3742" w:type="dxa"/>
          </w:tcPr>
          <w:p w14:paraId="320F1C18" w14:textId="77777777" w:rsidR="00586B3E" w:rsidRDefault="000E4B04">
            <w:pPr>
              <w:bidi/>
            </w:pPr>
            <w:r>
              <w:rPr>
                <w:sz w:val="17"/>
                <w:szCs w:val="17"/>
                <w:rtl/>
              </w:rPr>
              <w:t>oven-dry</w:t>
            </w:r>
          </w:p>
        </w:tc>
        <w:tc>
          <w:tcPr>
            <w:tcW w:w="1247" w:type="dxa"/>
          </w:tcPr>
          <w:p w14:paraId="08B5A408" w14:textId="77777777" w:rsidR="00586B3E" w:rsidRDefault="000E4B04">
            <w:pPr>
              <w:bidi/>
              <w:jc w:val="center"/>
            </w:pPr>
            <w:r>
              <w:rPr>
                <w:sz w:val="17"/>
                <w:szCs w:val="17"/>
                <w:rtl/>
              </w:rPr>
              <w:t>ص 51</w:t>
            </w:r>
          </w:p>
        </w:tc>
      </w:tr>
      <w:tr w:rsidR="00586B3E" w14:paraId="03997F7D" w14:textId="77777777">
        <w:trPr>
          <w:cantSplit/>
          <w:jc w:val="center"/>
        </w:trPr>
        <w:tc>
          <w:tcPr>
            <w:tcW w:w="2608" w:type="dxa"/>
            <w:shd w:val="clear" w:color="auto" w:fill="EEF1FA"/>
          </w:tcPr>
          <w:p w14:paraId="4C42D02B" w14:textId="77777777" w:rsidR="00586B3E" w:rsidRDefault="000E4B04">
            <w:pPr>
              <w:bidi/>
            </w:pPr>
            <w:r>
              <w:rPr>
                <w:sz w:val="17"/>
                <w:szCs w:val="17"/>
                <w:rtl/>
              </w:rPr>
              <w:t>ASTM C129 المقاومة: متوسط 3 وحدات</w:t>
            </w:r>
          </w:p>
        </w:tc>
        <w:tc>
          <w:tcPr>
            <w:tcW w:w="2494" w:type="dxa"/>
            <w:shd w:val="clear" w:color="auto" w:fill="EEF1FA"/>
          </w:tcPr>
          <w:p w14:paraId="3A38EB32" w14:textId="77777777" w:rsidR="00586B3E" w:rsidRDefault="000E4B04">
            <w:pPr>
              <w:bidi/>
            </w:pPr>
            <w:r>
              <w:rPr>
                <w:sz w:val="17"/>
                <w:szCs w:val="17"/>
                <w:rtl/>
              </w:rPr>
              <w:t>600 psi (4.14 MPa) على الأقل</w:t>
            </w:r>
          </w:p>
        </w:tc>
        <w:tc>
          <w:tcPr>
            <w:tcW w:w="3742" w:type="dxa"/>
            <w:shd w:val="clear" w:color="auto" w:fill="EEF1FA"/>
          </w:tcPr>
          <w:p w14:paraId="34A3B462" w14:textId="77777777" w:rsidR="00586B3E" w:rsidRDefault="000E4B04">
            <w:pPr>
              <w:bidi/>
            </w:pPr>
            <w:r>
              <w:rPr>
                <w:sz w:val="17"/>
                <w:szCs w:val="17"/>
                <w:rtl/>
              </w:rPr>
              <w:t>على صافي المساحة</w:t>
            </w:r>
          </w:p>
        </w:tc>
        <w:tc>
          <w:tcPr>
            <w:tcW w:w="1247" w:type="dxa"/>
            <w:shd w:val="clear" w:color="auto" w:fill="EEF1FA"/>
          </w:tcPr>
          <w:p w14:paraId="074BD791" w14:textId="77777777" w:rsidR="00586B3E" w:rsidRDefault="000E4B04">
            <w:pPr>
              <w:bidi/>
              <w:jc w:val="center"/>
            </w:pPr>
            <w:r>
              <w:rPr>
                <w:sz w:val="17"/>
                <w:szCs w:val="17"/>
                <w:rtl/>
              </w:rPr>
              <w:t>ص 51</w:t>
            </w:r>
          </w:p>
        </w:tc>
      </w:tr>
      <w:tr w:rsidR="00586B3E" w14:paraId="1732DB2F" w14:textId="77777777">
        <w:trPr>
          <w:cantSplit/>
          <w:jc w:val="center"/>
        </w:trPr>
        <w:tc>
          <w:tcPr>
            <w:tcW w:w="2608" w:type="dxa"/>
          </w:tcPr>
          <w:p w14:paraId="32BC9F86" w14:textId="77777777" w:rsidR="00586B3E" w:rsidRDefault="000E4B04">
            <w:pPr>
              <w:bidi/>
            </w:pPr>
            <w:r>
              <w:rPr>
                <w:sz w:val="17"/>
                <w:szCs w:val="17"/>
                <w:rtl/>
              </w:rPr>
              <w:t>ASTM C129 المقاومة: الوحدة المفردة</w:t>
            </w:r>
          </w:p>
        </w:tc>
        <w:tc>
          <w:tcPr>
            <w:tcW w:w="2494" w:type="dxa"/>
          </w:tcPr>
          <w:p w14:paraId="0940AB9A" w14:textId="77777777" w:rsidR="00586B3E" w:rsidRDefault="000E4B04">
            <w:pPr>
              <w:bidi/>
            </w:pPr>
            <w:r>
              <w:rPr>
                <w:sz w:val="17"/>
                <w:szCs w:val="17"/>
                <w:rtl/>
              </w:rPr>
              <w:t>500 psi (3.45 MPa) على الأقل</w:t>
            </w:r>
          </w:p>
        </w:tc>
        <w:tc>
          <w:tcPr>
            <w:tcW w:w="3742" w:type="dxa"/>
          </w:tcPr>
          <w:p w14:paraId="1103F735" w14:textId="77777777" w:rsidR="00586B3E" w:rsidRDefault="000E4B04">
            <w:pPr>
              <w:bidi/>
            </w:pPr>
            <w:r>
              <w:rPr>
                <w:sz w:val="17"/>
                <w:szCs w:val="17"/>
                <w:rtl/>
              </w:rPr>
              <w:t>على صافي المساحة</w:t>
            </w:r>
          </w:p>
        </w:tc>
        <w:tc>
          <w:tcPr>
            <w:tcW w:w="1247" w:type="dxa"/>
          </w:tcPr>
          <w:p w14:paraId="602F71F0" w14:textId="77777777" w:rsidR="00586B3E" w:rsidRDefault="000E4B04">
            <w:pPr>
              <w:bidi/>
              <w:jc w:val="center"/>
            </w:pPr>
            <w:r>
              <w:rPr>
                <w:sz w:val="17"/>
                <w:szCs w:val="17"/>
                <w:rtl/>
              </w:rPr>
              <w:t>ص 51</w:t>
            </w:r>
          </w:p>
        </w:tc>
      </w:tr>
      <w:tr w:rsidR="00586B3E" w14:paraId="2314B70B" w14:textId="77777777">
        <w:trPr>
          <w:cantSplit/>
          <w:jc w:val="center"/>
        </w:trPr>
        <w:tc>
          <w:tcPr>
            <w:tcW w:w="2608" w:type="dxa"/>
            <w:shd w:val="clear" w:color="auto" w:fill="EEF1FA"/>
          </w:tcPr>
          <w:p w14:paraId="150F4922" w14:textId="77777777" w:rsidR="00586B3E" w:rsidRDefault="000E4B04">
            <w:pPr>
              <w:bidi/>
            </w:pPr>
            <w:r>
              <w:rPr>
                <w:sz w:val="17"/>
                <w:szCs w:val="17"/>
                <w:rtl/>
              </w:rPr>
              <w:t>ASTM C129 أقصى محتوى رطوبة % من الامتصاص الكلي (Type I)</w:t>
            </w:r>
          </w:p>
        </w:tc>
        <w:tc>
          <w:tcPr>
            <w:tcW w:w="2494" w:type="dxa"/>
            <w:shd w:val="clear" w:color="auto" w:fill="EEF1FA"/>
          </w:tcPr>
          <w:p w14:paraId="06755387" w14:textId="77777777" w:rsidR="00586B3E" w:rsidRDefault="000E4B04">
            <w:pPr>
              <w:bidi/>
            </w:pPr>
            <w:r>
              <w:rPr>
                <w:sz w:val="17"/>
                <w:szCs w:val="17"/>
                <w:rtl/>
              </w:rPr>
              <w:t>رطب (أكثر من 75%): 45، متوسط (50 إلى 75%): 40، جاف (أقل من 50%): 35</w:t>
            </w:r>
          </w:p>
        </w:tc>
        <w:tc>
          <w:tcPr>
            <w:tcW w:w="3742" w:type="dxa"/>
            <w:shd w:val="clear" w:color="auto" w:fill="EEF1FA"/>
          </w:tcPr>
          <w:p w14:paraId="5E122208" w14:textId="77777777" w:rsidR="00586B3E" w:rsidRDefault="000E4B04">
            <w:pPr>
              <w:bidi/>
            </w:pPr>
            <w:r>
              <w:rPr>
                <w:sz w:val="17"/>
                <w:szCs w:val="17"/>
                <w:rtl/>
              </w:rPr>
              <w:t>انكماش الجفاف الطولي الكلي أقل من 0.03 %</w:t>
            </w:r>
          </w:p>
        </w:tc>
        <w:tc>
          <w:tcPr>
            <w:tcW w:w="1247" w:type="dxa"/>
            <w:shd w:val="clear" w:color="auto" w:fill="EEF1FA"/>
          </w:tcPr>
          <w:p w14:paraId="78B06B63" w14:textId="77777777" w:rsidR="00586B3E" w:rsidRDefault="000E4B04">
            <w:pPr>
              <w:bidi/>
              <w:jc w:val="center"/>
            </w:pPr>
            <w:r>
              <w:rPr>
                <w:sz w:val="17"/>
                <w:szCs w:val="17"/>
                <w:rtl/>
              </w:rPr>
              <w:t>ص 51</w:t>
            </w:r>
          </w:p>
        </w:tc>
      </w:tr>
      <w:tr w:rsidR="00586B3E" w14:paraId="09597E21" w14:textId="77777777">
        <w:trPr>
          <w:cantSplit/>
          <w:jc w:val="center"/>
        </w:trPr>
        <w:tc>
          <w:tcPr>
            <w:tcW w:w="2608" w:type="dxa"/>
          </w:tcPr>
          <w:p w14:paraId="6CBEE10F" w14:textId="77777777" w:rsidR="00586B3E" w:rsidRDefault="000E4B04">
            <w:pPr>
              <w:bidi/>
            </w:pPr>
            <w:r>
              <w:rPr>
                <w:sz w:val="17"/>
                <w:szCs w:val="17"/>
                <w:rtl/>
              </w:rPr>
              <w:t>تكرار اختبارات رمل المباني</w:t>
            </w:r>
          </w:p>
        </w:tc>
        <w:tc>
          <w:tcPr>
            <w:tcW w:w="2494" w:type="dxa"/>
          </w:tcPr>
          <w:p w14:paraId="71CCE1E6" w14:textId="77777777" w:rsidR="00586B3E" w:rsidRDefault="000E4B04">
            <w:pPr>
              <w:bidi/>
            </w:pPr>
            <w:r>
              <w:rPr>
                <w:sz w:val="17"/>
                <w:szCs w:val="17"/>
                <w:rtl/>
              </w:rPr>
              <w:t>كل 200 م3 أو أقل، أو عند تغيير المصدر، أو كل شهر</w:t>
            </w:r>
          </w:p>
        </w:tc>
        <w:tc>
          <w:tcPr>
            <w:tcW w:w="3742" w:type="dxa"/>
          </w:tcPr>
          <w:p w14:paraId="5C0332A8" w14:textId="77777777" w:rsidR="00586B3E" w:rsidRDefault="00586B3E">
            <w:pPr>
              <w:bidi/>
            </w:pPr>
          </w:p>
        </w:tc>
        <w:tc>
          <w:tcPr>
            <w:tcW w:w="1247" w:type="dxa"/>
          </w:tcPr>
          <w:p w14:paraId="01BB4BD9" w14:textId="77777777" w:rsidR="00586B3E" w:rsidRDefault="000E4B04">
            <w:pPr>
              <w:bidi/>
              <w:jc w:val="center"/>
            </w:pPr>
            <w:r>
              <w:rPr>
                <w:sz w:val="17"/>
                <w:szCs w:val="17"/>
                <w:rtl/>
              </w:rPr>
              <w:t>ص 52</w:t>
            </w:r>
          </w:p>
        </w:tc>
      </w:tr>
      <w:tr w:rsidR="00586B3E" w14:paraId="169F31E3" w14:textId="77777777">
        <w:trPr>
          <w:cantSplit/>
          <w:jc w:val="center"/>
        </w:trPr>
        <w:tc>
          <w:tcPr>
            <w:tcW w:w="2608" w:type="dxa"/>
            <w:shd w:val="clear" w:color="auto" w:fill="EEF1FA"/>
          </w:tcPr>
          <w:p w14:paraId="4948779B" w14:textId="77777777" w:rsidR="00586B3E" w:rsidRDefault="000E4B04">
            <w:pPr>
              <w:bidi/>
            </w:pPr>
            <w:r>
              <w:rPr>
                <w:sz w:val="17"/>
                <w:szCs w:val="17"/>
                <w:rtl/>
              </w:rPr>
              <w:t>مقاومة الطوب الطفلي 250×120×60</w:t>
            </w:r>
          </w:p>
        </w:tc>
        <w:tc>
          <w:tcPr>
            <w:tcW w:w="2494" w:type="dxa"/>
            <w:shd w:val="clear" w:color="auto" w:fill="EEF1FA"/>
          </w:tcPr>
          <w:p w14:paraId="7C2147F1" w14:textId="77777777" w:rsidR="00586B3E" w:rsidRDefault="000E4B04">
            <w:pPr>
              <w:bidi/>
            </w:pPr>
            <w:r>
              <w:rPr>
                <w:sz w:val="17"/>
                <w:szCs w:val="17"/>
                <w:rtl/>
              </w:rPr>
              <w:t>4 ن/مم2 على الأقل (متوسط 5)</w:t>
            </w:r>
          </w:p>
        </w:tc>
        <w:tc>
          <w:tcPr>
            <w:tcW w:w="3742" w:type="dxa"/>
            <w:shd w:val="clear" w:color="auto" w:fill="EEF1FA"/>
          </w:tcPr>
          <w:p w14:paraId="23D1E6E2" w14:textId="77777777" w:rsidR="00586B3E" w:rsidRDefault="000E4B04">
            <w:pPr>
              <w:bidi/>
            </w:pPr>
            <w:r>
              <w:rPr>
                <w:sz w:val="17"/>
                <w:szCs w:val="17"/>
                <w:rtl/>
              </w:rPr>
              <w:t>حوائط غير حاملة</w:t>
            </w:r>
          </w:p>
        </w:tc>
        <w:tc>
          <w:tcPr>
            <w:tcW w:w="1247" w:type="dxa"/>
            <w:shd w:val="clear" w:color="auto" w:fill="EEF1FA"/>
          </w:tcPr>
          <w:p w14:paraId="4693292B" w14:textId="77777777" w:rsidR="00586B3E" w:rsidRDefault="000E4B04">
            <w:pPr>
              <w:bidi/>
              <w:jc w:val="center"/>
            </w:pPr>
            <w:r>
              <w:rPr>
                <w:sz w:val="17"/>
                <w:szCs w:val="17"/>
                <w:rtl/>
              </w:rPr>
              <w:t>ص 159</w:t>
            </w:r>
          </w:p>
        </w:tc>
      </w:tr>
      <w:tr w:rsidR="00586B3E" w14:paraId="7C1D7177" w14:textId="77777777">
        <w:trPr>
          <w:cantSplit/>
          <w:jc w:val="center"/>
        </w:trPr>
        <w:tc>
          <w:tcPr>
            <w:tcW w:w="2608" w:type="dxa"/>
          </w:tcPr>
          <w:p w14:paraId="74498E14" w14:textId="77777777" w:rsidR="00586B3E" w:rsidRDefault="000E4B04">
            <w:pPr>
              <w:bidi/>
            </w:pPr>
            <w:r>
              <w:rPr>
                <w:sz w:val="17"/>
                <w:szCs w:val="17"/>
                <w:rtl/>
              </w:rPr>
              <w:t>امتصاص الطوب الطفلي</w:t>
            </w:r>
          </w:p>
        </w:tc>
        <w:tc>
          <w:tcPr>
            <w:tcW w:w="2494" w:type="dxa"/>
          </w:tcPr>
          <w:p w14:paraId="44DC9372" w14:textId="77777777" w:rsidR="00586B3E" w:rsidRDefault="000E4B04">
            <w:pPr>
              <w:bidi/>
            </w:pPr>
            <w:r>
              <w:rPr>
                <w:sz w:val="17"/>
                <w:szCs w:val="17"/>
                <w:rtl/>
              </w:rPr>
              <w:t>20% بحد أقصى</w:t>
            </w:r>
          </w:p>
        </w:tc>
        <w:tc>
          <w:tcPr>
            <w:tcW w:w="3742" w:type="dxa"/>
          </w:tcPr>
          <w:p w14:paraId="5D1151C2" w14:textId="77777777" w:rsidR="00586B3E" w:rsidRDefault="00586B3E">
            <w:pPr>
              <w:bidi/>
            </w:pPr>
          </w:p>
        </w:tc>
        <w:tc>
          <w:tcPr>
            <w:tcW w:w="1247" w:type="dxa"/>
          </w:tcPr>
          <w:p w14:paraId="7C7A550B" w14:textId="77777777" w:rsidR="00586B3E" w:rsidRDefault="000E4B04">
            <w:pPr>
              <w:bidi/>
              <w:jc w:val="center"/>
            </w:pPr>
            <w:r>
              <w:rPr>
                <w:sz w:val="17"/>
                <w:szCs w:val="17"/>
                <w:rtl/>
              </w:rPr>
              <w:t>ص 159</w:t>
            </w:r>
          </w:p>
        </w:tc>
      </w:tr>
      <w:tr w:rsidR="00586B3E" w14:paraId="51BAEFEC" w14:textId="77777777">
        <w:trPr>
          <w:cantSplit/>
          <w:jc w:val="center"/>
        </w:trPr>
        <w:tc>
          <w:tcPr>
            <w:tcW w:w="2608" w:type="dxa"/>
            <w:shd w:val="clear" w:color="auto" w:fill="EEF1FA"/>
          </w:tcPr>
          <w:p w14:paraId="1096E6C8" w14:textId="77777777" w:rsidR="00586B3E" w:rsidRDefault="000E4B04">
            <w:pPr>
              <w:bidi/>
            </w:pPr>
            <w:r>
              <w:rPr>
                <w:sz w:val="17"/>
                <w:szCs w:val="17"/>
                <w:rtl/>
              </w:rPr>
              <w:t>تذهير الطوب الطفلي</w:t>
            </w:r>
          </w:p>
        </w:tc>
        <w:tc>
          <w:tcPr>
            <w:tcW w:w="2494" w:type="dxa"/>
            <w:shd w:val="clear" w:color="auto" w:fill="EEF1FA"/>
          </w:tcPr>
          <w:p w14:paraId="08204693" w14:textId="77777777" w:rsidR="00586B3E" w:rsidRDefault="000E4B04">
            <w:pPr>
              <w:bidi/>
            </w:pPr>
            <w:r>
              <w:rPr>
                <w:sz w:val="17"/>
                <w:szCs w:val="17"/>
                <w:rtl/>
              </w:rPr>
              <w:t>50% بحد أقصى</w:t>
            </w:r>
          </w:p>
        </w:tc>
        <w:tc>
          <w:tcPr>
            <w:tcW w:w="3742" w:type="dxa"/>
            <w:shd w:val="clear" w:color="auto" w:fill="EEF1FA"/>
          </w:tcPr>
          <w:p w14:paraId="5940268E" w14:textId="77777777" w:rsidR="00586B3E" w:rsidRDefault="00586B3E">
            <w:pPr>
              <w:bidi/>
            </w:pPr>
          </w:p>
        </w:tc>
        <w:tc>
          <w:tcPr>
            <w:tcW w:w="1247" w:type="dxa"/>
            <w:shd w:val="clear" w:color="auto" w:fill="EEF1FA"/>
          </w:tcPr>
          <w:p w14:paraId="0D13F56C" w14:textId="77777777" w:rsidR="00586B3E" w:rsidRDefault="000E4B04">
            <w:pPr>
              <w:bidi/>
              <w:jc w:val="center"/>
            </w:pPr>
            <w:r>
              <w:rPr>
                <w:sz w:val="17"/>
                <w:szCs w:val="17"/>
                <w:rtl/>
              </w:rPr>
              <w:t>ص 159</w:t>
            </w:r>
          </w:p>
        </w:tc>
      </w:tr>
      <w:tr w:rsidR="00586B3E" w14:paraId="5B6B063F" w14:textId="77777777">
        <w:trPr>
          <w:cantSplit/>
          <w:jc w:val="center"/>
        </w:trPr>
        <w:tc>
          <w:tcPr>
            <w:tcW w:w="2608" w:type="dxa"/>
          </w:tcPr>
          <w:p w14:paraId="0B9319B6" w14:textId="77777777" w:rsidR="00586B3E" w:rsidRDefault="000E4B04">
            <w:pPr>
              <w:bidi/>
            </w:pPr>
            <w:r>
              <w:rPr>
                <w:sz w:val="17"/>
                <w:szCs w:val="17"/>
                <w:rtl/>
              </w:rPr>
              <w:t>مقاومة الطوب الأسمنتي المصمت</w:t>
            </w:r>
          </w:p>
        </w:tc>
        <w:tc>
          <w:tcPr>
            <w:tcW w:w="2494" w:type="dxa"/>
          </w:tcPr>
          <w:p w14:paraId="254E20F4" w14:textId="77777777" w:rsidR="00586B3E" w:rsidRDefault="000E4B04">
            <w:pPr>
              <w:bidi/>
            </w:pPr>
            <w:r>
              <w:rPr>
                <w:sz w:val="17"/>
                <w:szCs w:val="17"/>
                <w:rtl/>
              </w:rPr>
              <w:t>2.5 ن/مم2 متوسط 10، 2 للمفردة</w:t>
            </w:r>
          </w:p>
        </w:tc>
        <w:tc>
          <w:tcPr>
            <w:tcW w:w="3742" w:type="dxa"/>
          </w:tcPr>
          <w:p w14:paraId="4152EF35" w14:textId="77777777" w:rsidR="00586B3E" w:rsidRDefault="00586B3E">
            <w:pPr>
              <w:bidi/>
            </w:pPr>
          </w:p>
        </w:tc>
        <w:tc>
          <w:tcPr>
            <w:tcW w:w="1247" w:type="dxa"/>
          </w:tcPr>
          <w:p w14:paraId="25AF916F" w14:textId="77777777" w:rsidR="00586B3E" w:rsidRDefault="000E4B04">
            <w:pPr>
              <w:bidi/>
              <w:jc w:val="center"/>
            </w:pPr>
            <w:r>
              <w:rPr>
                <w:sz w:val="17"/>
                <w:szCs w:val="17"/>
                <w:rtl/>
              </w:rPr>
              <w:t>ص 159</w:t>
            </w:r>
          </w:p>
        </w:tc>
      </w:tr>
      <w:tr w:rsidR="00586B3E" w14:paraId="0C321E7D" w14:textId="77777777">
        <w:trPr>
          <w:cantSplit/>
          <w:jc w:val="center"/>
        </w:trPr>
        <w:tc>
          <w:tcPr>
            <w:tcW w:w="2608" w:type="dxa"/>
            <w:shd w:val="clear" w:color="auto" w:fill="EEF1FA"/>
          </w:tcPr>
          <w:p w14:paraId="33DB7E32" w14:textId="77777777" w:rsidR="00586B3E" w:rsidRDefault="000E4B04">
            <w:pPr>
              <w:bidi/>
            </w:pPr>
            <w:r>
              <w:rPr>
                <w:sz w:val="17"/>
                <w:szCs w:val="17"/>
                <w:rtl/>
              </w:rPr>
              <w:t>نقاوة الجير</w:t>
            </w:r>
          </w:p>
        </w:tc>
        <w:tc>
          <w:tcPr>
            <w:tcW w:w="2494" w:type="dxa"/>
            <w:shd w:val="clear" w:color="auto" w:fill="EEF1FA"/>
          </w:tcPr>
          <w:p w14:paraId="06851FCE" w14:textId="77777777" w:rsidR="00586B3E" w:rsidRDefault="000E4B04">
            <w:pPr>
              <w:bidi/>
            </w:pPr>
            <w:r>
              <w:rPr>
                <w:sz w:val="17"/>
                <w:szCs w:val="17"/>
                <w:rtl/>
              </w:rPr>
              <w:t>كربونات كالسيوم 80% على الأقل، يمر من 3 مم [يراجع]</w:t>
            </w:r>
          </w:p>
        </w:tc>
        <w:tc>
          <w:tcPr>
            <w:tcW w:w="3742" w:type="dxa"/>
            <w:shd w:val="clear" w:color="auto" w:fill="EEF1FA"/>
          </w:tcPr>
          <w:p w14:paraId="3C21DAEF" w14:textId="77777777" w:rsidR="00586B3E" w:rsidRDefault="000E4B04">
            <w:pPr>
              <w:bidi/>
            </w:pPr>
            <w:r>
              <w:rPr>
                <w:sz w:val="17"/>
                <w:szCs w:val="17"/>
                <w:rtl/>
              </w:rPr>
              <w:t>الكود المصري الجزء الخامس 1995 ص 51، ولا يستخدم جير تأثر بالرطوبة؛ ملاحظة: نقاوة الجير المطفأ تقاس عادة بنسبة أكاسيد أو هيدروكسيد الكالسيوم وليس الكربونات (مثل ASTM ...</w:t>
            </w:r>
          </w:p>
        </w:tc>
        <w:tc>
          <w:tcPr>
            <w:tcW w:w="1247" w:type="dxa"/>
            <w:shd w:val="clear" w:color="auto" w:fill="EEF1FA"/>
          </w:tcPr>
          <w:p w14:paraId="79D8C608" w14:textId="77777777" w:rsidR="00586B3E" w:rsidRDefault="000E4B04">
            <w:pPr>
              <w:bidi/>
              <w:jc w:val="center"/>
            </w:pPr>
            <w:r>
              <w:rPr>
                <w:sz w:val="17"/>
                <w:szCs w:val="17"/>
                <w:rtl/>
              </w:rPr>
              <w:t>ص 160</w:t>
            </w:r>
          </w:p>
        </w:tc>
      </w:tr>
    </w:tbl>
    <w:p w14:paraId="79C8655E" w14:textId="77777777" w:rsidR="00586B3E" w:rsidRDefault="00586B3E">
      <w:pPr>
        <w:bidi/>
        <w:spacing w:after="40"/>
      </w:pPr>
    </w:p>
    <w:p w14:paraId="17E5BDB0" w14:textId="77777777" w:rsidR="00586B3E" w:rsidRDefault="000E4B04">
      <w:pPr>
        <w:bidi/>
        <w:spacing w:after="40"/>
      </w:pPr>
      <w:r>
        <w:rPr>
          <w:b/>
          <w:bCs/>
          <w:color w:val="052976"/>
          <w:sz w:val="21"/>
          <w:szCs w:val="21"/>
          <w:rtl/>
        </w:rPr>
        <w:t>18.7.2  الاختبارات</w:t>
      </w:r>
    </w:p>
    <w:tbl>
      <w:tblPr>
        <w:tblStyle w:val="TableGrid"/>
        <w:bidiVisual/>
        <w:tblW w:w="0" w:type="auto"/>
        <w:jc w:val="center"/>
        <w:tblLayout w:type="fixed"/>
        <w:tblLook w:val="04A0" w:firstRow="1" w:lastRow="0" w:firstColumn="1" w:lastColumn="0" w:noHBand="0" w:noVBand="1"/>
      </w:tblPr>
      <w:tblGrid>
        <w:gridCol w:w="2268"/>
        <w:gridCol w:w="1701"/>
        <w:gridCol w:w="2381"/>
        <w:gridCol w:w="2494"/>
        <w:gridCol w:w="1247"/>
      </w:tblGrid>
      <w:tr w:rsidR="00586B3E" w14:paraId="085651ED" w14:textId="77777777">
        <w:trPr>
          <w:cantSplit/>
          <w:tblHeader/>
          <w:jc w:val="center"/>
        </w:trPr>
        <w:tc>
          <w:tcPr>
            <w:tcW w:w="2268" w:type="dxa"/>
            <w:shd w:val="clear" w:color="auto" w:fill="052976"/>
          </w:tcPr>
          <w:p w14:paraId="63AACA33" w14:textId="77777777" w:rsidR="00586B3E" w:rsidRDefault="000E4B04">
            <w:pPr>
              <w:bidi/>
              <w:jc w:val="center"/>
            </w:pPr>
            <w:r>
              <w:rPr>
                <w:b/>
                <w:bCs/>
                <w:color w:val="FFFFFF"/>
                <w:sz w:val="19"/>
                <w:szCs w:val="19"/>
                <w:rtl/>
              </w:rPr>
              <w:t>الاختبار</w:t>
            </w:r>
          </w:p>
        </w:tc>
        <w:tc>
          <w:tcPr>
            <w:tcW w:w="1701" w:type="dxa"/>
            <w:shd w:val="clear" w:color="auto" w:fill="052976"/>
          </w:tcPr>
          <w:p w14:paraId="2A1BE863" w14:textId="77777777" w:rsidR="00586B3E" w:rsidRDefault="000E4B04">
            <w:pPr>
              <w:bidi/>
              <w:jc w:val="center"/>
            </w:pPr>
            <w:r>
              <w:rPr>
                <w:b/>
                <w:bCs/>
                <w:color w:val="FFFFFF"/>
                <w:sz w:val="19"/>
                <w:szCs w:val="19"/>
                <w:rtl/>
              </w:rPr>
              <w:t>المعيار</w:t>
            </w:r>
          </w:p>
        </w:tc>
        <w:tc>
          <w:tcPr>
            <w:tcW w:w="2381" w:type="dxa"/>
            <w:shd w:val="clear" w:color="auto" w:fill="052976"/>
          </w:tcPr>
          <w:p w14:paraId="0BAED9FC" w14:textId="77777777" w:rsidR="00586B3E" w:rsidRDefault="000E4B04">
            <w:pPr>
              <w:bidi/>
              <w:jc w:val="center"/>
            </w:pPr>
            <w:r>
              <w:rPr>
                <w:b/>
                <w:bCs/>
                <w:color w:val="FFFFFF"/>
                <w:sz w:val="19"/>
                <w:szCs w:val="19"/>
                <w:rtl/>
              </w:rPr>
              <w:t>التكرار</w:t>
            </w:r>
          </w:p>
        </w:tc>
        <w:tc>
          <w:tcPr>
            <w:tcW w:w="2494" w:type="dxa"/>
            <w:shd w:val="clear" w:color="auto" w:fill="052976"/>
          </w:tcPr>
          <w:p w14:paraId="4DED5EFB"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26619322" w14:textId="77777777" w:rsidR="00586B3E" w:rsidRDefault="000E4B04">
            <w:pPr>
              <w:bidi/>
              <w:jc w:val="center"/>
            </w:pPr>
            <w:r>
              <w:rPr>
                <w:b/>
                <w:bCs/>
                <w:color w:val="FFFFFF"/>
                <w:sz w:val="19"/>
                <w:szCs w:val="19"/>
                <w:rtl/>
              </w:rPr>
              <w:t>المرجع</w:t>
            </w:r>
          </w:p>
        </w:tc>
      </w:tr>
      <w:tr w:rsidR="00586B3E" w14:paraId="6451BF0C" w14:textId="77777777">
        <w:trPr>
          <w:cantSplit/>
          <w:jc w:val="center"/>
        </w:trPr>
        <w:tc>
          <w:tcPr>
            <w:tcW w:w="2268" w:type="dxa"/>
          </w:tcPr>
          <w:p w14:paraId="7291AB04" w14:textId="77777777" w:rsidR="00586B3E" w:rsidRDefault="000E4B04">
            <w:pPr>
              <w:bidi/>
            </w:pPr>
            <w:r>
              <w:rPr>
                <w:sz w:val="17"/>
                <w:szCs w:val="17"/>
                <w:rtl/>
              </w:rPr>
              <w:t>مقاومة ضغط وامتصاص الطوب الطفلي</w:t>
            </w:r>
          </w:p>
        </w:tc>
        <w:tc>
          <w:tcPr>
            <w:tcW w:w="1701" w:type="dxa"/>
          </w:tcPr>
          <w:p w14:paraId="595AA1F3" w14:textId="77777777" w:rsidR="00586B3E" w:rsidRDefault="000E4B04">
            <w:pPr>
              <w:bidi/>
            </w:pPr>
            <w:r>
              <w:rPr>
                <w:sz w:val="17"/>
                <w:szCs w:val="17"/>
                <w:rtl/>
              </w:rPr>
              <w:t>كود مصري 204-2005</w:t>
            </w:r>
          </w:p>
        </w:tc>
        <w:tc>
          <w:tcPr>
            <w:tcW w:w="2381" w:type="dxa"/>
          </w:tcPr>
          <w:p w14:paraId="0503DDE5" w14:textId="77777777" w:rsidR="00586B3E" w:rsidRDefault="000E4B04">
            <w:pPr>
              <w:bidi/>
            </w:pPr>
            <w:r>
              <w:rPr>
                <w:sz w:val="17"/>
                <w:szCs w:val="17"/>
                <w:rtl/>
              </w:rPr>
              <w:t>5 طوبات للعينة</w:t>
            </w:r>
          </w:p>
        </w:tc>
        <w:tc>
          <w:tcPr>
            <w:tcW w:w="2494" w:type="dxa"/>
          </w:tcPr>
          <w:p w14:paraId="00643BEA" w14:textId="77777777" w:rsidR="00586B3E" w:rsidRDefault="000E4B04">
            <w:pPr>
              <w:bidi/>
            </w:pPr>
            <w:r>
              <w:rPr>
                <w:sz w:val="17"/>
                <w:szCs w:val="17"/>
                <w:rtl/>
              </w:rPr>
              <w:t>ضغط 4 ن/مم2 على الأقل، امتصاص 20% أو أقل</w:t>
            </w:r>
          </w:p>
        </w:tc>
        <w:tc>
          <w:tcPr>
            <w:tcW w:w="1247" w:type="dxa"/>
          </w:tcPr>
          <w:p w14:paraId="205B2972" w14:textId="77777777" w:rsidR="00586B3E" w:rsidRDefault="000E4B04">
            <w:pPr>
              <w:bidi/>
              <w:jc w:val="center"/>
            </w:pPr>
            <w:r>
              <w:rPr>
                <w:sz w:val="17"/>
                <w:szCs w:val="17"/>
                <w:rtl/>
              </w:rPr>
              <w:t>ص 51</w:t>
            </w:r>
          </w:p>
        </w:tc>
      </w:tr>
      <w:tr w:rsidR="00586B3E" w14:paraId="42CC54EB" w14:textId="77777777">
        <w:trPr>
          <w:cantSplit/>
          <w:jc w:val="center"/>
        </w:trPr>
        <w:tc>
          <w:tcPr>
            <w:tcW w:w="2268" w:type="dxa"/>
            <w:shd w:val="clear" w:color="auto" w:fill="EEF1FA"/>
          </w:tcPr>
          <w:p w14:paraId="2F1B2646" w14:textId="77777777" w:rsidR="00586B3E" w:rsidRDefault="000E4B04">
            <w:pPr>
              <w:bidi/>
            </w:pPr>
            <w:r>
              <w:rPr>
                <w:sz w:val="17"/>
                <w:szCs w:val="17"/>
                <w:rtl/>
              </w:rPr>
              <w:t>مقاومة ضغط الطوب الأسمنتي</w:t>
            </w:r>
          </w:p>
        </w:tc>
        <w:tc>
          <w:tcPr>
            <w:tcW w:w="1701" w:type="dxa"/>
            <w:shd w:val="clear" w:color="auto" w:fill="EEF1FA"/>
          </w:tcPr>
          <w:p w14:paraId="3F980905" w14:textId="77777777" w:rsidR="00586B3E" w:rsidRDefault="000E4B04">
            <w:pPr>
              <w:bidi/>
            </w:pPr>
            <w:r>
              <w:rPr>
                <w:sz w:val="17"/>
                <w:szCs w:val="17"/>
                <w:rtl/>
              </w:rPr>
              <w:t>كود مصري 204</w:t>
            </w:r>
          </w:p>
        </w:tc>
        <w:tc>
          <w:tcPr>
            <w:tcW w:w="2381" w:type="dxa"/>
            <w:shd w:val="clear" w:color="auto" w:fill="EEF1FA"/>
          </w:tcPr>
          <w:p w14:paraId="469EEA7E" w14:textId="77777777" w:rsidR="00586B3E" w:rsidRDefault="000E4B04">
            <w:pPr>
              <w:bidi/>
            </w:pPr>
            <w:r>
              <w:rPr>
                <w:sz w:val="17"/>
                <w:szCs w:val="17"/>
                <w:rtl/>
              </w:rPr>
              <w:t>10 وحدات للعينة</w:t>
            </w:r>
          </w:p>
        </w:tc>
        <w:tc>
          <w:tcPr>
            <w:tcW w:w="2494" w:type="dxa"/>
            <w:shd w:val="clear" w:color="auto" w:fill="EEF1FA"/>
          </w:tcPr>
          <w:p w14:paraId="5996D045" w14:textId="77777777" w:rsidR="00586B3E" w:rsidRDefault="000E4B04">
            <w:pPr>
              <w:bidi/>
            </w:pPr>
            <w:r>
              <w:rPr>
                <w:sz w:val="17"/>
                <w:szCs w:val="17"/>
                <w:rtl/>
              </w:rPr>
              <w:t>متوسط 2.5 ن/مم2، فردي 2 ن/مم2 على الأقل</w:t>
            </w:r>
          </w:p>
        </w:tc>
        <w:tc>
          <w:tcPr>
            <w:tcW w:w="1247" w:type="dxa"/>
            <w:shd w:val="clear" w:color="auto" w:fill="EEF1FA"/>
          </w:tcPr>
          <w:p w14:paraId="09C0C182" w14:textId="77777777" w:rsidR="00586B3E" w:rsidRDefault="000E4B04">
            <w:pPr>
              <w:bidi/>
              <w:jc w:val="center"/>
            </w:pPr>
            <w:r>
              <w:rPr>
                <w:sz w:val="17"/>
                <w:szCs w:val="17"/>
                <w:rtl/>
              </w:rPr>
              <w:t>ص 51</w:t>
            </w:r>
          </w:p>
        </w:tc>
      </w:tr>
      <w:tr w:rsidR="00586B3E" w14:paraId="16C4FFD3" w14:textId="77777777">
        <w:trPr>
          <w:cantSplit/>
          <w:jc w:val="center"/>
        </w:trPr>
        <w:tc>
          <w:tcPr>
            <w:tcW w:w="2268" w:type="dxa"/>
          </w:tcPr>
          <w:p w14:paraId="33E29A28" w14:textId="77777777" w:rsidR="00586B3E" w:rsidRDefault="000E4B04">
            <w:pPr>
              <w:bidi/>
            </w:pPr>
            <w:r>
              <w:rPr>
                <w:sz w:val="17"/>
                <w:szCs w:val="17"/>
                <w:rtl/>
              </w:rPr>
              <w:t>مقاومة ضغط البلوك الأسمنتي المفرغ</w:t>
            </w:r>
          </w:p>
        </w:tc>
        <w:tc>
          <w:tcPr>
            <w:tcW w:w="1701" w:type="dxa"/>
          </w:tcPr>
          <w:p w14:paraId="1740C1C2" w14:textId="77777777" w:rsidR="00586B3E" w:rsidRDefault="000E4B04">
            <w:pPr>
              <w:bidi/>
            </w:pPr>
            <w:r>
              <w:rPr>
                <w:sz w:val="17"/>
                <w:szCs w:val="17"/>
                <w:rtl/>
              </w:rPr>
              <w:t>ASTM C129</w:t>
            </w:r>
          </w:p>
        </w:tc>
        <w:tc>
          <w:tcPr>
            <w:tcW w:w="2381" w:type="dxa"/>
          </w:tcPr>
          <w:p w14:paraId="2A55DF0F" w14:textId="77777777" w:rsidR="00586B3E" w:rsidRDefault="000E4B04">
            <w:pPr>
              <w:bidi/>
            </w:pPr>
            <w:r>
              <w:rPr>
                <w:sz w:val="17"/>
                <w:szCs w:val="17"/>
                <w:rtl/>
              </w:rPr>
              <w:t>3 وحدات للعينة</w:t>
            </w:r>
          </w:p>
        </w:tc>
        <w:tc>
          <w:tcPr>
            <w:tcW w:w="2494" w:type="dxa"/>
          </w:tcPr>
          <w:p w14:paraId="3B5B030A" w14:textId="77777777" w:rsidR="00586B3E" w:rsidRDefault="000E4B04">
            <w:pPr>
              <w:bidi/>
            </w:pPr>
            <w:r>
              <w:rPr>
                <w:sz w:val="17"/>
                <w:szCs w:val="17"/>
                <w:rtl/>
              </w:rPr>
              <w:t>متوسط 4.14 MPa (42.2 كجم/سم2)، فردي 3.45 MPa (35.2 كجم/سم2)</w:t>
            </w:r>
          </w:p>
        </w:tc>
        <w:tc>
          <w:tcPr>
            <w:tcW w:w="1247" w:type="dxa"/>
          </w:tcPr>
          <w:p w14:paraId="2D906024" w14:textId="77777777" w:rsidR="00586B3E" w:rsidRDefault="000E4B04">
            <w:pPr>
              <w:bidi/>
              <w:jc w:val="center"/>
            </w:pPr>
            <w:r>
              <w:rPr>
                <w:sz w:val="17"/>
                <w:szCs w:val="17"/>
                <w:rtl/>
              </w:rPr>
              <w:t>ص 51</w:t>
            </w:r>
          </w:p>
        </w:tc>
      </w:tr>
      <w:tr w:rsidR="00586B3E" w14:paraId="5BA57D18" w14:textId="77777777">
        <w:trPr>
          <w:cantSplit/>
          <w:jc w:val="center"/>
        </w:trPr>
        <w:tc>
          <w:tcPr>
            <w:tcW w:w="2268" w:type="dxa"/>
            <w:shd w:val="clear" w:color="auto" w:fill="EEF1FA"/>
          </w:tcPr>
          <w:p w14:paraId="1E9704B7" w14:textId="77777777" w:rsidR="00586B3E" w:rsidRDefault="000E4B04">
            <w:pPr>
              <w:bidi/>
            </w:pPr>
            <w:r>
              <w:rPr>
                <w:sz w:val="17"/>
                <w:szCs w:val="17"/>
                <w:rtl/>
              </w:rPr>
              <w:t>محتوى الرطوبة للبلوك</w:t>
            </w:r>
          </w:p>
        </w:tc>
        <w:tc>
          <w:tcPr>
            <w:tcW w:w="1701" w:type="dxa"/>
            <w:shd w:val="clear" w:color="auto" w:fill="EEF1FA"/>
          </w:tcPr>
          <w:p w14:paraId="229CA9C3" w14:textId="77777777" w:rsidR="00586B3E" w:rsidRDefault="000E4B04">
            <w:pPr>
              <w:bidi/>
            </w:pPr>
            <w:r>
              <w:rPr>
                <w:sz w:val="17"/>
                <w:szCs w:val="17"/>
                <w:rtl/>
              </w:rPr>
              <w:t>ASTM C129 Table 3</w:t>
            </w:r>
          </w:p>
        </w:tc>
        <w:tc>
          <w:tcPr>
            <w:tcW w:w="2381" w:type="dxa"/>
            <w:shd w:val="clear" w:color="auto" w:fill="EEF1FA"/>
          </w:tcPr>
          <w:p w14:paraId="6F296A0A" w14:textId="77777777" w:rsidR="00586B3E" w:rsidRDefault="000E4B04">
            <w:pPr>
              <w:bidi/>
            </w:pPr>
            <w:r>
              <w:rPr>
                <w:sz w:val="17"/>
                <w:szCs w:val="17"/>
                <w:rtl/>
              </w:rPr>
              <w:t>3 وحدات</w:t>
            </w:r>
          </w:p>
        </w:tc>
        <w:tc>
          <w:tcPr>
            <w:tcW w:w="2494" w:type="dxa"/>
            <w:shd w:val="clear" w:color="auto" w:fill="EEF1FA"/>
          </w:tcPr>
          <w:p w14:paraId="22D5F76C" w14:textId="77777777" w:rsidR="00586B3E" w:rsidRDefault="000E4B04">
            <w:pPr>
              <w:bidi/>
            </w:pPr>
            <w:r>
              <w:rPr>
                <w:sz w:val="17"/>
                <w:szCs w:val="17"/>
                <w:rtl/>
              </w:rPr>
              <w:t>حسب الانكماش ورطوبة الموقع (25% إلى 45% من الامتصاص)</w:t>
            </w:r>
          </w:p>
        </w:tc>
        <w:tc>
          <w:tcPr>
            <w:tcW w:w="1247" w:type="dxa"/>
            <w:shd w:val="clear" w:color="auto" w:fill="EEF1FA"/>
          </w:tcPr>
          <w:p w14:paraId="0581B265" w14:textId="77777777" w:rsidR="00586B3E" w:rsidRDefault="000E4B04">
            <w:pPr>
              <w:bidi/>
              <w:jc w:val="center"/>
            </w:pPr>
            <w:r>
              <w:rPr>
                <w:sz w:val="17"/>
                <w:szCs w:val="17"/>
                <w:rtl/>
              </w:rPr>
              <w:t>ص 51</w:t>
            </w:r>
          </w:p>
        </w:tc>
      </w:tr>
      <w:tr w:rsidR="00586B3E" w14:paraId="3B23B61D" w14:textId="77777777">
        <w:trPr>
          <w:cantSplit/>
          <w:jc w:val="center"/>
        </w:trPr>
        <w:tc>
          <w:tcPr>
            <w:tcW w:w="2268" w:type="dxa"/>
          </w:tcPr>
          <w:p w14:paraId="76BCE898" w14:textId="77777777" w:rsidR="00586B3E" w:rsidRDefault="000E4B04">
            <w:pPr>
              <w:bidi/>
            </w:pPr>
            <w:r>
              <w:rPr>
                <w:sz w:val="17"/>
                <w:szCs w:val="17"/>
                <w:rtl/>
              </w:rPr>
              <w:t>اختبارات صلاحية رمل المونة: التحليل المنخلي رطب وجاف، الغبار والطمي، الكثافة النسبية، الشوائب العضوية، الكلوريدات، أكسيد الكبريتيك الذائب</w:t>
            </w:r>
          </w:p>
        </w:tc>
        <w:tc>
          <w:tcPr>
            <w:tcW w:w="1701" w:type="dxa"/>
          </w:tcPr>
          <w:p w14:paraId="4833F81E" w14:textId="77777777" w:rsidR="00586B3E" w:rsidRDefault="000E4B04">
            <w:pPr>
              <w:bidi/>
            </w:pPr>
            <w:r>
              <w:rPr>
                <w:sz w:val="17"/>
                <w:szCs w:val="17"/>
                <w:rtl/>
              </w:rPr>
              <w:t>ASTM C144</w:t>
            </w:r>
          </w:p>
        </w:tc>
        <w:tc>
          <w:tcPr>
            <w:tcW w:w="2381" w:type="dxa"/>
          </w:tcPr>
          <w:p w14:paraId="0CC27C21" w14:textId="77777777" w:rsidR="00586B3E" w:rsidRDefault="000E4B04">
            <w:pPr>
              <w:bidi/>
            </w:pPr>
            <w:r>
              <w:rPr>
                <w:sz w:val="17"/>
                <w:szCs w:val="17"/>
                <w:rtl/>
              </w:rPr>
              <w:t>لكل 200 م3 أو أقل أو عند تغيير المصدر أو كل شهر</w:t>
            </w:r>
          </w:p>
        </w:tc>
        <w:tc>
          <w:tcPr>
            <w:tcW w:w="2494" w:type="dxa"/>
          </w:tcPr>
          <w:p w14:paraId="1C20C0AD" w14:textId="77777777" w:rsidR="00586B3E" w:rsidRDefault="000E4B04">
            <w:pPr>
              <w:bidi/>
            </w:pPr>
            <w:r>
              <w:rPr>
                <w:sz w:val="17"/>
                <w:szCs w:val="17"/>
                <w:rtl/>
              </w:rPr>
              <w:t>حسب المواصفات وتدرج ASTM C144</w:t>
            </w:r>
          </w:p>
        </w:tc>
        <w:tc>
          <w:tcPr>
            <w:tcW w:w="1247" w:type="dxa"/>
          </w:tcPr>
          <w:p w14:paraId="2F8C79A7" w14:textId="77777777" w:rsidR="00586B3E" w:rsidRDefault="000E4B04">
            <w:pPr>
              <w:bidi/>
              <w:jc w:val="center"/>
            </w:pPr>
            <w:r>
              <w:rPr>
                <w:sz w:val="17"/>
                <w:szCs w:val="17"/>
                <w:rtl/>
              </w:rPr>
              <w:t>ص 52</w:t>
            </w:r>
          </w:p>
        </w:tc>
      </w:tr>
      <w:tr w:rsidR="00586B3E" w14:paraId="2160013A" w14:textId="77777777">
        <w:trPr>
          <w:cantSplit/>
          <w:jc w:val="center"/>
        </w:trPr>
        <w:tc>
          <w:tcPr>
            <w:tcW w:w="2268" w:type="dxa"/>
            <w:shd w:val="clear" w:color="auto" w:fill="EEF1FA"/>
          </w:tcPr>
          <w:p w14:paraId="640E4416" w14:textId="77777777" w:rsidR="00586B3E" w:rsidRDefault="000E4B04">
            <w:pPr>
              <w:bidi/>
            </w:pPr>
            <w:r>
              <w:rPr>
                <w:sz w:val="17"/>
                <w:szCs w:val="17"/>
                <w:rtl/>
              </w:rPr>
              <w:t>ضغط الطوب الأسمنتي المصمت</w:t>
            </w:r>
          </w:p>
        </w:tc>
        <w:tc>
          <w:tcPr>
            <w:tcW w:w="1701" w:type="dxa"/>
            <w:shd w:val="clear" w:color="auto" w:fill="EEF1FA"/>
          </w:tcPr>
          <w:p w14:paraId="1256D9C2" w14:textId="77777777" w:rsidR="00586B3E" w:rsidRDefault="000E4B04">
            <w:pPr>
              <w:bidi/>
            </w:pPr>
            <w:r>
              <w:rPr>
                <w:sz w:val="17"/>
                <w:szCs w:val="17"/>
                <w:rtl/>
              </w:rPr>
              <w:t>الكود المصري جدول 2-3</w:t>
            </w:r>
          </w:p>
        </w:tc>
        <w:tc>
          <w:tcPr>
            <w:tcW w:w="2381" w:type="dxa"/>
            <w:shd w:val="clear" w:color="auto" w:fill="EEF1FA"/>
          </w:tcPr>
          <w:p w14:paraId="28ECB22F" w14:textId="77777777" w:rsidR="00586B3E" w:rsidRDefault="000E4B04">
            <w:pPr>
              <w:bidi/>
            </w:pPr>
            <w:r>
              <w:rPr>
                <w:sz w:val="17"/>
                <w:szCs w:val="17"/>
                <w:rtl/>
              </w:rPr>
              <w:t>متوسط 10 وحدات</w:t>
            </w:r>
          </w:p>
        </w:tc>
        <w:tc>
          <w:tcPr>
            <w:tcW w:w="2494" w:type="dxa"/>
            <w:shd w:val="clear" w:color="auto" w:fill="EEF1FA"/>
          </w:tcPr>
          <w:p w14:paraId="1B7C6C39" w14:textId="77777777" w:rsidR="00586B3E" w:rsidRDefault="000E4B04">
            <w:pPr>
              <w:bidi/>
            </w:pPr>
            <w:r>
              <w:rPr>
                <w:sz w:val="17"/>
                <w:szCs w:val="17"/>
                <w:rtl/>
              </w:rPr>
              <w:t>2.5 متوسط و2 مفردة ن/مم2</w:t>
            </w:r>
          </w:p>
        </w:tc>
        <w:tc>
          <w:tcPr>
            <w:tcW w:w="1247" w:type="dxa"/>
            <w:shd w:val="clear" w:color="auto" w:fill="EEF1FA"/>
          </w:tcPr>
          <w:p w14:paraId="0F509490" w14:textId="77777777" w:rsidR="00586B3E" w:rsidRDefault="000E4B04">
            <w:pPr>
              <w:bidi/>
              <w:jc w:val="center"/>
            </w:pPr>
            <w:r>
              <w:rPr>
                <w:sz w:val="17"/>
                <w:szCs w:val="17"/>
                <w:rtl/>
              </w:rPr>
              <w:t>ص 159</w:t>
            </w:r>
          </w:p>
        </w:tc>
      </w:tr>
      <w:tr w:rsidR="00586B3E" w14:paraId="3392E316" w14:textId="77777777">
        <w:trPr>
          <w:cantSplit/>
          <w:jc w:val="center"/>
        </w:trPr>
        <w:tc>
          <w:tcPr>
            <w:tcW w:w="2268" w:type="dxa"/>
          </w:tcPr>
          <w:p w14:paraId="7B1BC849" w14:textId="77777777" w:rsidR="00586B3E" w:rsidRDefault="000E4B04">
            <w:pPr>
              <w:bidi/>
            </w:pPr>
            <w:r>
              <w:rPr>
                <w:sz w:val="17"/>
                <w:szCs w:val="17"/>
                <w:rtl/>
              </w:rPr>
              <w:t>مقاومة واحتباس الماء والهواء لمونة المباني</w:t>
            </w:r>
          </w:p>
        </w:tc>
        <w:tc>
          <w:tcPr>
            <w:tcW w:w="1701" w:type="dxa"/>
          </w:tcPr>
          <w:p w14:paraId="73DF9DE4" w14:textId="77777777" w:rsidR="00586B3E" w:rsidRDefault="000E4B04">
            <w:pPr>
              <w:bidi/>
            </w:pPr>
            <w:r>
              <w:rPr>
                <w:sz w:val="17"/>
                <w:szCs w:val="17"/>
                <w:rtl/>
              </w:rPr>
              <w:t>ASTM C270</w:t>
            </w:r>
          </w:p>
        </w:tc>
        <w:tc>
          <w:tcPr>
            <w:tcW w:w="2381" w:type="dxa"/>
          </w:tcPr>
          <w:p w14:paraId="64B919F4" w14:textId="77777777" w:rsidR="00586B3E" w:rsidRDefault="000E4B04">
            <w:pPr>
              <w:bidi/>
            </w:pPr>
            <w:r>
              <w:rPr>
                <w:sz w:val="17"/>
                <w:szCs w:val="17"/>
                <w:rtl/>
              </w:rPr>
              <w:t>للاعتماد</w:t>
            </w:r>
          </w:p>
        </w:tc>
        <w:tc>
          <w:tcPr>
            <w:tcW w:w="2494" w:type="dxa"/>
          </w:tcPr>
          <w:p w14:paraId="2C2595A9" w14:textId="77777777" w:rsidR="00586B3E" w:rsidRDefault="000E4B04">
            <w:pPr>
              <w:bidi/>
            </w:pPr>
            <w:r>
              <w:rPr>
                <w:sz w:val="17"/>
                <w:szCs w:val="17"/>
                <w:rtl/>
              </w:rPr>
              <w:t>حسب نوع المونة M/S/N/O</w:t>
            </w:r>
          </w:p>
        </w:tc>
        <w:tc>
          <w:tcPr>
            <w:tcW w:w="1247" w:type="dxa"/>
          </w:tcPr>
          <w:p w14:paraId="38EB3D13" w14:textId="77777777" w:rsidR="00586B3E" w:rsidRDefault="000E4B04">
            <w:pPr>
              <w:bidi/>
              <w:jc w:val="center"/>
            </w:pPr>
            <w:r>
              <w:rPr>
                <w:sz w:val="17"/>
                <w:szCs w:val="17"/>
                <w:rtl/>
              </w:rPr>
              <w:t>ص 160</w:t>
            </w:r>
          </w:p>
        </w:tc>
      </w:tr>
      <w:tr w:rsidR="00586B3E" w14:paraId="375C6CF1" w14:textId="77777777">
        <w:trPr>
          <w:cantSplit/>
          <w:jc w:val="center"/>
        </w:trPr>
        <w:tc>
          <w:tcPr>
            <w:tcW w:w="2268" w:type="dxa"/>
            <w:shd w:val="clear" w:color="auto" w:fill="EEF1FA"/>
          </w:tcPr>
          <w:p w14:paraId="251E8D06" w14:textId="77777777" w:rsidR="00586B3E" w:rsidRDefault="000E4B04">
            <w:pPr>
              <w:bidi/>
            </w:pPr>
            <w:r>
              <w:rPr>
                <w:sz w:val="17"/>
                <w:szCs w:val="17"/>
                <w:rtl/>
              </w:rPr>
              <w:t>ضغط وامتصاص وانكماش طولي ووزن البلوك</w:t>
            </w:r>
          </w:p>
        </w:tc>
        <w:tc>
          <w:tcPr>
            <w:tcW w:w="1701" w:type="dxa"/>
            <w:shd w:val="clear" w:color="auto" w:fill="EEF1FA"/>
          </w:tcPr>
          <w:p w14:paraId="2014E457" w14:textId="77777777" w:rsidR="00586B3E" w:rsidRDefault="000E4B04">
            <w:pPr>
              <w:bidi/>
            </w:pPr>
            <w:r>
              <w:rPr>
                <w:sz w:val="17"/>
                <w:szCs w:val="17"/>
                <w:rtl/>
              </w:rPr>
              <w:t>مواصفات المشروع</w:t>
            </w:r>
          </w:p>
        </w:tc>
        <w:tc>
          <w:tcPr>
            <w:tcW w:w="2381" w:type="dxa"/>
            <w:shd w:val="clear" w:color="auto" w:fill="EEF1FA"/>
          </w:tcPr>
          <w:p w14:paraId="5C88AA2E" w14:textId="77777777" w:rsidR="00586B3E" w:rsidRDefault="000E4B04">
            <w:pPr>
              <w:bidi/>
            </w:pPr>
            <w:r>
              <w:rPr>
                <w:sz w:val="17"/>
                <w:szCs w:val="17"/>
                <w:rtl/>
              </w:rPr>
              <w:t>عينة 10 بلوكات لكل 10,000 وحدة</w:t>
            </w:r>
          </w:p>
        </w:tc>
        <w:tc>
          <w:tcPr>
            <w:tcW w:w="2494" w:type="dxa"/>
            <w:shd w:val="clear" w:color="auto" w:fill="EEF1FA"/>
          </w:tcPr>
          <w:p w14:paraId="01F598FB" w14:textId="77777777" w:rsidR="00586B3E" w:rsidRDefault="000E4B04">
            <w:pPr>
              <w:bidi/>
            </w:pPr>
            <w:r>
              <w:rPr>
                <w:sz w:val="17"/>
                <w:szCs w:val="17"/>
                <w:rtl/>
              </w:rPr>
              <w:t>ضغط 28 كجم/سم2 متوسط 10</w:t>
            </w:r>
          </w:p>
        </w:tc>
        <w:tc>
          <w:tcPr>
            <w:tcW w:w="1247" w:type="dxa"/>
            <w:shd w:val="clear" w:color="auto" w:fill="EEF1FA"/>
          </w:tcPr>
          <w:p w14:paraId="45FA88BC" w14:textId="77777777" w:rsidR="00586B3E" w:rsidRDefault="000E4B04">
            <w:pPr>
              <w:bidi/>
              <w:jc w:val="center"/>
            </w:pPr>
            <w:r>
              <w:rPr>
                <w:sz w:val="17"/>
                <w:szCs w:val="17"/>
                <w:rtl/>
              </w:rPr>
              <w:t>ص 161</w:t>
            </w:r>
          </w:p>
        </w:tc>
      </w:tr>
      <w:tr w:rsidR="00586B3E" w14:paraId="6ADB7378" w14:textId="77777777">
        <w:trPr>
          <w:cantSplit/>
          <w:jc w:val="center"/>
        </w:trPr>
        <w:tc>
          <w:tcPr>
            <w:tcW w:w="2268" w:type="dxa"/>
          </w:tcPr>
          <w:p w14:paraId="6FCC1F75" w14:textId="77777777" w:rsidR="00586B3E" w:rsidRDefault="000E4B04">
            <w:pPr>
              <w:bidi/>
            </w:pPr>
            <w:r>
              <w:rPr>
                <w:sz w:val="17"/>
                <w:szCs w:val="17"/>
                <w:rtl/>
              </w:rPr>
              <w:t>صلاحية رمل المونة: منخلي، طمي، كثافة، عضوية، كلوريد، كبريتات</w:t>
            </w:r>
          </w:p>
        </w:tc>
        <w:tc>
          <w:tcPr>
            <w:tcW w:w="1701" w:type="dxa"/>
          </w:tcPr>
          <w:p w14:paraId="04DFB768" w14:textId="77777777" w:rsidR="00586B3E" w:rsidRDefault="000E4B04">
            <w:pPr>
              <w:bidi/>
            </w:pPr>
            <w:r>
              <w:rPr>
                <w:sz w:val="17"/>
                <w:szCs w:val="17"/>
                <w:rtl/>
              </w:rPr>
              <w:t>ASTM C144</w:t>
            </w:r>
          </w:p>
        </w:tc>
        <w:tc>
          <w:tcPr>
            <w:tcW w:w="2381" w:type="dxa"/>
          </w:tcPr>
          <w:p w14:paraId="158BB37A" w14:textId="77777777" w:rsidR="00586B3E" w:rsidRDefault="000E4B04">
            <w:pPr>
              <w:bidi/>
            </w:pPr>
            <w:r>
              <w:rPr>
                <w:sz w:val="17"/>
                <w:szCs w:val="17"/>
                <w:rtl/>
              </w:rPr>
              <w:t>كل 200 م3 أو تغير المصدر أو شهريا</w:t>
            </w:r>
          </w:p>
        </w:tc>
        <w:tc>
          <w:tcPr>
            <w:tcW w:w="2494" w:type="dxa"/>
          </w:tcPr>
          <w:p w14:paraId="2B71069E" w14:textId="77777777" w:rsidR="00586B3E" w:rsidRDefault="000E4B04">
            <w:pPr>
              <w:bidi/>
            </w:pPr>
            <w:r>
              <w:rPr>
                <w:sz w:val="17"/>
                <w:szCs w:val="17"/>
                <w:rtl/>
              </w:rPr>
              <w:t>حدود التدرج بالجدول</w:t>
            </w:r>
          </w:p>
        </w:tc>
        <w:tc>
          <w:tcPr>
            <w:tcW w:w="1247" w:type="dxa"/>
          </w:tcPr>
          <w:p w14:paraId="2A17B730" w14:textId="77777777" w:rsidR="00586B3E" w:rsidRDefault="000E4B04">
            <w:pPr>
              <w:bidi/>
              <w:jc w:val="center"/>
            </w:pPr>
            <w:r>
              <w:rPr>
                <w:sz w:val="17"/>
                <w:szCs w:val="17"/>
                <w:rtl/>
              </w:rPr>
              <w:t>ص 161</w:t>
            </w:r>
          </w:p>
        </w:tc>
      </w:tr>
      <w:tr w:rsidR="00586B3E" w14:paraId="2BD495FC" w14:textId="77777777">
        <w:trPr>
          <w:cantSplit/>
          <w:jc w:val="center"/>
        </w:trPr>
        <w:tc>
          <w:tcPr>
            <w:tcW w:w="2268" w:type="dxa"/>
            <w:shd w:val="clear" w:color="auto" w:fill="EEF1FA"/>
          </w:tcPr>
          <w:p w14:paraId="7FE9A3EC" w14:textId="77777777" w:rsidR="00586B3E" w:rsidRDefault="000E4B04">
            <w:pPr>
              <w:bidi/>
            </w:pPr>
            <w:r>
              <w:rPr>
                <w:sz w:val="17"/>
                <w:szCs w:val="17"/>
                <w:rtl/>
              </w:rPr>
              <w:t>صلاحية الأسمنت: Setting، Cube، Fineness، Soundness، Sulphate، LOI، Insoluble residue، Silica</w:t>
            </w:r>
          </w:p>
        </w:tc>
        <w:tc>
          <w:tcPr>
            <w:tcW w:w="1701" w:type="dxa"/>
            <w:shd w:val="clear" w:color="auto" w:fill="EEF1FA"/>
          </w:tcPr>
          <w:p w14:paraId="41429323" w14:textId="77777777" w:rsidR="00586B3E" w:rsidRDefault="000E4B04">
            <w:pPr>
              <w:bidi/>
            </w:pPr>
            <w:r>
              <w:rPr>
                <w:sz w:val="17"/>
                <w:szCs w:val="17"/>
                <w:rtl/>
              </w:rPr>
              <w:t>مواصفات المشروع</w:t>
            </w:r>
          </w:p>
        </w:tc>
        <w:tc>
          <w:tcPr>
            <w:tcW w:w="2381" w:type="dxa"/>
            <w:shd w:val="clear" w:color="auto" w:fill="EEF1FA"/>
          </w:tcPr>
          <w:p w14:paraId="3213900A" w14:textId="77777777" w:rsidR="00586B3E" w:rsidRDefault="000E4B04">
            <w:pPr>
              <w:bidi/>
            </w:pPr>
            <w:r>
              <w:rPr>
                <w:sz w:val="17"/>
                <w:szCs w:val="17"/>
                <w:rtl/>
              </w:rPr>
              <w:t>للاعتماد ودوريا</w:t>
            </w:r>
          </w:p>
        </w:tc>
        <w:tc>
          <w:tcPr>
            <w:tcW w:w="2494" w:type="dxa"/>
            <w:shd w:val="clear" w:color="auto" w:fill="EEF1FA"/>
          </w:tcPr>
          <w:p w14:paraId="33899FCF" w14:textId="77777777" w:rsidR="00586B3E" w:rsidRDefault="000E4B04">
            <w:pPr>
              <w:bidi/>
            </w:pPr>
            <w:r>
              <w:rPr>
                <w:sz w:val="17"/>
                <w:szCs w:val="17"/>
                <w:rtl/>
              </w:rPr>
              <w:t>حسب المواصفات</w:t>
            </w:r>
          </w:p>
        </w:tc>
        <w:tc>
          <w:tcPr>
            <w:tcW w:w="1247" w:type="dxa"/>
            <w:shd w:val="clear" w:color="auto" w:fill="EEF1FA"/>
          </w:tcPr>
          <w:p w14:paraId="41C48950" w14:textId="77777777" w:rsidR="00586B3E" w:rsidRDefault="000E4B04">
            <w:pPr>
              <w:bidi/>
              <w:jc w:val="center"/>
            </w:pPr>
            <w:r>
              <w:rPr>
                <w:sz w:val="17"/>
                <w:szCs w:val="17"/>
                <w:rtl/>
              </w:rPr>
              <w:t>ص 161</w:t>
            </w:r>
          </w:p>
        </w:tc>
      </w:tr>
      <w:tr w:rsidR="00586B3E" w14:paraId="49DDA59A" w14:textId="77777777">
        <w:trPr>
          <w:cantSplit/>
          <w:jc w:val="center"/>
        </w:trPr>
        <w:tc>
          <w:tcPr>
            <w:tcW w:w="2268" w:type="dxa"/>
          </w:tcPr>
          <w:p w14:paraId="158AA8CF" w14:textId="77777777" w:rsidR="00586B3E" w:rsidRDefault="000E4B04">
            <w:pPr>
              <w:bidi/>
            </w:pPr>
            <w:r>
              <w:rPr>
                <w:sz w:val="17"/>
                <w:szCs w:val="17"/>
                <w:rtl/>
              </w:rPr>
              <w:t>مكعبات مونة 50 مم</w:t>
            </w:r>
          </w:p>
        </w:tc>
        <w:tc>
          <w:tcPr>
            <w:tcW w:w="1701" w:type="dxa"/>
          </w:tcPr>
          <w:p w14:paraId="037AD2E3" w14:textId="77777777" w:rsidR="00586B3E" w:rsidRDefault="000E4B04">
            <w:pPr>
              <w:bidi/>
            </w:pPr>
            <w:r>
              <w:rPr>
                <w:sz w:val="17"/>
                <w:szCs w:val="17"/>
                <w:rtl/>
              </w:rPr>
              <w:t>مواصفات المشروع</w:t>
            </w:r>
          </w:p>
        </w:tc>
        <w:tc>
          <w:tcPr>
            <w:tcW w:w="2381" w:type="dxa"/>
          </w:tcPr>
          <w:p w14:paraId="19F8FF19" w14:textId="77777777" w:rsidR="00586B3E" w:rsidRDefault="000E4B04">
            <w:pPr>
              <w:bidi/>
            </w:pPr>
            <w:r>
              <w:rPr>
                <w:sz w:val="17"/>
                <w:szCs w:val="17"/>
                <w:rtl/>
              </w:rPr>
              <w:t>3 عينات كل 2000 وحدة (1 بعمر 7 و2 بعمر 28)</w:t>
            </w:r>
          </w:p>
        </w:tc>
        <w:tc>
          <w:tcPr>
            <w:tcW w:w="2494" w:type="dxa"/>
          </w:tcPr>
          <w:p w14:paraId="005F1124" w14:textId="77777777" w:rsidR="00586B3E" w:rsidRDefault="000E4B04">
            <w:pPr>
              <w:bidi/>
            </w:pPr>
            <w:r>
              <w:rPr>
                <w:sz w:val="17"/>
                <w:szCs w:val="17"/>
                <w:rtl/>
              </w:rPr>
              <w:t>ضغط وثائق المشروع</w:t>
            </w:r>
          </w:p>
        </w:tc>
        <w:tc>
          <w:tcPr>
            <w:tcW w:w="1247" w:type="dxa"/>
          </w:tcPr>
          <w:p w14:paraId="5A214840" w14:textId="77777777" w:rsidR="00586B3E" w:rsidRDefault="000E4B04">
            <w:pPr>
              <w:bidi/>
              <w:jc w:val="center"/>
            </w:pPr>
            <w:r>
              <w:rPr>
                <w:sz w:val="17"/>
                <w:szCs w:val="17"/>
                <w:rtl/>
              </w:rPr>
              <w:t>ص 161</w:t>
            </w:r>
          </w:p>
        </w:tc>
      </w:tr>
      <w:tr w:rsidR="00586B3E" w14:paraId="63083352" w14:textId="77777777">
        <w:trPr>
          <w:cantSplit/>
          <w:jc w:val="center"/>
        </w:trPr>
        <w:tc>
          <w:tcPr>
            <w:tcW w:w="2268" w:type="dxa"/>
            <w:shd w:val="clear" w:color="auto" w:fill="EEF1FA"/>
          </w:tcPr>
          <w:p w14:paraId="5726F1D1" w14:textId="77777777" w:rsidR="00586B3E" w:rsidRDefault="000E4B04">
            <w:pPr>
              <w:bidi/>
            </w:pPr>
            <w:r>
              <w:rPr>
                <w:sz w:val="17"/>
                <w:szCs w:val="17"/>
                <w:rtl/>
              </w:rPr>
              <w:t>اختبارات التمدد والانكماش والامتصاص والضغط لعينة البلوك أو الطوب</w:t>
            </w:r>
          </w:p>
        </w:tc>
        <w:tc>
          <w:tcPr>
            <w:tcW w:w="1701" w:type="dxa"/>
            <w:shd w:val="clear" w:color="auto" w:fill="EEF1FA"/>
          </w:tcPr>
          <w:p w14:paraId="0C17B5D9" w14:textId="77777777" w:rsidR="00586B3E" w:rsidRDefault="000E4B04">
            <w:pPr>
              <w:bidi/>
            </w:pPr>
            <w:r>
              <w:rPr>
                <w:sz w:val="17"/>
                <w:szCs w:val="17"/>
                <w:rtl/>
              </w:rPr>
              <w:t>مواصفات المشروع</w:t>
            </w:r>
          </w:p>
        </w:tc>
        <w:tc>
          <w:tcPr>
            <w:tcW w:w="2381" w:type="dxa"/>
            <w:shd w:val="clear" w:color="auto" w:fill="EEF1FA"/>
          </w:tcPr>
          <w:p w14:paraId="04A7EDEC" w14:textId="77777777" w:rsidR="00586B3E" w:rsidRDefault="000E4B04">
            <w:pPr>
              <w:bidi/>
            </w:pPr>
            <w:r>
              <w:rPr>
                <w:sz w:val="17"/>
                <w:szCs w:val="17"/>
                <w:rtl/>
              </w:rPr>
              <w:t>للاعتماد بمعمل مختص</w:t>
            </w:r>
          </w:p>
        </w:tc>
        <w:tc>
          <w:tcPr>
            <w:tcW w:w="2494" w:type="dxa"/>
            <w:shd w:val="clear" w:color="auto" w:fill="EEF1FA"/>
          </w:tcPr>
          <w:p w14:paraId="395F3108" w14:textId="77777777" w:rsidR="00586B3E" w:rsidRDefault="000E4B04">
            <w:pPr>
              <w:bidi/>
            </w:pPr>
            <w:r>
              <w:rPr>
                <w:sz w:val="17"/>
                <w:szCs w:val="17"/>
                <w:rtl/>
              </w:rPr>
              <w:t>حسب المواصفات</w:t>
            </w:r>
          </w:p>
        </w:tc>
        <w:tc>
          <w:tcPr>
            <w:tcW w:w="1247" w:type="dxa"/>
            <w:shd w:val="clear" w:color="auto" w:fill="EEF1FA"/>
          </w:tcPr>
          <w:p w14:paraId="13E8BF86" w14:textId="77777777" w:rsidR="00586B3E" w:rsidRDefault="000E4B04">
            <w:pPr>
              <w:bidi/>
              <w:jc w:val="center"/>
            </w:pPr>
            <w:r>
              <w:rPr>
                <w:sz w:val="17"/>
                <w:szCs w:val="17"/>
                <w:rtl/>
              </w:rPr>
              <w:t>ص 159</w:t>
            </w:r>
          </w:p>
        </w:tc>
      </w:tr>
    </w:tbl>
    <w:p w14:paraId="4CA5C11B" w14:textId="77777777" w:rsidR="00586B3E" w:rsidRDefault="00586B3E">
      <w:pPr>
        <w:bidi/>
        <w:spacing w:after="40"/>
      </w:pPr>
    </w:p>
    <w:p w14:paraId="0DEE0D5E" w14:textId="77777777" w:rsidR="00586B3E" w:rsidRDefault="000E4B04">
      <w:pPr>
        <w:keepNext/>
        <w:bidi/>
        <w:spacing w:after="120"/>
        <w:outlineLvl w:val="1"/>
      </w:pPr>
      <w:r>
        <w:rPr>
          <w:b/>
          <w:bCs/>
          <w:color w:val="052976"/>
          <w:sz w:val="25"/>
          <w:szCs w:val="25"/>
          <w:rtl/>
        </w:rPr>
        <w:t>18.8  نقاط التوقف للفحص من الاستشاري</w:t>
      </w:r>
    </w:p>
    <w:tbl>
      <w:tblPr>
        <w:tblStyle w:val="TableGrid"/>
        <w:bidiVisual/>
        <w:tblW w:w="0" w:type="auto"/>
        <w:jc w:val="center"/>
        <w:tblLayout w:type="fixed"/>
        <w:tblLook w:val="04A0" w:firstRow="1" w:lastRow="0" w:firstColumn="1" w:lastColumn="0" w:noHBand="0" w:noVBand="1"/>
      </w:tblPr>
      <w:tblGrid>
        <w:gridCol w:w="510"/>
        <w:gridCol w:w="1304"/>
        <w:gridCol w:w="4535"/>
        <w:gridCol w:w="2494"/>
        <w:gridCol w:w="1247"/>
      </w:tblGrid>
      <w:tr w:rsidR="00586B3E" w14:paraId="3B22C9D1" w14:textId="77777777">
        <w:trPr>
          <w:cantSplit/>
          <w:tblHeader/>
          <w:jc w:val="center"/>
        </w:trPr>
        <w:tc>
          <w:tcPr>
            <w:tcW w:w="510" w:type="dxa"/>
            <w:shd w:val="clear" w:color="auto" w:fill="052976"/>
          </w:tcPr>
          <w:p w14:paraId="0083797D" w14:textId="77777777" w:rsidR="00586B3E" w:rsidRDefault="000E4B04">
            <w:pPr>
              <w:bidi/>
              <w:jc w:val="center"/>
            </w:pPr>
            <w:r>
              <w:rPr>
                <w:b/>
                <w:bCs/>
                <w:color w:val="FFFFFF"/>
                <w:sz w:val="19"/>
                <w:szCs w:val="19"/>
                <w:rtl/>
              </w:rPr>
              <w:t>م</w:t>
            </w:r>
          </w:p>
        </w:tc>
        <w:tc>
          <w:tcPr>
            <w:tcW w:w="1304" w:type="dxa"/>
            <w:shd w:val="clear" w:color="auto" w:fill="052976"/>
          </w:tcPr>
          <w:p w14:paraId="4ED85593" w14:textId="77777777" w:rsidR="00586B3E" w:rsidRDefault="000E4B04">
            <w:pPr>
              <w:bidi/>
              <w:jc w:val="center"/>
            </w:pPr>
            <w:r>
              <w:rPr>
                <w:b/>
                <w:bCs/>
                <w:color w:val="FFFFFF"/>
                <w:sz w:val="19"/>
                <w:szCs w:val="19"/>
                <w:rtl/>
              </w:rPr>
              <w:t>المرحلة</w:t>
            </w:r>
          </w:p>
        </w:tc>
        <w:tc>
          <w:tcPr>
            <w:tcW w:w="4535" w:type="dxa"/>
            <w:shd w:val="clear" w:color="auto" w:fill="052976"/>
          </w:tcPr>
          <w:p w14:paraId="5C57C5D6" w14:textId="77777777" w:rsidR="00586B3E" w:rsidRDefault="000E4B04">
            <w:pPr>
              <w:bidi/>
              <w:jc w:val="center"/>
            </w:pPr>
            <w:r>
              <w:rPr>
                <w:b/>
                <w:bCs/>
                <w:color w:val="FFFFFF"/>
                <w:sz w:val="19"/>
                <w:szCs w:val="19"/>
                <w:rtl/>
              </w:rPr>
              <w:t>نقطة التوقف</w:t>
            </w:r>
          </w:p>
        </w:tc>
        <w:tc>
          <w:tcPr>
            <w:tcW w:w="2494" w:type="dxa"/>
            <w:shd w:val="clear" w:color="auto" w:fill="052976"/>
          </w:tcPr>
          <w:p w14:paraId="2E4D9B74"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72517C84" w14:textId="77777777" w:rsidR="00586B3E" w:rsidRDefault="000E4B04">
            <w:pPr>
              <w:bidi/>
              <w:jc w:val="center"/>
            </w:pPr>
            <w:r>
              <w:rPr>
                <w:b/>
                <w:bCs/>
                <w:color w:val="FFFFFF"/>
                <w:sz w:val="19"/>
                <w:szCs w:val="19"/>
                <w:rtl/>
              </w:rPr>
              <w:t>المرجع</w:t>
            </w:r>
          </w:p>
        </w:tc>
      </w:tr>
      <w:tr w:rsidR="00586B3E" w14:paraId="4698EDBE" w14:textId="77777777">
        <w:trPr>
          <w:cantSplit/>
          <w:jc w:val="center"/>
        </w:trPr>
        <w:tc>
          <w:tcPr>
            <w:tcW w:w="510" w:type="dxa"/>
          </w:tcPr>
          <w:p w14:paraId="40A52620" w14:textId="77777777" w:rsidR="00586B3E" w:rsidRDefault="000E4B04">
            <w:pPr>
              <w:bidi/>
              <w:jc w:val="center"/>
            </w:pPr>
            <w:r>
              <w:rPr>
                <w:sz w:val="17"/>
                <w:szCs w:val="17"/>
                <w:rtl/>
              </w:rPr>
              <w:t>1</w:t>
            </w:r>
          </w:p>
        </w:tc>
        <w:tc>
          <w:tcPr>
            <w:tcW w:w="1304" w:type="dxa"/>
          </w:tcPr>
          <w:p w14:paraId="1AB4733E" w14:textId="77777777" w:rsidR="00586B3E" w:rsidRDefault="000E4B04">
            <w:pPr>
              <w:bidi/>
            </w:pPr>
            <w:r>
              <w:rPr>
                <w:sz w:val="17"/>
                <w:szCs w:val="17"/>
                <w:rtl/>
              </w:rPr>
              <w:t>قبل التنفيذ</w:t>
            </w:r>
          </w:p>
        </w:tc>
        <w:tc>
          <w:tcPr>
            <w:tcW w:w="4535" w:type="dxa"/>
          </w:tcPr>
          <w:p w14:paraId="17B5CE4B" w14:textId="77777777" w:rsidR="00586B3E" w:rsidRDefault="000E4B04">
            <w:pPr>
              <w:bidi/>
            </w:pPr>
            <w:r>
              <w:rPr>
                <w:sz w:val="17"/>
                <w:szCs w:val="17"/>
                <w:rtl/>
              </w:rPr>
              <w:t>وحدات مقاومة للحريق بكامل ارتفاع الدور حول سلالم الهروب وغرف الكهرباء والمحولات والمولدات والمطابخ ومخازن المواد شديدة الاشتعال وغرف التكييف وتسخين المياه والمناور الرأسية المستمرة</w:t>
            </w:r>
          </w:p>
        </w:tc>
        <w:tc>
          <w:tcPr>
            <w:tcW w:w="2494" w:type="dxa"/>
          </w:tcPr>
          <w:p w14:paraId="34B7D2A3" w14:textId="77777777" w:rsidR="00586B3E" w:rsidRDefault="000E4B04">
            <w:pPr>
              <w:bidi/>
            </w:pPr>
            <w:r>
              <w:rPr>
                <w:sz w:val="17"/>
                <w:szCs w:val="17"/>
                <w:rtl/>
              </w:rPr>
              <w:t>حسب عدد الساعات المطلوب</w:t>
            </w:r>
          </w:p>
        </w:tc>
        <w:tc>
          <w:tcPr>
            <w:tcW w:w="1247" w:type="dxa"/>
          </w:tcPr>
          <w:p w14:paraId="0B188452" w14:textId="77777777" w:rsidR="00586B3E" w:rsidRDefault="000E4B04">
            <w:pPr>
              <w:bidi/>
              <w:jc w:val="center"/>
            </w:pPr>
            <w:r>
              <w:rPr>
                <w:sz w:val="17"/>
                <w:szCs w:val="17"/>
                <w:rtl/>
              </w:rPr>
              <w:t>ص 159</w:t>
            </w:r>
          </w:p>
        </w:tc>
      </w:tr>
      <w:tr w:rsidR="00586B3E" w14:paraId="4AE73108" w14:textId="77777777">
        <w:trPr>
          <w:cantSplit/>
          <w:jc w:val="center"/>
        </w:trPr>
        <w:tc>
          <w:tcPr>
            <w:tcW w:w="510" w:type="dxa"/>
            <w:shd w:val="clear" w:color="auto" w:fill="EEF1FA"/>
          </w:tcPr>
          <w:p w14:paraId="73E57573" w14:textId="77777777" w:rsidR="00586B3E" w:rsidRDefault="000E4B04">
            <w:pPr>
              <w:bidi/>
              <w:jc w:val="center"/>
            </w:pPr>
            <w:r>
              <w:rPr>
                <w:sz w:val="17"/>
                <w:szCs w:val="17"/>
                <w:rtl/>
              </w:rPr>
              <w:t>2</w:t>
            </w:r>
          </w:p>
        </w:tc>
        <w:tc>
          <w:tcPr>
            <w:tcW w:w="1304" w:type="dxa"/>
            <w:shd w:val="clear" w:color="auto" w:fill="EEF1FA"/>
          </w:tcPr>
          <w:p w14:paraId="44D7BE67" w14:textId="77777777" w:rsidR="00586B3E" w:rsidRDefault="000E4B04">
            <w:pPr>
              <w:bidi/>
            </w:pPr>
            <w:r>
              <w:rPr>
                <w:sz w:val="17"/>
                <w:szCs w:val="17"/>
                <w:rtl/>
              </w:rPr>
              <w:t>قبل التنفيذ</w:t>
            </w:r>
          </w:p>
        </w:tc>
        <w:tc>
          <w:tcPr>
            <w:tcW w:w="4535" w:type="dxa"/>
            <w:shd w:val="clear" w:color="auto" w:fill="EEF1FA"/>
          </w:tcPr>
          <w:p w14:paraId="23B0588D" w14:textId="77777777" w:rsidR="00586B3E" w:rsidRDefault="000E4B04">
            <w:pPr>
              <w:bidi/>
            </w:pPr>
            <w:r>
              <w:rPr>
                <w:sz w:val="17"/>
                <w:szCs w:val="17"/>
                <w:rtl/>
              </w:rPr>
              <w:t>منع إضافة قواطيع تزيد الأحمال عن التصميم</w:t>
            </w:r>
          </w:p>
        </w:tc>
        <w:tc>
          <w:tcPr>
            <w:tcW w:w="2494" w:type="dxa"/>
            <w:shd w:val="clear" w:color="auto" w:fill="EEF1FA"/>
          </w:tcPr>
          <w:p w14:paraId="3F41D89D" w14:textId="77777777" w:rsidR="00586B3E" w:rsidRDefault="000E4B04">
            <w:pPr>
              <w:bidi/>
            </w:pPr>
            <w:r>
              <w:rPr>
                <w:sz w:val="17"/>
                <w:szCs w:val="17"/>
                <w:rtl/>
              </w:rPr>
              <w:t>حسب المخططات والمواصفات</w:t>
            </w:r>
          </w:p>
        </w:tc>
        <w:tc>
          <w:tcPr>
            <w:tcW w:w="1247" w:type="dxa"/>
            <w:shd w:val="clear" w:color="auto" w:fill="EEF1FA"/>
          </w:tcPr>
          <w:p w14:paraId="5C1FCC23" w14:textId="77777777" w:rsidR="00586B3E" w:rsidRDefault="000E4B04">
            <w:pPr>
              <w:bidi/>
              <w:jc w:val="center"/>
            </w:pPr>
            <w:r>
              <w:rPr>
                <w:sz w:val="17"/>
                <w:szCs w:val="17"/>
                <w:rtl/>
              </w:rPr>
              <w:t>ص 159</w:t>
            </w:r>
          </w:p>
        </w:tc>
      </w:tr>
      <w:tr w:rsidR="00586B3E" w14:paraId="341142DB" w14:textId="77777777">
        <w:trPr>
          <w:cantSplit/>
          <w:jc w:val="center"/>
        </w:trPr>
        <w:tc>
          <w:tcPr>
            <w:tcW w:w="510" w:type="dxa"/>
          </w:tcPr>
          <w:p w14:paraId="2250E357" w14:textId="77777777" w:rsidR="00586B3E" w:rsidRDefault="000E4B04">
            <w:pPr>
              <w:bidi/>
              <w:jc w:val="center"/>
            </w:pPr>
            <w:r>
              <w:rPr>
                <w:sz w:val="17"/>
                <w:szCs w:val="17"/>
                <w:rtl/>
              </w:rPr>
              <w:t>3</w:t>
            </w:r>
          </w:p>
        </w:tc>
        <w:tc>
          <w:tcPr>
            <w:tcW w:w="1304" w:type="dxa"/>
          </w:tcPr>
          <w:p w14:paraId="142E3582" w14:textId="77777777" w:rsidR="00586B3E" w:rsidRDefault="000E4B04">
            <w:pPr>
              <w:bidi/>
            </w:pPr>
            <w:r>
              <w:rPr>
                <w:sz w:val="17"/>
                <w:szCs w:val="17"/>
                <w:rtl/>
              </w:rPr>
              <w:t>قبل التنفيذ</w:t>
            </w:r>
          </w:p>
        </w:tc>
        <w:tc>
          <w:tcPr>
            <w:tcW w:w="4535" w:type="dxa"/>
          </w:tcPr>
          <w:p w14:paraId="4BC778D8" w14:textId="77777777" w:rsidR="00586B3E" w:rsidRDefault="000E4B04">
            <w:pPr>
              <w:bidi/>
            </w:pPr>
            <w:r>
              <w:rPr>
                <w:sz w:val="17"/>
                <w:szCs w:val="17"/>
                <w:rtl/>
              </w:rPr>
              <w:t>الطوب الطفلي الصحراوي المحروق 250×120×60 مم للحوائط غير الحاملة</w:t>
            </w:r>
          </w:p>
        </w:tc>
        <w:tc>
          <w:tcPr>
            <w:tcW w:w="2494" w:type="dxa"/>
          </w:tcPr>
          <w:p w14:paraId="3E73CE49" w14:textId="77777777" w:rsidR="00586B3E" w:rsidRDefault="000E4B04">
            <w:pPr>
              <w:bidi/>
            </w:pPr>
            <w:r>
              <w:rPr>
                <w:sz w:val="17"/>
                <w:szCs w:val="17"/>
                <w:rtl/>
              </w:rPr>
              <w:t>ضغط متوسط 5 طوبات 4 ن/مم2 على الأقل، امتصاص 20% بحد أقصى، تذهير 50% بحد أقصى</w:t>
            </w:r>
          </w:p>
        </w:tc>
        <w:tc>
          <w:tcPr>
            <w:tcW w:w="1247" w:type="dxa"/>
          </w:tcPr>
          <w:p w14:paraId="7BBD9BDC" w14:textId="77777777" w:rsidR="00586B3E" w:rsidRDefault="000E4B04">
            <w:pPr>
              <w:bidi/>
              <w:jc w:val="center"/>
            </w:pPr>
            <w:r>
              <w:rPr>
                <w:sz w:val="17"/>
                <w:szCs w:val="17"/>
                <w:rtl/>
              </w:rPr>
              <w:t>ص 159</w:t>
            </w:r>
          </w:p>
        </w:tc>
      </w:tr>
      <w:tr w:rsidR="00586B3E" w14:paraId="681AB761" w14:textId="77777777">
        <w:trPr>
          <w:cantSplit/>
          <w:jc w:val="center"/>
        </w:trPr>
        <w:tc>
          <w:tcPr>
            <w:tcW w:w="510" w:type="dxa"/>
            <w:shd w:val="clear" w:color="auto" w:fill="EEF1FA"/>
          </w:tcPr>
          <w:p w14:paraId="153E8FD2" w14:textId="77777777" w:rsidR="00586B3E" w:rsidRDefault="000E4B04">
            <w:pPr>
              <w:bidi/>
              <w:jc w:val="center"/>
            </w:pPr>
            <w:r>
              <w:rPr>
                <w:sz w:val="17"/>
                <w:szCs w:val="17"/>
                <w:rtl/>
              </w:rPr>
              <w:t>4</w:t>
            </w:r>
          </w:p>
        </w:tc>
        <w:tc>
          <w:tcPr>
            <w:tcW w:w="1304" w:type="dxa"/>
            <w:shd w:val="clear" w:color="auto" w:fill="EEF1FA"/>
          </w:tcPr>
          <w:p w14:paraId="1C2030FA" w14:textId="77777777" w:rsidR="00586B3E" w:rsidRDefault="000E4B04">
            <w:pPr>
              <w:bidi/>
            </w:pPr>
            <w:r>
              <w:rPr>
                <w:sz w:val="17"/>
                <w:szCs w:val="17"/>
                <w:rtl/>
              </w:rPr>
              <w:t>أثناء التنفيذ</w:t>
            </w:r>
          </w:p>
        </w:tc>
        <w:tc>
          <w:tcPr>
            <w:tcW w:w="4535" w:type="dxa"/>
            <w:shd w:val="clear" w:color="auto" w:fill="EEF1FA"/>
          </w:tcPr>
          <w:p w14:paraId="1A039774" w14:textId="77777777" w:rsidR="00586B3E" w:rsidRDefault="000E4B04">
            <w:pPr>
              <w:bidi/>
            </w:pPr>
            <w:r>
              <w:rPr>
                <w:sz w:val="17"/>
                <w:szCs w:val="17"/>
                <w:rtl/>
              </w:rPr>
              <w:t>تسليم المدماك الأول (القد): فرشة مونة كاملة، رش، استرباع، أماكن الفتحات، وزن مع كمرات السقف</w:t>
            </w:r>
          </w:p>
        </w:tc>
        <w:tc>
          <w:tcPr>
            <w:tcW w:w="2494" w:type="dxa"/>
            <w:shd w:val="clear" w:color="auto" w:fill="EEF1FA"/>
          </w:tcPr>
          <w:p w14:paraId="16D5EC33" w14:textId="77777777" w:rsidR="00586B3E" w:rsidRDefault="000E4B04">
            <w:pPr>
              <w:bidi/>
            </w:pPr>
            <w:r>
              <w:rPr>
                <w:sz w:val="17"/>
                <w:szCs w:val="17"/>
                <w:rtl/>
              </w:rPr>
              <w:t>حسب المخططات والمواصفات</w:t>
            </w:r>
          </w:p>
        </w:tc>
        <w:tc>
          <w:tcPr>
            <w:tcW w:w="1247" w:type="dxa"/>
            <w:shd w:val="clear" w:color="auto" w:fill="EEF1FA"/>
          </w:tcPr>
          <w:p w14:paraId="27D316B4" w14:textId="77777777" w:rsidR="00586B3E" w:rsidRDefault="000E4B04">
            <w:pPr>
              <w:bidi/>
              <w:jc w:val="center"/>
            </w:pPr>
            <w:r>
              <w:rPr>
                <w:sz w:val="17"/>
                <w:szCs w:val="17"/>
                <w:rtl/>
              </w:rPr>
              <w:t>ص 162</w:t>
            </w:r>
          </w:p>
        </w:tc>
      </w:tr>
      <w:tr w:rsidR="00586B3E" w14:paraId="792171B7" w14:textId="77777777">
        <w:trPr>
          <w:cantSplit/>
          <w:jc w:val="center"/>
        </w:trPr>
        <w:tc>
          <w:tcPr>
            <w:tcW w:w="510" w:type="dxa"/>
          </w:tcPr>
          <w:p w14:paraId="63F9E2B9" w14:textId="77777777" w:rsidR="00586B3E" w:rsidRDefault="000E4B04">
            <w:pPr>
              <w:bidi/>
              <w:jc w:val="center"/>
            </w:pPr>
            <w:r>
              <w:rPr>
                <w:sz w:val="17"/>
                <w:szCs w:val="17"/>
                <w:rtl/>
              </w:rPr>
              <w:t>5</w:t>
            </w:r>
          </w:p>
        </w:tc>
        <w:tc>
          <w:tcPr>
            <w:tcW w:w="1304" w:type="dxa"/>
          </w:tcPr>
          <w:p w14:paraId="047BAEEC" w14:textId="77777777" w:rsidR="00586B3E" w:rsidRDefault="000E4B04">
            <w:pPr>
              <w:bidi/>
            </w:pPr>
            <w:r>
              <w:rPr>
                <w:sz w:val="17"/>
                <w:szCs w:val="17"/>
                <w:rtl/>
              </w:rPr>
              <w:t>أثناء التنفيذ</w:t>
            </w:r>
          </w:p>
        </w:tc>
        <w:tc>
          <w:tcPr>
            <w:tcW w:w="4535" w:type="dxa"/>
          </w:tcPr>
          <w:p w14:paraId="17F253CD" w14:textId="77777777" w:rsidR="00586B3E" w:rsidRDefault="000E4B04">
            <w:pPr>
              <w:bidi/>
            </w:pPr>
            <w:r>
              <w:rPr>
                <w:sz w:val="17"/>
                <w:szCs w:val="17"/>
                <w:rtl/>
              </w:rPr>
              <w:t>المناطق الرطبة: طوب أو بلوك مصمت مع عزل أفقي ورأسي ومنع الطوب الرملي</w:t>
            </w:r>
          </w:p>
        </w:tc>
        <w:tc>
          <w:tcPr>
            <w:tcW w:w="2494" w:type="dxa"/>
          </w:tcPr>
          <w:p w14:paraId="46859E90" w14:textId="77777777" w:rsidR="00586B3E" w:rsidRDefault="000E4B04">
            <w:pPr>
              <w:bidi/>
            </w:pPr>
            <w:r>
              <w:rPr>
                <w:sz w:val="17"/>
                <w:szCs w:val="17"/>
                <w:rtl/>
              </w:rPr>
              <w:t>العزل بارتفاع 60 سم على الأقل</w:t>
            </w:r>
          </w:p>
        </w:tc>
        <w:tc>
          <w:tcPr>
            <w:tcW w:w="1247" w:type="dxa"/>
          </w:tcPr>
          <w:p w14:paraId="0F20D1E8" w14:textId="77777777" w:rsidR="00586B3E" w:rsidRDefault="000E4B04">
            <w:pPr>
              <w:bidi/>
              <w:jc w:val="center"/>
            </w:pPr>
            <w:r>
              <w:rPr>
                <w:sz w:val="17"/>
                <w:szCs w:val="17"/>
                <w:rtl/>
              </w:rPr>
              <w:t>ص 162</w:t>
            </w:r>
          </w:p>
        </w:tc>
      </w:tr>
      <w:tr w:rsidR="00586B3E" w14:paraId="46643148" w14:textId="77777777">
        <w:trPr>
          <w:cantSplit/>
          <w:jc w:val="center"/>
        </w:trPr>
        <w:tc>
          <w:tcPr>
            <w:tcW w:w="510" w:type="dxa"/>
            <w:shd w:val="clear" w:color="auto" w:fill="EEF1FA"/>
          </w:tcPr>
          <w:p w14:paraId="131481C7" w14:textId="77777777" w:rsidR="00586B3E" w:rsidRDefault="000E4B04">
            <w:pPr>
              <w:bidi/>
              <w:jc w:val="center"/>
            </w:pPr>
            <w:r>
              <w:rPr>
                <w:sz w:val="17"/>
                <w:szCs w:val="17"/>
                <w:rtl/>
              </w:rPr>
              <w:t>6</w:t>
            </w:r>
          </w:p>
        </w:tc>
        <w:tc>
          <w:tcPr>
            <w:tcW w:w="1304" w:type="dxa"/>
            <w:shd w:val="clear" w:color="auto" w:fill="EEF1FA"/>
          </w:tcPr>
          <w:p w14:paraId="14C3725B" w14:textId="77777777" w:rsidR="00586B3E" w:rsidRDefault="000E4B04">
            <w:pPr>
              <w:bidi/>
            </w:pPr>
            <w:r>
              <w:rPr>
                <w:sz w:val="17"/>
                <w:szCs w:val="17"/>
                <w:rtl/>
              </w:rPr>
              <w:t>أثناء التنفيذ</w:t>
            </w:r>
          </w:p>
        </w:tc>
        <w:tc>
          <w:tcPr>
            <w:tcW w:w="4535" w:type="dxa"/>
            <w:shd w:val="clear" w:color="auto" w:fill="EEF1FA"/>
          </w:tcPr>
          <w:p w14:paraId="2906D657" w14:textId="77777777" w:rsidR="00586B3E" w:rsidRDefault="000E4B04">
            <w:pPr>
              <w:bidi/>
            </w:pPr>
            <w:r>
              <w:rPr>
                <w:sz w:val="17"/>
                <w:szCs w:val="17"/>
                <w:rtl/>
              </w:rPr>
              <w:t>الارتفاع المبني في الدفعة الواحدة على حطات: الأولى حتى منسوب جلسات الشبابيك، والثانية عند منسوب الأعتاب، والثالثة حتى قاع الكمرات والبلاطات</w:t>
            </w:r>
          </w:p>
        </w:tc>
        <w:tc>
          <w:tcPr>
            <w:tcW w:w="2494" w:type="dxa"/>
            <w:shd w:val="clear" w:color="auto" w:fill="EEF1FA"/>
          </w:tcPr>
          <w:p w14:paraId="065993D0" w14:textId="77777777" w:rsidR="00586B3E" w:rsidRDefault="000E4B04">
            <w:pPr>
              <w:bidi/>
            </w:pPr>
            <w:r>
              <w:rPr>
                <w:sz w:val="17"/>
                <w:szCs w:val="17"/>
                <w:rtl/>
              </w:rPr>
              <w:t>1.2 م بحد أقصى</w:t>
            </w:r>
          </w:p>
        </w:tc>
        <w:tc>
          <w:tcPr>
            <w:tcW w:w="1247" w:type="dxa"/>
            <w:shd w:val="clear" w:color="auto" w:fill="EEF1FA"/>
          </w:tcPr>
          <w:p w14:paraId="35883BA0" w14:textId="77777777" w:rsidR="00586B3E" w:rsidRDefault="000E4B04">
            <w:pPr>
              <w:bidi/>
              <w:jc w:val="center"/>
            </w:pPr>
            <w:r>
              <w:rPr>
                <w:sz w:val="17"/>
                <w:szCs w:val="17"/>
                <w:rtl/>
              </w:rPr>
              <w:t>ص 162</w:t>
            </w:r>
          </w:p>
        </w:tc>
      </w:tr>
      <w:tr w:rsidR="00586B3E" w14:paraId="29381DEB" w14:textId="77777777">
        <w:trPr>
          <w:cantSplit/>
          <w:jc w:val="center"/>
        </w:trPr>
        <w:tc>
          <w:tcPr>
            <w:tcW w:w="510" w:type="dxa"/>
          </w:tcPr>
          <w:p w14:paraId="0CC36DED" w14:textId="77777777" w:rsidR="00586B3E" w:rsidRDefault="000E4B04">
            <w:pPr>
              <w:bidi/>
              <w:jc w:val="center"/>
            </w:pPr>
            <w:r>
              <w:rPr>
                <w:sz w:val="17"/>
                <w:szCs w:val="17"/>
                <w:rtl/>
              </w:rPr>
              <w:t>7</w:t>
            </w:r>
          </w:p>
        </w:tc>
        <w:tc>
          <w:tcPr>
            <w:tcW w:w="1304" w:type="dxa"/>
          </w:tcPr>
          <w:p w14:paraId="405CDD9C" w14:textId="77777777" w:rsidR="00586B3E" w:rsidRDefault="000E4B04">
            <w:pPr>
              <w:bidi/>
            </w:pPr>
            <w:r>
              <w:rPr>
                <w:sz w:val="17"/>
                <w:szCs w:val="17"/>
                <w:rtl/>
              </w:rPr>
              <w:t>أثناء التنفيذ</w:t>
            </w:r>
          </w:p>
        </w:tc>
        <w:tc>
          <w:tcPr>
            <w:tcW w:w="4535" w:type="dxa"/>
          </w:tcPr>
          <w:p w14:paraId="45AE9292" w14:textId="77777777" w:rsidR="00586B3E" w:rsidRDefault="000E4B04">
            <w:pPr>
              <w:bidi/>
            </w:pPr>
            <w:r>
              <w:rPr>
                <w:sz w:val="17"/>
                <w:szCs w:val="17"/>
                <w:rtl/>
              </w:rPr>
              <w:t>المناطق الزلزالية 3 إلى 5: أشاير وتسليح أفقي للحوائط الستائرية الخارجية</w:t>
            </w:r>
          </w:p>
        </w:tc>
        <w:tc>
          <w:tcPr>
            <w:tcW w:w="2494" w:type="dxa"/>
          </w:tcPr>
          <w:p w14:paraId="5539D044" w14:textId="77777777" w:rsidR="00586B3E" w:rsidRDefault="000E4B04">
            <w:pPr>
              <w:bidi/>
            </w:pPr>
            <w:r>
              <w:rPr>
                <w:sz w:val="17"/>
                <w:szCs w:val="17"/>
                <w:rtl/>
              </w:rPr>
              <w:t>سيخ رأسي قطر 12 مم كل 1 م من 40 سم من الطرفين، وأفقي سيخان قطر 8 مم كل 400 مم</w:t>
            </w:r>
          </w:p>
        </w:tc>
        <w:tc>
          <w:tcPr>
            <w:tcW w:w="1247" w:type="dxa"/>
          </w:tcPr>
          <w:p w14:paraId="25F7A9C1" w14:textId="77777777" w:rsidR="00586B3E" w:rsidRDefault="000E4B04">
            <w:pPr>
              <w:bidi/>
              <w:jc w:val="center"/>
            </w:pPr>
            <w:r>
              <w:rPr>
                <w:sz w:val="17"/>
                <w:szCs w:val="17"/>
                <w:rtl/>
              </w:rPr>
              <w:t>ص 163</w:t>
            </w:r>
          </w:p>
        </w:tc>
      </w:tr>
      <w:tr w:rsidR="00586B3E" w14:paraId="6DDEDF32" w14:textId="77777777">
        <w:trPr>
          <w:cantSplit/>
          <w:jc w:val="center"/>
        </w:trPr>
        <w:tc>
          <w:tcPr>
            <w:tcW w:w="510" w:type="dxa"/>
            <w:shd w:val="clear" w:color="auto" w:fill="EEF1FA"/>
          </w:tcPr>
          <w:p w14:paraId="68E07AD0" w14:textId="77777777" w:rsidR="00586B3E" w:rsidRDefault="000E4B04">
            <w:pPr>
              <w:bidi/>
              <w:jc w:val="center"/>
            </w:pPr>
            <w:r>
              <w:rPr>
                <w:sz w:val="17"/>
                <w:szCs w:val="17"/>
                <w:rtl/>
              </w:rPr>
              <w:t>8</w:t>
            </w:r>
          </w:p>
        </w:tc>
        <w:tc>
          <w:tcPr>
            <w:tcW w:w="1304" w:type="dxa"/>
            <w:shd w:val="clear" w:color="auto" w:fill="EEF1FA"/>
          </w:tcPr>
          <w:p w14:paraId="06D4717B" w14:textId="77777777" w:rsidR="00586B3E" w:rsidRDefault="000E4B04">
            <w:pPr>
              <w:bidi/>
            </w:pPr>
            <w:r>
              <w:rPr>
                <w:sz w:val="17"/>
                <w:szCs w:val="17"/>
                <w:rtl/>
              </w:rPr>
              <w:t>بعد التنفيذ</w:t>
            </w:r>
          </w:p>
        </w:tc>
        <w:tc>
          <w:tcPr>
            <w:tcW w:w="4535" w:type="dxa"/>
            <w:shd w:val="clear" w:color="auto" w:fill="EEF1FA"/>
          </w:tcPr>
          <w:p w14:paraId="1F122F16" w14:textId="77777777" w:rsidR="00586B3E" w:rsidRDefault="000E4B04">
            <w:pPr>
              <w:bidi/>
            </w:pPr>
            <w:r>
              <w:rPr>
                <w:sz w:val="17"/>
                <w:szCs w:val="17"/>
                <w:rtl/>
              </w:rPr>
              <w:t>استلام قد المباني وقياس القطرين للتأكد من التربيع</w:t>
            </w:r>
          </w:p>
        </w:tc>
        <w:tc>
          <w:tcPr>
            <w:tcW w:w="2494" w:type="dxa"/>
            <w:shd w:val="clear" w:color="auto" w:fill="EEF1FA"/>
          </w:tcPr>
          <w:p w14:paraId="17A529B3" w14:textId="77777777" w:rsidR="00586B3E" w:rsidRDefault="000E4B04">
            <w:pPr>
              <w:bidi/>
            </w:pPr>
            <w:r>
              <w:rPr>
                <w:sz w:val="17"/>
                <w:szCs w:val="17"/>
                <w:rtl/>
              </w:rPr>
              <w:t>تساوي القطرين</w:t>
            </w:r>
          </w:p>
        </w:tc>
        <w:tc>
          <w:tcPr>
            <w:tcW w:w="1247" w:type="dxa"/>
            <w:shd w:val="clear" w:color="auto" w:fill="EEF1FA"/>
          </w:tcPr>
          <w:p w14:paraId="363D6F2D" w14:textId="77777777" w:rsidR="00586B3E" w:rsidRDefault="000E4B04">
            <w:pPr>
              <w:bidi/>
              <w:jc w:val="center"/>
            </w:pPr>
            <w:r>
              <w:rPr>
                <w:sz w:val="17"/>
                <w:szCs w:val="17"/>
                <w:rtl/>
              </w:rPr>
              <w:t>ملحق مصور ص 29 إلى 31</w:t>
            </w:r>
          </w:p>
        </w:tc>
      </w:tr>
      <w:tr w:rsidR="00586B3E" w14:paraId="15E895F6" w14:textId="77777777">
        <w:trPr>
          <w:cantSplit/>
          <w:jc w:val="center"/>
        </w:trPr>
        <w:tc>
          <w:tcPr>
            <w:tcW w:w="510" w:type="dxa"/>
          </w:tcPr>
          <w:p w14:paraId="1A2576CE" w14:textId="77777777" w:rsidR="00586B3E" w:rsidRDefault="000E4B04">
            <w:pPr>
              <w:bidi/>
              <w:jc w:val="center"/>
            </w:pPr>
            <w:r>
              <w:rPr>
                <w:sz w:val="17"/>
                <w:szCs w:val="17"/>
                <w:rtl/>
              </w:rPr>
              <w:t>9</w:t>
            </w:r>
          </w:p>
        </w:tc>
        <w:tc>
          <w:tcPr>
            <w:tcW w:w="1304" w:type="dxa"/>
          </w:tcPr>
          <w:p w14:paraId="2A4B7735" w14:textId="77777777" w:rsidR="00586B3E" w:rsidRDefault="000E4B04">
            <w:pPr>
              <w:bidi/>
            </w:pPr>
            <w:r>
              <w:rPr>
                <w:sz w:val="17"/>
                <w:szCs w:val="17"/>
                <w:rtl/>
              </w:rPr>
              <w:t>بعد التنفيذ</w:t>
            </w:r>
          </w:p>
        </w:tc>
        <w:tc>
          <w:tcPr>
            <w:tcW w:w="4535" w:type="dxa"/>
          </w:tcPr>
          <w:p w14:paraId="2C28F2D7" w14:textId="77777777" w:rsidR="00586B3E" w:rsidRDefault="000E4B04">
            <w:pPr>
              <w:bidi/>
            </w:pPr>
            <w:r>
              <w:rPr>
                <w:sz w:val="17"/>
                <w:szCs w:val="17"/>
                <w:rtl/>
              </w:rPr>
              <w:t>استقامة الحائط بقدة ألومنيوم 3 م</w:t>
            </w:r>
          </w:p>
        </w:tc>
        <w:tc>
          <w:tcPr>
            <w:tcW w:w="2494" w:type="dxa"/>
          </w:tcPr>
          <w:p w14:paraId="39F8D9A1" w14:textId="77777777" w:rsidR="00586B3E" w:rsidRDefault="000E4B04">
            <w:pPr>
              <w:bidi/>
            </w:pPr>
            <w:r>
              <w:rPr>
                <w:sz w:val="17"/>
                <w:szCs w:val="17"/>
                <w:rtl/>
              </w:rPr>
              <w:t>بدون تنوير</w:t>
            </w:r>
          </w:p>
        </w:tc>
        <w:tc>
          <w:tcPr>
            <w:tcW w:w="1247" w:type="dxa"/>
          </w:tcPr>
          <w:p w14:paraId="1AC1BFD2" w14:textId="77777777" w:rsidR="00586B3E" w:rsidRDefault="000E4B04">
            <w:pPr>
              <w:bidi/>
              <w:jc w:val="center"/>
            </w:pPr>
            <w:r>
              <w:rPr>
                <w:sz w:val="17"/>
                <w:szCs w:val="17"/>
                <w:rtl/>
              </w:rPr>
              <w:t>ملحق مصور ص 29 إلى 31</w:t>
            </w:r>
          </w:p>
        </w:tc>
      </w:tr>
      <w:tr w:rsidR="00586B3E" w14:paraId="47244837" w14:textId="77777777">
        <w:trPr>
          <w:cantSplit/>
          <w:jc w:val="center"/>
        </w:trPr>
        <w:tc>
          <w:tcPr>
            <w:tcW w:w="510" w:type="dxa"/>
            <w:shd w:val="clear" w:color="auto" w:fill="EEF1FA"/>
          </w:tcPr>
          <w:p w14:paraId="16CDBA76" w14:textId="77777777" w:rsidR="00586B3E" w:rsidRDefault="000E4B04">
            <w:pPr>
              <w:bidi/>
              <w:jc w:val="center"/>
            </w:pPr>
            <w:r>
              <w:rPr>
                <w:sz w:val="17"/>
                <w:szCs w:val="17"/>
                <w:rtl/>
              </w:rPr>
              <w:t>10</w:t>
            </w:r>
          </w:p>
        </w:tc>
        <w:tc>
          <w:tcPr>
            <w:tcW w:w="1304" w:type="dxa"/>
            <w:shd w:val="clear" w:color="auto" w:fill="EEF1FA"/>
          </w:tcPr>
          <w:p w14:paraId="6D770E44" w14:textId="77777777" w:rsidR="00586B3E" w:rsidRDefault="000E4B04">
            <w:pPr>
              <w:bidi/>
            </w:pPr>
            <w:r>
              <w:rPr>
                <w:sz w:val="17"/>
                <w:szCs w:val="17"/>
                <w:rtl/>
              </w:rPr>
              <w:t>بعد التنفيذ</w:t>
            </w:r>
          </w:p>
        </w:tc>
        <w:tc>
          <w:tcPr>
            <w:tcW w:w="4535" w:type="dxa"/>
            <w:shd w:val="clear" w:color="auto" w:fill="EEF1FA"/>
          </w:tcPr>
          <w:p w14:paraId="0B6B38E6" w14:textId="77777777" w:rsidR="00586B3E" w:rsidRDefault="000E4B04">
            <w:pPr>
              <w:bidi/>
            </w:pPr>
            <w:r>
              <w:rPr>
                <w:sz w:val="17"/>
                <w:szCs w:val="17"/>
                <w:rtl/>
              </w:rPr>
              <w:t>قياس ارتفاع حواجز الحماية من السقوط</w:t>
            </w:r>
          </w:p>
        </w:tc>
        <w:tc>
          <w:tcPr>
            <w:tcW w:w="2494" w:type="dxa"/>
            <w:shd w:val="clear" w:color="auto" w:fill="EEF1FA"/>
          </w:tcPr>
          <w:p w14:paraId="2B727C23" w14:textId="77777777" w:rsidR="00586B3E" w:rsidRDefault="000E4B04">
            <w:pPr>
              <w:bidi/>
            </w:pPr>
            <w:r>
              <w:rPr>
                <w:sz w:val="17"/>
                <w:szCs w:val="17"/>
                <w:rtl/>
              </w:rPr>
              <w:t>لا يقل عن 90 سم داخلياً و120 سم خارجياً</w:t>
            </w:r>
          </w:p>
        </w:tc>
        <w:tc>
          <w:tcPr>
            <w:tcW w:w="1247" w:type="dxa"/>
            <w:shd w:val="clear" w:color="auto" w:fill="EEF1FA"/>
          </w:tcPr>
          <w:p w14:paraId="62112779" w14:textId="77777777" w:rsidR="00586B3E" w:rsidRDefault="000E4B04">
            <w:pPr>
              <w:bidi/>
              <w:jc w:val="center"/>
            </w:pPr>
            <w:r>
              <w:rPr>
                <w:sz w:val="17"/>
                <w:szCs w:val="17"/>
                <w:rtl/>
              </w:rPr>
              <w:t>ص 168</w:t>
            </w:r>
          </w:p>
        </w:tc>
      </w:tr>
    </w:tbl>
    <w:p w14:paraId="55F3381A" w14:textId="77777777" w:rsidR="00586B3E" w:rsidRDefault="00586B3E">
      <w:pPr>
        <w:bidi/>
        <w:spacing w:after="40"/>
      </w:pPr>
    </w:p>
    <w:p w14:paraId="6EBC1A47" w14:textId="77777777" w:rsidR="00586B3E" w:rsidRDefault="000E4B04">
      <w:pPr>
        <w:bidi/>
        <w:spacing w:after="80"/>
      </w:pPr>
      <w:r>
        <w:rPr>
          <w:sz w:val="20"/>
          <w:szCs w:val="20"/>
          <w:rtl/>
        </w:rPr>
        <w:t>لا ينتقل العمل من أي نقطة توقف إلى المرحلة التالية إلا بعد توقيع مهندس الإشراف على طلب الفحص IR بالقبول أو القبول بملاحظات.</w:t>
      </w:r>
    </w:p>
    <w:p w14:paraId="41491805" w14:textId="77777777" w:rsidR="00586B3E" w:rsidRDefault="000E4B04">
      <w:pPr>
        <w:keepNext/>
        <w:bidi/>
        <w:spacing w:after="120"/>
        <w:outlineLvl w:val="1"/>
      </w:pPr>
      <w:r>
        <w:rPr>
          <w:b/>
          <w:bCs/>
          <w:color w:val="052976"/>
          <w:sz w:val="25"/>
          <w:szCs w:val="25"/>
          <w:rtl/>
        </w:rPr>
        <w:t>18.9  مخاطر السلامة والصحة المهنية وضوابطها</w:t>
      </w:r>
    </w:p>
    <w:tbl>
      <w:tblPr>
        <w:tblStyle w:val="TableGrid"/>
        <w:bidiVisual/>
        <w:tblW w:w="0" w:type="auto"/>
        <w:jc w:val="center"/>
        <w:tblLayout w:type="fixed"/>
        <w:tblLook w:val="04A0" w:firstRow="1" w:lastRow="0" w:firstColumn="1" w:lastColumn="0" w:noHBand="0" w:noVBand="1"/>
      </w:tblPr>
      <w:tblGrid>
        <w:gridCol w:w="510"/>
        <w:gridCol w:w="2948"/>
        <w:gridCol w:w="6633"/>
      </w:tblGrid>
      <w:tr w:rsidR="00586B3E" w14:paraId="35C83440" w14:textId="77777777">
        <w:trPr>
          <w:cantSplit/>
          <w:tblHeader/>
          <w:jc w:val="center"/>
        </w:trPr>
        <w:tc>
          <w:tcPr>
            <w:tcW w:w="510" w:type="dxa"/>
            <w:shd w:val="clear" w:color="auto" w:fill="052976"/>
          </w:tcPr>
          <w:p w14:paraId="2C2B45F8" w14:textId="77777777" w:rsidR="00586B3E" w:rsidRDefault="000E4B04">
            <w:pPr>
              <w:bidi/>
              <w:jc w:val="center"/>
            </w:pPr>
            <w:r>
              <w:rPr>
                <w:b/>
                <w:bCs/>
                <w:color w:val="FFFFFF"/>
                <w:sz w:val="19"/>
                <w:szCs w:val="19"/>
                <w:rtl/>
              </w:rPr>
              <w:t>م</w:t>
            </w:r>
          </w:p>
        </w:tc>
        <w:tc>
          <w:tcPr>
            <w:tcW w:w="2948" w:type="dxa"/>
            <w:shd w:val="clear" w:color="auto" w:fill="052976"/>
          </w:tcPr>
          <w:p w14:paraId="1327FFE2" w14:textId="77777777" w:rsidR="00586B3E" w:rsidRDefault="000E4B04">
            <w:pPr>
              <w:bidi/>
              <w:jc w:val="center"/>
            </w:pPr>
            <w:r>
              <w:rPr>
                <w:b/>
                <w:bCs/>
                <w:color w:val="FFFFFF"/>
                <w:sz w:val="19"/>
                <w:szCs w:val="19"/>
                <w:rtl/>
              </w:rPr>
              <w:t>الخطر</w:t>
            </w:r>
          </w:p>
        </w:tc>
        <w:tc>
          <w:tcPr>
            <w:tcW w:w="6633" w:type="dxa"/>
            <w:shd w:val="clear" w:color="auto" w:fill="052976"/>
          </w:tcPr>
          <w:p w14:paraId="00902AD7" w14:textId="77777777" w:rsidR="00586B3E" w:rsidRDefault="000E4B04">
            <w:pPr>
              <w:bidi/>
              <w:jc w:val="center"/>
            </w:pPr>
            <w:r>
              <w:rPr>
                <w:b/>
                <w:bCs/>
                <w:color w:val="FFFFFF"/>
                <w:sz w:val="19"/>
                <w:szCs w:val="19"/>
                <w:rtl/>
              </w:rPr>
              <w:t>ضوابط التحكم</w:t>
            </w:r>
          </w:p>
        </w:tc>
      </w:tr>
      <w:tr w:rsidR="00586B3E" w14:paraId="3E38A174" w14:textId="77777777">
        <w:trPr>
          <w:cantSplit/>
          <w:jc w:val="center"/>
        </w:trPr>
        <w:tc>
          <w:tcPr>
            <w:tcW w:w="510" w:type="dxa"/>
          </w:tcPr>
          <w:p w14:paraId="5C89534A" w14:textId="77777777" w:rsidR="00586B3E" w:rsidRDefault="000E4B04">
            <w:pPr>
              <w:bidi/>
              <w:jc w:val="center"/>
            </w:pPr>
            <w:r>
              <w:rPr>
                <w:sz w:val="18"/>
                <w:szCs w:val="18"/>
                <w:rtl/>
              </w:rPr>
              <w:t>1</w:t>
            </w:r>
          </w:p>
        </w:tc>
        <w:tc>
          <w:tcPr>
            <w:tcW w:w="2948" w:type="dxa"/>
          </w:tcPr>
          <w:p w14:paraId="1B4D3399" w14:textId="77777777" w:rsidR="00586B3E" w:rsidRDefault="000E4B04">
            <w:pPr>
              <w:bidi/>
            </w:pPr>
            <w:r>
              <w:rPr>
                <w:sz w:val="18"/>
                <w:szCs w:val="18"/>
                <w:rtl/>
              </w:rPr>
              <w:t>السقوط من السقالات</w:t>
            </w:r>
          </w:p>
        </w:tc>
        <w:tc>
          <w:tcPr>
            <w:tcW w:w="6633" w:type="dxa"/>
          </w:tcPr>
          <w:p w14:paraId="7BC135C4" w14:textId="77777777" w:rsidR="00586B3E" w:rsidRDefault="000E4B04">
            <w:pPr>
              <w:bidi/>
            </w:pPr>
            <w:r>
              <w:rPr>
                <w:sz w:val="18"/>
                <w:szCs w:val="18"/>
                <w:rtl/>
              </w:rPr>
              <w:t>سقالات معتمدة بعلامة فحص وأحزمة أمان فوق 2 م</w:t>
            </w:r>
          </w:p>
        </w:tc>
      </w:tr>
      <w:tr w:rsidR="00586B3E" w14:paraId="163132FA" w14:textId="77777777">
        <w:trPr>
          <w:cantSplit/>
          <w:jc w:val="center"/>
        </w:trPr>
        <w:tc>
          <w:tcPr>
            <w:tcW w:w="510" w:type="dxa"/>
            <w:shd w:val="clear" w:color="auto" w:fill="EEF1FA"/>
          </w:tcPr>
          <w:p w14:paraId="1D96C5B8" w14:textId="77777777" w:rsidR="00586B3E" w:rsidRDefault="000E4B04">
            <w:pPr>
              <w:bidi/>
              <w:jc w:val="center"/>
            </w:pPr>
            <w:r>
              <w:rPr>
                <w:sz w:val="18"/>
                <w:szCs w:val="18"/>
                <w:rtl/>
              </w:rPr>
              <w:t>2</w:t>
            </w:r>
          </w:p>
        </w:tc>
        <w:tc>
          <w:tcPr>
            <w:tcW w:w="2948" w:type="dxa"/>
            <w:shd w:val="clear" w:color="auto" w:fill="EEF1FA"/>
          </w:tcPr>
          <w:p w14:paraId="3C2BF0DF" w14:textId="77777777" w:rsidR="00586B3E" w:rsidRDefault="000E4B04">
            <w:pPr>
              <w:bidi/>
            </w:pPr>
            <w:r>
              <w:rPr>
                <w:sz w:val="18"/>
                <w:szCs w:val="18"/>
                <w:rtl/>
              </w:rPr>
              <w:t>انهيار الحوائط الحديثة</w:t>
            </w:r>
          </w:p>
        </w:tc>
        <w:tc>
          <w:tcPr>
            <w:tcW w:w="6633" w:type="dxa"/>
            <w:shd w:val="clear" w:color="auto" w:fill="EEF1FA"/>
          </w:tcPr>
          <w:p w14:paraId="7CC46A5B" w14:textId="77777777" w:rsidR="00586B3E" w:rsidRDefault="000E4B04">
            <w:pPr>
              <w:bidi/>
            </w:pPr>
            <w:r>
              <w:rPr>
                <w:sz w:val="18"/>
                <w:szCs w:val="18"/>
                <w:rtl/>
              </w:rPr>
              <w:t>عدم تجاوز الارتفاع اليومي المسموح ودعم الحوائط الطويلة</w:t>
            </w:r>
          </w:p>
        </w:tc>
      </w:tr>
      <w:tr w:rsidR="00586B3E" w14:paraId="59EA0425" w14:textId="77777777">
        <w:trPr>
          <w:cantSplit/>
          <w:jc w:val="center"/>
        </w:trPr>
        <w:tc>
          <w:tcPr>
            <w:tcW w:w="510" w:type="dxa"/>
          </w:tcPr>
          <w:p w14:paraId="787D557E" w14:textId="77777777" w:rsidR="00586B3E" w:rsidRDefault="000E4B04">
            <w:pPr>
              <w:bidi/>
              <w:jc w:val="center"/>
            </w:pPr>
            <w:r>
              <w:rPr>
                <w:sz w:val="18"/>
                <w:szCs w:val="18"/>
                <w:rtl/>
              </w:rPr>
              <w:t>3</w:t>
            </w:r>
          </w:p>
        </w:tc>
        <w:tc>
          <w:tcPr>
            <w:tcW w:w="2948" w:type="dxa"/>
          </w:tcPr>
          <w:p w14:paraId="7B45B735" w14:textId="77777777" w:rsidR="00586B3E" w:rsidRDefault="000E4B04">
            <w:pPr>
              <w:bidi/>
            </w:pPr>
            <w:r>
              <w:rPr>
                <w:sz w:val="18"/>
                <w:szCs w:val="18"/>
                <w:rtl/>
              </w:rPr>
              <w:t>غبار القطع</w:t>
            </w:r>
          </w:p>
        </w:tc>
        <w:tc>
          <w:tcPr>
            <w:tcW w:w="6633" w:type="dxa"/>
          </w:tcPr>
          <w:p w14:paraId="3C9276F2" w14:textId="77777777" w:rsidR="00586B3E" w:rsidRDefault="000E4B04">
            <w:pPr>
              <w:bidi/>
            </w:pPr>
            <w:r>
              <w:rPr>
                <w:sz w:val="18"/>
                <w:szCs w:val="18"/>
                <w:rtl/>
              </w:rPr>
              <w:t>قطع رطب وكمامات ونظارات</w:t>
            </w:r>
          </w:p>
        </w:tc>
      </w:tr>
      <w:tr w:rsidR="00586B3E" w14:paraId="03A3CE97" w14:textId="77777777">
        <w:trPr>
          <w:cantSplit/>
          <w:jc w:val="center"/>
        </w:trPr>
        <w:tc>
          <w:tcPr>
            <w:tcW w:w="510" w:type="dxa"/>
            <w:shd w:val="clear" w:color="auto" w:fill="EEF1FA"/>
          </w:tcPr>
          <w:p w14:paraId="01ADDE4E" w14:textId="77777777" w:rsidR="00586B3E" w:rsidRDefault="000E4B04">
            <w:pPr>
              <w:bidi/>
              <w:jc w:val="center"/>
            </w:pPr>
            <w:r>
              <w:rPr>
                <w:sz w:val="18"/>
                <w:szCs w:val="18"/>
                <w:rtl/>
              </w:rPr>
              <w:t>4</w:t>
            </w:r>
          </w:p>
        </w:tc>
        <w:tc>
          <w:tcPr>
            <w:tcW w:w="2948" w:type="dxa"/>
            <w:shd w:val="clear" w:color="auto" w:fill="EEF1FA"/>
          </w:tcPr>
          <w:p w14:paraId="0636082B" w14:textId="77777777" w:rsidR="00586B3E" w:rsidRDefault="000E4B04">
            <w:pPr>
              <w:bidi/>
            </w:pPr>
            <w:r>
              <w:rPr>
                <w:sz w:val="18"/>
                <w:szCs w:val="18"/>
                <w:rtl/>
              </w:rPr>
              <w:t>رفع الأحمال يدويا</w:t>
            </w:r>
          </w:p>
        </w:tc>
        <w:tc>
          <w:tcPr>
            <w:tcW w:w="6633" w:type="dxa"/>
            <w:shd w:val="clear" w:color="auto" w:fill="EEF1FA"/>
          </w:tcPr>
          <w:p w14:paraId="61E40515" w14:textId="77777777" w:rsidR="00586B3E" w:rsidRDefault="000E4B04">
            <w:pPr>
              <w:bidi/>
            </w:pPr>
            <w:r>
              <w:rPr>
                <w:sz w:val="18"/>
                <w:szCs w:val="18"/>
                <w:rtl/>
              </w:rPr>
              <w:t>تدريب على الرفع الآمن وتوزيع الأحمال</w:t>
            </w:r>
          </w:p>
        </w:tc>
      </w:tr>
      <w:tr w:rsidR="00586B3E" w14:paraId="152C0773" w14:textId="77777777">
        <w:trPr>
          <w:cantSplit/>
          <w:jc w:val="center"/>
        </w:trPr>
        <w:tc>
          <w:tcPr>
            <w:tcW w:w="510" w:type="dxa"/>
          </w:tcPr>
          <w:p w14:paraId="3E39247D" w14:textId="77777777" w:rsidR="00586B3E" w:rsidRDefault="000E4B04">
            <w:pPr>
              <w:bidi/>
              <w:jc w:val="center"/>
            </w:pPr>
            <w:r>
              <w:rPr>
                <w:sz w:val="18"/>
                <w:szCs w:val="18"/>
                <w:rtl/>
              </w:rPr>
              <w:t>5</w:t>
            </w:r>
          </w:p>
        </w:tc>
        <w:tc>
          <w:tcPr>
            <w:tcW w:w="2948" w:type="dxa"/>
          </w:tcPr>
          <w:p w14:paraId="31399AA4" w14:textId="77777777" w:rsidR="00586B3E" w:rsidRDefault="000E4B04">
            <w:pPr>
              <w:bidi/>
            </w:pPr>
            <w:r>
              <w:rPr>
                <w:sz w:val="18"/>
                <w:szCs w:val="18"/>
                <w:rtl/>
              </w:rPr>
              <w:t>الإصابات العامة بالموقع</w:t>
            </w:r>
          </w:p>
        </w:tc>
        <w:tc>
          <w:tcPr>
            <w:tcW w:w="6633" w:type="dxa"/>
          </w:tcPr>
          <w:p w14:paraId="09EE4725" w14:textId="77777777" w:rsidR="00586B3E" w:rsidRDefault="000E4B04">
            <w:pPr>
              <w:bidi/>
            </w:pPr>
            <w:r>
              <w:rPr>
                <w:sz w:val="18"/>
                <w:szCs w:val="18"/>
                <w:rtl/>
              </w:rPr>
              <w:t>معدات الوقاية الشخصية الأساسية (خوذة، حذاء، سترة عاكسة، نظارات، قفازات)، واجتماع توعية يومي، وتصريح العمل المناسب</w:t>
            </w:r>
          </w:p>
        </w:tc>
      </w:tr>
    </w:tbl>
    <w:p w14:paraId="5526724F" w14:textId="77777777" w:rsidR="00586B3E" w:rsidRDefault="00586B3E">
      <w:pPr>
        <w:bidi/>
        <w:spacing w:after="40"/>
      </w:pPr>
    </w:p>
    <w:p w14:paraId="3EFC2EFE" w14:textId="77777777" w:rsidR="00586B3E" w:rsidRDefault="000E4B04">
      <w:pPr>
        <w:keepNext/>
        <w:bidi/>
        <w:spacing w:after="120"/>
        <w:outlineLvl w:val="1"/>
      </w:pPr>
      <w:r>
        <w:rPr>
          <w:b/>
          <w:bCs/>
          <w:color w:val="052976"/>
          <w:sz w:val="25"/>
          <w:szCs w:val="25"/>
          <w:rtl/>
        </w:rPr>
        <w:t>18.10  السجلات والنماذج</w:t>
      </w:r>
    </w:p>
    <w:tbl>
      <w:tblPr>
        <w:tblStyle w:val="TableGrid"/>
        <w:bidiVisual/>
        <w:tblW w:w="0" w:type="auto"/>
        <w:jc w:val="center"/>
        <w:tblLayout w:type="fixed"/>
        <w:tblLook w:val="04A0" w:firstRow="1" w:lastRow="0" w:firstColumn="1" w:lastColumn="0" w:noHBand="0" w:noVBand="1"/>
      </w:tblPr>
      <w:tblGrid>
        <w:gridCol w:w="5216"/>
        <w:gridCol w:w="2268"/>
        <w:gridCol w:w="2608"/>
      </w:tblGrid>
      <w:tr w:rsidR="00586B3E" w14:paraId="129EEAD8" w14:textId="77777777">
        <w:trPr>
          <w:cantSplit/>
          <w:tblHeader/>
          <w:jc w:val="center"/>
        </w:trPr>
        <w:tc>
          <w:tcPr>
            <w:tcW w:w="5216" w:type="dxa"/>
            <w:shd w:val="clear" w:color="auto" w:fill="052976"/>
          </w:tcPr>
          <w:p w14:paraId="6BA3AE7F" w14:textId="77777777" w:rsidR="00586B3E" w:rsidRDefault="000E4B04">
            <w:pPr>
              <w:bidi/>
              <w:jc w:val="center"/>
            </w:pPr>
            <w:r>
              <w:rPr>
                <w:b/>
                <w:bCs/>
                <w:color w:val="FFFFFF"/>
                <w:sz w:val="19"/>
                <w:szCs w:val="19"/>
                <w:rtl/>
              </w:rPr>
              <w:t>السجل / النموذج</w:t>
            </w:r>
          </w:p>
        </w:tc>
        <w:tc>
          <w:tcPr>
            <w:tcW w:w="2268" w:type="dxa"/>
            <w:shd w:val="clear" w:color="auto" w:fill="052976"/>
          </w:tcPr>
          <w:p w14:paraId="016A3161" w14:textId="77777777" w:rsidR="00586B3E" w:rsidRDefault="000E4B04">
            <w:pPr>
              <w:bidi/>
              <w:jc w:val="center"/>
            </w:pPr>
            <w:r>
              <w:rPr>
                <w:b/>
                <w:bCs/>
                <w:color w:val="FFFFFF"/>
                <w:sz w:val="19"/>
                <w:szCs w:val="19"/>
                <w:rtl/>
              </w:rPr>
              <w:t>المرجع / الترقيم</w:t>
            </w:r>
          </w:p>
        </w:tc>
        <w:tc>
          <w:tcPr>
            <w:tcW w:w="2608" w:type="dxa"/>
            <w:shd w:val="clear" w:color="auto" w:fill="052976"/>
          </w:tcPr>
          <w:p w14:paraId="61F517CC" w14:textId="77777777" w:rsidR="00586B3E" w:rsidRDefault="000E4B04">
            <w:pPr>
              <w:bidi/>
              <w:jc w:val="center"/>
            </w:pPr>
            <w:r>
              <w:rPr>
                <w:b/>
                <w:bCs/>
                <w:color w:val="FFFFFF"/>
                <w:sz w:val="19"/>
                <w:szCs w:val="19"/>
                <w:rtl/>
              </w:rPr>
              <w:t>التوقيت</w:t>
            </w:r>
          </w:p>
        </w:tc>
      </w:tr>
      <w:tr w:rsidR="00586B3E" w14:paraId="357248BA" w14:textId="77777777">
        <w:trPr>
          <w:cantSplit/>
          <w:jc w:val="center"/>
        </w:trPr>
        <w:tc>
          <w:tcPr>
            <w:tcW w:w="5216" w:type="dxa"/>
          </w:tcPr>
          <w:p w14:paraId="75A41777" w14:textId="77777777" w:rsidR="00586B3E" w:rsidRDefault="000E4B04">
            <w:pPr>
              <w:bidi/>
            </w:pPr>
            <w:r>
              <w:rPr>
                <w:sz w:val="17"/>
                <w:szCs w:val="17"/>
                <w:rtl/>
              </w:rPr>
              <w:t>طلب فحص واستلام IR</w:t>
            </w:r>
          </w:p>
        </w:tc>
        <w:tc>
          <w:tcPr>
            <w:tcW w:w="2268" w:type="dxa"/>
          </w:tcPr>
          <w:p w14:paraId="33251682" w14:textId="77777777" w:rsidR="00586B3E" w:rsidRDefault="000E4B04">
            <w:pPr>
              <w:bidi/>
            </w:pPr>
            <w:r>
              <w:rPr>
                <w:sz w:val="17"/>
                <w:szCs w:val="17"/>
                <w:rtl/>
              </w:rPr>
              <w:t>[PRJ]-ACE-IR-MS18-xxx</w:t>
            </w:r>
          </w:p>
        </w:tc>
        <w:tc>
          <w:tcPr>
            <w:tcW w:w="2608" w:type="dxa"/>
          </w:tcPr>
          <w:p w14:paraId="30DD50D2" w14:textId="77777777" w:rsidR="00586B3E" w:rsidRDefault="000E4B04">
            <w:pPr>
              <w:bidi/>
            </w:pPr>
            <w:r>
              <w:rPr>
                <w:sz w:val="17"/>
                <w:szCs w:val="17"/>
                <w:rtl/>
              </w:rPr>
              <w:t>قبل 24 ساعة على الأقل من كل نقطة توقف أو شهود</w:t>
            </w:r>
          </w:p>
        </w:tc>
      </w:tr>
      <w:tr w:rsidR="00586B3E" w14:paraId="6DDA404A" w14:textId="77777777">
        <w:trPr>
          <w:cantSplit/>
          <w:jc w:val="center"/>
        </w:trPr>
        <w:tc>
          <w:tcPr>
            <w:tcW w:w="5216" w:type="dxa"/>
            <w:shd w:val="clear" w:color="auto" w:fill="EEF1FA"/>
          </w:tcPr>
          <w:p w14:paraId="7C5CE980" w14:textId="77777777" w:rsidR="00586B3E" w:rsidRDefault="000E4B04">
            <w:pPr>
              <w:bidi/>
            </w:pPr>
            <w:r>
              <w:rPr>
                <w:sz w:val="17"/>
                <w:szCs w:val="17"/>
                <w:rtl/>
              </w:rPr>
              <w:t>طلب اعتماد مواد MAR مع الشهادات</w:t>
            </w:r>
          </w:p>
        </w:tc>
        <w:tc>
          <w:tcPr>
            <w:tcW w:w="2268" w:type="dxa"/>
            <w:shd w:val="clear" w:color="auto" w:fill="EEF1FA"/>
          </w:tcPr>
          <w:p w14:paraId="1376BCDA" w14:textId="77777777" w:rsidR="00586B3E" w:rsidRDefault="000E4B04">
            <w:pPr>
              <w:bidi/>
            </w:pPr>
            <w:r>
              <w:rPr>
                <w:sz w:val="17"/>
                <w:szCs w:val="17"/>
                <w:rtl/>
              </w:rPr>
              <w:t>[PRJ]-ACE-MAR-xxx</w:t>
            </w:r>
          </w:p>
        </w:tc>
        <w:tc>
          <w:tcPr>
            <w:tcW w:w="2608" w:type="dxa"/>
            <w:shd w:val="clear" w:color="auto" w:fill="EEF1FA"/>
          </w:tcPr>
          <w:p w14:paraId="4D37B9A8" w14:textId="77777777" w:rsidR="00586B3E" w:rsidRDefault="000E4B04">
            <w:pPr>
              <w:bidi/>
            </w:pPr>
            <w:r>
              <w:rPr>
                <w:sz w:val="17"/>
                <w:szCs w:val="17"/>
                <w:rtl/>
              </w:rPr>
              <w:t>قبل التوريد</w:t>
            </w:r>
          </w:p>
        </w:tc>
      </w:tr>
      <w:tr w:rsidR="00586B3E" w14:paraId="664DF56A" w14:textId="77777777">
        <w:trPr>
          <w:cantSplit/>
          <w:jc w:val="center"/>
        </w:trPr>
        <w:tc>
          <w:tcPr>
            <w:tcW w:w="5216" w:type="dxa"/>
          </w:tcPr>
          <w:p w14:paraId="68E1440D" w14:textId="77777777" w:rsidR="00586B3E" w:rsidRDefault="000E4B04">
            <w:pPr>
              <w:bidi/>
            </w:pPr>
            <w:r>
              <w:rPr>
                <w:sz w:val="17"/>
                <w:szCs w:val="17"/>
                <w:rtl/>
              </w:rPr>
              <w:t>تقارير الاختبارات: مقاومة ضغط وامتصاص الطوب الطفلي، مقاومة ضغط الطوب الأسمنتي، مقاومة ضغط البلوك الأسمنتي المفرغ، محتوى الرطوبة للبلوك، اختبارات صلاحية رمل المونة: التحليل المنخلي رطب وجاف، الغبار والطمي، الكثافة النسبية، الشوائب العضوية، الكلوريدات، أكسيد الكبريتيك الذائب، ضغط الطوب الأسمنتي المصمت</w:t>
            </w:r>
          </w:p>
        </w:tc>
        <w:tc>
          <w:tcPr>
            <w:tcW w:w="2268" w:type="dxa"/>
          </w:tcPr>
          <w:p w14:paraId="24FC9997" w14:textId="77777777" w:rsidR="00586B3E" w:rsidRDefault="000E4B04">
            <w:pPr>
              <w:bidi/>
            </w:pPr>
            <w:r>
              <w:rPr>
                <w:sz w:val="17"/>
                <w:szCs w:val="17"/>
                <w:rtl/>
              </w:rPr>
              <w:t>تقارير المختبر المعتمد</w:t>
            </w:r>
          </w:p>
        </w:tc>
        <w:tc>
          <w:tcPr>
            <w:tcW w:w="2608" w:type="dxa"/>
          </w:tcPr>
          <w:p w14:paraId="099CFACB" w14:textId="77777777" w:rsidR="00586B3E" w:rsidRDefault="000E4B04">
            <w:pPr>
              <w:bidi/>
            </w:pPr>
            <w:r>
              <w:rPr>
                <w:sz w:val="17"/>
                <w:szCs w:val="17"/>
                <w:rtl/>
              </w:rPr>
              <w:t>مع كل دفعة أو حسب التكرار في البند 18.7.2</w:t>
            </w:r>
          </w:p>
        </w:tc>
      </w:tr>
      <w:tr w:rsidR="00586B3E" w14:paraId="10D349E6" w14:textId="77777777">
        <w:trPr>
          <w:cantSplit/>
          <w:jc w:val="center"/>
        </w:trPr>
        <w:tc>
          <w:tcPr>
            <w:tcW w:w="5216" w:type="dxa"/>
            <w:shd w:val="clear" w:color="auto" w:fill="EEF1FA"/>
          </w:tcPr>
          <w:p w14:paraId="57CCE223" w14:textId="77777777" w:rsidR="00586B3E" w:rsidRDefault="000E4B04">
            <w:pPr>
              <w:bidi/>
            </w:pPr>
            <w:r>
              <w:rPr>
                <w:sz w:val="17"/>
                <w:szCs w:val="17"/>
                <w:rtl/>
              </w:rPr>
              <w:t>تقرير عدم مطابقة NCR عند الحاجة</w:t>
            </w:r>
          </w:p>
        </w:tc>
        <w:tc>
          <w:tcPr>
            <w:tcW w:w="2268" w:type="dxa"/>
            <w:shd w:val="clear" w:color="auto" w:fill="EEF1FA"/>
          </w:tcPr>
          <w:p w14:paraId="6A0C3181" w14:textId="77777777" w:rsidR="00586B3E" w:rsidRDefault="000E4B04">
            <w:pPr>
              <w:bidi/>
            </w:pPr>
            <w:r>
              <w:rPr>
                <w:sz w:val="17"/>
                <w:szCs w:val="17"/>
                <w:rtl/>
              </w:rPr>
              <w:t>[PRJ]-ACE-NCR-xxx</w:t>
            </w:r>
          </w:p>
        </w:tc>
        <w:tc>
          <w:tcPr>
            <w:tcW w:w="2608" w:type="dxa"/>
            <w:shd w:val="clear" w:color="auto" w:fill="EEF1FA"/>
          </w:tcPr>
          <w:p w14:paraId="70D40511" w14:textId="77777777" w:rsidR="00586B3E" w:rsidRDefault="000E4B04">
            <w:pPr>
              <w:bidi/>
            </w:pPr>
            <w:r>
              <w:rPr>
                <w:sz w:val="17"/>
                <w:szCs w:val="17"/>
                <w:rtl/>
              </w:rPr>
              <w:t>عند اكتشاف عدم المطابقة وحتى الإغلاق</w:t>
            </w:r>
          </w:p>
        </w:tc>
      </w:tr>
      <w:tr w:rsidR="00586B3E" w14:paraId="24072628" w14:textId="77777777">
        <w:trPr>
          <w:cantSplit/>
          <w:jc w:val="center"/>
        </w:trPr>
        <w:tc>
          <w:tcPr>
            <w:tcW w:w="5216" w:type="dxa"/>
          </w:tcPr>
          <w:p w14:paraId="14C6C59D" w14:textId="77777777" w:rsidR="00586B3E" w:rsidRDefault="000E4B04">
            <w:pPr>
              <w:bidi/>
            </w:pPr>
            <w:r>
              <w:rPr>
                <w:sz w:val="17"/>
                <w:szCs w:val="17"/>
                <w:rtl/>
              </w:rPr>
              <w:t>تصاريح العمل وتقييم المخاطر وسجل التوعية</w:t>
            </w:r>
          </w:p>
        </w:tc>
        <w:tc>
          <w:tcPr>
            <w:tcW w:w="2268" w:type="dxa"/>
          </w:tcPr>
          <w:p w14:paraId="2897CF56" w14:textId="77777777" w:rsidR="00586B3E" w:rsidRDefault="000E4B04">
            <w:pPr>
              <w:bidi/>
            </w:pPr>
            <w:r>
              <w:rPr>
                <w:sz w:val="17"/>
                <w:szCs w:val="17"/>
                <w:rtl/>
              </w:rPr>
              <w:t>سجلات HSE للمقاول</w:t>
            </w:r>
          </w:p>
        </w:tc>
        <w:tc>
          <w:tcPr>
            <w:tcW w:w="2608" w:type="dxa"/>
          </w:tcPr>
          <w:p w14:paraId="62F9CBAA" w14:textId="77777777" w:rsidR="00586B3E" w:rsidRDefault="000E4B04">
            <w:pPr>
              <w:bidi/>
            </w:pPr>
            <w:r>
              <w:rPr>
                <w:sz w:val="17"/>
                <w:szCs w:val="17"/>
                <w:rtl/>
              </w:rPr>
              <w:t>يوميا</w:t>
            </w:r>
          </w:p>
        </w:tc>
      </w:tr>
    </w:tbl>
    <w:p w14:paraId="414F8780" w14:textId="77777777" w:rsidR="00586B3E" w:rsidRDefault="00586B3E">
      <w:pPr>
        <w:bidi/>
        <w:spacing w:after="40"/>
      </w:pPr>
    </w:p>
    <w:p w14:paraId="230E1178" w14:textId="77777777" w:rsidR="00586B3E" w:rsidRDefault="000E4B04">
      <w:r>
        <w:br w:type="page"/>
      </w:r>
    </w:p>
    <w:p w14:paraId="6DC0E582" w14:textId="77777777" w:rsidR="00586B3E" w:rsidRDefault="000E4B04">
      <w:pPr>
        <w:keepNext/>
        <w:pBdr>
          <w:bottom w:val="single" w:sz="8" w:space="1" w:color="2633FF"/>
        </w:pBdr>
        <w:bidi/>
        <w:spacing w:before="200" w:after="120"/>
        <w:outlineLvl w:val="0"/>
      </w:pPr>
      <w:bookmarkStart w:id="20" w:name="_Toc242141174"/>
      <w:r>
        <w:rPr>
          <w:b/>
          <w:bCs/>
          <w:color w:val="052976"/>
          <w:sz w:val="30"/>
          <w:szCs w:val="30"/>
          <w:rtl/>
        </w:rPr>
        <w:t>19.  البياض الأسمنتي (اللياسة)  (Cement Plaster)</w:t>
      </w:r>
      <w:bookmarkEnd w:id="20"/>
    </w:p>
    <w:p w14:paraId="1C319FEB" w14:textId="77777777" w:rsidR="00586B3E" w:rsidRDefault="000E4B04">
      <w:pPr>
        <w:bidi/>
        <w:spacing w:after="80"/>
      </w:pPr>
      <w:r>
        <w:rPr>
          <w:color w:val="5B6475"/>
          <w:sz w:val="19"/>
          <w:szCs w:val="19"/>
          <w:rtl/>
        </w:rPr>
        <w:t>رقم الوثيقة: [PRJ]-ACE-MS-19     الإصدار: 00     التاريخ: 2026-10-05</w:t>
      </w:r>
    </w:p>
    <w:p w14:paraId="36D0BF3B" w14:textId="77777777" w:rsidR="00586B3E" w:rsidRDefault="000E4B04">
      <w:pPr>
        <w:keepNext/>
        <w:bidi/>
        <w:spacing w:after="120"/>
        <w:outlineLvl w:val="1"/>
      </w:pPr>
      <w:r>
        <w:rPr>
          <w:b/>
          <w:bCs/>
          <w:color w:val="052976"/>
          <w:sz w:val="25"/>
          <w:szCs w:val="25"/>
          <w:rtl/>
        </w:rPr>
        <w:t>19.1  النطاق</w:t>
      </w:r>
    </w:p>
    <w:p w14:paraId="01451181" w14:textId="77777777" w:rsidR="00586B3E" w:rsidRDefault="000E4B04">
      <w:pPr>
        <w:bidi/>
        <w:spacing w:after="80"/>
      </w:pPr>
      <w:r>
        <w:rPr>
          <w:sz w:val="21"/>
          <w:szCs w:val="21"/>
          <w:rtl/>
        </w:rPr>
        <w:t>تنفيذ البياض الأسمنتي الداخلي والخارجي على الحوائط والأسقف، ويشمل تجهيز الأسطح والطرطشة والبؤج والأوتار، وطبقتي البطانة والضهارة، والزوايا والإكسسوارات والمعالجة.</w:t>
      </w:r>
    </w:p>
    <w:p w14:paraId="51BD37E3" w14:textId="77777777" w:rsidR="00586B3E" w:rsidRDefault="000E4B04">
      <w:pPr>
        <w:bidi/>
        <w:spacing w:after="80"/>
      </w:pPr>
      <w:r>
        <w:rPr>
          <w:color w:val="5B6475"/>
          <w:sz w:val="20"/>
          <w:szCs w:val="20"/>
          <w:rtl/>
        </w:rPr>
        <w:t>يطبق هذا الفصل بالتكامل مع خطة الجودة PQP وخطة الفحص والاختبار ITP وخطة السلامة المعتمدة للمشروع.</w:t>
      </w:r>
    </w:p>
    <w:p w14:paraId="6315D7E1" w14:textId="77777777" w:rsidR="00586B3E" w:rsidRDefault="000E4B04">
      <w:pPr>
        <w:keepNext/>
        <w:bidi/>
        <w:spacing w:after="120"/>
        <w:outlineLvl w:val="1"/>
      </w:pPr>
      <w:r>
        <w:rPr>
          <w:b/>
          <w:bCs/>
          <w:color w:val="052976"/>
          <w:sz w:val="25"/>
          <w:szCs w:val="25"/>
          <w:rtl/>
        </w:rPr>
        <w:t>19.2  المراجع</w:t>
      </w:r>
    </w:p>
    <w:p w14:paraId="5807C4EE" w14:textId="77777777" w:rsidR="00586B3E" w:rsidRDefault="000E4B04">
      <w:pPr>
        <w:bidi/>
        <w:spacing w:after="40"/>
      </w:pPr>
      <w:r>
        <w:rPr>
          <w:sz w:val="21"/>
          <w:szCs w:val="21"/>
          <w:rtl/>
        </w:rPr>
        <w:t>19.2.1  مواصفات المشروع الفنية والمخططات المعتمدة للتنفيذ (IFC) ومخططات الورشة المعتمدة</w:t>
      </w:r>
    </w:p>
    <w:p w14:paraId="3D1AB168" w14:textId="77777777" w:rsidR="00586B3E" w:rsidRDefault="000E4B04">
      <w:pPr>
        <w:bidi/>
        <w:spacing w:after="40"/>
      </w:pPr>
      <w:r>
        <w:rPr>
          <w:sz w:val="21"/>
          <w:szCs w:val="21"/>
          <w:rtl/>
        </w:rPr>
        <w:t>19.2.2  ASTM C926 تطبيق البياض الأسمنتي</w:t>
      </w:r>
    </w:p>
    <w:p w14:paraId="4414BF8B" w14:textId="77777777" w:rsidR="00586B3E" w:rsidRDefault="000E4B04">
      <w:pPr>
        <w:bidi/>
        <w:spacing w:after="40"/>
      </w:pPr>
      <w:r>
        <w:rPr>
          <w:sz w:val="21"/>
          <w:szCs w:val="21"/>
          <w:rtl/>
        </w:rPr>
        <w:t>19.2.3  ASTM C1063 الشبك والإكسسوارات</w:t>
      </w:r>
    </w:p>
    <w:p w14:paraId="6B050C63" w14:textId="77777777" w:rsidR="00586B3E" w:rsidRDefault="000E4B04">
      <w:pPr>
        <w:bidi/>
        <w:spacing w:after="40"/>
      </w:pPr>
      <w:r>
        <w:rPr>
          <w:sz w:val="21"/>
          <w:szCs w:val="21"/>
          <w:rtl/>
        </w:rPr>
        <w:t>19.2.4  ASTM C897 رمل البياض</w:t>
      </w:r>
    </w:p>
    <w:p w14:paraId="3BB92A73" w14:textId="77777777" w:rsidR="00586B3E" w:rsidRDefault="000E4B04">
      <w:pPr>
        <w:bidi/>
        <w:spacing w:after="40"/>
      </w:pPr>
      <w:r>
        <w:rPr>
          <w:sz w:val="21"/>
          <w:szCs w:val="21"/>
          <w:rtl/>
        </w:rPr>
        <w:t>19.2.5  BS EN 13914 تصميم وتنفيذ البياض</w:t>
      </w:r>
    </w:p>
    <w:p w14:paraId="499E5A9D" w14:textId="77777777" w:rsidR="00586B3E" w:rsidRDefault="000E4B04">
      <w:pPr>
        <w:bidi/>
        <w:spacing w:after="40"/>
      </w:pPr>
      <w:r>
        <w:rPr>
          <w:sz w:val="21"/>
          <w:szCs w:val="21"/>
          <w:rtl/>
        </w:rPr>
        <w:t>19.2.6  كتاب الإشراف الهندسي وأصول التنفيذ لمشروعات المباني، م. يسري أحمد عبد الرحيم، ط4 2018: ص 52، 168 إلى 176، 382؛ الملحق المصور ص 29 إلى 33</w:t>
      </w:r>
    </w:p>
    <w:p w14:paraId="5B0714E5" w14:textId="77777777" w:rsidR="00586B3E" w:rsidRDefault="000E4B04">
      <w:pPr>
        <w:keepNext/>
        <w:bidi/>
        <w:spacing w:after="120"/>
        <w:outlineLvl w:val="1"/>
      </w:pPr>
      <w:r>
        <w:rPr>
          <w:b/>
          <w:bCs/>
          <w:color w:val="052976"/>
          <w:sz w:val="25"/>
          <w:szCs w:val="25"/>
          <w:rtl/>
        </w:rPr>
        <w:t>19.3  المواد والاعتمادات المطلوبة</w:t>
      </w:r>
    </w:p>
    <w:p w14:paraId="39B9898E" w14:textId="77777777" w:rsidR="00586B3E" w:rsidRDefault="000E4B04">
      <w:pPr>
        <w:bidi/>
        <w:spacing w:after="40"/>
      </w:pPr>
      <w:r>
        <w:rPr>
          <w:b/>
          <w:bCs/>
          <w:color w:val="052976"/>
          <w:sz w:val="21"/>
          <w:szCs w:val="21"/>
          <w:rtl/>
        </w:rPr>
        <w:t>19.3.1  المواد</w:t>
      </w:r>
    </w:p>
    <w:p w14:paraId="1DDEE9CD" w14:textId="77777777" w:rsidR="00586B3E" w:rsidRDefault="000E4B04">
      <w:pPr>
        <w:bidi/>
        <w:spacing w:after="40"/>
      </w:pPr>
      <w:r>
        <w:rPr>
          <w:sz w:val="21"/>
          <w:szCs w:val="21"/>
          <w:rtl/>
        </w:rPr>
        <w:t>19.3.1.1  أسمنت بورتلاندي ورمل بياض مطابق للتدرج ومياه نظيفة</w:t>
      </w:r>
    </w:p>
    <w:p w14:paraId="0BBC0F74" w14:textId="77777777" w:rsidR="00586B3E" w:rsidRDefault="000E4B04">
      <w:pPr>
        <w:bidi/>
        <w:spacing w:after="40"/>
      </w:pPr>
      <w:r>
        <w:rPr>
          <w:sz w:val="21"/>
          <w:szCs w:val="21"/>
          <w:rtl/>
        </w:rPr>
        <w:t>19.3.1.2  شبك ممدد أو فيبر عند التقاء الخرسانة بالبلوك</w:t>
      </w:r>
    </w:p>
    <w:p w14:paraId="48A98E89" w14:textId="77777777" w:rsidR="00586B3E" w:rsidRDefault="000E4B04">
      <w:pPr>
        <w:bidi/>
        <w:spacing w:after="40"/>
      </w:pPr>
      <w:r>
        <w:rPr>
          <w:sz w:val="21"/>
          <w:szCs w:val="21"/>
          <w:rtl/>
        </w:rPr>
        <w:t>19.3.1.3  زوايا وأوتار ألومنيوم أو جلفانيزد وفواصل حركة</w:t>
      </w:r>
    </w:p>
    <w:p w14:paraId="2BCDFCDB" w14:textId="77777777" w:rsidR="00586B3E" w:rsidRDefault="000E4B04">
      <w:pPr>
        <w:bidi/>
        <w:spacing w:after="40"/>
      </w:pPr>
      <w:r>
        <w:rPr>
          <w:sz w:val="21"/>
          <w:szCs w:val="21"/>
          <w:rtl/>
        </w:rPr>
        <w:t>19.3.1.4  مواد إضافة رابطة (Bonding Agent) عند النص عليها</w:t>
      </w:r>
    </w:p>
    <w:p w14:paraId="186A244B" w14:textId="77777777" w:rsidR="00586B3E" w:rsidRDefault="000E4B04">
      <w:pPr>
        <w:bidi/>
        <w:spacing w:after="40"/>
      </w:pPr>
      <w:r>
        <w:rPr>
          <w:b/>
          <w:bCs/>
          <w:color w:val="052976"/>
          <w:sz w:val="21"/>
          <w:szCs w:val="21"/>
          <w:rtl/>
        </w:rPr>
        <w:t>19.3.2  الاعتمادات المطلوبة قبل البدء</w:t>
      </w:r>
    </w:p>
    <w:p w14:paraId="3AFF16B5" w14:textId="77777777" w:rsidR="00586B3E" w:rsidRDefault="000E4B04">
      <w:pPr>
        <w:bidi/>
        <w:spacing w:after="40"/>
      </w:pPr>
      <w:r>
        <w:rPr>
          <w:sz w:val="21"/>
          <w:szCs w:val="21"/>
          <w:rtl/>
        </w:rPr>
        <w:t>19.3.2.1  استلام أعمال المباني والتمديدات المدفونة وسد المجاري</w:t>
      </w:r>
    </w:p>
    <w:p w14:paraId="6716DFD7" w14:textId="77777777" w:rsidR="00586B3E" w:rsidRDefault="000E4B04">
      <w:pPr>
        <w:bidi/>
        <w:spacing w:after="40"/>
      </w:pPr>
      <w:r>
        <w:rPr>
          <w:sz w:val="21"/>
          <w:szCs w:val="21"/>
          <w:rtl/>
        </w:rPr>
        <w:t>19.3.2.2  اعتماد عينة بياض مرجعية (Mock-up)</w:t>
      </w:r>
    </w:p>
    <w:p w14:paraId="73961CE2" w14:textId="77777777" w:rsidR="00586B3E" w:rsidRDefault="000E4B04">
      <w:pPr>
        <w:bidi/>
        <w:spacing w:after="40"/>
      </w:pPr>
      <w:r>
        <w:rPr>
          <w:sz w:val="21"/>
          <w:szCs w:val="21"/>
          <w:rtl/>
        </w:rPr>
        <w:t>19.3.2.3  اعتماد الرمل ونسب الخلط</w:t>
      </w:r>
    </w:p>
    <w:p w14:paraId="60DF0BE0" w14:textId="77777777" w:rsidR="00586B3E" w:rsidRDefault="000E4B04">
      <w:pPr>
        <w:bidi/>
        <w:spacing w:after="40"/>
      </w:pPr>
      <w:r>
        <w:rPr>
          <w:sz w:val="21"/>
          <w:szCs w:val="21"/>
          <w:rtl/>
        </w:rPr>
        <w:t>19.3.2.4  اعتماد هذا الفصل من طريقة التنفيذ وخطة الفحص ITP للنشاط</w:t>
      </w:r>
    </w:p>
    <w:p w14:paraId="67D7814A" w14:textId="77777777" w:rsidR="00586B3E" w:rsidRDefault="000E4B04">
      <w:pPr>
        <w:keepNext/>
        <w:bidi/>
        <w:spacing w:after="120"/>
        <w:outlineLvl w:val="1"/>
      </w:pPr>
      <w:r>
        <w:rPr>
          <w:b/>
          <w:bCs/>
          <w:color w:val="052976"/>
          <w:sz w:val="25"/>
          <w:szCs w:val="25"/>
          <w:rtl/>
        </w:rPr>
        <w:t>19.4  المعدات والأدوات</w:t>
      </w:r>
    </w:p>
    <w:p w14:paraId="5187E9D2" w14:textId="77777777" w:rsidR="00586B3E" w:rsidRDefault="000E4B04">
      <w:pPr>
        <w:bidi/>
        <w:spacing w:after="40"/>
      </w:pPr>
      <w:r>
        <w:rPr>
          <w:sz w:val="21"/>
          <w:szCs w:val="21"/>
          <w:rtl/>
        </w:rPr>
        <w:t>19.4.1  خلاط مونة، سقالات معدنية</w:t>
      </w:r>
    </w:p>
    <w:p w14:paraId="6621F361" w14:textId="77777777" w:rsidR="00586B3E" w:rsidRDefault="000E4B04">
      <w:pPr>
        <w:bidi/>
        <w:spacing w:after="40"/>
      </w:pPr>
      <w:r>
        <w:rPr>
          <w:sz w:val="21"/>
          <w:szCs w:val="21"/>
          <w:rtl/>
        </w:rPr>
        <w:t>19.4.2  قدة ألومنيوم 2 إلى 3 م، ميزان وشاقول</w:t>
      </w:r>
    </w:p>
    <w:p w14:paraId="3F82C520" w14:textId="77777777" w:rsidR="00586B3E" w:rsidRDefault="000E4B04">
      <w:pPr>
        <w:bidi/>
        <w:spacing w:after="40"/>
      </w:pPr>
      <w:r>
        <w:rPr>
          <w:sz w:val="21"/>
          <w:szCs w:val="21"/>
          <w:rtl/>
        </w:rPr>
        <w:t>19.4.3  ماكينة رش بياض عند الاستخدام</w:t>
      </w:r>
    </w:p>
    <w:p w14:paraId="16D14441" w14:textId="77777777" w:rsidR="00586B3E" w:rsidRDefault="000E4B04">
      <w:pPr>
        <w:bidi/>
        <w:spacing w:after="40"/>
      </w:pPr>
      <w:r>
        <w:rPr>
          <w:sz w:val="21"/>
          <w:szCs w:val="21"/>
          <w:rtl/>
        </w:rPr>
        <w:t>19.4.4  معدات رش مياه للمعالجة</w:t>
      </w:r>
    </w:p>
    <w:p w14:paraId="75342D1A" w14:textId="77777777" w:rsidR="00586B3E" w:rsidRDefault="000E4B04">
      <w:pPr>
        <w:bidi/>
        <w:spacing w:after="40"/>
      </w:pPr>
      <w:r>
        <w:rPr>
          <w:sz w:val="21"/>
          <w:szCs w:val="21"/>
          <w:rtl/>
        </w:rPr>
        <w:t>19.4.5  أجهزة القياس المستخدمة في الاستلام معايرة بشهادات سارية، وتقدم قائمة المعدات الفعلية وأعدادها [يملؤها المقاول].</w:t>
      </w:r>
    </w:p>
    <w:p w14:paraId="6DB34730" w14:textId="77777777" w:rsidR="00586B3E" w:rsidRDefault="000E4B04">
      <w:pPr>
        <w:keepNext/>
        <w:bidi/>
        <w:spacing w:after="120"/>
        <w:outlineLvl w:val="1"/>
      </w:pPr>
      <w:r>
        <w:rPr>
          <w:b/>
          <w:bCs/>
          <w:color w:val="052976"/>
          <w:sz w:val="25"/>
          <w:szCs w:val="25"/>
          <w:rtl/>
        </w:rPr>
        <w:t>19.5  العمالة والمسؤوليات</w:t>
      </w:r>
    </w:p>
    <w:tbl>
      <w:tblPr>
        <w:tblStyle w:val="TableGrid"/>
        <w:bidiVisual/>
        <w:tblW w:w="0" w:type="auto"/>
        <w:jc w:val="center"/>
        <w:tblLayout w:type="fixed"/>
        <w:tblLook w:val="04A0" w:firstRow="1" w:lastRow="0" w:firstColumn="1" w:lastColumn="0" w:noHBand="0" w:noVBand="1"/>
      </w:tblPr>
      <w:tblGrid>
        <w:gridCol w:w="2608"/>
        <w:gridCol w:w="7483"/>
      </w:tblGrid>
      <w:tr w:rsidR="00586B3E" w14:paraId="54B625B8" w14:textId="77777777">
        <w:trPr>
          <w:cantSplit/>
          <w:tblHeader/>
          <w:jc w:val="center"/>
        </w:trPr>
        <w:tc>
          <w:tcPr>
            <w:tcW w:w="2608" w:type="dxa"/>
            <w:shd w:val="clear" w:color="auto" w:fill="052976"/>
          </w:tcPr>
          <w:p w14:paraId="11BEE950" w14:textId="77777777" w:rsidR="00586B3E" w:rsidRDefault="000E4B04">
            <w:pPr>
              <w:bidi/>
              <w:jc w:val="center"/>
            </w:pPr>
            <w:r>
              <w:rPr>
                <w:b/>
                <w:bCs/>
                <w:color w:val="FFFFFF"/>
                <w:sz w:val="19"/>
                <w:szCs w:val="19"/>
                <w:rtl/>
              </w:rPr>
              <w:t>الوظيفة</w:t>
            </w:r>
          </w:p>
        </w:tc>
        <w:tc>
          <w:tcPr>
            <w:tcW w:w="7483" w:type="dxa"/>
            <w:shd w:val="clear" w:color="auto" w:fill="052976"/>
          </w:tcPr>
          <w:p w14:paraId="640952B0" w14:textId="77777777" w:rsidR="00586B3E" w:rsidRDefault="000E4B04">
            <w:pPr>
              <w:bidi/>
              <w:jc w:val="center"/>
            </w:pPr>
            <w:r>
              <w:rPr>
                <w:b/>
                <w:bCs/>
                <w:color w:val="FFFFFF"/>
                <w:sz w:val="19"/>
                <w:szCs w:val="19"/>
                <w:rtl/>
              </w:rPr>
              <w:t>المسؤولية في هذا النشاط</w:t>
            </w:r>
          </w:p>
        </w:tc>
      </w:tr>
      <w:tr w:rsidR="00586B3E" w14:paraId="77BDB27D" w14:textId="77777777">
        <w:trPr>
          <w:cantSplit/>
          <w:jc w:val="center"/>
        </w:trPr>
        <w:tc>
          <w:tcPr>
            <w:tcW w:w="2608" w:type="dxa"/>
          </w:tcPr>
          <w:p w14:paraId="6AD1E061" w14:textId="77777777" w:rsidR="00586B3E" w:rsidRDefault="000E4B04">
            <w:pPr>
              <w:bidi/>
            </w:pPr>
            <w:r>
              <w:rPr>
                <w:sz w:val="18"/>
                <w:szCs w:val="18"/>
                <w:rtl/>
              </w:rPr>
              <w:t>مدير المشروع (المقاول)</w:t>
            </w:r>
          </w:p>
        </w:tc>
        <w:tc>
          <w:tcPr>
            <w:tcW w:w="7483" w:type="dxa"/>
          </w:tcPr>
          <w:p w14:paraId="1099CF98" w14:textId="77777777" w:rsidR="00586B3E" w:rsidRDefault="000E4B04">
            <w:pPr>
              <w:bidi/>
            </w:pPr>
            <w:r>
              <w:rPr>
                <w:sz w:val="18"/>
                <w:szCs w:val="18"/>
                <w:rtl/>
              </w:rPr>
              <w:t>توفير الموارد وضمان التنفيذ وفق هذا الفصل، واعتماد البرنامج التفصيلي للنشاط</w:t>
            </w:r>
          </w:p>
        </w:tc>
      </w:tr>
      <w:tr w:rsidR="00586B3E" w14:paraId="31647CCC" w14:textId="77777777">
        <w:trPr>
          <w:cantSplit/>
          <w:jc w:val="center"/>
        </w:trPr>
        <w:tc>
          <w:tcPr>
            <w:tcW w:w="2608" w:type="dxa"/>
            <w:shd w:val="clear" w:color="auto" w:fill="EEF1FA"/>
          </w:tcPr>
          <w:p w14:paraId="43754F0F" w14:textId="77777777" w:rsidR="00586B3E" w:rsidRDefault="000E4B04">
            <w:pPr>
              <w:bidi/>
            </w:pPr>
            <w:r>
              <w:rPr>
                <w:sz w:val="18"/>
                <w:szCs w:val="18"/>
                <w:rtl/>
              </w:rPr>
              <w:t>مهندس الموقع (المقاول)</w:t>
            </w:r>
          </w:p>
        </w:tc>
        <w:tc>
          <w:tcPr>
            <w:tcW w:w="7483" w:type="dxa"/>
            <w:shd w:val="clear" w:color="auto" w:fill="EEF1FA"/>
          </w:tcPr>
          <w:p w14:paraId="0666D0CA" w14:textId="77777777" w:rsidR="00586B3E" w:rsidRDefault="000E4B04">
            <w:pPr>
              <w:bidi/>
            </w:pPr>
            <w:r>
              <w:rPr>
                <w:sz w:val="18"/>
                <w:szCs w:val="18"/>
                <w:rtl/>
              </w:rPr>
              <w:t>إدارة التنفيذ اليومي وتوزيع الأعمال، وتقديم طلبات الفحص IR في مواعيدها مع المستندات</w:t>
            </w:r>
          </w:p>
        </w:tc>
      </w:tr>
      <w:tr w:rsidR="00586B3E" w14:paraId="62655740" w14:textId="77777777">
        <w:trPr>
          <w:cantSplit/>
          <w:jc w:val="center"/>
        </w:trPr>
        <w:tc>
          <w:tcPr>
            <w:tcW w:w="2608" w:type="dxa"/>
          </w:tcPr>
          <w:p w14:paraId="7714666A" w14:textId="77777777" w:rsidR="00586B3E" w:rsidRDefault="000E4B04">
            <w:pPr>
              <w:bidi/>
            </w:pPr>
            <w:r>
              <w:rPr>
                <w:sz w:val="18"/>
                <w:szCs w:val="18"/>
                <w:rtl/>
              </w:rPr>
              <w:t>مشرف أعمال البياض (المقاول)</w:t>
            </w:r>
          </w:p>
        </w:tc>
        <w:tc>
          <w:tcPr>
            <w:tcW w:w="7483" w:type="dxa"/>
          </w:tcPr>
          <w:p w14:paraId="64A9D536" w14:textId="77777777" w:rsidR="00586B3E" w:rsidRDefault="000E4B04">
            <w:pPr>
              <w:bidi/>
            </w:pPr>
            <w:r>
              <w:rPr>
                <w:sz w:val="18"/>
                <w:szCs w:val="18"/>
                <w:rtl/>
              </w:rPr>
              <w:t>قيادة الفريق الميداني وتطبيق تسلسل التنفيذ والتحقق الذاتي من البنود قبل طلب الفحص</w:t>
            </w:r>
          </w:p>
        </w:tc>
      </w:tr>
      <w:tr w:rsidR="00586B3E" w14:paraId="30164CDD" w14:textId="77777777">
        <w:trPr>
          <w:cantSplit/>
          <w:jc w:val="center"/>
        </w:trPr>
        <w:tc>
          <w:tcPr>
            <w:tcW w:w="2608" w:type="dxa"/>
            <w:shd w:val="clear" w:color="auto" w:fill="EEF1FA"/>
          </w:tcPr>
          <w:p w14:paraId="64D11BE6" w14:textId="77777777" w:rsidR="00586B3E" w:rsidRDefault="000E4B04">
            <w:pPr>
              <w:bidi/>
            </w:pPr>
            <w:r>
              <w:rPr>
                <w:sz w:val="18"/>
                <w:szCs w:val="18"/>
                <w:rtl/>
              </w:rPr>
              <w:t>مهندس الجودة QC (المقاول)</w:t>
            </w:r>
          </w:p>
        </w:tc>
        <w:tc>
          <w:tcPr>
            <w:tcW w:w="7483" w:type="dxa"/>
            <w:shd w:val="clear" w:color="auto" w:fill="EEF1FA"/>
          </w:tcPr>
          <w:p w14:paraId="452824BD" w14:textId="77777777" w:rsidR="00586B3E" w:rsidRDefault="000E4B04">
            <w:pPr>
              <w:bidi/>
            </w:pPr>
            <w:r>
              <w:rPr>
                <w:sz w:val="18"/>
                <w:szCs w:val="18"/>
                <w:rtl/>
              </w:rPr>
              <w:t>الفحص الداخلي، ومتابعة الاختبارات والسجلات، وإغلاق الملاحظات وتقارير عدم المطابقة NCR</w:t>
            </w:r>
          </w:p>
        </w:tc>
      </w:tr>
      <w:tr w:rsidR="00586B3E" w14:paraId="72B02F8E" w14:textId="77777777">
        <w:trPr>
          <w:cantSplit/>
          <w:jc w:val="center"/>
        </w:trPr>
        <w:tc>
          <w:tcPr>
            <w:tcW w:w="2608" w:type="dxa"/>
          </w:tcPr>
          <w:p w14:paraId="628F8AD5" w14:textId="77777777" w:rsidR="00586B3E" w:rsidRDefault="000E4B04">
            <w:pPr>
              <w:bidi/>
            </w:pPr>
            <w:r>
              <w:rPr>
                <w:sz w:val="18"/>
                <w:szCs w:val="18"/>
                <w:rtl/>
              </w:rPr>
              <w:t>مسؤول السلامة HSE (المقاول)</w:t>
            </w:r>
          </w:p>
        </w:tc>
        <w:tc>
          <w:tcPr>
            <w:tcW w:w="7483" w:type="dxa"/>
          </w:tcPr>
          <w:p w14:paraId="37CDF156" w14:textId="77777777" w:rsidR="00586B3E" w:rsidRDefault="000E4B04">
            <w:pPr>
              <w:bidi/>
            </w:pPr>
            <w:r>
              <w:rPr>
                <w:sz w:val="18"/>
                <w:szCs w:val="18"/>
                <w:rtl/>
              </w:rPr>
              <w:t>تقييم المخاطر وتصاريح العمل والتوعية اليومية ومراقبة الالتزام بالضوابط</w:t>
            </w:r>
          </w:p>
        </w:tc>
      </w:tr>
      <w:tr w:rsidR="00586B3E" w14:paraId="49472E4E" w14:textId="77777777">
        <w:trPr>
          <w:cantSplit/>
          <w:jc w:val="center"/>
        </w:trPr>
        <w:tc>
          <w:tcPr>
            <w:tcW w:w="2608" w:type="dxa"/>
            <w:shd w:val="clear" w:color="auto" w:fill="EEF1FA"/>
          </w:tcPr>
          <w:p w14:paraId="6C1D4714" w14:textId="77777777" w:rsidR="00586B3E" w:rsidRDefault="000E4B04">
            <w:pPr>
              <w:bidi/>
            </w:pPr>
            <w:r>
              <w:rPr>
                <w:sz w:val="18"/>
                <w:szCs w:val="18"/>
                <w:rtl/>
              </w:rPr>
              <w:t>المساح (المقاول)</w:t>
            </w:r>
          </w:p>
        </w:tc>
        <w:tc>
          <w:tcPr>
            <w:tcW w:w="7483" w:type="dxa"/>
            <w:shd w:val="clear" w:color="auto" w:fill="EEF1FA"/>
          </w:tcPr>
          <w:p w14:paraId="3A3CCB11" w14:textId="77777777" w:rsidR="00586B3E" w:rsidRDefault="000E4B04">
            <w:pPr>
              <w:bidi/>
            </w:pPr>
            <w:r>
              <w:rPr>
                <w:sz w:val="18"/>
                <w:szCs w:val="18"/>
                <w:rtl/>
              </w:rPr>
              <w:t>التوقيع ونقل المحاور والمناسيب والتحقق من الأبعاد قبل الفحص وبعده</w:t>
            </w:r>
          </w:p>
        </w:tc>
      </w:tr>
      <w:tr w:rsidR="00586B3E" w14:paraId="24BEEDD3" w14:textId="77777777">
        <w:trPr>
          <w:cantSplit/>
          <w:jc w:val="center"/>
        </w:trPr>
        <w:tc>
          <w:tcPr>
            <w:tcW w:w="2608" w:type="dxa"/>
          </w:tcPr>
          <w:p w14:paraId="4AC84C17" w14:textId="77777777" w:rsidR="00586B3E" w:rsidRDefault="000E4B04">
            <w:pPr>
              <w:bidi/>
            </w:pPr>
            <w:r>
              <w:rPr>
                <w:sz w:val="18"/>
                <w:szCs w:val="18"/>
                <w:rtl/>
              </w:rPr>
              <w:t>الفريق الميداني</w:t>
            </w:r>
          </w:p>
        </w:tc>
        <w:tc>
          <w:tcPr>
            <w:tcW w:w="7483" w:type="dxa"/>
          </w:tcPr>
          <w:p w14:paraId="011BDB76" w14:textId="77777777" w:rsidR="00586B3E" w:rsidRDefault="000E4B04">
            <w:pPr>
              <w:bidi/>
            </w:pPr>
            <w:r>
              <w:rPr>
                <w:sz w:val="18"/>
                <w:szCs w:val="18"/>
                <w:rtl/>
              </w:rPr>
              <w:t>مبيضون، عمال مساعدون [الأعداد يحددها المقاول]</w:t>
            </w:r>
          </w:p>
        </w:tc>
      </w:tr>
      <w:tr w:rsidR="00586B3E" w14:paraId="2CB334E7" w14:textId="77777777">
        <w:trPr>
          <w:cantSplit/>
          <w:jc w:val="center"/>
        </w:trPr>
        <w:tc>
          <w:tcPr>
            <w:tcW w:w="2608" w:type="dxa"/>
            <w:shd w:val="clear" w:color="auto" w:fill="EEF1FA"/>
          </w:tcPr>
          <w:p w14:paraId="4BB674B8" w14:textId="77777777" w:rsidR="00586B3E" w:rsidRDefault="000E4B04">
            <w:pPr>
              <w:bidi/>
            </w:pPr>
            <w:r>
              <w:rPr>
                <w:sz w:val="18"/>
                <w:szCs w:val="18"/>
                <w:rtl/>
              </w:rPr>
              <w:t>مهندس الإشراف (ACE)</w:t>
            </w:r>
          </w:p>
        </w:tc>
        <w:tc>
          <w:tcPr>
            <w:tcW w:w="7483" w:type="dxa"/>
            <w:shd w:val="clear" w:color="auto" w:fill="EEF1FA"/>
          </w:tcPr>
          <w:p w14:paraId="31A89D9C" w14:textId="77777777" w:rsidR="00586B3E" w:rsidRDefault="000E4B04">
            <w:pPr>
              <w:bidi/>
            </w:pPr>
            <w:r>
              <w:rPr>
                <w:sz w:val="18"/>
                <w:szCs w:val="18"/>
                <w:rtl/>
              </w:rPr>
              <w:t>مراجعة واعتماد الفصل، وفحص نقاط التوقف والشهود، وتوقيع المحاضر، وإصدار الملاحظات وطلبات التصحيح</w:t>
            </w:r>
          </w:p>
        </w:tc>
      </w:tr>
    </w:tbl>
    <w:p w14:paraId="7201437A" w14:textId="77777777" w:rsidR="00586B3E" w:rsidRDefault="00586B3E">
      <w:pPr>
        <w:bidi/>
        <w:spacing w:after="40"/>
      </w:pPr>
    </w:p>
    <w:p w14:paraId="35869D0D" w14:textId="77777777" w:rsidR="00586B3E" w:rsidRDefault="000E4B04">
      <w:pPr>
        <w:keepNext/>
        <w:bidi/>
        <w:spacing w:after="120"/>
        <w:outlineLvl w:val="1"/>
      </w:pPr>
      <w:r>
        <w:rPr>
          <w:b/>
          <w:bCs/>
          <w:color w:val="052976"/>
          <w:sz w:val="25"/>
          <w:szCs w:val="25"/>
          <w:rtl/>
        </w:rPr>
        <w:t>19.6  تسلسل التنفيذ</w:t>
      </w:r>
    </w:p>
    <w:p w14:paraId="0843CDC6" w14:textId="77777777" w:rsidR="00586B3E" w:rsidRDefault="000E4B04">
      <w:pPr>
        <w:bidi/>
        <w:spacing w:after="40"/>
      </w:pPr>
      <w:r>
        <w:rPr>
          <w:b/>
          <w:bCs/>
          <w:color w:val="052976"/>
          <w:sz w:val="21"/>
          <w:szCs w:val="21"/>
          <w:rtl/>
        </w:rPr>
        <w:t>19.6.1  قبل التنفيذ</w:t>
      </w:r>
    </w:p>
    <w:p w14:paraId="2C39D470" w14:textId="77777777" w:rsidR="00586B3E" w:rsidRDefault="000E4B04">
      <w:pPr>
        <w:bidi/>
        <w:spacing w:after="40"/>
      </w:pPr>
      <w:r>
        <w:rPr>
          <w:sz w:val="20"/>
          <w:szCs w:val="20"/>
          <w:rtl/>
        </w:rPr>
        <w:t>19.6.1.1  خلو الأسطح الخرسانية من بقايا الخشب والزراجين (حديد تقوية الشدات)  [W] (ص 168)</w:t>
      </w:r>
    </w:p>
    <w:p w14:paraId="4197864F" w14:textId="77777777" w:rsidR="00586B3E" w:rsidRDefault="000E4B04">
      <w:pPr>
        <w:bidi/>
        <w:spacing w:after="40"/>
      </w:pPr>
      <w:r>
        <w:rPr>
          <w:sz w:val="20"/>
          <w:szCs w:val="20"/>
          <w:rtl/>
        </w:rPr>
        <w:t>19.6.1.2  تكسير الخرسانة البارزة للكمرات والأعمدة وقشطها أولاً  [W] (ص 169)</w:t>
      </w:r>
    </w:p>
    <w:p w14:paraId="6D085253" w14:textId="77777777" w:rsidR="00586B3E" w:rsidRDefault="000E4B04">
      <w:pPr>
        <w:bidi/>
        <w:spacing w:after="40"/>
      </w:pPr>
      <w:r>
        <w:rPr>
          <w:sz w:val="20"/>
          <w:szCs w:val="20"/>
          <w:rtl/>
        </w:rPr>
        <w:t>19.6.1.3  مراجعة التمديدات الكهربائية واستلامها من مهندس الكهرباء المشرف  [H] (ص 169)</w:t>
      </w:r>
    </w:p>
    <w:p w14:paraId="734B1AE2" w14:textId="77777777" w:rsidR="00586B3E" w:rsidRDefault="000E4B04">
      <w:pPr>
        <w:bidi/>
        <w:spacing w:after="40"/>
      </w:pPr>
      <w:r>
        <w:rPr>
          <w:sz w:val="20"/>
          <w:szCs w:val="20"/>
          <w:rtl/>
        </w:rPr>
        <w:t>19.6.1.4  مراجعة التمديدات والوصلات الصحية وعزلها واختبارها واستلامها من المهندس المشرف  [H] (ص 169)</w:t>
      </w:r>
    </w:p>
    <w:p w14:paraId="23533D20" w14:textId="77777777" w:rsidR="00586B3E" w:rsidRDefault="000E4B04">
      <w:pPr>
        <w:bidi/>
        <w:spacing w:after="40"/>
      </w:pPr>
      <w:r>
        <w:rPr>
          <w:sz w:val="20"/>
          <w:szCs w:val="20"/>
          <w:rtl/>
        </w:rPr>
        <w:t>19.6.1.5  عدم الملو بالمونة إلا بعد معالجة الطرطشة والتأكد من صلابتها، المعيار: 3 أيام معالجة  [H] (ص 174)</w:t>
      </w:r>
    </w:p>
    <w:p w14:paraId="4B5CB331" w14:textId="77777777" w:rsidR="00586B3E" w:rsidRDefault="000E4B04">
      <w:pPr>
        <w:bidi/>
        <w:spacing w:after="40"/>
      </w:pPr>
      <w:r>
        <w:rPr>
          <w:sz w:val="20"/>
          <w:szCs w:val="20"/>
          <w:rtl/>
        </w:rPr>
        <w:t>19.6.1.6  الرمل نظيف متدرج خالٍ من الأتربة وتدرجه حسب جدول المواصفات  [W] (ص 174)</w:t>
      </w:r>
    </w:p>
    <w:p w14:paraId="3E532BFA" w14:textId="77777777" w:rsidR="00586B3E" w:rsidRDefault="000E4B04">
      <w:pPr>
        <w:bidi/>
        <w:spacing w:after="40"/>
      </w:pPr>
      <w:r>
        <w:rPr>
          <w:sz w:val="20"/>
          <w:szCs w:val="20"/>
          <w:rtl/>
        </w:rPr>
        <w:t>19.6.1.7  الأسمنت غير متحجر بدون كتل، المعيار: لم يمضِ عليه 6 شهور من التعبئة  [W] (ص 175)</w:t>
      </w:r>
    </w:p>
    <w:p w14:paraId="17CAF31C" w14:textId="77777777" w:rsidR="00586B3E" w:rsidRDefault="000E4B04">
      <w:pPr>
        <w:bidi/>
        <w:spacing w:after="40"/>
      </w:pPr>
      <w:r>
        <w:rPr>
          <w:sz w:val="20"/>
          <w:szCs w:val="20"/>
          <w:rtl/>
        </w:rPr>
        <w:t>19.6.1.8  تثبيت الشبك بين الخرسانة والمباني وعلى مواسير الكهرباء بمسامير صلب بالدريل، المعيار: لا تزيد عن 25 سم  [H] (ملحق مصور ص 29 إلى 33)</w:t>
      </w:r>
    </w:p>
    <w:p w14:paraId="5FDD321E" w14:textId="77777777" w:rsidR="00586B3E" w:rsidRDefault="000E4B04">
      <w:pPr>
        <w:bidi/>
        <w:spacing w:after="40"/>
      </w:pPr>
      <w:r>
        <w:rPr>
          <w:sz w:val="20"/>
          <w:szCs w:val="20"/>
          <w:rtl/>
        </w:rPr>
        <w:t>19.6.1.9  زوايا معدنية لجميع الزوايا القائمة الظاهرة وزاوية شبك للزوايا الداخلية  [W] (ملحق مصور ص 29 إلى 33)</w:t>
      </w:r>
    </w:p>
    <w:p w14:paraId="43D88489" w14:textId="77777777" w:rsidR="00586B3E" w:rsidRDefault="000E4B04">
      <w:pPr>
        <w:bidi/>
        <w:spacing w:after="40"/>
      </w:pPr>
      <w:r>
        <w:rPr>
          <w:sz w:val="20"/>
          <w:szCs w:val="20"/>
          <w:rtl/>
        </w:rPr>
        <w:t>19.6.1.10  تربيع الغرف بالخيوط ونظرية 3-4-5 م والتلقيط منها  [H] (ملحق مصور ص 29 إلى 33)</w:t>
      </w:r>
    </w:p>
    <w:p w14:paraId="64615B3A" w14:textId="77777777" w:rsidR="00586B3E" w:rsidRDefault="000E4B04">
      <w:pPr>
        <w:bidi/>
        <w:spacing w:after="40"/>
      </w:pPr>
      <w:r>
        <w:rPr>
          <w:b/>
          <w:bCs/>
          <w:color w:val="052976"/>
          <w:sz w:val="21"/>
          <w:szCs w:val="21"/>
          <w:rtl/>
        </w:rPr>
        <w:t>19.6.2  أثناء التنفيذ</w:t>
      </w:r>
    </w:p>
    <w:p w14:paraId="05F5A9A6" w14:textId="77777777" w:rsidR="00586B3E" w:rsidRDefault="000E4B04">
      <w:pPr>
        <w:bidi/>
        <w:spacing w:after="40"/>
      </w:pPr>
      <w:r>
        <w:rPr>
          <w:sz w:val="20"/>
          <w:szCs w:val="20"/>
          <w:rtl/>
        </w:rPr>
        <w:t>19.6.2.1  مونة متماسكة عجينية غير سائلة ترش بالماكينة أو بالقذف القوي  [W] (ص 171)</w:t>
      </w:r>
    </w:p>
    <w:p w14:paraId="3C79F629" w14:textId="77777777" w:rsidR="00586B3E" w:rsidRDefault="000E4B04">
      <w:pPr>
        <w:bidi/>
        <w:spacing w:after="40"/>
      </w:pPr>
      <w:r>
        <w:rPr>
          <w:sz w:val="20"/>
          <w:szCs w:val="20"/>
          <w:rtl/>
        </w:rPr>
        <w:t>19.6.2.2  تجانس الطرطشة لكل الأسطح  [W] (ص 171)</w:t>
      </w:r>
    </w:p>
    <w:p w14:paraId="2DE546DB" w14:textId="77777777" w:rsidR="00586B3E" w:rsidRDefault="000E4B04">
      <w:pPr>
        <w:bidi/>
        <w:spacing w:after="40"/>
      </w:pPr>
      <w:r>
        <w:rPr>
          <w:sz w:val="20"/>
          <w:szCs w:val="20"/>
          <w:rtl/>
        </w:rPr>
        <w:t>19.6.2.3  سطح خشن مسنن لقبول البطانة بدون فراغات (حراميه)، المعيار: سمك ≥ 0.5 سم  [W] (ص 171)</w:t>
      </w:r>
    </w:p>
    <w:p w14:paraId="4FDC0FBB" w14:textId="77777777" w:rsidR="00586B3E" w:rsidRDefault="000E4B04">
      <w:pPr>
        <w:bidi/>
        <w:spacing w:after="40"/>
      </w:pPr>
      <w:r>
        <w:rPr>
          <w:sz w:val="20"/>
          <w:szCs w:val="20"/>
          <w:rtl/>
        </w:rPr>
        <w:t>19.6.2.4  توقيع محور طولي للطرقات بجهاز Total Station ومحاور عمودية عليه للغرف في المشاريع الكبيرة والتحقق من التعامد، المعيار: مثلث 3-4-5  [W] (ص 171)</w:t>
      </w:r>
    </w:p>
    <w:p w14:paraId="48546069" w14:textId="77777777" w:rsidR="00586B3E" w:rsidRDefault="000E4B04">
      <w:pPr>
        <w:bidi/>
        <w:spacing w:after="40"/>
      </w:pPr>
      <w:r>
        <w:rPr>
          <w:sz w:val="20"/>
          <w:szCs w:val="20"/>
          <w:rtl/>
        </w:rPr>
        <w:t>19.6.2.5  تربيع الغرف بتسلسل من المحاور لضمان اتصال عراميس البلاط لاحقاً  [W] (ص 171)</w:t>
      </w:r>
    </w:p>
    <w:p w14:paraId="68037010" w14:textId="77777777" w:rsidR="00586B3E" w:rsidRDefault="000E4B04">
      <w:pPr>
        <w:bidi/>
        <w:spacing w:after="40"/>
      </w:pPr>
      <w:r>
        <w:rPr>
          <w:sz w:val="20"/>
          <w:szCs w:val="20"/>
          <w:rtl/>
        </w:rPr>
        <w:t>19.6.2.6  عمل بؤج في زوايا الغرف والمساحات الداخلية والتحقق بالشاغول مع بؤج زوايا قائمة تماماً وحزمة حول الأعمدة، المعيار: بؤجة 3×10 سم على مسافات ≤ 2 م، 0.5 م فوق الأرض و0.5 م تحت السقف  [W] (ص 171)</w:t>
      </w:r>
    </w:p>
    <w:p w14:paraId="66EF006F" w14:textId="77777777" w:rsidR="00586B3E" w:rsidRDefault="000E4B04">
      <w:pPr>
        <w:bidi/>
        <w:spacing w:after="40"/>
      </w:pPr>
      <w:r>
        <w:rPr>
          <w:sz w:val="20"/>
          <w:szCs w:val="20"/>
          <w:rtl/>
        </w:rPr>
        <w:t>19.6.2.7  استلام حلوق الأبواب والشبابيك والفتحات على استقامة البؤج والأوتار  [H] (ص 172)</w:t>
      </w:r>
    </w:p>
    <w:p w14:paraId="79F08E5E" w14:textId="77777777" w:rsidR="00586B3E" w:rsidRDefault="000E4B04">
      <w:pPr>
        <w:bidi/>
        <w:spacing w:after="40"/>
      </w:pPr>
      <w:r>
        <w:rPr>
          <w:sz w:val="20"/>
          <w:szCs w:val="20"/>
          <w:rtl/>
        </w:rPr>
        <w:t>19.6.2.8  الالتزام بالخلطة التصميمية بصناديق معايرة (Gauge Box)  [W] (ص 175)</w:t>
      </w:r>
    </w:p>
    <w:p w14:paraId="1C92A982" w14:textId="77777777" w:rsidR="00586B3E" w:rsidRDefault="000E4B04">
      <w:pPr>
        <w:bidi/>
        <w:spacing w:after="40"/>
      </w:pPr>
      <w:r>
        <w:rPr>
          <w:sz w:val="20"/>
          <w:szCs w:val="20"/>
          <w:rtl/>
        </w:rPr>
        <w:t>19.6.2.9  استخدام خلاطات ميكانيكية معايرة بالحجم أو الوزن في المشاريع الكبيرة مع تقليب المونة جافة ثم إضافة الماء، المعيار: زمن الخلط ≥ 3 إلى 5 دقائق  [W] (ص 175)</w:t>
      </w:r>
    </w:p>
    <w:p w14:paraId="417D8F5B" w14:textId="77777777" w:rsidR="00586B3E" w:rsidRDefault="000E4B04">
      <w:pPr>
        <w:bidi/>
        <w:spacing w:after="40"/>
      </w:pPr>
      <w:r>
        <w:rPr>
          <w:sz w:val="20"/>
          <w:szCs w:val="20"/>
          <w:rtl/>
        </w:rPr>
        <w:t>19.6.2.10  الطرطشة محببة بكامل المسطح، المعيار: 5 مم بدون تسييل  [W] (ملحق مصور ص 29 إلى 33)</w:t>
      </w:r>
    </w:p>
    <w:p w14:paraId="08F17991" w14:textId="77777777" w:rsidR="00586B3E" w:rsidRDefault="000E4B04">
      <w:pPr>
        <w:bidi/>
        <w:spacing w:after="40"/>
      </w:pPr>
      <w:r>
        <w:rPr>
          <w:sz w:val="20"/>
          <w:szCs w:val="20"/>
          <w:rtl/>
        </w:rPr>
        <w:t>19.6.2.11  الأوتار والبؤج، المعيار: المسافة بين الأوتار لا تزيد عن 2 م  [H] (ملحق مصور ص 29 إلى 33)</w:t>
      </w:r>
    </w:p>
    <w:p w14:paraId="32D16B8B" w14:textId="77777777" w:rsidR="00586B3E" w:rsidRDefault="000E4B04">
      <w:pPr>
        <w:bidi/>
        <w:spacing w:after="40"/>
      </w:pPr>
      <w:r>
        <w:rPr>
          <w:sz w:val="20"/>
          <w:szCs w:val="20"/>
          <w:rtl/>
        </w:rPr>
        <w:t>19.6.2.12  الملو ثم الضهارة على طبقات، المعيار: الطبقة لا تزيد عن 15 مم بفاصل 24 ساعة  [W] (ملحق مصور ص 29 إلى 33)</w:t>
      </w:r>
    </w:p>
    <w:p w14:paraId="2717925B" w14:textId="77777777" w:rsidR="00586B3E" w:rsidRDefault="000E4B04">
      <w:pPr>
        <w:bidi/>
        <w:spacing w:after="40"/>
      </w:pPr>
      <w:r>
        <w:rPr>
          <w:sz w:val="20"/>
          <w:szCs w:val="20"/>
          <w:rtl/>
        </w:rPr>
        <w:t>19.6.2.13  شبك على كامل المساحة عند زيادة سمك البياض، المعيار: أكبر من 3 سم  [H] (ملحق مصور ص 29 إلى 33)</w:t>
      </w:r>
    </w:p>
    <w:p w14:paraId="4E568540" w14:textId="77777777" w:rsidR="00586B3E" w:rsidRDefault="000E4B04">
      <w:pPr>
        <w:bidi/>
        <w:spacing w:after="40"/>
      </w:pPr>
      <w:r>
        <w:rPr>
          <w:sz w:val="20"/>
          <w:szCs w:val="20"/>
          <w:rtl/>
        </w:rPr>
        <w:t>19.6.2.14  عدم بدء البياض الأسمنتي للواجهات إلا بعد انتهاء كل مباني الواجهات بما فيها الدروة والطبانة  [W] (ص 172)</w:t>
      </w:r>
    </w:p>
    <w:p w14:paraId="6842BA12" w14:textId="77777777" w:rsidR="00586B3E" w:rsidRDefault="000E4B04">
      <w:pPr>
        <w:bidi/>
        <w:spacing w:after="40"/>
      </w:pPr>
      <w:r>
        <w:rPr>
          <w:sz w:val="20"/>
          <w:szCs w:val="20"/>
          <w:rtl/>
        </w:rPr>
        <w:t>19.6.2.15  ضبط رأسية بياض الواجهات بالبؤج من أعلى حتى منسوب الرصيف مع بؤج النواصي  [W] (ص 172)</w:t>
      </w:r>
    </w:p>
    <w:p w14:paraId="62E92BDD" w14:textId="77777777" w:rsidR="00586B3E" w:rsidRDefault="000E4B04">
      <w:pPr>
        <w:bidi/>
        <w:spacing w:after="40"/>
      </w:pPr>
      <w:r>
        <w:rPr>
          <w:sz w:val="20"/>
          <w:szCs w:val="20"/>
          <w:rtl/>
        </w:rPr>
        <w:t>19.6.2.16  تركيب Weep screed أسفل البياض الخارجي بالارتفاعات المحددة لمنع الخاصية الشعرية، المعيار: 2 بوصة رصف / 4 بوصة تربة  [W] (ص 382)</w:t>
      </w:r>
    </w:p>
    <w:p w14:paraId="2644A9A2" w14:textId="77777777" w:rsidR="00586B3E" w:rsidRDefault="000E4B04">
      <w:pPr>
        <w:bidi/>
        <w:spacing w:after="40"/>
      </w:pPr>
      <w:r>
        <w:rPr>
          <w:b/>
          <w:bCs/>
          <w:color w:val="052976"/>
          <w:sz w:val="21"/>
          <w:szCs w:val="21"/>
          <w:rtl/>
        </w:rPr>
        <w:t>19.6.3  بعد التنفيذ</w:t>
      </w:r>
    </w:p>
    <w:p w14:paraId="332C785B" w14:textId="77777777" w:rsidR="00586B3E" w:rsidRDefault="000E4B04">
      <w:pPr>
        <w:bidi/>
        <w:spacing w:after="40"/>
      </w:pPr>
      <w:r>
        <w:rPr>
          <w:sz w:val="20"/>
          <w:szCs w:val="20"/>
          <w:rtl/>
        </w:rPr>
        <w:t>19.6.3.1  قياس تعريض الأعمدة والأسلحة  [W] (ملحق مصور ص 29 إلى 33)</w:t>
      </w:r>
    </w:p>
    <w:p w14:paraId="4C11FFFE" w14:textId="77777777" w:rsidR="00586B3E" w:rsidRDefault="000E4B04">
      <w:pPr>
        <w:bidi/>
        <w:spacing w:after="40"/>
      </w:pPr>
      <w:r>
        <w:rPr>
          <w:sz w:val="20"/>
          <w:szCs w:val="20"/>
          <w:rtl/>
        </w:rPr>
        <w:t>19.6.3.2  مراجعة رأسية البياض بقدة ألمنيوم جديدة مع ميزان ألمنيوم  [W] (ص 176)</w:t>
      </w:r>
    </w:p>
    <w:p w14:paraId="6996914E" w14:textId="77777777" w:rsidR="00586B3E" w:rsidRDefault="000E4B04">
      <w:pPr>
        <w:bidi/>
        <w:spacing w:after="40"/>
      </w:pPr>
      <w:r>
        <w:rPr>
          <w:sz w:val="20"/>
          <w:szCs w:val="20"/>
          <w:rtl/>
        </w:rPr>
        <w:t>19.6.3.3  النظر لجانب البياض عكس الضوء لكشف التموجات  [W] (ص 176)</w:t>
      </w:r>
    </w:p>
    <w:p w14:paraId="50515BF7" w14:textId="77777777" w:rsidR="00586B3E" w:rsidRDefault="000E4B04">
      <w:pPr>
        <w:bidi/>
        <w:spacing w:after="40"/>
      </w:pPr>
      <w:r>
        <w:rPr>
          <w:sz w:val="20"/>
          <w:szCs w:val="20"/>
          <w:rtl/>
        </w:rPr>
        <w:t>19.6.3.4  استلام الملو بقدة ألمنيوم (Straight Edge) مائلة وعدم وجود إضاءة بين القدة والبياض، المعيار: ≤ 3 مم لكل 3000 مم بقدة 3 م بأي موضع  [H] (ص 176)</w:t>
      </w:r>
    </w:p>
    <w:p w14:paraId="5C41EB85" w14:textId="77777777" w:rsidR="00586B3E" w:rsidRDefault="000E4B04">
      <w:pPr>
        <w:bidi/>
        <w:spacing w:after="40"/>
      </w:pPr>
      <w:r>
        <w:rPr>
          <w:sz w:val="20"/>
          <w:szCs w:val="20"/>
          <w:rtl/>
        </w:rPr>
        <w:t>19.6.3.5  استقامة الزوايا الداخلية بقدة أفقية ومائلة وأفقية الزوايا الأفقية للغرف  [W] (ص 176)</w:t>
      </w:r>
    </w:p>
    <w:p w14:paraId="67F53085" w14:textId="77777777" w:rsidR="00586B3E" w:rsidRDefault="000E4B04">
      <w:pPr>
        <w:bidi/>
        <w:spacing w:after="40"/>
      </w:pPr>
      <w:r>
        <w:rPr>
          <w:sz w:val="20"/>
          <w:szCs w:val="20"/>
          <w:rtl/>
        </w:rPr>
        <w:t>19.6.3.6  مراجعة التقفيل حول علب الكهرباء ومنسوب نهاية وبداية اللياسة  [W] (ص 176)</w:t>
      </w:r>
    </w:p>
    <w:p w14:paraId="44534B0A" w14:textId="77777777" w:rsidR="00586B3E" w:rsidRDefault="000E4B04">
      <w:pPr>
        <w:bidi/>
        <w:spacing w:after="40"/>
      </w:pPr>
      <w:r>
        <w:rPr>
          <w:sz w:val="20"/>
          <w:szCs w:val="20"/>
          <w:rtl/>
        </w:rPr>
        <w:t>19.6.3.7  مراجعة مقاسات فتحات الشبابيك وتربيعها وعدم التطبيل في الجلسات  [W] (ص 176)</w:t>
      </w:r>
    </w:p>
    <w:p w14:paraId="4A72879D" w14:textId="77777777" w:rsidR="00586B3E" w:rsidRDefault="000E4B04">
      <w:pPr>
        <w:bidi/>
        <w:spacing w:after="40"/>
      </w:pPr>
      <w:r>
        <w:rPr>
          <w:sz w:val="20"/>
          <w:szCs w:val="20"/>
          <w:rtl/>
        </w:rPr>
        <w:t>19.6.3.8  الطرق على اللياسة لكشف التطبيل (صوت أجوف) وتكسير وإعادة المناطق المطبلة، المعيار: لا صوت أجوف  [W] (ص 176)</w:t>
      </w:r>
    </w:p>
    <w:p w14:paraId="26C968BB" w14:textId="77777777" w:rsidR="00586B3E" w:rsidRDefault="000E4B04">
      <w:pPr>
        <w:bidi/>
        <w:spacing w:after="40"/>
      </w:pPr>
      <w:r>
        <w:rPr>
          <w:sz w:val="20"/>
          <w:szCs w:val="20"/>
          <w:rtl/>
        </w:rPr>
        <w:t>19.6.3.9  فحص التنميلات وتحديد سببها  [W] (ص 176)</w:t>
      </w:r>
    </w:p>
    <w:p w14:paraId="17C3877B" w14:textId="77777777" w:rsidR="00586B3E" w:rsidRDefault="000E4B04">
      <w:pPr>
        <w:bidi/>
        <w:spacing w:after="40"/>
      </w:pPr>
      <w:r>
        <w:rPr>
          <w:sz w:val="20"/>
          <w:szCs w:val="20"/>
          <w:rtl/>
        </w:rPr>
        <w:t>19.6.3.10  فحص ظاهرة التمليح (ملح أبيض) ومعالجتها  [W] (ص 176)</w:t>
      </w:r>
    </w:p>
    <w:p w14:paraId="43314057" w14:textId="77777777" w:rsidR="00586B3E" w:rsidRDefault="000E4B04">
      <w:pPr>
        <w:keepNext/>
        <w:bidi/>
        <w:spacing w:after="120"/>
        <w:outlineLvl w:val="1"/>
      </w:pPr>
      <w:r>
        <w:rPr>
          <w:b/>
          <w:bCs/>
          <w:color w:val="052976"/>
          <w:sz w:val="25"/>
          <w:szCs w:val="25"/>
          <w:rtl/>
        </w:rPr>
        <w:t>19.7  ضبط الجودة</w:t>
      </w:r>
    </w:p>
    <w:p w14:paraId="537E2E75" w14:textId="77777777" w:rsidR="00586B3E" w:rsidRDefault="000E4B04">
      <w:pPr>
        <w:bidi/>
        <w:spacing w:after="40"/>
      </w:pPr>
      <w:r>
        <w:rPr>
          <w:b/>
          <w:bCs/>
          <w:color w:val="052976"/>
          <w:sz w:val="21"/>
          <w:szCs w:val="21"/>
          <w:rtl/>
        </w:rPr>
        <w:t>19.7.1  السماحيات والقيم الحاكمة</w:t>
      </w:r>
    </w:p>
    <w:tbl>
      <w:tblPr>
        <w:tblStyle w:val="TableGrid"/>
        <w:bidiVisual/>
        <w:tblW w:w="0" w:type="auto"/>
        <w:jc w:val="center"/>
        <w:tblLayout w:type="fixed"/>
        <w:tblLook w:val="04A0" w:firstRow="1" w:lastRow="0" w:firstColumn="1" w:lastColumn="0" w:noHBand="0" w:noVBand="1"/>
      </w:tblPr>
      <w:tblGrid>
        <w:gridCol w:w="2608"/>
        <w:gridCol w:w="2494"/>
        <w:gridCol w:w="3742"/>
        <w:gridCol w:w="1247"/>
      </w:tblGrid>
      <w:tr w:rsidR="00586B3E" w14:paraId="675EFFDE" w14:textId="77777777">
        <w:trPr>
          <w:cantSplit/>
          <w:tblHeader/>
          <w:jc w:val="center"/>
        </w:trPr>
        <w:tc>
          <w:tcPr>
            <w:tcW w:w="2608" w:type="dxa"/>
            <w:shd w:val="clear" w:color="auto" w:fill="052976"/>
          </w:tcPr>
          <w:p w14:paraId="2AC92B14" w14:textId="77777777" w:rsidR="00586B3E" w:rsidRDefault="000E4B04">
            <w:pPr>
              <w:bidi/>
              <w:jc w:val="center"/>
            </w:pPr>
            <w:r>
              <w:rPr>
                <w:b/>
                <w:bCs/>
                <w:color w:val="FFFFFF"/>
                <w:sz w:val="19"/>
                <w:szCs w:val="19"/>
                <w:rtl/>
              </w:rPr>
              <w:t>البند</w:t>
            </w:r>
          </w:p>
        </w:tc>
        <w:tc>
          <w:tcPr>
            <w:tcW w:w="2494" w:type="dxa"/>
            <w:shd w:val="clear" w:color="auto" w:fill="052976"/>
          </w:tcPr>
          <w:p w14:paraId="02865950" w14:textId="77777777" w:rsidR="00586B3E" w:rsidRDefault="000E4B04">
            <w:pPr>
              <w:bidi/>
              <w:jc w:val="center"/>
            </w:pPr>
            <w:r>
              <w:rPr>
                <w:b/>
                <w:bCs/>
                <w:color w:val="FFFFFF"/>
                <w:sz w:val="19"/>
                <w:szCs w:val="19"/>
                <w:rtl/>
              </w:rPr>
              <w:t>القيمة المسموحة</w:t>
            </w:r>
          </w:p>
        </w:tc>
        <w:tc>
          <w:tcPr>
            <w:tcW w:w="3742" w:type="dxa"/>
            <w:shd w:val="clear" w:color="auto" w:fill="052976"/>
          </w:tcPr>
          <w:p w14:paraId="771D0AA1" w14:textId="77777777" w:rsidR="00586B3E" w:rsidRDefault="000E4B04">
            <w:pPr>
              <w:bidi/>
              <w:jc w:val="center"/>
            </w:pPr>
            <w:r>
              <w:rPr>
                <w:b/>
                <w:bCs/>
                <w:color w:val="FFFFFF"/>
                <w:sz w:val="19"/>
                <w:szCs w:val="19"/>
                <w:rtl/>
              </w:rPr>
              <w:t>الشرط / الملاحظة</w:t>
            </w:r>
          </w:p>
        </w:tc>
        <w:tc>
          <w:tcPr>
            <w:tcW w:w="1247" w:type="dxa"/>
            <w:shd w:val="clear" w:color="auto" w:fill="052976"/>
          </w:tcPr>
          <w:p w14:paraId="302DC804" w14:textId="77777777" w:rsidR="00586B3E" w:rsidRDefault="000E4B04">
            <w:pPr>
              <w:bidi/>
              <w:jc w:val="center"/>
            </w:pPr>
            <w:r>
              <w:rPr>
                <w:b/>
                <w:bCs/>
                <w:color w:val="FFFFFF"/>
                <w:sz w:val="19"/>
                <w:szCs w:val="19"/>
                <w:rtl/>
              </w:rPr>
              <w:t>المرجع</w:t>
            </w:r>
          </w:p>
        </w:tc>
      </w:tr>
      <w:tr w:rsidR="00586B3E" w14:paraId="7E39A5C1" w14:textId="77777777">
        <w:trPr>
          <w:cantSplit/>
          <w:jc w:val="center"/>
        </w:trPr>
        <w:tc>
          <w:tcPr>
            <w:tcW w:w="2608" w:type="dxa"/>
          </w:tcPr>
          <w:p w14:paraId="428ACD40" w14:textId="77777777" w:rsidR="00586B3E" w:rsidRDefault="000E4B04">
            <w:pPr>
              <w:bidi/>
            </w:pPr>
            <w:r>
              <w:rPr>
                <w:sz w:val="17"/>
                <w:szCs w:val="17"/>
                <w:rtl/>
              </w:rPr>
              <w:t>نسبة الطين والطمي والتراب في الرمل</w:t>
            </w:r>
          </w:p>
        </w:tc>
        <w:tc>
          <w:tcPr>
            <w:tcW w:w="2494" w:type="dxa"/>
          </w:tcPr>
          <w:p w14:paraId="61F0F5C7" w14:textId="77777777" w:rsidR="00586B3E" w:rsidRDefault="000E4B04">
            <w:pPr>
              <w:bidi/>
            </w:pPr>
            <w:r>
              <w:rPr>
                <w:sz w:val="17"/>
                <w:szCs w:val="17"/>
                <w:rtl/>
              </w:rPr>
              <w:t>≤ 5% من وزن الرمل و≤ 10% في مسحوق الحصى أو الحجر الرملي</w:t>
            </w:r>
          </w:p>
        </w:tc>
        <w:tc>
          <w:tcPr>
            <w:tcW w:w="3742" w:type="dxa"/>
          </w:tcPr>
          <w:p w14:paraId="7411B1DA" w14:textId="77777777" w:rsidR="00586B3E" w:rsidRDefault="00586B3E">
            <w:pPr>
              <w:bidi/>
            </w:pPr>
          </w:p>
        </w:tc>
        <w:tc>
          <w:tcPr>
            <w:tcW w:w="1247" w:type="dxa"/>
          </w:tcPr>
          <w:p w14:paraId="65E0DAE0" w14:textId="77777777" w:rsidR="00586B3E" w:rsidRDefault="000E4B04">
            <w:pPr>
              <w:bidi/>
              <w:jc w:val="center"/>
            </w:pPr>
            <w:r>
              <w:rPr>
                <w:sz w:val="17"/>
                <w:szCs w:val="17"/>
                <w:rtl/>
              </w:rPr>
              <w:t>ص 169</w:t>
            </w:r>
          </w:p>
        </w:tc>
      </w:tr>
      <w:tr w:rsidR="00586B3E" w14:paraId="18187013" w14:textId="77777777">
        <w:trPr>
          <w:cantSplit/>
          <w:jc w:val="center"/>
        </w:trPr>
        <w:tc>
          <w:tcPr>
            <w:tcW w:w="2608" w:type="dxa"/>
            <w:shd w:val="clear" w:color="auto" w:fill="EEF1FA"/>
          </w:tcPr>
          <w:p w14:paraId="0498C9EA" w14:textId="77777777" w:rsidR="00586B3E" w:rsidRDefault="000E4B04">
            <w:pPr>
              <w:bidi/>
            </w:pPr>
            <w:r>
              <w:rPr>
                <w:sz w:val="17"/>
                <w:szCs w:val="17"/>
                <w:rtl/>
              </w:rPr>
              <w:t>السقالات المعدنية</w:t>
            </w:r>
          </w:p>
        </w:tc>
        <w:tc>
          <w:tcPr>
            <w:tcW w:w="2494" w:type="dxa"/>
            <w:shd w:val="clear" w:color="auto" w:fill="EEF1FA"/>
          </w:tcPr>
          <w:p w14:paraId="7486BF97" w14:textId="77777777" w:rsidR="00586B3E" w:rsidRDefault="000E4B04">
            <w:pPr>
              <w:bidi/>
            </w:pPr>
            <w:r>
              <w:rPr>
                <w:sz w:val="17"/>
                <w:szCs w:val="17"/>
                <w:rtl/>
              </w:rPr>
              <w:t>إلزامية إذا زاد المبنى عن دورين</w:t>
            </w:r>
          </w:p>
        </w:tc>
        <w:tc>
          <w:tcPr>
            <w:tcW w:w="3742" w:type="dxa"/>
            <w:shd w:val="clear" w:color="auto" w:fill="EEF1FA"/>
          </w:tcPr>
          <w:p w14:paraId="7070FCCA" w14:textId="77777777" w:rsidR="00586B3E" w:rsidRDefault="00586B3E">
            <w:pPr>
              <w:bidi/>
            </w:pPr>
          </w:p>
        </w:tc>
        <w:tc>
          <w:tcPr>
            <w:tcW w:w="1247" w:type="dxa"/>
            <w:shd w:val="clear" w:color="auto" w:fill="EEF1FA"/>
          </w:tcPr>
          <w:p w14:paraId="399EB1D1" w14:textId="77777777" w:rsidR="00586B3E" w:rsidRDefault="000E4B04">
            <w:pPr>
              <w:bidi/>
              <w:jc w:val="center"/>
            </w:pPr>
            <w:r>
              <w:rPr>
                <w:sz w:val="17"/>
                <w:szCs w:val="17"/>
                <w:rtl/>
              </w:rPr>
              <w:t>ص 169</w:t>
            </w:r>
          </w:p>
        </w:tc>
      </w:tr>
      <w:tr w:rsidR="00586B3E" w14:paraId="1DDBCB34" w14:textId="77777777">
        <w:trPr>
          <w:cantSplit/>
          <w:jc w:val="center"/>
        </w:trPr>
        <w:tc>
          <w:tcPr>
            <w:tcW w:w="2608" w:type="dxa"/>
          </w:tcPr>
          <w:p w14:paraId="7C9057E0" w14:textId="77777777" w:rsidR="00586B3E" w:rsidRDefault="000E4B04">
            <w:pPr>
              <w:bidi/>
            </w:pPr>
            <w:r>
              <w:rPr>
                <w:sz w:val="17"/>
                <w:szCs w:val="17"/>
                <w:rtl/>
              </w:rPr>
              <w:t>تكرار إزالة التزهير</w:t>
            </w:r>
          </w:p>
        </w:tc>
        <w:tc>
          <w:tcPr>
            <w:tcW w:w="2494" w:type="dxa"/>
          </w:tcPr>
          <w:p w14:paraId="48881773" w14:textId="77777777" w:rsidR="00586B3E" w:rsidRDefault="000E4B04">
            <w:pPr>
              <w:bidi/>
            </w:pPr>
            <w:r>
              <w:rPr>
                <w:sz w:val="17"/>
                <w:szCs w:val="17"/>
                <w:rtl/>
              </w:rPr>
              <w:t>كل 48 ساعة</w:t>
            </w:r>
          </w:p>
        </w:tc>
        <w:tc>
          <w:tcPr>
            <w:tcW w:w="3742" w:type="dxa"/>
          </w:tcPr>
          <w:p w14:paraId="27F85FFC" w14:textId="77777777" w:rsidR="00586B3E" w:rsidRDefault="000E4B04">
            <w:pPr>
              <w:bidi/>
            </w:pPr>
            <w:r>
              <w:rPr>
                <w:sz w:val="17"/>
                <w:szCs w:val="17"/>
                <w:rtl/>
              </w:rPr>
              <w:t>عند التزهير الكبير</w:t>
            </w:r>
          </w:p>
        </w:tc>
        <w:tc>
          <w:tcPr>
            <w:tcW w:w="1247" w:type="dxa"/>
          </w:tcPr>
          <w:p w14:paraId="7E870BC7" w14:textId="77777777" w:rsidR="00586B3E" w:rsidRDefault="000E4B04">
            <w:pPr>
              <w:bidi/>
              <w:jc w:val="center"/>
            </w:pPr>
            <w:r>
              <w:rPr>
                <w:sz w:val="17"/>
                <w:szCs w:val="17"/>
                <w:rtl/>
              </w:rPr>
              <w:t>ص 169</w:t>
            </w:r>
          </w:p>
        </w:tc>
      </w:tr>
      <w:tr w:rsidR="00586B3E" w14:paraId="581B0ECE" w14:textId="77777777">
        <w:trPr>
          <w:cantSplit/>
          <w:jc w:val="center"/>
        </w:trPr>
        <w:tc>
          <w:tcPr>
            <w:tcW w:w="2608" w:type="dxa"/>
            <w:shd w:val="clear" w:color="auto" w:fill="EEF1FA"/>
          </w:tcPr>
          <w:p w14:paraId="140F51C0" w14:textId="77777777" w:rsidR="00586B3E" w:rsidRDefault="000E4B04">
            <w:pPr>
              <w:bidi/>
            </w:pPr>
            <w:r>
              <w:rPr>
                <w:sz w:val="17"/>
                <w:szCs w:val="17"/>
                <w:rtl/>
              </w:rPr>
              <w:t>تثبيت شبك اللياسة</w:t>
            </w:r>
          </w:p>
        </w:tc>
        <w:tc>
          <w:tcPr>
            <w:tcW w:w="2494" w:type="dxa"/>
            <w:shd w:val="clear" w:color="auto" w:fill="EEF1FA"/>
          </w:tcPr>
          <w:p w14:paraId="2ABFEDA5" w14:textId="77777777" w:rsidR="00586B3E" w:rsidRDefault="000E4B04">
            <w:pPr>
              <w:bidi/>
            </w:pPr>
            <w:r>
              <w:rPr>
                <w:sz w:val="17"/>
                <w:szCs w:val="17"/>
                <w:rtl/>
              </w:rPr>
              <w:t>مسمار صلب ووردة كل 20 سم بالتبادل</w:t>
            </w:r>
          </w:p>
        </w:tc>
        <w:tc>
          <w:tcPr>
            <w:tcW w:w="3742" w:type="dxa"/>
            <w:shd w:val="clear" w:color="auto" w:fill="EEF1FA"/>
          </w:tcPr>
          <w:p w14:paraId="200CA3F1" w14:textId="77777777" w:rsidR="00586B3E" w:rsidRDefault="00586B3E">
            <w:pPr>
              <w:bidi/>
            </w:pPr>
          </w:p>
        </w:tc>
        <w:tc>
          <w:tcPr>
            <w:tcW w:w="1247" w:type="dxa"/>
            <w:shd w:val="clear" w:color="auto" w:fill="EEF1FA"/>
          </w:tcPr>
          <w:p w14:paraId="1FFA1597" w14:textId="77777777" w:rsidR="00586B3E" w:rsidRDefault="000E4B04">
            <w:pPr>
              <w:bidi/>
              <w:jc w:val="center"/>
            </w:pPr>
            <w:r>
              <w:rPr>
                <w:sz w:val="17"/>
                <w:szCs w:val="17"/>
                <w:rtl/>
              </w:rPr>
              <w:t>ص 170</w:t>
            </w:r>
          </w:p>
        </w:tc>
      </w:tr>
      <w:tr w:rsidR="00586B3E" w14:paraId="37125CE3" w14:textId="77777777">
        <w:trPr>
          <w:cantSplit/>
          <w:jc w:val="center"/>
        </w:trPr>
        <w:tc>
          <w:tcPr>
            <w:tcW w:w="2608" w:type="dxa"/>
          </w:tcPr>
          <w:p w14:paraId="2113E395" w14:textId="77777777" w:rsidR="00586B3E" w:rsidRDefault="000E4B04">
            <w:pPr>
              <w:bidi/>
            </w:pPr>
            <w:r>
              <w:rPr>
                <w:sz w:val="17"/>
                <w:szCs w:val="17"/>
                <w:rtl/>
              </w:rPr>
              <w:t>مسطح اللياسة بدون فواصل حركة</w:t>
            </w:r>
          </w:p>
        </w:tc>
        <w:tc>
          <w:tcPr>
            <w:tcW w:w="2494" w:type="dxa"/>
          </w:tcPr>
          <w:p w14:paraId="130E9071" w14:textId="77777777" w:rsidR="00586B3E" w:rsidRDefault="000E4B04">
            <w:pPr>
              <w:bidi/>
            </w:pPr>
            <w:r>
              <w:rPr>
                <w:sz w:val="17"/>
                <w:szCs w:val="17"/>
                <w:rtl/>
              </w:rPr>
              <w:t>≤ 25 م2</w:t>
            </w:r>
          </w:p>
        </w:tc>
        <w:tc>
          <w:tcPr>
            <w:tcW w:w="3742" w:type="dxa"/>
          </w:tcPr>
          <w:p w14:paraId="30C7F334" w14:textId="77777777" w:rsidR="00586B3E" w:rsidRDefault="00586B3E">
            <w:pPr>
              <w:bidi/>
            </w:pPr>
          </w:p>
        </w:tc>
        <w:tc>
          <w:tcPr>
            <w:tcW w:w="1247" w:type="dxa"/>
          </w:tcPr>
          <w:p w14:paraId="01C9D58E" w14:textId="77777777" w:rsidR="00586B3E" w:rsidRDefault="000E4B04">
            <w:pPr>
              <w:bidi/>
              <w:jc w:val="center"/>
            </w:pPr>
            <w:r>
              <w:rPr>
                <w:sz w:val="17"/>
                <w:szCs w:val="17"/>
                <w:rtl/>
              </w:rPr>
              <w:t>ص 170</w:t>
            </w:r>
          </w:p>
        </w:tc>
      </w:tr>
      <w:tr w:rsidR="00586B3E" w14:paraId="08BFFE0A" w14:textId="77777777">
        <w:trPr>
          <w:cantSplit/>
          <w:jc w:val="center"/>
        </w:trPr>
        <w:tc>
          <w:tcPr>
            <w:tcW w:w="2608" w:type="dxa"/>
            <w:shd w:val="clear" w:color="auto" w:fill="EEF1FA"/>
          </w:tcPr>
          <w:p w14:paraId="56824210" w14:textId="77777777" w:rsidR="00586B3E" w:rsidRDefault="000E4B04">
            <w:pPr>
              <w:bidi/>
            </w:pPr>
            <w:r>
              <w:rPr>
                <w:sz w:val="17"/>
                <w:szCs w:val="17"/>
                <w:rtl/>
              </w:rPr>
              <w:t>تدرج رمل الطرطشة</w:t>
            </w:r>
          </w:p>
        </w:tc>
        <w:tc>
          <w:tcPr>
            <w:tcW w:w="2494" w:type="dxa"/>
            <w:shd w:val="clear" w:color="auto" w:fill="EEF1FA"/>
          </w:tcPr>
          <w:p w14:paraId="5E2D493C" w14:textId="77777777" w:rsidR="00586B3E" w:rsidRDefault="000E4B04">
            <w:pPr>
              <w:bidi/>
            </w:pPr>
            <w:r>
              <w:rPr>
                <w:sz w:val="17"/>
                <w:szCs w:val="17"/>
                <w:rtl/>
              </w:rPr>
              <w:t>حبيبات خشنة تمر من منخل 4.75 مم وتحجز على منخل 1 مم [يراجع]</w:t>
            </w:r>
          </w:p>
        </w:tc>
        <w:tc>
          <w:tcPr>
            <w:tcW w:w="3742" w:type="dxa"/>
            <w:shd w:val="clear" w:color="auto" w:fill="EEF1FA"/>
          </w:tcPr>
          <w:p w14:paraId="0A5F7272" w14:textId="77777777" w:rsidR="00586B3E" w:rsidRDefault="000E4B04">
            <w:pPr>
              <w:bidi/>
            </w:pPr>
            <w:r>
              <w:rPr>
                <w:sz w:val="17"/>
                <w:szCs w:val="17"/>
                <w:rtl/>
              </w:rPr>
              <w:t>نص المرجع معكوس حرفياً (تمر من 1 مم ولا تمر من 4.75 مم) وهو غير ممكن فيزيائياً؛ المعنى المرجح الكود المصري للبياض 2006 ص 11</w:t>
            </w:r>
          </w:p>
        </w:tc>
        <w:tc>
          <w:tcPr>
            <w:tcW w:w="1247" w:type="dxa"/>
            <w:shd w:val="clear" w:color="auto" w:fill="EEF1FA"/>
          </w:tcPr>
          <w:p w14:paraId="0AB62542" w14:textId="77777777" w:rsidR="00586B3E" w:rsidRDefault="000E4B04">
            <w:pPr>
              <w:bidi/>
              <w:jc w:val="center"/>
            </w:pPr>
            <w:r>
              <w:rPr>
                <w:sz w:val="17"/>
                <w:szCs w:val="17"/>
                <w:rtl/>
              </w:rPr>
              <w:t>ص 170</w:t>
            </w:r>
          </w:p>
        </w:tc>
      </w:tr>
      <w:tr w:rsidR="00586B3E" w14:paraId="60AAA466" w14:textId="77777777">
        <w:trPr>
          <w:cantSplit/>
          <w:jc w:val="center"/>
        </w:trPr>
        <w:tc>
          <w:tcPr>
            <w:tcW w:w="2608" w:type="dxa"/>
          </w:tcPr>
          <w:p w14:paraId="48818DCA" w14:textId="77777777" w:rsidR="00586B3E" w:rsidRDefault="000E4B04">
            <w:pPr>
              <w:bidi/>
            </w:pPr>
            <w:r>
              <w:rPr>
                <w:sz w:val="17"/>
                <w:szCs w:val="17"/>
                <w:rtl/>
              </w:rPr>
              <w:t>محتوى الأسمنت في الطرطشة</w:t>
            </w:r>
          </w:p>
        </w:tc>
        <w:tc>
          <w:tcPr>
            <w:tcW w:w="2494" w:type="dxa"/>
          </w:tcPr>
          <w:p w14:paraId="2D295527" w14:textId="77777777" w:rsidR="00586B3E" w:rsidRDefault="000E4B04">
            <w:pPr>
              <w:bidi/>
            </w:pPr>
            <w:r>
              <w:rPr>
                <w:sz w:val="17"/>
                <w:szCs w:val="17"/>
                <w:rtl/>
              </w:rPr>
              <w:t>300 إلى 450 كجم/م3</w:t>
            </w:r>
          </w:p>
        </w:tc>
        <w:tc>
          <w:tcPr>
            <w:tcW w:w="3742" w:type="dxa"/>
          </w:tcPr>
          <w:p w14:paraId="25B479AF" w14:textId="77777777" w:rsidR="00586B3E" w:rsidRDefault="00586B3E">
            <w:pPr>
              <w:bidi/>
            </w:pPr>
          </w:p>
        </w:tc>
        <w:tc>
          <w:tcPr>
            <w:tcW w:w="1247" w:type="dxa"/>
          </w:tcPr>
          <w:p w14:paraId="17ACF11D" w14:textId="77777777" w:rsidR="00586B3E" w:rsidRDefault="000E4B04">
            <w:pPr>
              <w:bidi/>
              <w:jc w:val="center"/>
            </w:pPr>
            <w:r>
              <w:rPr>
                <w:sz w:val="17"/>
                <w:szCs w:val="17"/>
                <w:rtl/>
              </w:rPr>
              <w:t>ص 170</w:t>
            </w:r>
          </w:p>
        </w:tc>
      </w:tr>
      <w:tr w:rsidR="00586B3E" w14:paraId="636B8A8F" w14:textId="77777777">
        <w:trPr>
          <w:cantSplit/>
          <w:jc w:val="center"/>
        </w:trPr>
        <w:tc>
          <w:tcPr>
            <w:tcW w:w="2608" w:type="dxa"/>
            <w:shd w:val="clear" w:color="auto" w:fill="EEF1FA"/>
          </w:tcPr>
          <w:p w14:paraId="0D71C61C" w14:textId="77777777" w:rsidR="00586B3E" w:rsidRDefault="000E4B04">
            <w:pPr>
              <w:bidi/>
            </w:pPr>
            <w:r>
              <w:rPr>
                <w:sz w:val="17"/>
                <w:szCs w:val="17"/>
                <w:rtl/>
              </w:rPr>
              <w:t>محتوى الأسمنت حسب المنطقة في مصر</w:t>
            </w:r>
          </w:p>
        </w:tc>
        <w:tc>
          <w:tcPr>
            <w:tcW w:w="2494" w:type="dxa"/>
            <w:shd w:val="clear" w:color="auto" w:fill="EEF1FA"/>
          </w:tcPr>
          <w:p w14:paraId="60C9C69C" w14:textId="77777777" w:rsidR="00586B3E" w:rsidRDefault="000E4B04">
            <w:pPr>
              <w:bidi/>
            </w:pPr>
            <w:r>
              <w:rPr>
                <w:sz w:val="17"/>
                <w:szCs w:val="17"/>
                <w:rtl/>
              </w:rPr>
              <w:t>جنوب الصعيد 350، القاهرة والدلتا 400، الساحلية وشمال الدلتا 450 كجم/م3</w:t>
            </w:r>
          </w:p>
        </w:tc>
        <w:tc>
          <w:tcPr>
            <w:tcW w:w="3742" w:type="dxa"/>
            <w:shd w:val="clear" w:color="auto" w:fill="EEF1FA"/>
          </w:tcPr>
          <w:p w14:paraId="37D52F7B" w14:textId="77777777" w:rsidR="00586B3E" w:rsidRDefault="000E4B04">
            <w:pPr>
              <w:bidi/>
            </w:pPr>
            <w:r>
              <w:rPr>
                <w:sz w:val="17"/>
                <w:szCs w:val="17"/>
                <w:rtl/>
              </w:rPr>
              <w:t>يرجع للمواصفات</w:t>
            </w:r>
          </w:p>
        </w:tc>
        <w:tc>
          <w:tcPr>
            <w:tcW w:w="1247" w:type="dxa"/>
            <w:shd w:val="clear" w:color="auto" w:fill="EEF1FA"/>
          </w:tcPr>
          <w:p w14:paraId="088B4F3D" w14:textId="77777777" w:rsidR="00586B3E" w:rsidRDefault="000E4B04">
            <w:pPr>
              <w:bidi/>
              <w:jc w:val="center"/>
            </w:pPr>
            <w:r>
              <w:rPr>
                <w:sz w:val="17"/>
                <w:szCs w:val="17"/>
                <w:rtl/>
              </w:rPr>
              <w:t>ص 170</w:t>
            </w:r>
          </w:p>
        </w:tc>
      </w:tr>
      <w:tr w:rsidR="00586B3E" w14:paraId="37219EDF" w14:textId="77777777">
        <w:trPr>
          <w:cantSplit/>
          <w:jc w:val="center"/>
        </w:trPr>
        <w:tc>
          <w:tcPr>
            <w:tcW w:w="2608" w:type="dxa"/>
          </w:tcPr>
          <w:p w14:paraId="2FAF8104" w14:textId="77777777" w:rsidR="00586B3E" w:rsidRDefault="000E4B04">
            <w:pPr>
              <w:bidi/>
            </w:pPr>
            <w:r>
              <w:rPr>
                <w:sz w:val="17"/>
                <w:szCs w:val="17"/>
                <w:rtl/>
              </w:rPr>
              <w:t>نسبة خلط الطرطشة</w:t>
            </w:r>
          </w:p>
        </w:tc>
        <w:tc>
          <w:tcPr>
            <w:tcW w:w="2494" w:type="dxa"/>
          </w:tcPr>
          <w:p w14:paraId="7AF553F6" w14:textId="77777777" w:rsidR="00586B3E" w:rsidRDefault="000E4B04">
            <w:pPr>
              <w:bidi/>
            </w:pPr>
            <w:r>
              <w:rPr>
                <w:sz w:val="17"/>
                <w:szCs w:val="17"/>
                <w:rtl/>
              </w:rPr>
              <w:t>1 أسمنت : 1 إلى 2 رمل حاد خشن</w:t>
            </w:r>
          </w:p>
        </w:tc>
        <w:tc>
          <w:tcPr>
            <w:tcW w:w="3742" w:type="dxa"/>
          </w:tcPr>
          <w:p w14:paraId="30A2F895" w14:textId="77777777" w:rsidR="00586B3E" w:rsidRDefault="00586B3E">
            <w:pPr>
              <w:bidi/>
            </w:pPr>
          </w:p>
        </w:tc>
        <w:tc>
          <w:tcPr>
            <w:tcW w:w="1247" w:type="dxa"/>
          </w:tcPr>
          <w:p w14:paraId="77273B7A" w14:textId="77777777" w:rsidR="00586B3E" w:rsidRDefault="000E4B04">
            <w:pPr>
              <w:bidi/>
              <w:jc w:val="center"/>
            </w:pPr>
            <w:r>
              <w:rPr>
                <w:sz w:val="17"/>
                <w:szCs w:val="17"/>
                <w:rtl/>
              </w:rPr>
              <w:t>ص 170</w:t>
            </w:r>
          </w:p>
        </w:tc>
      </w:tr>
      <w:tr w:rsidR="00586B3E" w14:paraId="6F42F693" w14:textId="77777777">
        <w:trPr>
          <w:cantSplit/>
          <w:jc w:val="center"/>
        </w:trPr>
        <w:tc>
          <w:tcPr>
            <w:tcW w:w="2608" w:type="dxa"/>
            <w:shd w:val="clear" w:color="auto" w:fill="EEF1FA"/>
          </w:tcPr>
          <w:p w14:paraId="1FD8AC0D" w14:textId="77777777" w:rsidR="00586B3E" w:rsidRDefault="000E4B04">
            <w:pPr>
              <w:bidi/>
            </w:pPr>
            <w:r>
              <w:rPr>
                <w:sz w:val="17"/>
                <w:szCs w:val="17"/>
                <w:rtl/>
              </w:rPr>
              <w:t>سمك الطرطشة</w:t>
            </w:r>
          </w:p>
        </w:tc>
        <w:tc>
          <w:tcPr>
            <w:tcW w:w="2494" w:type="dxa"/>
            <w:shd w:val="clear" w:color="auto" w:fill="EEF1FA"/>
          </w:tcPr>
          <w:p w14:paraId="564D3CCC" w14:textId="77777777" w:rsidR="00586B3E" w:rsidRDefault="000E4B04">
            <w:pPr>
              <w:bidi/>
            </w:pPr>
            <w:r>
              <w:rPr>
                <w:sz w:val="17"/>
                <w:szCs w:val="17"/>
                <w:rtl/>
              </w:rPr>
              <w:t>≥ 0.5 سم</w:t>
            </w:r>
          </w:p>
        </w:tc>
        <w:tc>
          <w:tcPr>
            <w:tcW w:w="3742" w:type="dxa"/>
            <w:shd w:val="clear" w:color="auto" w:fill="EEF1FA"/>
          </w:tcPr>
          <w:p w14:paraId="6C224249" w14:textId="77777777" w:rsidR="00586B3E" w:rsidRDefault="00586B3E">
            <w:pPr>
              <w:bidi/>
            </w:pPr>
          </w:p>
        </w:tc>
        <w:tc>
          <w:tcPr>
            <w:tcW w:w="1247" w:type="dxa"/>
            <w:shd w:val="clear" w:color="auto" w:fill="EEF1FA"/>
          </w:tcPr>
          <w:p w14:paraId="7955E519" w14:textId="77777777" w:rsidR="00586B3E" w:rsidRDefault="000E4B04">
            <w:pPr>
              <w:bidi/>
              <w:jc w:val="center"/>
            </w:pPr>
            <w:r>
              <w:rPr>
                <w:sz w:val="17"/>
                <w:szCs w:val="17"/>
                <w:rtl/>
              </w:rPr>
              <w:t>ص 170</w:t>
            </w:r>
          </w:p>
        </w:tc>
      </w:tr>
      <w:tr w:rsidR="00586B3E" w14:paraId="1B2C6A10" w14:textId="77777777">
        <w:trPr>
          <w:cantSplit/>
          <w:jc w:val="center"/>
        </w:trPr>
        <w:tc>
          <w:tcPr>
            <w:tcW w:w="2608" w:type="dxa"/>
          </w:tcPr>
          <w:p w14:paraId="76FA6766" w14:textId="77777777" w:rsidR="00586B3E" w:rsidRDefault="000E4B04">
            <w:pPr>
              <w:bidi/>
            </w:pPr>
            <w:r>
              <w:rPr>
                <w:sz w:val="17"/>
                <w:szCs w:val="17"/>
                <w:rtl/>
              </w:rPr>
              <w:t>وزن شبك اللياسة المجلفن</w:t>
            </w:r>
          </w:p>
        </w:tc>
        <w:tc>
          <w:tcPr>
            <w:tcW w:w="2494" w:type="dxa"/>
          </w:tcPr>
          <w:p w14:paraId="7F5DB9F3" w14:textId="77777777" w:rsidR="00586B3E" w:rsidRDefault="000E4B04">
            <w:pPr>
              <w:bidi/>
            </w:pPr>
            <w:r>
              <w:rPr>
                <w:sz w:val="17"/>
                <w:szCs w:val="17"/>
                <w:rtl/>
              </w:rPr>
              <w:t>1.6 إلى 1.85 كجم/م2</w:t>
            </w:r>
          </w:p>
        </w:tc>
        <w:tc>
          <w:tcPr>
            <w:tcW w:w="3742" w:type="dxa"/>
          </w:tcPr>
          <w:p w14:paraId="49B38FE5" w14:textId="77777777" w:rsidR="00586B3E" w:rsidRDefault="000E4B04">
            <w:pPr>
              <w:bidi/>
            </w:pPr>
            <w:r>
              <w:rPr>
                <w:sz w:val="17"/>
                <w:szCs w:val="17"/>
                <w:rtl/>
              </w:rPr>
              <w:t>مجلفن، غالبا</w:t>
            </w:r>
          </w:p>
        </w:tc>
        <w:tc>
          <w:tcPr>
            <w:tcW w:w="1247" w:type="dxa"/>
          </w:tcPr>
          <w:p w14:paraId="08A41E55" w14:textId="77777777" w:rsidR="00586B3E" w:rsidRDefault="000E4B04">
            <w:pPr>
              <w:bidi/>
              <w:jc w:val="center"/>
            </w:pPr>
            <w:r>
              <w:rPr>
                <w:sz w:val="17"/>
                <w:szCs w:val="17"/>
                <w:rtl/>
              </w:rPr>
              <w:t>ص 171</w:t>
            </w:r>
          </w:p>
        </w:tc>
      </w:tr>
      <w:tr w:rsidR="00586B3E" w14:paraId="42BB77A5" w14:textId="77777777">
        <w:trPr>
          <w:cantSplit/>
          <w:jc w:val="center"/>
        </w:trPr>
        <w:tc>
          <w:tcPr>
            <w:tcW w:w="2608" w:type="dxa"/>
            <w:shd w:val="clear" w:color="auto" w:fill="EEF1FA"/>
          </w:tcPr>
          <w:p w14:paraId="11EDB0B9" w14:textId="77777777" w:rsidR="00586B3E" w:rsidRDefault="000E4B04">
            <w:pPr>
              <w:bidi/>
            </w:pPr>
            <w:r>
              <w:rPr>
                <w:sz w:val="17"/>
                <w:szCs w:val="17"/>
                <w:rtl/>
              </w:rPr>
              <w:t>مقاومة مكعبات مونة الطرطشة</w:t>
            </w:r>
          </w:p>
        </w:tc>
        <w:tc>
          <w:tcPr>
            <w:tcW w:w="2494" w:type="dxa"/>
            <w:shd w:val="clear" w:color="auto" w:fill="EEF1FA"/>
          </w:tcPr>
          <w:p w14:paraId="66A15291" w14:textId="77777777" w:rsidR="00586B3E" w:rsidRDefault="000E4B04">
            <w:pPr>
              <w:bidi/>
            </w:pPr>
            <w:r>
              <w:rPr>
                <w:sz w:val="17"/>
                <w:szCs w:val="17"/>
                <w:rtl/>
              </w:rPr>
              <w:t>≥ 300 كجم/سم2 عند 28 يوماً</w:t>
            </w:r>
          </w:p>
        </w:tc>
        <w:tc>
          <w:tcPr>
            <w:tcW w:w="3742" w:type="dxa"/>
            <w:shd w:val="clear" w:color="auto" w:fill="EEF1FA"/>
          </w:tcPr>
          <w:p w14:paraId="55E968B4" w14:textId="77777777" w:rsidR="00586B3E" w:rsidRDefault="00586B3E">
            <w:pPr>
              <w:bidi/>
            </w:pPr>
          </w:p>
        </w:tc>
        <w:tc>
          <w:tcPr>
            <w:tcW w:w="1247" w:type="dxa"/>
            <w:shd w:val="clear" w:color="auto" w:fill="EEF1FA"/>
          </w:tcPr>
          <w:p w14:paraId="7662AE09" w14:textId="77777777" w:rsidR="00586B3E" w:rsidRDefault="000E4B04">
            <w:pPr>
              <w:bidi/>
              <w:jc w:val="center"/>
            </w:pPr>
            <w:r>
              <w:rPr>
                <w:sz w:val="17"/>
                <w:szCs w:val="17"/>
                <w:rtl/>
              </w:rPr>
              <w:t>ص 171</w:t>
            </w:r>
          </w:p>
        </w:tc>
      </w:tr>
      <w:tr w:rsidR="00586B3E" w14:paraId="37345F4C" w14:textId="77777777">
        <w:trPr>
          <w:cantSplit/>
          <w:jc w:val="center"/>
        </w:trPr>
        <w:tc>
          <w:tcPr>
            <w:tcW w:w="2608" w:type="dxa"/>
          </w:tcPr>
          <w:p w14:paraId="2CE9CFD5" w14:textId="77777777" w:rsidR="00586B3E" w:rsidRDefault="000E4B04">
            <w:pPr>
              <w:bidi/>
            </w:pPr>
            <w:r>
              <w:rPr>
                <w:sz w:val="17"/>
                <w:szCs w:val="17"/>
                <w:rtl/>
              </w:rPr>
              <w:t>مدة معالجة الطرطشة</w:t>
            </w:r>
          </w:p>
        </w:tc>
        <w:tc>
          <w:tcPr>
            <w:tcW w:w="2494" w:type="dxa"/>
          </w:tcPr>
          <w:p w14:paraId="20D6DE85" w14:textId="77777777" w:rsidR="00586B3E" w:rsidRDefault="000E4B04">
            <w:pPr>
              <w:bidi/>
            </w:pPr>
            <w:r>
              <w:rPr>
                <w:sz w:val="17"/>
                <w:szCs w:val="17"/>
                <w:rtl/>
              </w:rPr>
              <w:t>≥ يومين والمعتاد 3 أيام</w:t>
            </w:r>
          </w:p>
        </w:tc>
        <w:tc>
          <w:tcPr>
            <w:tcW w:w="3742" w:type="dxa"/>
          </w:tcPr>
          <w:p w14:paraId="6E235A5F" w14:textId="77777777" w:rsidR="00586B3E" w:rsidRDefault="00586B3E">
            <w:pPr>
              <w:bidi/>
            </w:pPr>
          </w:p>
        </w:tc>
        <w:tc>
          <w:tcPr>
            <w:tcW w:w="1247" w:type="dxa"/>
          </w:tcPr>
          <w:p w14:paraId="5D4EE858" w14:textId="77777777" w:rsidR="00586B3E" w:rsidRDefault="000E4B04">
            <w:pPr>
              <w:bidi/>
              <w:jc w:val="center"/>
            </w:pPr>
            <w:r>
              <w:rPr>
                <w:sz w:val="17"/>
                <w:szCs w:val="17"/>
                <w:rtl/>
              </w:rPr>
              <w:t>ص 171</w:t>
            </w:r>
          </w:p>
        </w:tc>
      </w:tr>
      <w:tr w:rsidR="00586B3E" w14:paraId="64C20A8F" w14:textId="77777777">
        <w:trPr>
          <w:cantSplit/>
          <w:jc w:val="center"/>
        </w:trPr>
        <w:tc>
          <w:tcPr>
            <w:tcW w:w="2608" w:type="dxa"/>
            <w:shd w:val="clear" w:color="auto" w:fill="EEF1FA"/>
          </w:tcPr>
          <w:p w14:paraId="6F38AC97" w14:textId="77777777" w:rsidR="00586B3E" w:rsidRDefault="000E4B04">
            <w:pPr>
              <w:bidi/>
            </w:pPr>
            <w:r>
              <w:rPr>
                <w:sz w:val="17"/>
                <w:szCs w:val="17"/>
                <w:rtl/>
              </w:rPr>
              <w:t>مقاومة مكعبات مونة الطرطشة بعد 28 يوما</w:t>
            </w:r>
          </w:p>
        </w:tc>
        <w:tc>
          <w:tcPr>
            <w:tcW w:w="2494" w:type="dxa"/>
            <w:shd w:val="clear" w:color="auto" w:fill="EEF1FA"/>
          </w:tcPr>
          <w:p w14:paraId="6C420FB8" w14:textId="77777777" w:rsidR="00586B3E" w:rsidRDefault="000E4B04">
            <w:pPr>
              <w:bidi/>
            </w:pPr>
            <w:r>
              <w:rPr>
                <w:sz w:val="17"/>
                <w:szCs w:val="17"/>
                <w:rtl/>
              </w:rPr>
              <w:t>300 كجم/سم2 على الأقل</w:t>
            </w:r>
          </w:p>
        </w:tc>
        <w:tc>
          <w:tcPr>
            <w:tcW w:w="3742" w:type="dxa"/>
            <w:shd w:val="clear" w:color="auto" w:fill="EEF1FA"/>
          </w:tcPr>
          <w:p w14:paraId="3D61F137" w14:textId="77777777" w:rsidR="00586B3E" w:rsidRDefault="000E4B04">
            <w:pPr>
              <w:bidi/>
            </w:pPr>
            <w:r>
              <w:rPr>
                <w:sz w:val="17"/>
                <w:szCs w:val="17"/>
                <w:rtl/>
              </w:rPr>
              <w:t>كود مصري للبياض 2006 ص9</w:t>
            </w:r>
          </w:p>
        </w:tc>
        <w:tc>
          <w:tcPr>
            <w:tcW w:w="1247" w:type="dxa"/>
            <w:shd w:val="clear" w:color="auto" w:fill="EEF1FA"/>
          </w:tcPr>
          <w:p w14:paraId="716FB00E" w14:textId="77777777" w:rsidR="00586B3E" w:rsidRDefault="000E4B04">
            <w:pPr>
              <w:bidi/>
              <w:jc w:val="center"/>
            </w:pPr>
            <w:r>
              <w:rPr>
                <w:sz w:val="17"/>
                <w:szCs w:val="17"/>
                <w:rtl/>
              </w:rPr>
              <w:t>ص 52</w:t>
            </w:r>
          </w:p>
        </w:tc>
      </w:tr>
      <w:tr w:rsidR="00586B3E" w14:paraId="1059D039" w14:textId="77777777">
        <w:trPr>
          <w:cantSplit/>
          <w:jc w:val="center"/>
        </w:trPr>
        <w:tc>
          <w:tcPr>
            <w:tcW w:w="2608" w:type="dxa"/>
          </w:tcPr>
          <w:p w14:paraId="031C0B5C" w14:textId="77777777" w:rsidR="00586B3E" w:rsidRDefault="000E4B04">
            <w:pPr>
              <w:bidi/>
            </w:pPr>
            <w:r>
              <w:rPr>
                <w:sz w:val="17"/>
                <w:szCs w:val="17"/>
                <w:rtl/>
              </w:rPr>
              <w:t>مقاس البؤجة وتباعدها</w:t>
            </w:r>
          </w:p>
        </w:tc>
        <w:tc>
          <w:tcPr>
            <w:tcW w:w="2494" w:type="dxa"/>
          </w:tcPr>
          <w:p w14:paraId="65EC821D" w14:textId="77777777" w:rsidR="00586B3E" w:rsidRDefault="000E4B04">
            <w:pPr>
              <w:bidi/>
            </w:pPr>
            <w:r>
              <w:rPr>
                <w:sz w:val="17"/>
                <w:szCs w:val="17"/>
                <w:rtl/>
              </w:rPr>
              <w:t>3×10 سم على مسافات ≤ 2 م</w:t>
            </w:r>
          </w:p>
        </w:tc>
        <w:tc>
          <w:tcPr>
            <w:tcW w:w="3742" w:type="dxa"/>
          </w:tcPr>
          <w:p w14:paraId="3D488D7F" w14:textId="77777777" w:rsidR="00586B3E" w:rsidRDefault="000E4B04">
            <w:pPr>
              <w:bidi/>
            </w:pPr>
            <w:r>
              <w:rPr>
                <w:sz w:val="17"/>
                <w:szCs w:val="17"/>
                <w:rtl/>
              </w:rPr>
              <w:t>0.5 م فوق الأرض و0.5 م تحت السقف</w:t>
            </w:r>
          </w:p>
        </w:tc>
        <w:tc>
          <w:tcPr>
            <w:tcW w:w="1247" w:type="dxa"/>
          </w:tcPr>
          <w:p w14:paraId="23690E64" w14:textId="77777777" w:rsidR="00586B3E" w:rsidRDefault="000E4B04">
            <w:pPr>
              <w:bidi/>
              <w:jc w:val="center"/>
            </w:pPr>
            <w:r>
              <w:rPr>
                <w:sz w:val="17"/>
                <w:szCs w:val="17"/>
                <w:rtl/>
              </w:rPr>
              <w:t>ص 171</w:t>
            </w:r>
          </w:p>
        </w:tc>
      </w:tr>
      <w:tr w:rsidR="00586B3E" w14:paraId="7D489094" w14:textId="77777777">
        <w:trPr>
          <w:cantSplit/>
          <w:jc w:val="center"/>
        </w:trPr>
        <w:tc>
          <w:tcPr>
            <w:tcW w:w="2608" w:type="dxa"/>
            <w:shd w:val="clear" w:color="auto" w:fill="EEF1FA"/>
          </w:tcPr>
          <w:p w14:paraId="6095CF88" w14:textId="77777777" w:rsidR="00586B3E" w:rsidRDefault="000E4B04">
            <w:pPr>
              <w:bidi/>
            </w:pPr>
            <w:r>
              <w:rPr>
                <w:sz w:val="17"/>
                <w:szCs w:val="17"/>
                <w:rtl/>
              </w:rPr>
              <w:t>سمك البؤج الأقصى</w:t>
            </w:r>
          </w:p>
        </w:tc>
        <w:tc>
          <w:tcPr>
            <w:tcW w:w="2494" w:type="dxa"/>
            <w:shd w:val="clear" w:color="auto" w:fill="EEF1FA"/>
          </w:tcPr>
          <w:p w14:paraId="6E47706A" w14:textId="77777777" w:rsidR="00586B3E" w:rsidRDefault="000E4B04">
            <w:pPr>
              <w:bidi/>
            </w:pPr>
            <w:r>
              <w:rPr>
                <w:sz w:val="17"/>
                <w:szCs w:val="17"/>
                <w:rtl/>
              </w:rPr>
              <w:t>20 مم حوائط داخلية، 15 مم أسقف، 25 مم واجهات</w:t>
            </w:r>
          </w:p>
        </w:tc>
        <w:tc>
          <w:tcPr>
            <w:tcW w:w="3742" w:type="dxa"/>
            <w:shd w:val="clear" w:color="auto" w:fill="EEF1FA"/>
          </w:tcPr>
          <w:p w14:paraId="45B094CF" w14:textId="77777777" w:rsidR="00586B3E" w:rsidRDefault="00586B3E">
            <w:pPr>
              <w:bidi/>
            </w:pPr>
          </w:p>
        </w:tc>
        <w:tc>
          <w:tcPr>
            <w:tcW w:w="1247" w:type="dxa"/>
            <w:shd w:val="clear" w:color="auto" w:fill="EEF1FA"/>
          </w:tcPr>
          <w:p w14:paraId="22499E3F" w14:textId="77777777" w:rsidR="00586B3E" w:rsidRDefault="000E4B04">
            <w:pPr>
              <w:bidi/>
              <w:jc w:val="center"/>
            </w:pPr>
            <w:r>
              <w:rPr>
                <w:sz w:val="17"/>
                <w:szCs w:val="17"/>
                <w:rtl/>
              </w:rPr>
              <w:t>ص 171</w:t>
            </w:r>
          </w:p>
        </w:tc>
      </w:tr>
      <w:tr w:rsidR="00586B3E" w14:paraId="43CA5A9D" w14:textId="77777777">
        <w:trPr>
          <w:cantSplit/>
          <w:jc w:val="center"/>
        </w:trPr>
        <w:tc>
          <w:tcPr>
            <w:tcW w:w="2608" w:type="dxa"/>
          </w:tcPr>
          <w:p w14:paraId="63DF78B9" w14:textId="77777777" w:rsidR="00586B3E" w:rsidRDefault="000E4B04">
            <w:pPr>
              <w:bidi/>
            </w:pPr>
            <w:r>
              <w:rPr>
                <w:sz w:val="17"/>
                <w:szCs w:val="17"/>
                <w:rtl/>
              </w:rPr>
              <w:t>انحراف بؤج السقف</w:t>
            </w:r>
          </w:p>
        </w:tc>
        <w:tc>
          <w:tcPr>
            <w:tcW w:w="2494" w:type="dxa"/>
          </w:tcPr>
          <w:p w14:paraId="0F272DE6" w14:textId="77777777" w:rsidR="00586B3E" w:rsidRDefault="000E4B04">
            <w:pPr>
              <w:bidi/>
            </w:pPr>
            <w:r>
              <w:rPr>
                <w:sz w:val="17"/>
                <w:szCs w:val="17"/>
                <w:rtl/>
              </w:rPr>
              <w:t>≤ 1.5 سم</w:t>
            </w:r>
          </w:p>
        </w:tc>
        <w:tc>
          <w:tcPr>
            <w:tcW w:w="3742" w:type="dxa"/>
          </w:tcPr>
          <w:p w14:paraId="6D18781D" w14:textId="77777777" w:rsidR="00586B3E" w:rsidRDefault="00586B3E">
            <w:pPr>
              <w:bidi/>
            </w:pPr>
          </w:p>
        </w:tc>
        <w:tc>
          <w:tcPr>
            <w:tcW w:w="1247" w:type="dxa"/>
          </w:tcPr>
          <w:p w14:paraId="5EC4ED24" w14:textId="77777777" w:rsidR="00586B3E" w:rsidRDefault="000E4B04">
            <w:pPr>
              <w:bidi/>
              <w:jc w:val="center"/>
            </w:pPr>
            <w:r>
              <w:rPr>
                <w:sz w:val="17"/>
                <w:szCs w:val="17"/>
                <w:rtl/>
              </w:rPr>
              <w:t>ص 172</w:t>
            </w:r>
          </w:p>
        </w:tc>
      </w:tr>
      <w:tr w:rsidR="00586B3E" w14:paraId="535B5632" w14:textId="77777777">
        <w:trPr>
          <w:cantSplit/>
          <w:jc w:val="center"/>
        </w:trPr>
        <w:tc>
          <w:tcPr>
            <w:tcW w:w="2608" w:type="dxa"/>
            <w:shd w:val="clear" w:color="auto" w:fill="EEF1FA"/>
          </w:tcPr>
          <w:p w14:paraId="45031F63" w14:textId="77777777" w:rsidR="00586B3E" w:rsidRDefault="000E4B04">
            <w:pPr>
              <w:bidi/>
            </w:pPr>
            <w:r>
              <w:rPr>
                <w:sz w:val="17"/>
                <w:szCs w:val="17"/>
                <w:rtl/>
              </w:rPr>
              <w:t>تدرج رمل البياض عند منخل 0.300 مم</w:t>
            </w:r>
          </w:p>
        </w:tc>
        <w:tc>
          <w:tcPr>
            <w:tcW w:w="2494" w:type="dxa"/>
            <w:shd w:val="clear" w:color="auto" w:fill="EEF1FA"/>
          </w:tcPr>
          <w:p w14:paraId="23D7F774" w14:textId="77777777" w:rsidR="00586B3E" w:rsidRDefault="000E4B04">
            <w:pPr>
              <w:bidi/>
            </w:pPr>
            <w:r>
              <w:rPr>
                <w:sz w:val="17"/>
                <w:szCs w:val="17"/>
                <w:rtl/>
              </w:rPr>
              <w:t>التحتية 40 إلى 50%، الختم 50% [يراجع]</w:t>
            </w:r>
          </w:p>
        </w:tc>
        <w:tc>
          <w:tcPr>
            <w:tcW w:w="3742" w:type="dxa"/>
            <w:shd w:val="clear" w:color="auto" w:fill="EEF1FA"/>
          </w:tcPr>
          <w:p w14:paraId="2F3CD27E" w14:textId="77777777" w:rsidR="00586B3E" w:rsidRDefault="000E4B04">
            <w:pPr>
              <w:bidi/>
            </w:pPr>
            <w:r>
              <w:rPr>
                <w:sz w:val="17"/>
                <w:szCs w:val="17"/>
                <w:rtl/>
              </w:rPr>
              <w:t>قيم الجدولت في المرجع ويبدو الجدول مزاحاً؛ BS 1199 يعطي عند 0.300 مم: تحتية 5 إلى 40% وختم 5 إلى 50%</w:t>
            </w:r>
          </w:p>
        </w:tc>
        <w:tc>
          <w:tcPr>
            <w:tcW w:w="1247" w:type="dxa"/>
            <w:shd w:val="clear" w:color="auto" w:fill="EEF1FA"/>
          </w:tcPr>
          <w:p w14:paraId="4B63EBD6" w14:textId="77777777" w:rsidR="00586B3E" w:rsidRDefault="000E4B04">
            <w:pPr>
              <w:bidi/>
              <w:jc w:val="center"/>
            </w:pPr>
            <w:r>
              <w:rPr>
                <w:sz w:val="17"/>
                <w:szCs w:val="17"/>
                <w:rtl/>
              </w:rPr>
              <w:t>ص 174</w:t>
            </w:r>
          </w:p>
        </w:tc>
      </w:tr>
      <w:tr w:rsidR="00586B3E" w14:paraId="6FD5FAE8" w14:textId="77777777">
        <w:trPr>
          <w:cantSplit/>
          <w:jc w:val="center"/>
        </w:trPr>
        <w:tc>
          <w:tcPr>
            <w:tcW w:w="2608" w:type="dxa"/>
          </w:tcPr>
          <w:p w14:paraId="720693C1" w14:textId="77777777" w:rsidR="00586B3E" w:rsidRDefault="000E4B04">
            <w:pPr>
              <w:bidi/>
            </w:pPr>
            <w:r>
              <w:rPr>
                <w:sz w:val="17"/>
                <w:szCs w:val="17"/>
                <w:rtl/>
              </w:rPr>
              <w:t>تدرج رمل البياض عند منخل 0.150 مم</w:t>
            </w:r>
          </w:p>
        </w:tc>
        <w:tc>
          <w:tcPr>
            <w:tcW w:w="2494" w:type="dxa"/>
          </w:tcPr>
          <w:p w14:paraId="015F39EB" w14:textId="77777777" w:rsidR="00586B3E" w:rsidRDefault="000E4B04">
            <w:pPr>
              <w:bidi/>
            </w:pPr>
            <w:r>
              <w:rPr>
                <w:sz w:val="17"/>
                <w:szCs w:val="17"/>
                <w:rtl/>
              </w:rPr>
              <w:t>التحتية صفر إلى 40%، الختم صفر إلى 10% [يراجع]</w:t>
            </w:r>
          </w:p>
        </w:tc>
        <w:tc>
          <w:tcPr>
            <w:tcW w:w="3742" w:type="dxa"/>
          </w:tcPr>
          <w:p w14:paraId="3D3DA7F1" w14:textId="77777777" w:rsidR="00586B3E" w:rsidRDefault="000E4B04">
            <w:pPr>
              <w:bidi/>
            </w:pPr>
            <w:r>
              <w:rPr>
                <w:sz w:val="17"/>
                <w:szCs w:val="17"/>
                <w:rtl/>
              </w:rPr>
              <w:t>قيمة الطبقة التحتيةت (صفر إلى 40%)؛ BS 1199 يعطي صفر إلى 10% للطبقتين عند 0.150 مم</w:t>
            </w:r>
          </w:p>
        </w:tc>
        <w:tc>
          <w:tcPr>
            <w:tcW w:w="1247" w:type="dxa"/>
          </w:tcPr>
          <w:p w14:paraId="01608B8B" w14:textId="77777777" w:rsidR="00586B3E" w:rsidRDefault="000E4B04">
            <w:pPr>
              <w:bidi/>
              <w:jc w:val="center"/>
            </w:pPr>
            <w:r>
              <w:rPr>
                <w:sz w:val="17"/>
                <w:szCs w:val="17"/>
                <w:rtl/>
              </w:rPr>
              <w:t>ص 174</w:t>
            </w:r>
          </w:p>
        </w:tc>
      </w:tr>
      <w:tr w:rsidR="00586B3E" w14:paraId="6F082AE7" w14:textId="77777777">
        <w:trPr>
          <w:cantSplit/>
          <w:jc w:val="center"/>
        </w:trPr>
        <w:tc>
          <w:tcPr>
            <w:tcW w:w="2608" w:type="dxa"/>
            <w:shd w:val="clear" w:color="auto" w:fill="EEF1FA"/>
          </w:tcPr>
          <w:p w14:paraId="7F0784F3" w14:textId="77777777" w:rsidR="00586B3E" w:rsidRDefault="000E4B04">
            <w:pPr>
              <w:bidi/>
            </w:pPr>
            <w:r>
              <w:rPr>
                <w:sz w:val="17"/>
                <w:szCs w:val="17"/>
                <w:rtl/>
              </w:rPr>
              <w:t>مسافة مسامير تثبيت شريط الشبك على الوصلة</w:t>
            </w:r>
          </w:p>
        </w:tc>
        <w:tc>
          <w:tcPr>
            <w:tcW w:w="2494" w:type="dxa"/>
            <w:shd w:val="clear" w:color="auto" w:fill="EEF1FA"/>
          </w:tcPr>
          <w:p w14:paraId="5E844E98" w14:textId="77777777" w:rsidR="00586B3E" w:rsidRDefault="000E4B04">
            <w:pPr>
              <w:bidi/>
            </w:pPr>
            <w:r>
              <w:rPr>
                <w:sz w:val="17"/>
                <w:szCs w:val="17"/>
                <w:rtl/>
              </w:rPr>
              <w:t>20 إلى 25 سم كما في الصورة [يراجع]</w:t>
            </w:r>
          </w:p>
        </w:tc>
        <w:tc>
          <w:tcPr>
            <w:tcW w:w="3742" w:type="dxa"/>
            <w:shd w:val="clear" w:color="auto" w:fill="EEF1FA"/>
          </w:tcPr>
          <w:p w14:paraId="14C801DA" w14:textId="77777777" w:rsidR="00586B3E" w:rsidRDefault="000E4B04">
            <w:pPr>
              <w:bidi/>
            </w:pPr>
            <w:r>
              <w:rPr>
                <w:sz w:val="17"/>
                <w:szCs w:val="17"/>
                <w:rtl/>
              </w:rPr>
              <w:t>حسب الصورة</w:t>
            </w:r>
          </w:p>
        </w:tc>
        <w:tc>
          <w:tcPr>
            <w:tcW w:w="1247" w:type="dxa"/>
            <w:shd w:val="clear" w:color="auto" w:fill="EEF1FA"/>
          </w:tcPr>
          <w:p w14:paraId="57FBB97F" w14:textId="77777777" w:rsidR="00586B3E" w:rsidRDefault="000E4B04">
            <w:pPr>
              <w:bidi/>
              <w:jc w:val="center"/>
            </w:pPr>
            <w:r>
              <w:rPr>
                <w:sz w:val="17"/>
                <w:szCs w:val="17"/>
                <w:rtl/>
              </w:rPr>
              <w:t>ملحق مصور ص 32</w:t>
            </w:r>
          </w:p>
        </w:tc>
      </w:tr>
    </w:tbl>
    <w:p w14:paraId="2762E418" w14:textId="77777777" w:rsidR="00586B3E" w:rsidRDefault="00586B3E">
      <w:pPr>
        <w:bidi/>
        <w:spacing w:after="40"/>
      </w:pPr>
    </w:p>
    <w:p w14:paraId="17D53015" w14:textId="77777777" w:rsidR="00586B3E" w:rsidRDefault="000E4B04">
      <w:pPr>
        <w:bidi/>
        <w:spacing w:after="40"/>
      </w:pPr>
      <w:r>
        <w:rPr>
          <w:b/>
          <w:bCs/>
          <w:color w:val="052976"/>
          <w:sz w:val="21"/>
          <w:szCs w:val="21"/>
          <w:rtl/>
        </w:rPr>
        <w:t>19.7.2  الاختبارات</w:t>
      </w:r>
    </w:p>
    <w:tbl>
      <w:tblPr>
        <w:tblStyle w:val="TableGrid"/>
        <w:bidiVisual/>
        <w:tblW w:w="0" w:type="auto"/>
        <w:jc w:val="center"/>
        <w:tblLayout w:type="fixed"/>
        <w:tblLook w:val="04A0" w:firstRow="1" w:lastRow="0" w:firstColumn="1" w:lastColumn="0" w:noHBand="0" w:noVBand="1"/>
      </w:tblPr>
      <w:tblGrid>
        <w:gridCol w:w="2268"/>
        <w:gridCol w:w="1701"/>
        <w:gridCol w:w="2381"/>
        <w:gridCol w:w="2494"/>
        <w:gridCol w:w="1247"/>
      </w:tblGrid>
      <w:tr w:rsidR="00586B3E" w14:paraId="28F7CDBF" w14:textId="77777777">
        <w:trPr>
          <w:cantSplit/>
          <w:tblHeader/>
          <w:jc w:val="center"/>
        </w:trPr>
        <w:tc>
          <w:tcPr>
            <w:tcW w:w="2268" w:type="dxa"/>
            <w:shd w:val="clear" w:color="auto" w:fill="052976"/>
          </w:tcPr>
          <w:p w14:paraId="68A2546B" w14:textId="77777777" w:rsidR="00586B3E" w:rsidRDefault="000E4B04">
            <w:pPr>
              <w:bidi/>
              <w:jc w:val="center"/>
            </w:pPr>
            <w:r>
              <w:rPr>
                <w:b/>
                <w:bCs/>
                <w:color w:val="FFFFFF"/>
                <w:sz w:val="19"/>
                <w:szCs w:val="19"/>
                <w:rtl/>
              </w:rPr>
              <w:t>الاختبار</w:t>
            </w:r>
          </w:p>
        </w:tc>
        <w:tc>
          <w:tcPr>
            <w:tcW w:w="1701" w:type="dxa"/>
            <w:shd w:val="clear" w:color="auto" w:fill="052976"/>
          </w:tcPr>
          <w:p w14:paraId="368D6EF4" w14:textId="77777777" w:rsidR="00586B3E" w:rsidRDefault="000E4B04">
            <w:pPr>
              <w:bidi/>
              <w:jc w:val="center"/>
            </w:pPr>
            <w:r>
              <w:rPr>
                <w:b/>
                <w:bCs/>
                <w:color w:val="FFFFFF"/>
                <w:sz w:val="19"/>
                <w:szCs w:val="19"/>
                <w:rtl/>
              </w:rPr>
              <w:t>المعيار</w:t>
            </w:r>
          </w:p>
        </w:tc>
        <w:tc>
          <w:tcPr>
            <w:tcW w:w="2381" w:type="dxa"/>
            <w:shd w:val="clear" w:color="auto" w:fill="052976"/>
          </w:tcPr>
          <w:p w14:paraId="6AE65790" w14:textId="77777777" w:rsidR="00586B3E" w:rsidRDefault="000E4B04">
            <w:pPr>
              <w:bidi/>
              <w:jc w:val="center"/>
            </w:pPr>
            <w:r>
              <w:rPr>
                <w:b/>
                <w:bCs/>
                <w:color w:val="FFFFFF"/>
                <w:sz w:val="19"/>
                <w:szCs w:val="19"/>
                <w:rtl/>
              </w:rPr>
              <w:t>التكرار</w:t>
            </w:r>
          </w:p>
        </w:tc>
        <w:tc>
          <w:tcPr>
            <w:tcW w:w="2494" w:type="dxa"/>
            <w:shd w:val="clear" w:color="auto" w:fill="052976"/>
          </w:tcPr>
          <w:p w14:paraId="21BA0FBF"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79FAE388" w14:textId="77777777" w:rsidR="00586B3E" w:rsidRDefault="000E4B04">
            <w:pPr>
              <w:bidi/>
              <w:jc w:val="center"/>
            </w:pPr>
            <w:r>
              <w:rPr>
                <w:b/>
                <w:bCs/>
                <w:color w:val="FFFFFF"/>
                <w:sz w:val="19"/>
                <w:szCs w:val="19"/>
                <w:rtl/>
              </w:rPr>
              <w:t>المرجع</w:t>
            </w:r>
          </w:p>
        </w:tc>
      </w:tr>
      <w:tr w:rsidR="00586B3E" w14:paraId="3F1D9EE6" w14:textId="77777777">
        <w:trPr>
          <w:cantSplit/>
          <w:jc w:val="center"/>
        </w:trPr>
        <w:tc>
          <w:tcPr>
            <w:tcW w:w="2268" w:type="dxa"/>
          </w:tcPr>
          <w:p w14:paraId="459CDD3F" w14:textId="77777777" w:rsidR="00586B3E" w:rsidRDefault="000E4B04">
            <w:pPr>
              <w:bidi/>
            </w:pPr>
            <w:r>
              <w:rPr>
                <w:sz w:val="17"/>
                <w:szCs w:val="17"/>
                <w:rtl/>
              </w:rPr>
              <w:t>تدرج حبيبات رمل اللياسة Particle size distribution (Wet sieving)</w:t>
            </w:r>
          </w:p>
        </w:tc>
        <w:tc>
          <w:tcPr>
            <w:tcW w:w="1701" w:type="dxa"/>
          </w:tcPr>
          <w:p w14:paraId="2DE090F4" w14:textId="77777777" w:rsidR="00586B3E" w:rsidRDefault="000E4B04">
            <w:pPr>
              <w:bidi/>
            </w:pPr>
            <w:r>
              <w:rPr>
                <w:sz w:val="17"/>
                <w:szCs w:val="17"/>
                <w:rtl/>
              </w:rPr>
              <w:t>مواصفات المشروع</w:t>
            </w:r>
          </w:p>
        </w:tc>
        <w:tc>
          <w:tcPr>
            <w:tcW w:w="2381" w:type="dxa"/>
          </w:tcPr>
          <w:p w14:paraId="1B25BD08" w14:textId="77777777" w:rsidR="00586B3E" w:rsidRDefault="000E4B04">
            <w:pPr>
              <w:bidi/>
            </w:pPr>
            <w:r>
              <w:rPr>
                <w:sz w:val="17"/>
                <w:szCs w:val="17"/>
                <w:rtl/>
              </w:rPr>
              <w:t>كل 200 م3 أو أقل أو عند تغيير المصدر أو كل شهر</w:t>
            </w:r>
          </w:p>
        </w:tc>
        <w:tc>
          <w:tcPr>
            <w:tcW w:w="2494" w:type="dxa"/>
          </w:tcPr>
          <w:p w14:paraId="11D18DF6" w14:textId="77777777" w:rsidR="00586B3E" w:rsidRDefault="000E4B04">
            <w:pPr>
              <w:bidi/>
            </w:pPr>
            <w:r>
              <w:rPr>
                <w:sz w:val="17"/>
                <w:szCs w:val="17"/>
                <w:rtl/>
              </w:rPr>
              <w:t>حسب جدول التدرج المعتمد</w:t>
            </w:r>
          </w:p>
        </w:tc>
        <w:tc>
          <w:tcPr>
            <w:tcW w:w="1247" w:type="dxa"/>
          </w:tcPr>
          <w:p w14:paraId="2F3FD6BB" w14:textId="77777777" w:rsidR="00586B3E" w:rsidRDefault="000E4B04">
            <w:pPr>
              <w:bidi/>
              <w:jc w:val="center"/>
            </w:pPr>
            <w:r>
              <w:rPr>
                <w:sz w:val="17"/>
                <w:szCs w:val="17"/>
                <w:rtl/>
              </w:rPr>
              <w:t>ص 169</w:t>
            </w:r>
          </w:p>
        </w:tc>
      </w:tr>
      <w:tr w:rsidR="00586B3E" w14:paraId="5BFD92E6" w14:textId="77777777">
        <w:trPr>
          <w:cantSplit/>
          <w:jc w:val="center"/>
        </w:trPr>
        <w:tc>
          <w:tcPr>
            <w:tcW w:w="2268" w:type="dxa"/>
            <w:shd w:val="clear" w:color="auto" w:fill="EEF1FA"/>
          </w:tcPr>
          <w:p w14:paraId="6E65A4A9" w14:textId="77777777" w:rsidR="00586B3E" w:rsidRDefault="000E4B04">
            <w:pPr>
              <w:bidi/>
            </w:pPr>
            <w:r>
              <w:rPr>
                <w:sz w:val="17"/>
                <w:szCs w:val="17"/>
                <w:rtl/>
              </w:rPr>
              <w:t>محتوى الطين والطمي والتراب Clay, silt and dust content (Sedimentation)</w:t>
            </w:r>
          </w:p>
        </w:tc>
        <w:tc>
          <w:tcPr>
            <w:tcW w:w="1701" w:type="dxa"/>
            <w:shd w:val="clear" w:color="auto" w:fill="EEF1FA"/>
          </w:tcPr>
          <w:p w14:paraId="4C6ACFB2" w14:textId="77777777" w:rsidR="00586B3E" w:rsidRDefault="000E4B04">
            <w:pPr>
              <w:bidi/>
            </w:pPr>
            <w:r>
              <w:rPr>
                <w:sz w:val="17"/>
                <w:szCs w:val="17"/>
                <w:rtl/>
              </w:rPr>
              <w:t>مواصفات المشروع</w:t>
            </w:r>
          </w:p>
        </w:tc>
        <w:tc>
          <w:tcPr>
            <w:tcW w:w="2381" w:type="dxa"/>
            <w:shd w:val="clear" w:color="auto" w:fill="EEF1FA"/>
          </w:tcPr>
          <w:p w14:paraId="38AEB382" w14:textId="77777777" w:rsidR="00586B3E" w:rsidRDefault="000E4B04">
            <w:pPr>
              <w:bidi/>
            </w:pPr>
            <w:r>
              <w:rPr>
                <w:sz w:val="17"/>
                <w:szCs w:val="17"/>
                <w:rtl/>
              </w:rPr>
              <w:t>كل 200 م3 أو أقل أو عند تغيير المصدر أو كل شهر</w:t>
            </w:r>
          </w:p>
        </w:tc>
        <w:tc>
          <w:tcPr>
            <w:tcW w:w="2494" w:type="dxa"/>
            <w:shd w:val="clear" w:color="auto" w:fill="EEF1FA"/>
          </w:tcPr>
          <w:p w14:paraId="212965E2" w14:textId="77777777" w:rsidR="00586B3E" w:rsidRDefault="000E4B04">
            <w:pPr>
              <w:bidi/>
            </w:pPr>
            <w:r>
              <w:rPr>
                <w:sz w:val="17"/>
                <w:szCs w:val="17"/>
                <w:rtl/>
              </w:rPr>
              <w:t>≤ 5% من وزن الرمل و≤ 10% لمسحوق الحصى</w:t>
            </w:r>
          </w:p>
        </w:tc>
        <w:tc>
          <w:tcPr>
            <w:tcW w:w="1247" w:type="dxa"/>
            <w:shd w:val="clear" w:color="auto" w:fill="EEF1FA"/>
          </w:tcPr>
          <w:p w14:paraId="4C3658E8" w14:textId="77777777" w:rsidR="00586B3E" w:rsidRDefault="000E4B04">
            <w:pPr>
              <w:bidi/>
              <w:jc w:val="center"/>
            </w:pPr>
            <w:r>
              <w:rPr>
                <w:sz w:val="17"/>
                <w:szCs w:val="17"/>
                <w:rtl/>
              </w:rPr>
              <w:t>ص 169</w:t>
            </w:r>
          </w:p>
        </w:tc>
      </w:tr>
      <w:tr w:rsidR="00586B3E" w14:paraId="372E9AA2" w14:textId="77777777">
        <w:trPr>
          <w:cantSplit/>
          <w:jc w:val="center"/>
        </w:trPr>
        <w:tc>
          <w:tcPr>
            <w:tcW w:w="2268" w:type="dxa"/>
          </w:tcPr>
          <w:p w14:paraId="29F95A7F" w14:textId="77777777" w:rsidR="00586B3E" w:rsidRDefault="000E4B04">
            <w:pPr>
              <w:bidi/>
            </w:pPr>
            <w:r>
              <w:rPr>
                <w:sz w:val="17"/>
                <w:szCs w:val="17"/>
                <w:rtl/>
              </w:rPr>
              <w:t>الكثافة النسبية للرمل</w:t>
            </w:r>
          </w:p>
        </w:tc>
        <w:tc>
          <w:tcPr>
            <w:tcW w:w="1701" w:type="dxa"/>
          </w:tcPr>
          <w:p w14:paraId="5E1184EA" w14:textId="77777777" w:rsidR="00586B3E" w:rsidRDefault="000E4B04">
            <w:pPr>
              <w:bidi/>
            </w:pPr>
            <w:r>
              <w:rPr>
                <w:sz w:val="17"/>
                <w:szCs w:val="17"/>
                <w:rtl/>
              </w:rPr>
              <w:t>مواصفات المشروع</w:t>
            </w:r>
          </w:p>
        </w:tc>
        <w:tc>
          <w:tcPr>
            <w:tcW w:w="2381" w:type="dxa"/>
          </w:tcPr>
          <w:p w14:paraId="6124E97C" w14:textId="77777777" w:rsidR="00586B3E" w:rsidRDefault="000E4B04">
            <w:pPr>
              <w:bidi/>
            </w:pPr>
            <w:r>
              <w:rPr>
                <w:sz w:val="17"/>
                <w:szCs w:val="17"/>
                <w:rtl/>
              </w:rPr>
              <w:t>كل 200 م3 أو أقل أو عند تغيير المصدر أو كل شهر</w:t>
            </w:r>
          </w:p>
        </w:tc>
        <w:tc>
          <w:tcPr>
            <w:tcW w:w="2494" w:type="dxa"/>
          </w:tcPr>
          <w:p w14:paraId="601E2A23" w14:textId="77777777" w:rsidR="00586B3E" w:rsidRDefault="000E4B04">
            <w:pPr>
              <w:bidi/>
            </w:pPr>
            <w:r>
              <w:rPr>
                <w:sz w:val="17"/>
                <w:szCs w:val="17"/>
                <w:rtl/>
              </w:rPr>
              <w:t>حسب المواصفات</w:t>
            </w:r>
          </w:p>
        </w:tc>
        <w:tc>
          <w:tcPr>
            <w:tcW w:w="1247" w:type="dxa"/>
          </w:tcPr>
          <w:p w14:paraId="004376BB" w14:textId="77777777" w:rsidR="00586B3E" w:rsidRDefault="000E4B04">
            <w:pPr>
              <w:bidi/>
              <w:jc w:val="center"/>
            </w:pPr>
            <w:r>
              <w:rPr>
                <w:sz w:val="17"/>
                <w:szCs w:val="17"/>
                <w:rtl/>
              </w:rPr>
              <w:t>ص 169</w:t>
            </w:r>
          </w:p>
        </w:tc>
      </w:tr>
      <w:tr w:rsidR="00586B3E" w14:paraId="650FEEFD" w14:textId="77777777">
        <w:trPr>
          <w:cantSplit/>
          <w:jc w:val="center"/>
        </w:trPr>
        <w:tc>
          <w:tcPr>
            <w:tcW w:w="2268" w:type="dxa"/>
            <w:shd w:val="clear" w:color="auto" w:fill="EEF1FA"/>
          </w:tcPr>
          <w:p w14:paraId="11EF0343" w14:textId="77777777" w:rsidR="00586B3E" w:rsidRDefault="000E4B04">
            <w:pPr>
              <w:bidi/>
            </w:pPr>
            <w:r>
              <w:rPr>
                <w:sz w:val="17"/>
                <w:szCs w:val="17"/>
                <w:rtl/>
              </w:rPr>
              <w:t>الشوائب العضوية في الرمل</w:t>
            </w:r>
          </w:p>
        </w:tc>
        <w:tc>
          <w:tcPr>
            <w:tcW w:w="1701" w:type="dxa"/>
            <w:shd w:val="clear" w:color="auto" w:fill="EEF1FA"/>
          </w:tcPr>
          <w:p w14:paraId="195CCB01" w14:textId="77777777" w:rsidR="00586B3E" w:rsidRDefault="000E4B04">
            <w:pPr>
              <w:bidi/>
            </w:pPr>
            <w:r>
              <w:rPr>
                <w:sz w:val="17"/>
                <w:szCs w:val="17"/>
                <w:rtl/>
              </w:rPr>
              <w:t>مواصفات المشروع</w:t>
            </w:r>
          </w:p>
        </w:tc>
        <w:tc>
          <w:tcPr>
            <w:tcW w:w="2381" w:type="dxa"/>
            <w:shd w:val="clear" w:color="auto" w:fill="EEF1FA"/>
          </w:tcPr>
          <w:p w14:paraId="17E4988B" w14:textId="77777777" w:rsidR="00586B3E" w:rsidRDefault="000E4B04">
            <w:pPr>
              <w:bidi/>
            </w:pPr>
            <w:r>
              <w:rPr>
                <w:sz w:val="17"/>
                <w:szCs w:val="17"/>
                <w:rtl/>
              </w:rPr>
              <w:t>كل 200 م3 أو أقل أو عند تغيير المصدر أو كل شهر</w:t>
            </w:r>
          </w:p>
        </w:tc>
        <w:tc>
          <w:tcPr>
            <w:tcW w:w="2494" w:type="dxa"/>
            <w:shd w:val="clear" w:color="auto" w:fill="EEF1FA"/>
          </w:tcPr>
          <w:p w14:paraId="37BCC24C" w14:textId="77777777" w:rsidR="00586B3E" w:rsidRDefault="000E4B04">
            <w:pPr>
              <w:bidi/>
            </w:pPr>
            <w:r>
              <w:rPr>
                <w:sz w:val="17"/>
                <w:szCs w:val="17"/>
                <w:rtl/>
              </w:rPr>
              <w:t>حسب المواصفات</w:t>
            </w:r>
          </w:p>
        </w:tc>
        <w:tc>
          <w:tcPr>
            <w:tcW w:w="1247" w:type="dxa"/>
            <w:shd w:val="clear" w:color="auto" w:fill="EEF1FA"/>
          </w:tcPr>
          <w:p w14:paraId="5F76A11E" w14:textId="77777777" w:rsidR="00586B3E" w:rsidRDefault="000E4B04">
            <w:pPr>
              <w:bidi/>
              <w:jc w:val="center"/>
            </w:pPr>
            <w:r>
              <w:rPr>
                <w:sz w:val="17"/>
                <w:szCs w:val="17"/>
                <w:rtl/>
              </w:rPr>
              <w:t>ص 169</w:t>
            </w:r>
          </w:p>
        </w:tc>
      </w:tr>
      <w:tr w:rsidR="00586B3E" w14:paraId="158A6BC2" w14:textId="77777777">
        <w:trPr>
          <w:cantSplit/>
          <w:jc w:val="center"/>
        </w:trPr>
        <w:tc>
          <w:tcPr>
            <w:tcW w:w="2268" w:type="dxa"/>
          </w:tcPr>
          <w:p w14:paraId="2F5039C0" w14:textId="77777777" w:rsidR="00586B3E" w:rsidRDefault="000E4B04">
            <w:pPr>
              <w:bidi/>
            </w:pPr>
            <w:r>
              <w:rPr>
                <w:sz w:val="17"/>
                <w:szCs w:val="17"/>
                <w:rtl/>
              </w:rPr>
              <w:t>الكلوريدات والكبريتات الذائبة في الرمل</w:t>
            </w:r>
          </w:p>
        </w:tc>
        <w:tc>
          <w:tcPr>
            <w:tcW w:w="1701" w:type="dxa"/>
          </w:tcPr>
          <w:p w14:paraId="33C44C6C" w14:textId="77777777" w:rsidR="00586B3E" w:rsidRDefault="000E4B04">
            <w:pPr>
              <w:bidi/>
            </w:pPr>
            <w:r>
              <w:rPr>
                <w:sz w:val="17"/>
                <w:szCs w:val="17"/>
                <w:rtl/>
              </w:rPr>
              <w:t>مواصفات المشروع</w:t>
            </w:r>
          </w:p>
        </w:tc>
        <w:tc>
          <w:tcPr>
            <w:tcW w:w="2381" w:type="dxa"/>
          </w:tcPr>
          <w:p w14:paraId="0CB4A4A1" w14:textId="77777777" w:rsidR="00586B3E" w:rsidRDefault="000E4B04">
            <w:pPr>
              <w:bidi/>
            </w:pPr>
            <w:r>
              <w:rPr>
                <w:sz w:val="17"/>
                <w:szCs w:val="17"/>
                <w:rtl/>
              </w:rPr>
              <w:t>كل 200 م3 أو أقل أو عند تغيير المصدر أو كل شهر</w:t>
            </w:r>
          </w:p>
        </w:tc>
        <w:tc>
          <w:tcPr>
            <w:tcW w:w="2494" w:type="dxa"/>
          </w:tcPr>
          <w:p w14:paraId="091C5C5B" w14:textId="77777777" w:rsidR="00586B3E" w:rsidRDefault="000E4B04">
            <w:pPr>
              <w:bidi/>
            </w:pPr>
            <w:r>
              <w:rPr>
                <w:sz w:val="17"/>
                <w:szCs w:val="17"/>
                <w:rtl/>
              </w:rPr>
              <w:t>حسب المواصفات</w:t>
            </w:r>
          </w:p>
        </w:tc>
        <w:tc>
          <w:tcPr>
            <w:tcW w:w="1247" w:type="dxa"/>
          </w:tcPr>
          <w:p w14:paraId="200FB473" w14:textId="77777777" w:rsidR="00586B3E" w:rsidRDefault="000E4B04">
            <w:pPr>
              <w:bidi/>
              <w:jc w:val="center"/>
            </w:pPr>
            <w:r>
              <w:rPr>
                <w:sz w:val="17"/>
                <w:szCs w:val="17"/>
                <w:rtl/>
              </w:rPr>
              <w:t>ص 169</w:t>
            </w:r>
          </w:p>
        </w:tc>
      </w:tr>
      <w:tr w:rsidR="00586B3E" w14:paraId="6E406C2C" w14:textId="77777777">
        <w:trPr>
          <w:cantSplit/>
          <w:jc w:val="center"/>
        </w:trPr>
        <w:tc>
          <w:tcPr>
            <w:tcW w:w="2268" w:type="dxa"/>
            <w:shd w:val="clear" w:color="auto" w:fill="EEF1FA"/>
          </w:tcPr>
          <w:p w14:paraId="7A54ABFE" w14:textId="77777777" w:rsidR="00586B3E" w:rsidRDefault="000E4B04">
            <w:pPr>
              <w:bidi/>
            </w:pPr>
            <w:r>
              <w:rPr>
                <w:sz w:val="17"/>
                <w:szCs w:val="17"/>
                <w:rtl/>
              </w:rPr>
              <w:t>مقاومة ضغط مكعبات مونة الطرطشة</w:t>
            </w:r>
          </w:p>
        </w:tc>
        <w:tc>
          <w:tcPr>
            <w:tcW w:w="1701" w:type="dxa"/>
            <w:shd w:val="clear" w:color="auto" w:fill="EEF1FA"/>
          </w:tcPr>
          <w:p w14:paraId="1D572A29" w14:textId="77777777" w:rsidR="00586B3E" w:rsidRDefault="000E4B04">
            <w:pPr>
              <w:bidi/>
            </w:pPr>
            <w:r>
              <w:rPr>
                <w:sz w:val="17"/>
                <w:szCs w:val="17"/>
                <w:rtl/>
              </w:rPr>
              <w:t>مواصفات المشروع</w:t>
            </w:r>
          </w:p>
        </w:tc>
        <w:tc>
          <w:tcPr>
            <w:tcW w:w="2381" w:type="dxa"/>
            <w:shd w:val="clear" w:color="auto" w:fill="EEF1FA"/>
          </w:tcPr>
          <w:p w14:paraId="33F9162D" w14:textId="77777777" w:rsidR="00586B3E" w:rsidRDefault="000E4B04">
            <w:pPr>
              <w:bidi/>
            </w:pPr>
            <w:r>
              <w:rPr>
                <w:sz w:val="17"/>
                <w:szCs w:val="17"/>
                <w:rtl/>
              </w:rPr>
              <w:t>عينات دورية</w:t>
            </w:r>
          </w:p>
        </w:tc>
        <w:tc>
          <w:tcPr>
            <w:tcW w:w="2494" w:type="dxa"/>
            <w:shd w:val="clear" w:color="auto" w:fill="EEF1FA"/>
          </w:tcPr>
          <w:p w14:paraId="75D4876C" w14:textId="77777777" w:rsidR="00586B3E" w:rsidRDefault="000E4B04">
            <w:pPr>
              <w:bidi/>
            </w:pPr>
            <w:r>
              <w:rPr>
                <w:sz w:val="17"/>
                <w:szCs w:val="17"/>
                <w:rtl/>
              </w:rPr>
              <w:t>≥ 300 كجم/سم2 عند 28 يوماً</w:t>
            </w:r>
          </w:p>
        </w:tc>
        <w:tc>
          <w:tcPr>
            <w:tcW w:w="1247" w:type="dxa"/>
            <w:shd w:val="clear" w:color="auto" w:fill="EEF1FA"/>
          </w:tcPr>
          <w:p w14:paraId="755C3A95" w14:textId="77777777" w:rsidR="00586B3E" w:rsidRDefault="000E4B04">
            <w:pPr>
              <w:bidi/>
              <w:jc w:val="center"/>
            </w:pPr>
            <w:r>
              <w:rPr>
                <w:sz w:val="17"/>
                <w:szCs w:val="17"/>
                <w:rtl/>
              </w:rPr>
              <w:t>ص 171</w:t>
            </w:r>
          </w:p>
        </w:tc>
      </w:tr>
      <w:tr w:rsidR="00586B3E" w14:paraId="78C4BD04" w14:textId="77777777">
        <w:trPr>
          <w:cantSplit/>
          <w:jc w:val="center"/>
        </w:trPr>
        <w:tc>
          <w:tcPr>
            <w:tcW w:w="2268" w:type="dxa"/>
          </w:tcPr>
          <w:p w14:paraId="3882D28A" w14:textId="77777777" w:rsidR="00586B3E" w:rsidRDefault="000E4B04">
            <w:pPr>
              <w:bidi/>
            </w:pPr>
            <w:r>
              <w:rPr>
                <w:sz w:val="17"/>
                <w:szCs w:val="17"/>
                <w:rtl/>
              </w:rPr>
              <w:t>اختبار إبرة فيكات (Vicat) لصلاحية المونة</w:t>
            </w:r>
          </w:p>
        </w:tc>
        <w:tc>
          <w:tcPr>
            <w:tcW w:w="1701" w:type="dxa"/>
          </w:tcPr>
          <w:p w14:paraId="0DD3CA08" w14:textId="77777777" w:rsidR="00586B3E" w:rsidRDefault="000E4B04">
            <w:pPr>
              <w:bidi/>
            </w:pPr>
            <w:r>
              <w:rPr>
                <w:sz w:val="17"/>
                <w:szCs w:val="17"/>
                <w:rtl/>
              </w:rPr>
              <w:t>مواصفات المشروع</w:t>
            </w:r>
          </w:p>
        </w:tc>
        <w:tc>
          <w:tcPr>
            <w:tcW w:w="2381" w:type="dxa"/>
          </w:tcPr>
          <w:p w14:paraId="10FA5CD7" w14:textId="77777777" w:rsidR="00586B3E" w:rsidRDefault="000E4B04">
            <w:pPr>
              <w:bidi/>
            </w:pPr>
            <w:r>
              <w:rPr>
                <w:sz w:val="17"/>
                <w:szCs w:val="17"/>
                <w:rtl/>
              </w:rPr>
              <w:t>عند مرور 30 دقيقة على الخلط</w:t>
            </w:r>
          </w:p>
        </w:tc>
        <w:tc>
          <w:tcPr>
            <w:tcW w:w="2494" w:type="dxa"/>
          </w:tcPr>
          <w:p w14:paraId="6FC865F7" w14:textId="77777777" w:rsidR="00586B3E" w:rsidRDefault="000E4B04">
            <w:pPr>
              <w:bidi/>
            </w:pPr>
            <w:r>
              <w:rPr>
                <w:sz w:val="17"/>
                <w:szCs w:val="17"/>
                <w:rtl/>
              </w:rPr>
              <w:t>عدم بدء الشك</w:t>
            </w:r>
          </w:p>
        </w:tc>
        <w:tc>
          <w:tcPr>
            <w:tcW w:w="1247" w:type="dxa"/>
          </w:tcPr>
          <w:p w14:paraId="75FCA7F8" w14:textId="77777777" w:rsidR="00586B3E" w:rsidRDefault="000E4B04">
            <w:pPr>
              <w:bidi/>
              <w:jc w:val="center"/>
            </w:pPr>
            <w:r>
              <w:rPr>
                <w:sz w:val="17"/>
                <w:szCs w:val="17"/>
                <w:rtl/>
              </w:rPr>
              <w:t>ص 175</w:t>
            </w:r>
          </w:p>
        </w:tc>
      </w:tr>
      <w:tr w:rsidR="00586B3E" w14:paraId="4D9984E6" w14:textId="77777777">
        <w:trPr>
          <w:cantSplit/>
          <w:jc w:val="center"/>
        </w:trPr>
        <w:tc>
          <w:tcPr>
            <w:tcW w:w="2268" w:type="dxa"/>
            <w:shd w:val="clear" w:color="auto" w:fill="EEF1FA"/>
          </w:tcPr>
          <w:p w14:paraId="2E944042" w14:textId="77777777" w:rsidR="00586B3E" w:rsidRDefault="000E4B04">
            <w:pPr>
              <w:bidi/>
            </w:pPr>
            <w:r>
              <w:rPr>
                <w:sz w:val="17"/>
                <w:szCs w:val="17"/>
                <w:rtl/>
              </w:rPr>
              <w:t>تدرج رمل البياض الأسمنتي</w:t>
            </w:r>
          </w:p>
        </w:tc>
        <w:tc>
          <w:tcPr>
            <w:tcW w:w="1701" w:type="dxa"/>
            <w:shd w:val="clear" w:color="auto" w:fill="EEF1FA"/>
          </w:tcPr>
          <w:p w14:paraId="0871FCEC" w14:textId="77777777" w:rsidR="00586B3E" w:rsidRDefault="000E4B04">
            <w:pPr>
              <w:bidi/>
            </w:pPr>
            <w:r>
              <w:rPr>
                <w:sz w:val="17"/>
                <w:szCs w:val="17"/>
                <w:rtl/>
              </w:rPr>
              <w:t>الكود المصري للبياض 2006</w:t>
            </w:r>
          </w:p>
        </w:tc>
        <w:tc>
          <w:tcPr>
            <w:tcW w:w="2381" w:type="dxa"/>
            <w:shd w:val="clear" w:color="auto" w:fill="EEF1FA"/>
          </w:tcPr>
          <w:p w14:paraId="18008E27" w14:textId="77777777" w:rsidR="00586B3E" w:rsidRDefault="000E4B04">
            <w:pPr>
              <w:bidi/>
            </w:pPr>
            <w:r>
              <w:rPr>
                <w:sz w:val="17"/>
                <w:szCs w:val="17"/>
                <w:rtl/>
              </w:rPr>
              <w:t>حسب خطة الجودة</w:t>
            </w:r>
          </w:p>
        </w:tc>
        <w:tc>
          <w:tcPr>
            <w:tcW w:w="2494" w:type="dxa"/>
            <w:shd w:val="clear" w:color="auto" w:fill="EEF1FA"/>
          </w:tcPr>
          <w:p w14:paraId="685A2C48" w14:textId="77777777" w:rsidR="00586B3E" w:rsidRDefault="000E4B04">
            <w:pPr>
              <w:bidi/>
            </w:pPr>
            <w:r>
              <w:rPr>
                <w:sz w:val="17"/>
                <w:szCs w:val="17"/>
                <w:rtl/>
              </w:rPr>
              <w:t>حسب جدول التدرج للطبقة التحتية وطبقة الختم</w:t>
            </w:r>
          </w:p>
        </w:tc>
        <w:tc>
          <w:tcPr>
            <w:tcW w:w="1247" w:type="dxa"/>
            <w:shd w:val="clear" w:color="auto" w:fill="EEF1FA"/>
          </w:tcPr>
          <w:p w14:paraId="6661B63F" w14:textId="77777777" w:rsidR="00586B3E" w:rsidRDefault="000E4B04">
            <w:pPr>
              <w:bidi/>
              <w:jc w:val="center"/>
            </w:pPr>
            <w:r>
              <w:rPr>
                <w:sz w:val="17"/>
                <w:szCs w:val="17"/>
                <w:rtl/>
              </w:rPr>
              <w:t>ص 174</w:t>
            </w:r>
          </w:p>
        </w:tc>
      </w:tr>
      <w:tr w:rsidR="00586B3E" w14:paraId="4C019C7C" w14:textId="77777777">
        <w:trPr>
          <w:cantSplit/>
          <w:jc w:val="center"/>
        </w:trPr>
        <w:tc>
          <w:tcPr>
            <w:tcW w:w="2268" w:type="dxa"/>
          </w:tcPr>
          <w:p w14:paraId="158C489E" w14:textId="77777777" w:rsidR="00586B3E" w:rsidRDefault="000E4B04">
            <w:pPr>
              <w:bidi/>
            </w:pPr>
            <w:r>
              <w:rPr>
                <w:sz w:val="17"/>
                <w:szCs w:val="17"/>
                <w:rtl/>
              </w:rPr>
              <w:t>الاستواء بقدة 3 م</w:t>
            </w:r>
          </w:p>
        </w:tc>
        <w:tc>
          <w:tcPr>
            <w:tcW w:w="1701" w:type="dxa"/>
          </w:tcPr>
          <w:p w14:paraId="41CA9FCD" w14:textId="77777777" w:rsidR="00586B3E" w:rsidRDefault="000E4B04">
            <w:pPr>
              <w:bidi/>
            </w:pPr>
            <w:r>
              <w:rPr>
                <w:sz w:val="17"/>
                <w:szCs w:val="17"/>
                <w:rtl/>
              </w:rPr>
              <w:t>مواصفات المشروع</w:t>
            </w:r>
          </w:p>
        </w:tc>
        <w:tc>
          <w:tcPr>
            <w:tcW w:w="2381" w:type="dxa"/>
          </w:tcPr>
          <w:p w14:paraId="1561637A" w14:textId="77777777" w:rsidR="00586B3E" w:rsidRDefault="000E4B04">
            <w:pPr>
              <w:bidi/>
            </w:pPr>
            <w:r>
              <w:rPr>
                <w:sz w:val="17"/>
                <w:szCs w:val="17"/>
                <w:rtl/>
              </w:rPr>
              <w:t>لكل سطح</w:t>
            </w:r>
          </w:p>
        </w:tc>
        <w:tc>
          <w:tcPr>
            <w:tcW w:w="2494" w:type="dxa"/>
          </w:tcPr>
          <w:p w14:paraId="5431F74A" w14:textId="77777777" w:rsidR="00586B3E" w:rsidRDefault="000E4B04">
            <w:pPr>
              <w:bidi/>
            </w:pPr>
            <w:r>
              <w:rPr>
                <w:sz w:val="17"/>
                <w:szCs w:val="17"/>
                <w:rtl/>
              </w:rPr>
              <w:t>≤ 3 مم لكل 3000 مم</w:t>
            </w:r>
          </w:p>
        </w:tc>
        <w:tc>
          <w:tcPr>
            <w:tcW w:w="1247" w:type="dxa"/>
          </w:tcPr>
          <w:p w14:paraId="1BE8C606" w14:textId="77777777" w:rsidR="00586B3E" w:rsidRDefault="000E4B04">
            <w:pPr>
              <w:bidi/>
              <w:jc w:val="center"/>
            </w:pPr>
            <w:r>
              <w:rPr>
                <w:sz w:val="17"/>
                <w:szCs w:val="17"/>
                <w:rtl/>
              </w:rPr>
              <w:t>ص 176</w:t>
            </w:r>
          </w:p>
        </w:tc>
      </w:tr>
      <w:tr w:rsidR="00586B3E" w14:paraId="5C4EC2CB" w14:textId="77777777">
        <w:trPr>
          <w:cantSplit/>
          <w:jc w:val="center"/>
        </w:trPr>
        <w:tc>
          <w:tcPr>
            <w:tcW w:w="2268" w:type="dxa"/>
            <w:shd w:val="clear" w:color="auto" w:fill="EEF1FA"/>
          </w:tcPr>
          <w:p w14:paraId="74DD25BF" w14:textId="77777777" w:rsidR="00586B3E" w:rsidRDefault="000E4B04">
            <w:pPr>
              <w:bidi/>
            </w:pPr>
            <w:r>
              <w:rPr>
                <w:sz w:val="17"/>
                <w:szCs w:val="17"/>
                <w:rtl/>
              </w:rPr>
              <w:t>الطرق لكشف التطبيل</w:t>
            </w:r>
          </w:p>
        </w:tc>
        <w:tc>
          <w:tcPr>
            <w:tcW w:w="1701" w:type="dxa"/>
            <w:shd w:val="clear" w:color="auto" w:fill="EEF1FA"/>
          </w:tcPr>
          <w:p w14:paraId="62FE1562" w14:textId="77777777" w:rsidR="00586B3E" w:rsidRDefault="000E4B04">
            <w:pPr>
              <w:bidi/>
            </w:pPr>
            <w:r>
              <w:rPr>
                <w:sz w:val="17"/>
                <w:szCs w:val="17"/>
                <w:rtl/>
              </w:rPr>
              <w:t>مواصفات المشروع</w:t>
            </w:r>
          </w:p>
        </w:tc>
        <w:tc>
          <w:tcPr>
            <w:tcW w:w="2381" w:type="dxa"/>
            <w:shd w:val="clear" w:color="auto" w:fill="EEF1FA"/>
          </w:tcPr>
          <w:p w14:paraId="48873A53" w14:textId="77777777" w:rsidR="00586B3E" w:rsidRDefault="000E4B04">
            <w:pPr>
              <w:bidi/>
            </w:pPr>
            <w:r>
              <w:rPr>
                <w:sz w:val="17"/>
                <w:szCs w:val="17"/>
                <w:rtl/>
              </w:rPr>
              <w:t>عند الاستلام</w:t>
            </w:r>
          </w:p>
        </w:tc>
        <w:tc>
          <w:tcPr>
            <w:tcW w:w="2494" w:type="dxa"/>
            <w:shd w:val="clear" w:color="auto" w:fill="EEF1FA"/>
          </w:tcPr>
          <w:p w14:paraId="06D5674F" w14:textId="77777777" w:rsidR="00586B3E" w:rsidRDefault="000E4B04">
            <w:pPr>
              <w:bidi/>
            </w:pPr>
            <w:r>
              <w:rPr>
                <w:sz w:val="17"/>
                <w:szCs w:val="17"/>
                <w:rtl/>
              </w:rPr>
              <w:t>لا صوت أجوف</w:t>
            </w:r>
          </w:p>
        </w:tc>
        <w:tc>
          <w:tcPr>
            <w:tcW w:w="1247" w:type="dxa"/>
            <w:shd w:val="clear" w:color="auto" w:fill="EEF1FA"/>
          </w:tcPr>
          <w:p w14:paraId="43E8FD6B" w14:textId="77777777" w:rsidR="00586B3E" w:rsidRDefault="000E4B04">
            <w:pPr>
              <w:bidi/>
              <w:jc w:val="center"/>
            </w:pPr>
            <w:r>
              <w:rPr>
                <w:sz w:val="17"/>
                <w:szCs w:val="17"/>
                <w:rtl/>
              </w:rPr>
              <w:t>ص 176</w:t>
            </w:r>
          </w:p>
        </w:tc>
      </w:tr>
    </w:tbl>
    <w:p w14:paraId="5493C62E" w14:textId="77777777" w:rsidR="00586B3E" w:rsidRDefault="00586B3E">
      <w:pPr>
        <w:bidi/>
        <w:spacing w:after="40"/>
      </w:pPr>
    </w:p>
    <w:p w14:paraId="4426A3C9" w14:textId="77777777" w:rsidR="00586B3E" w:rsidRDefault="000E4B04">
      <w:pPr>
        <w:keepNext/>
        <w:bidi/>
        <w:spacing w:after="120"/>
        <w:outlineLvl w:val="1"/>
      </w:pPr>
      <w:r>
        <w:rPr>
          <w:b/>
          <w:bCs/>
          <w:color w:val="052976"/>
          <w:sz w:val="25"/>
          <w:szCs w:val="25"/>
          <w:rtl/>
        </w:rPr>
        <w:t>19.8  نقاط التوقف للفحص من الاستشاري</w:t>
      </w:r>
    </w:p>
    <w:tbl>
      <w:tblPr>
        <w:tblStyle w:val="TableGrid"/>
        <w:bidiVisual/>
        <w:tblW w:w="0" w:type="auto"/>
        <w:jc w:val="center"/>
        <w:tblLayout w:type="fixed"/>
        <w:tblLook w:val="04A0" w:firstRow="1" w:lastRow="0" w:firstColumn="1" w:lastColumn="0" w:noHBand="0" w:noVBand="1"/>
      </w:tblPr>
      <w:tblGrid>
        <w:gridCol w:w="510"/>
        <w:gridCol w:w="1304"/>
        <w:gridCol w:w="4535"/>
        <w:gridCol w:w="2494"/>
        <w:gridCol w:w="1247"/>
      </w:tblGrid>
      <w:tr w:rsidR="00586B3E" w14:paraId="6ED809D5" w14:textId="77777777">
        <w:trPr>
          <w:cantSplit/>
          <w:tblHeader/>
          <w:jc w:val="center"/>
        </w:trPr>
        <w:tc>
          <w:tcPr>
            <w:tcW w:w="510" w:type="dxa"/>
            <w:shd w:val="clear" w:color="auto" w:fill="052976"/>
          </w:tcPr>
          <w:p w14:paraId="19661E07" w14:textId="77777777" w:rsidR="00586B3E" w:rsidRDefault="000E4B04">
            <w:pPr>
              <w:bidi/>
              <w:jc w:val="center"/>
            </w:pPr>
            <w:r>
              <w:rPr>
                <w:b/>
                <w:bCs/>
                <w:color w:val="FFFFFF"/>
                <w:sz w:val="19"/>
                <w:szCs w:val="19"/>
                <w:rtl/>
              </w:rPr>
              <w:t>م</w:t>
            </w:r>
          </w:p>
        </w:tc>
        <w:tc>
          <w:tcPr>
            <w:tcW w:w="1304" w:type="dxa"/>
            <w:shd w:val="clear" w:color="auto" w:fill="052976"/>
          </w:tcPr>
          <w:p w14:paraId="7D9ABB5F" w14:textId="77777777" w:rsidR="00586B3E" w:rsidRDefault="000E4B04">
            <w:pPr>
              <w:bidi/>
              <w:jc w:val="center"/>
            </w:pPr>
            <w:r>
              <w:rPr>
                <w:b/>
                <w:bCs/>
                <w:color w:val="FFFFFF"/>
                <w:sz w:val="19"/>
                <w:szCs w:val="19"/>
                <w:rtl/>
              </w:rPr>
              <w:t>المرحلة</w:t>
            </w:r>
          </w:p>
        </w:tc>
        <w:tc>
          <w:tcPr>
            <w:tcW w:w="4535" w:type="dxa"/>
            <w:shd w:val="clear" w:color="auto" w:fill="052976"/>
          </w:tcPr>
          <w:p w14:paraId="34131AA2" w14:textId="77777777" w:rsidR="00586B3E" w:rsidRDefault="000E4B04">
            <w:pPr>
              <w:bidi/>
              <w:jc w:val="center"/>
            </w:pPr>
            <w:r>
              <w:rPr>
                <w:b/>
                <w:bCs/>
                <w:color w:val="FFFFFF"/>
                <w:sz w:val="19"/>
                <w:szCs w:val="19"/>
                <w:rtl/>
              </w:rPr>
              <w:t>نقطة التوقف</w:t>
            </w:r>
          </w:p>
        </w:tc>
        <w:tc>
          <w:tcPr>
            <w:tcW w:w="2494" w:type="dxa"/>
            <w:shd w:val="clear" w:color="auto" w:fill="052976"/>
          </w:tcPr>
          <w:p w14:paraId="5BF17AB6"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59FD8B5B" w14:textId="77777777" w:rsidR="00586B3E" w:rsidRDefault="000E4B04">
            <w:pPr>
              <w:bidi/>
              <w:jc w:val="center"/>
            </w:pPr>
            <w:r>
              <w:rPr>
                <w:b/>
                <w:bCs/>
                <w:color w:val="FFFFFF"/>
                <w:sz w:val="19"/>
                <w:szCs w:val="19"/>
                <w:rtl/>
              </w:rPr>
              <w:t>المرجع</w:t>
            </w:r>
          </w:p>
        </w:tc>
      </w:tr>
      <w:tr w:rsidR="00586B3E" w14:paraId="12736EA4" w14:textId="77777777">
        <w:trPr>
          <w:cantSplit/>
          <w:jc w:val="center"/>
        </w:trPr>
        <w:tc>
          <w:tcPr>
            <w:tcW w:w="510" w:type="dxa"/>
          </w:tcPr>
          <w:p w14:paraId="70FE202B" w14:textId="77777777" w:rsidR="00586B3E" w:rsidRDefault="000E4B04">
            <w:pPr>
              <w:bidi/>
              <w:jc w:val="center"/>
            </w:pPr>
            <w:r>
              <w:rPr>
                <w:sz w:val="17"/>
                <w:szCs w:val="17"/>
                <w:rtl/>
              </w:rPr>
              <w:t>1</w:t>
            </w:r>
          </w:p>
        </w:tc>
        <w:tc>
          <w:tcPr>
            <w:tcW w:w="1304" w:type="dxa"/>
          </w:tcPr>
          <w:p w14:paraId="6025121F" w14:textId="77777777" w:rsidR="00586B3E" w:rsidRDefault="000E4B04">
            <w:pPr>
              <w:bidi/>
            </w:pPr>
            <w:r>
              <w:rPr>
                <w:sz w:val="17"/>
                <w:szCs w:val="17"/>
                <w:rtl/>
              </w:rPr>
              <w:t>قبل التنفيذ</w:t>
            </w:r>
          </w:p>
        </w:tc>
        <w:tc>
          <w:tcPr>
            <w:tcW w:w="4535" w:type="dxa"/>
          </w:tcPr>
          <w:p w14:paraId="09351CE3" w14:textId="77777777" w:rsidR="00586B3E" w:rsidRDefault="000E4B04">
            <w:pPr>
              <w:bidi/>
            </w:pPr>
            <w:r>
              <w:rPr>
                <w:sz w:val="17"/>
                <w:szCs w:val="17"/>
                <w:rtl/>
              </w:rPr>
              <w:t>مراجعة التمديدات الكهربائية واستلامها من مهندس الكهرباء المشرف</w:t>
            </w:r>
          </w:p>
        </w:tc>
        <w:tc>
          <w:tcPr>
            <w:tcW w:w="2494" w:type="dxa"/>
          </w:tcPr>
          <w:p w14:paraId="55A1D9F9" w14:textId="77777777" w:rsidR="00586B3E" w:rsidRDefault="000E4B04">
            <w:pPr>
              <w:bidi/>
            </w:pPr>
            <w:r>
              <w:rPr>
                <w:sz w:val="17"/>
                <w:szCs w:val="17"/>
                <w:rtl/>
              </w:rPr>
              <w:t>حسب المخططات والمواصفات</w:t>
            </w:r>
          </w:p>
        </w:tc>
        <w:tc>
          <w:tcPr>
            <w:tcW w:w="1247" w:type="dxa"/>
          </w:tcPr>
          <w:p w14:paraId="3D34176C" w14:textId="77777777" w:rsidR="00586B3E" w:rsidRDefault="000E4B04">
            <w:pPr>
              <w:bidi/>
              <w:jc w:val="center"/>
            </w:pPr>
            <w:r>
              <w:rPr>
                <w:sz w:val="17"/>
                <w:szCs w:val="17"/>
                <w:rtl/>
              </w:rPr>
              <w:t>ص 169</w:t>
            </w:r>
          </w:p>
        </w:tc>
      </w:tr>
      <w:tr w:rsidR="00586B3E" w14:paraId="2D4CB449" w14:textId="77777777">
        <w:trPr>
          <w:cantSplit/>
          <w:jc w:val="center"/>
        </w:trPr>
        <w:tc>
          <w:tcPr>
            <w:tcW w:w="510" w:type="dxa"/>
            <w:shd w:val="clear" w:color="auto" w:fill="EEF1FA"/>
          </w:tcPr>
          <w:p w14:paraId="71684C56" w14:textId="77777777" w:rsidR="00586B3E" w:rsidRDefault="000E4B04">
            <w:pPr>
              <w:bidi/>
              <w:jc w:val="center"/>
            </w:pPr>
            <w:r>
              <w:rPr>
                <w:sz w:val="17"/>
                <w:szCs w:val="17"/>
                <w:rtl/>
              </w:rPr>
              <w:t>2</w:t>
            </w:r>
          </w:p>
        </w:tc>
        <w:tc>
          <w:tcPr>
            <w:tcW w:w="1304" w:type="dxa"/>
            <w:shd w:val="clear" w:color="auto" w:fill="EEF1FA"/>
          </w:tcPr>
          <w:p w14:paraId="49457960" w14:textId="77777777" w:rsidR="00586B3E" w:rsidRDefault="000E4B04">
            <w:pPr>
              <w:bidi/>
            </w:pPr>
            <w:r>
              <w:rPr>
                <w:sz w:val="17"/>
                <w:szCs w:val="17"/>
                <w:rtl/>
              </w:rPr>
              <w:t>قبل التنفيذ</w:t>
            </w:r>
          </w:p>
        </w:tc>
        <w:tc>
          <w:tcPr>
            <w:tcW w:w="4535" w:type="dxa"/>
            <w:shd w:val="clear" w:color="auto" w:fill="EEF1FA"/>
          </w:tcPr>
          <w:p w14:paraId="094E34B7" w14:textId="77777777" w:rsidR="00586B3E" w:rsidRDefault="000E4B04">
            <w:pPr>
              <w:bidi/>
            </w:pPr>
            <w:r>
              <w:rPr>
                <w:sz w:val="17"/>
                <w:szCs w:val="17"/>
                <w:rtl/>
              </w:rPr>
              <w:t>مراجعة التمديدات والوصلات الصحية وعزلها واختبارها واستلامها من المهندس المشرف</w:t>
            </w:r>
          </w:p>
        </w:tc>
        <w:tc>
          <w:tcPr>
            <w:tcW w:w="2494" w:type="dxa"/>
            <w:shd w:val="clear" w:color="auto" w:fill="EEF1FA"/>
          </w:tcPr>
          <w:p w14:paraId="184905FB" w14:textId="77777777" w:rsidR="00586B3E" w:rsidRDefault="000E4B04">
            <w:pPr>
              <w:bidi/>
            </w:pPr>
            <w:r>
              <w:rPr>
                <w:sz w:val="17"/>
                <w:szCs w:val="17"/>
                <w:rtl/>
              </w:rPr>
              <w:t>حسب المخططات والمواصفات</w:t>
            </w:r>
          </w:p>
        </w:tc>
        <w:tc>
          <w:tcPr>
            <w:tcW w:w="1247" w:type="dxa"/>
            <w:shd w:val="clear" w:color="auto" w:fill="EEF1FA"/>
          </w:tcPr>
          <w:p w14:paraId="44773C2F" w14:textId="77777777" w:rsidR="00586B3E" w:rsidRDefault="000E4B04">
            <w:pPr>
              <w:bidi/>
              <w:jc w:val="center"/>
            </w:pPr>
            <w:r>
              <w:rPr>
                <w:sz w:val="17"/>
                <w:szCs w:val="17"/>
                <w:rtl/>
              </w:rPr>
              <w:t>ص 169</w:t>
            </w:r>
          </w:p>
        </w:tc>
      </w:tr>
      <w:tr w:rsidR="00586B3E" w14:paraId="61254EBA" w14:textId="77777777">
        <w:trPr>
          <w:cantSplit/>
          <w:jc w:val="center"/>
        </w:trPr>
        <w:tc>
          <w:tcPr>
            <w:tcW w:w="510" w:type="dxa"/>
          </w:tcPr>
          <w:p w14:paraId="72AD2CDB" w14:textId="77777777" w:rsidR="00586B3E" w:rsidRDefault="000E4B04">
            <w:pPr>
              <w:bidi/>
              <w:jc w:val="center"/>
            </w:pPr>
            <w:r>
              <w:rPr>
                <w:sz w:val="17"/>
                <w:szCs w:val="17"/>
                <w:rtl/>
              </w:rPr>
              <w:t>3</w:t>
            </w:r>
          </w:p>
        </w:tc>
        <w:tc>
          <w:tcPr>
            <w:tcW w:w="1304" w:type="dxa"/>
          </w:tcPr>
          <w:p w14:paraId="789ED3AD" w14:textId="77777777" w:rsidR="00586B3E" w:rsidRDefault="000E4B04">
            <w:pPr>
              <w:bidi/>
            </w:pPr>
            <w:r>
              <w:rPr>
                <w:sz w:val="17"/>
                <w:szCs w:val="17"/>
                <w:rtl/>
              </w:rPr>
              <w:t>قبل التنفيذ</w:t>
            </w:r>
          </w:p>
        </w:tc>
        <w:tc>
          <w:tcPr>
            <w:tcW w:w="4535" w:type="dxa"/>
          </w:tcPr>
          <w:p w14:paraId="002B9973" w14:textId="77777777" w:rsidR="00586B3E" w:rsidRDefault="000E4B04">
            <w:pPr>
              <w:bidi/>
            </w:pPr>
            <w:r>
              <w:rPr>
                <w:sz w:val="17"/>
                <w:szCs w:val="17"/>
                <w:rtl/>
              </w:rPr>
              <w:t>عدم الملو بالمونة إلا بعد معالجة الطرطشة والتأكد من صلابتها</w:t>
            </w:r>
          </w:p>
        </w:tc>
        <w:tc>
          <w:tcPr>
            <w:tcW w:w="2494" w:type="dxa"/>
          </w:tcPr>
          <w:p w14:paraId="23AA7F29" w14:textId="77777777" w:rsidR="00586B3E" w:rsidRDefault="000E4B04">
            <w:pPr>
              <w:bidi/>
            </w:pPr>
            <w:r>
              <w:rPr>
                <w:sz w:val="17"/>
                <w:szCs w:val="17"/>
                <w:rtl/>
              </w:rPr>
              <w:t>3 أيام معالجة</w:t>
            </w:r>
          </w:p>
        </w:tc>
        <w:tc>
          <w:tcPr>
            <w:tcW w:w="1247" w:type="dxa"/>
          </w:tcPr>
          <w:p w14:paraId="5EDD0C14" w14:textId="77777777" w:rsidR="00586B3E" w:rsidRDefault="000E4B04">
            <w:pPr>
              <w:bidi/>
              <w:jc w:val="center"/>
            </w:pPr>
            <w:r>
              <w:rPr>
                <w:sz w:val="17"/>
                <w:szCs w:val="17"/>
                <w:rtl/>
              </w:rPr>
              <w:t>ص 174</w:t>
            </w:r>
          </w:p>
        </w:tc>
      </w:tr>
      <w:tr w:rsidR="00586B3E" w14:paraId="6FA72CFB" w14:textId="77777777">
        <w:trPr>
          <w:cantSplit/>
          <w:jc w:val="center"/>
        </w:trPr>
        <w:tc>
          <w:tcPr>
            <w:tcW w:w="510" w:type="dxa"/>
            <w:shd w:val="clear" w:color="auto" w:fill="EEF1FA"/>
          </w:tcPr>
          <w:p w14:paraId="6F4A3240" w14:textId="77777777" w:rsidR="00586B3E" w:rsidRDefault="000E4B04">
            <w:pPr>
              <w:bidi/>
              <w:jc w:val="center"/>
            </w:pPr>
            <w:r>
              <w:rPr>
                <w:sz w:val="17"/>
                <w:szCs w:val="17"/>
                <w:rtl/>
              </w:rPr>
              <w:t>4</w:t>
            </w:r>
          </w:p>
        </w:tc>
        <w:tc>
          <w:tcPr>
            <w:tcW w:w="1304" w:type="dxa"/>
            <w:shd w:val="clear" w:color="auto" w:fill="EEF1FA"/>
          </w:tcPr>
          <w:p w14:paraId="0C76A4AF" w14:textId="77777777" w:rsidR="00586B3E" w:rsidRDefault="000E4B04">
            <w:pPr>
              <w:bidi/>
            </w:pPr>
            <w:r>
              <w:rPr>
                <w:sz w:val="17"/>
                <w:szCs w:val="17"/>
                <w:rtl/>
              </w:rPr>
              <w:t>أثناء التنفيذ</w:t>
            </w:r>
          </w:p>
        </w:tc>
        <w:tc>
          <w:tcPr>
            <w:tcW w:w="4535" w:type="dxa"/>
            <w:shd w:val="clear" w:color="auto" w:fill="EEF1FA"/>
          </w:tcPr>
          <w:p w14:paraId="3E98828D" w14:textId="77777777" w:rsidR="00586B3E" w:rsidRDefault="000E4B04">
            <w:pPr>
              <w:bidi/>
            </w:pPr>
            <w:r>
              <w:rPr>
                <w:sz w:val="17"/>
                <w:szCs w:val="17"/>
                <w:rtl/>
              </w:rPr>
              <w:t>استلام حلوق الأبواب والشبابيك والفتحات على استقامة البؤج والأوتار</w:t>
            </w:r>
          </w:p>
        </w:tc>
        <w:tc>
          <w:tcPr>
            <w:tcW w:w="2494" w:type="dxa"/>
            <w:shd w:val="clear" w:color="auto" w:fill="EEF1FA"/>
          </w:tcPr>
          <w:p w14:paraId="7BD51ECE" w14:textId="77777777" w:rsidR="00586B3E" w:rsidRDefault="000E4B04">
            <w:pPr>
              <w:bidi/>
            </w:pPr>
            <w:r>
              <w:rPr>
                <w:sz w:val="17"/>
                <w:szCs w:val="17"/>
                <w:rtl/>
              </w:rPr>
              <w:t>حسب المخططات والمواصفات</w:t>
            </w:r>
          </w:p>
        </w:tc>
        <w:tc>
          <w:tcPr>
            <w:tcW w:w="1247" w:type="dxa"/>
            <w:shd w:val="clear" w:color="auto" w:fill="EEF1FA"/>
          </w:tcPr>
          <w:p w14:paraId="3A0BBEE5" w14:textId="77777777" w:rsidR="00586B3E" w:rsidRDefault="000E4B04">
            <w:pPr>
              <w:bidi/>
              <w:jc w:val="center"/>
            </w:pPr>
            <w:r>
              <w:rPr>
                <w:sz w:val="17"/>
                <w:szCs w:val="17"/>
                <w:rtl/>
              </w:rPr>
              <w:t>ص 172</w:t>
            </w:r>
          </w:p>
        </w:tc>
      </w:tr>
      <w:tr w:rsidR="00586B3E" w14:paraId="511119E3" w14:textId="77777777">
        <w:trPr>
          <w:cantSplit/>
          <w:jc w:val="center"/>
        </w:trPr>
        <w:tc>
          <w:tcPr>
            <w:tcW w:w="510" w:type="dxa"/>
          </w:tcPr>
          <w:p w14:paraId="7B75988F" w14:textId="77777777" w:rsidR="00586B3E" w:rsidRDefault="000E4B04">
            <w:pPr>
              <w:bidi/>
              <w:jc w:val="center"/>
            </w:pPr>
            <w:r>
              <w:rPr>
                <w:sz w:val="17"/>
                <w:szCs w:val="17"/>
                <w:rtl/>
              </w:rPr>
              <w:t>5</w:t>
            </w:r>
          </w:p>
        </w:tc>
        <w:tc>
          <w:tcPr>
            <w:tcW w:w="1304" w:type="dxa"/>
          </w:tcPr>
          <w:p w14:paraId="696A9E0F" w14:textId="77777777" w:rsidR="00586B3E" w:rsidRDefault="000E4B04">
            <w:pPr>
              <w:bidi/>
            </w:pPr>
            <w:r>
              <w:rPr>
                <w:sz w:val="17"/>
                <w:szCs w:val="17"/>
                <w:rtl/>
              </w:rPr>
              <w:t>أثناء التنفيذ</w:t>
            </w:r>
          </w:p>
        </w:tc>
        <w:tc>
          <w:tcPr>
            <w:tcW w:w="4535" w:type="dxa"/>
          </w:tcPr>
          <w:p w14:paraId="3A3E85E2" w14:textId="77777777" w:rsidR="00586B3E" w:rsidRDefault="000E4B04">
            <w:pPr>
              <w:bidi/>
            </w:pPr>
            <w:r>
              <w:rPr>
                <w:sz w:val="17"/>
                <w:szCs w:val="17"/>
                <w:rtl/>
              </w:rPr>
              <w:t>الأوتار والبؤج</w:t>
            </w:r>
          </w:p>
        </w:tc>
        <w:tc>
          <w:tcPr>
            <w:tcW w:w="2494" w:type="dxa"/>
          </w:tcPr>
          <w:p w14:paraId="0BA3002D" w14:textId="77777777" w:rsidR="00586B3E" w:rsidRDefault="000E4B04">
            <w:pPr>
              <w:bidi/>
            </w:pPr>
            <w:r>
              <w:rPr>
                <w:sz w:val="17"/>
                <w:szCs w:val="17"/>
                <w:rtl/>
              </w:rPr>
              <w:t>المسافة بين الأوتار لا تزيد عن 2 م</w:t>
            </w:r>
          </w:p>
        </w:tc>
        <w:tc>
          <w:tcPr>
            <w:tcW w:w="1247" w:type="dxa"/>
          </w:tcPr>
          <w:p w14:paraId="074A865C" w14:textId="77777777" w:rsidR="00586B3E" w:rsidRDefault="000E4B04">
            <w:pPr>
              <w:bidi/>
              <w:jc w:val="center"/>
            </w:pPr>
            <w:r>
              <w:rPr>
                <w:sz w:val="17"/>
                <w:szCs w:val="17"/>
                <w:rtl/>
              </w:rPr>
              <w:t>ملحق مصور ص 29 إلى 33</w:t>
            </w:r>
          </w:p>
        </w:tc>
      </w:tr>
      <w:tr w:rsidR="00586B3E" w14:paraId="7772B5A4" w14:textId="77777777">
        <w:trPr>
          <w:cantSplit/>
          <w:jc w:val="center"/>
        </w:trPr>
        <w:tc>
          <w:tcPr>
            <w:tcW w:w="510" w:type="dxa"/>
            <w:shd w:val="clear" w:color="auto" w:fill="EEF1FA"/>
          </w:tcPr>
          <w:p w14:paraId="181B0896" w14:textId="77777777" w:rsidR="00586B3E" w:rsidRDefault="000E4B04">
            <w:pPr>
              <w:bidi/>
              <w:jc w:val="center"/>
            </w:pPr>
            <w:r>
              <w:rPr>
                <w:sz w:val="17"/>
                <w:szCs w:val="17"/>
                <w:rtl/>
              </w:rPr>
              <w:t>6</w:t>
            </w:r>
          </w:p>
        </w:tc>
        <w:tc>
          <w:tcPr>
            <w:tcW w:w="1304" w:type="dxa"/>
            <w:shd w:val="clear" w:color="auto" w:fill="EEF1FA"/>
          </w:tcPr>
          <w:p w14:paraId="60252447" w14:textId="77777777" w:rsidR="00586B3E" w:rsidRDefault="000E4B04">
            <w:pPr>
              <w:bidi/>
            </w:pPr>
            <w:r>
              <w:rPr>
                <w:sz w:val="17"/>
                <w:szCs w:val="17"/>
                <w:rtl/>
              </w:rPr>
              <w:t>أثناء التنفيذ</w:t>
            </w:r>
          </w:p>
        </w:tc>
        <w:tc>
          <w:tcPr>
            <w:tcW w:w="4535" w:type="dxa"/>
            <w:shd w:val="clear" w:color="auto" w:fill="EEF1FA"/>
          </w:tcPr>
          <w:p w14:paraId="0BEDA411" w14:textId="77777777" w:rsidR="00586B3E" w:rsidRDefault="000E4B04">
            <w:pPr>
              <w:bidi/>
            </w:pPr>
            <w:r>
              <w:rPr>
                <w:sz w:val="17"/>
                <w:szCs w:val="17"/>
                <w:rtl/>
              </w:rPr>
              <w:t>شبك على كامل المساحة عند زيادة سمك البياض</w:t>
            </w:r>
          </w:p>
        </w:tc>
        <w:tc>
          <w:tcPr>
            <w:tcW w:w="2494" w:type="dxa"/>
            <w:shd w:val="clear" w:color="auto" w:fill="EEF1FA"/>
          </w:tcPr>
          <w:p w14:paraId="36BBE5B6" w14:textId="77777777" w:rsidR="00586B3E" w:rsidRDefault="000E4B04">
            <w:pPr>
              <w:bidi/>
            </w:pPr>
            <w:r>
              <w:rPr>
                <w:sz w:val="17"/>
                <w:szCs w:val="17"/>
                <w:rtl/>
              </w:rPr>
              <w:t>أكبر من 3 سم</w:t>
            </w:r>
          </w:p>
        </w:tc>
        <w:tc>
          <w:tcPr>
            <w:tcW w:w="1247" w:type="dxa"/>
            <w:shd w:val="clear" w:color="auto" w:fill="EEF1FA"/>
          </w:tcPr>
          <w:p w14:paraId="6168402C" w14:textId="77777777" w:rsidR="00586B3E" w:rsidRDefault="000E4B04">
            <w:pPr>
              <w:bidi/>
              <w:jc w:val="center"/>
            </w:pPr>
            <w:r>
              <w:rPr>
                <w:sz w:val="17"/>
                <w:szCs w:val="17"/>
                <w:rtl/>
              </w:rPr>
              <w:t>ملحق مصور ص 29 إلى 33</w:t>
            </w:r>
          </w:p>
        </w:tc>
      </w:tr>
      <w:tr w:rsidR="00586B3E" w14:paraId="18E3F540" w14:textId="77777777">
        <w:trPr>
          <w:cantSplit/>
          <w:jc w:val="center"/>
        </w:trPr>
        <w:tc>
          <w:tcPr>
            <w:tcW w:w="510" w:type="dxa"/>
          </w:tcPr>
          <w:p w14:paraId="06AF56BB" w14:textId="77777777" w:rsidR="00586B3E" w:rsidRDefault="000E4B04">
            <w:pPr>
              <w:bidi/>
              <w:jc w:val="center"/>
            </w:pPr>
            <w:r>
              <w:rPr>
                <w:sz w:val="17"/>
                <w:szCs w:val="17"/>
                <w:rtl/>
              </w:rPr>
              <w:t>7</w:t>
            </w:r>
          </w:p>
        </w:tc>
        <w:tc>
          <w:tcPr>
            <w:tcW w:w="1304" w:type="dxa"/>
          </w:tcPr>
          <w:p w14:paraId="0F9F0B0B" w14:textId="77777777" w:rsidR="00586B3E" w:rsidRDefault="000E4B04">
            <w:pPr>
              <w:bidi/>
            </w:pPr>
            <w:r>
              <w:rPr>
                <w:sz w:val="17"/>
                <w:szCs w:val="17"/>
                <w:rtl/>
              </w:rPr>
              <w:t>بعد التنفيذ</w:t>
            </w:r>
          </w:p>
        </w:tc>
        <w:tc>
          <w:tcPr>
            <w:tcW w:w="4535" w:type="dxa"/>
          </w:tcPr>
          <w:p w14:paraId="637766EE" w14:textId="77777777" w:rsidR="00586B3E" w:rsidRDefault="000E4B04">
            <w:pPr>
              <w:bidi/>
            </w:pPr>
            <w:r>
              <w:rPr>
                <w:sz w:val="17"/>
                <w:szCs w:val="17"/>
                <w:rtl/>
              </w:rPr>
              <w:t>استلام الملو بقدة ألمنيوم (Straight Edge) مائلة وعدم وجود إضاءة بين القدة والبياض</w:t>
            </w:r>
          </w:p>
        </w:tc>
        <w:tc>
          <w:tcPr>
            <w:tcW w:w="2494" w:type="dxa"/>
          </w:tcPr>
          <w:p w14:paraId="76B4B2AA" w14:textId="77777777" w:rsidR="00586B3E" w:rsidRDefault="000E4B04">
            <w:pPr>
              <w:bidi/>
            </w:pPr>
            <w:r>
              <w:rPr>
                <w:sz w:val="17"/>
                <w:szCs w:val="17"/>
                <w:rtl/>
              </w:rPr>
              <w:t>≤ 3 مم لكل 3000 مم بقدة 3 م بأي موضع</w:t>
            </w:r>
          </w:p>
        </w:tc>
        <w:tc>
          <w:tcPr>
            <w:tcW w:w="1247" w:type="dxa"/>
          </w:tcPr>
          <w:p w14:paraId="0D372DC7" w14:textId="77777777" w:rsidR="00586B3E" w:rsidRDefault="000E4B04">
            <w:pPr>
              <w:bidi/>
              <w:jc w:val="center"/>
            </w:pPr>
            <w:r>
              <w:rPr>
                <w:sz w:val="17"/>
                <w:szCs w:val="17"/>
                <w:rtl/>
              </w:rPr>
              <w:t>ص 176</w:t>
            </w:r>
          </w:p>
        </w:tc>
      </w:tr>
    </w:tbl>
    <w:p w14:paraId="7C445670" w14:textId="77777777" w:rsidR="00586B3E" w:rsidRDefault="00586B3E">
      <w:pPr>
        <w:bidi/>
        <w:spacing w:after="40"/>
      </w:pPr>
    </w:p>
    <w:p w14:paraId="64B4FDBF" w14:textId="77777777" w:rsidR="00586B3E" w:rsidRDefault="000E4B04">
      <w:pPr>
        <w:bidi/>
        <w:spacing w:after="80"/>
      </w:pPr>
      <w:r>
        <w:rPr>
          <w:sz w:val="20"/>
          <w:szCs w:val="20"/>
          <w:rtl/>
        </w:rPr>
        <w:t>لا ينتقل العمل من أي نقطة توقف إلى المرحلة التالية إلا بعد توقيع مهندس الإشراف على طلب الفحص IR بالقبول أو القبول بملاحظات.</w:t>
      </w:r>
    </w:p>
    <w:p w14:paraId="0E777A5B" w14:textId="77777777" w:rsidR="00586B3E" w:rsidRDefault="000E4B04">
      <w:pPr>
        <w:keepNext/>
        <w:bidi/>
        <w:spacing w:after="120"/>
        <w:outlineLvl w:val="1"/>
      </w:pPr>
      <w:r>
        <w:rPr>
          <w:b/>
          <w:bCs/>
          <w:color w:val="052976"/>
          <w:sz w:val="25"/>
          <w:szCs w:val="25"/>
          <w:rtl/>
        </w:rPr>
        <w:t>19.9  مخاطر السلامة والصحة المهنية وضوابطها</w:t>
      </w:r>
    </w:p>
    <w:tbl>
      <w:tblPr>
        <w:tblStyle w:val="TableGrid"/>
        <w:bidiVisual/>
        <w:tblW w:w="0" w:type="auto"/>
        <w:jc w:val="center"/>
        <w:tblLayout w:type="fixed"/>
        <w:tblLook w:val="04A0" w:firstRow="1" w:lastRow="0" w:firstColumn="1" w:lastColumn="0" w:noHBand="0" w:noVBand="1"/>
      </w:tblPr>
      <w:tblGrid>
        <w:gridCol w:w="510"/>
        <w:gridCol w:w="2948"/>
        <w:gridCol w:w="6633"/>
      </w:tblGrid>
      <w:tr w:rsidR="00586B3E" w14:paraId="22DFBB05" w14:textId="77777777">
        <w:trPr>
          <w:cantSplit/>
          <w:tblHeader/>
          <w:jc w:val="center"/>
        </w:trPr>
        <w:tc>
          <w:tcPr>
            <w:tcW w:w="510" w:type="dxa"/>
            <w:shd w:val="clear" w:color="auto" w:fill="052976"/>
          </w:tcPr>
          <w:p w14:paraId="189DB31A" w14:textId="77777777" w:rsidR="00586B3E" w:rsidRDefault="000E4B04">
            <w:pPr>
              <w:bidi/>
              <w:jc w:val="center"/>
            </w:pPr>
            <w:r>
              <w:rPr>
                <w:b/>
                <w:bCs/>
                <w:color w:val="FFFFFF"/>
                <w:sz w:val="19"/>
                <w:szCs w:val="19"/>
                <w:rtl/>
              </w:rPr>
              <w:t>م</w:t>
            </w:r>
          </w:p>
        </w:tc>
        <w:tc>
          <w:tcPr>
            <w:tcW w:w="2948" w:type="dxa"/>
            <w:shd w:val="clear" w:color="auto" w:fill="052976"/>
          </w:tcPr>
          <w:p w14:paraId="74ECAF34" w14:textId="77777777" w:rsidR="00586B3E" w:rsidRDefault="000E4B04">
            <w:pPr>
              <w:bidi/>
              <w:jc w:val="center"/>
            </w:pPr>
            <w:r>
              <w:rPr>
                <w:b/>
                <w:bCs/>
                <w:color w:val="FFFFFF"/>
                <w:sz w:val="19"/>
                <w:szCs w:val="19"/>
                <w:rtl/>
              </w:rPr>
              <w:t>الخطر</w:t>
            </w:r>
          </w:p>
        </w:tc>
        <w:tc>
          <w:tcPr>
            <w:tcW w:w="6633" w:type="dxa"/>
            <w:shd w:val="clear" w:color="auto" w:fill="052976"/>
          </w:tcPr>
          <w:p w14:paraId="370A5806" w14:textId="77777777" w:rsidR="00586B3E" w:rsidRDefault="000E4B04">
            <w:pPr>
              <w:bidi/>
              <w:jc w:val="center"/>
            </w:pPr>
            <w:r>
              <w:rPr>
                <w:b/>
                <w:bCs/>
                <w:color w:val="FFFFFF"/>
                <w:sz w:val="19"/>
                <w:szCs w:val="19"/>
                <w:rtl/>
              </w:rPr>
              <w:t>ضوابط التحكم</w:t>
            </w:r>
          </w:p>
        </w:tc>
      </w:tr>
      <w:tr w:rsidR="00586B3E" w14:paraId="2048146A" w14:textId="77777777">
        <w:trPr>
          <w:cantSplit/>
          <w:jc w:val="center"/>
        </w:trPr>
        <w:tc>
          <w:tcPr>
            <w:tcW w:w="510" w:type="dxa"/>
          </w:tcPr>
          <w:p w14:paraId="7C166450" w14:textId="77777777" w:rsidR="00586B3E" w:rsidRDefault="000E4B04">
            <w:pPr>
              <w:bidi/>
              <w:jc w:val="center"/>
            </w:pPr>
            <w:r>
              <w:rPr>
                <w:sz w:val="18"/>
                <w:szCs w:val="18"/>
                <w:rtl/>
              </w:rPr>
              <w:t>1</w:t>
            </w:r>
          </w:p>
        </w:tc>
        <w:tc>
          <w:tcPr>
            <w:tcW w:w="2948" w:type="dxa"/>
          </w:tcPr>
          <w:p w14:paraId="0213456E" w14:textId="77777777" w:rsidR="00586B3E" w:rsidRDefault="000E4B04">
            <w:pPr>
              <w:bidi/>
            </w:pPr>
            <w:r>
              <w:rPr>
                <w:sz w:val="18"/>
                <w:szCs w:val="18"/>
                <w:rtl/>
              </w:rPr>
              <w:t>السقوط من السقالات</w:t>
            </w:r>
          </w:p>
        </w:tc>
        <w:tc>
          <w:tcPr>
            <w:tcW w:w="6633" w:type="dxa"/>
          </w:tcPr>
          <w:p w14:paraId="385B43E2" w14:textId="77777777" w:rsidR="00586B3E" w:rsidRDefault="000E4B04">
            <w:pPr>
              <w:bidi/>
            </w:pPr>
            <w:r>
              <w:rPr>
                <w:sz w:val="18"/>
                <w:szCs w:val="18"/>
                <w:rtl/>
              </w:rPr>
              <w:t>سقالات معتمدة بدرابزين وأحزمة أمان</w:t>
            </w:r>
          </w:p>
        </w:tc>
      </w:tr>
      <w:tr w:rsidR="00586B3E" w14:paraId="402D10A3" w14:textId="77777777">
        <w:trPr>
          <w:cantSplit/>
          <w:jc w:val="center"/>
        </w:trPr>
        <w:tc>
          <w:tcPr>
            <w:tcW w:w="510" w:type="dxa"/>
            <w:shd w:val="clear" w:color="auto" w:fill="EEF1FA"/>
          </w:tcPr>
          <w:p w14:paraId="0843F2CA" w14:textId="77777777" w:rsidR="00586B3E" w:rsidRDefault="000E4B04">
            <w:pPr>
              <w:bidi/>
              <w:jc w:val="center"/>
            </w:pPr>
            <w:r>
              <w:rPr>
                <w:sz w:val="18"/>
                <w:szCs w:val="18"/>
                <w:rtl/>
              </w:rPr>
              <w:t>2</w:t>
            </w:r>
          </w:p>
        </w:tc>
        <w:tc>
          <w:tcPr>
            <w:tcW w:w="2948" w:type="dxa"/>
            <w:shd w:val="clear" w:color="auto" w:fill="EEF1FA"/>
          </w:tcPr>
          <w:p w14:paraId="31C5DF6A" w14:textId="77777777" w:rsidR="00586B3E" w:rsidRDefault="000E4B04">
            <w:pPr>
              <w:bidi/>
            </w:pPr>
            <w:r>
              <w:rPr>
                <w:sz w:val="18"/>
                <w:szCs w:val="18"/>
                <w:rtl/>
              </w:rPr>
              <w:t>رذاذ المونة في العين</w:t>
            </w:r>
          </w:p>
        </w:tc>
        <w:tc>
          <w:tcPr>
            <w:tcW w:w="6633" w:type="dxa"/>
            <w:shd w:val="clear" w:color="auto" w:fill="EEF1FA"/>
          </w:tcPr>
          <w:p w14:paraId="0F18A98C" w14:textId="77777777" w:rsidR="00586B3E" w:rsidRDefault="000E4B04">
            <w:pPr>
              <w:bidi/>
            </w:pPr>
            <w:r>
              <w:rPr>
                <w:sz w:val="18"/>
                <w:szCs w:val="18"/>
                <w:rtl/>
              </w:rPr>
              <w:t>نظارات واقية</w:t>
            </w:r>
          </w:p>
        </w:tc>
      </w:tr>
      <w:tr w:rsidR="00586B3E" w14:paraId="5F0A68A0" w14:textId="77777777">
        <w:trPr>
          <w:cantSplit/>
          <w:jc w:val="center"/>
        </w:trPr>
        <w:tc>
          <w:tcPr>
            <w:tcW w:w="510" w:type="dxa"/>
          </w:tcPr>
          <w:p w14:paraId="1BE42093" w14:textId="77777777" w:rsidR="00586B3E" w:rsidRDefault="000E4B04">
            <w:pPr>
              <w:bidi/>
              <w:jc w:val="center"/>
            </w:pPr>
            <w:r>
              <w:rPr>
                <w:sz w:val="18"/>
                <w:szCs w:val="18"/>
                <w:rtl/>
              </w:rPr>
              <w:t>3</w:t>
            </w:r>
          </w:p>
        </w:tc>
        <w:tc>
          <w:tcPr>
            <w:tcW w:w="2948" w:type="dxa"/>
          </w:tcPr>
          <w:p w14:paraId="19C25556" w14:textId="77777777" w:rsidR="00586B3E" w:rsidRDefault="000E4B04">
            <w:pPr>
              <w:bidi/>
            </w:pPr>
            <w:r>
              <w:rPr>
                <w:sz w:val="18"/>
                <w:szCs w:val="18"/>
                <w:rtl/>
              </w:rPr>
              <w:t>التهاب الجلد من الأسمنت</w:t>
            </w:r>
          </w:p>
        </w:tc>
        <w:tc>
          <w:tcPr>
            <w:tcW w:w="6633" w:type="dxa"/>
          </w:tcPr>
          <w:p w14:paraId="4F5084FB" w14:textId="77777777" w:rsidR="00586B3E" w:rsidRDefault="000E4B04">
            <w:pPr>
              <w:bidi/>
            </w:pPr>
            <w:r>
              <w:rPr>
                <w:sz w:val="18"/>
                <w:szCs w:val="18"/>
                <w:rtl/>
              </w:rPr>
              <w:t>قفازات وملابس واقية</w:t>
            </w:r>
          </w:p>
        </w:tc>
      </w:tr>
      <w:tr w:rsidR="00586B3E" w14:paraId="088A2CCB" w14:textId="77777777">
        <w:trPr>
          <w:cantSplit/>
          <w:jc w:val="center"/>
        </w:trPr>
        <w:tc>
          <w:tcPr>
            <w:tcW w:w="510" w:type="dxa"/>
            <w:shd w:val="clear" w:color="auto" w:fill="EEF1FA"/>
          </w:tcPr>
          <w:p w14:paraId="2D5C9AFE" w14:textId="77777777" w:rsidR="00586B3E" w:rsidRDefault="000E4B04">
            <w:pPr>
              <w:bidi/>
              <w:jc w:val="center"/>
            </w:pPr>
            <w:r>
              <w:rPr>
                <w:sz w:val="18"/>
                <w:szCs w:val="18"/>
                <w:rtl/>
              </w:rPr>
              <w:t>4</w:t>
            </w:r>
          </w:p>
        </w:tc>
        <w:tc>
          <w:tcPr>
            <w:tcW w:w="2948" w:type="dxa"/>
            <w:shd w:val="clear" w:color="auto" w:fill="EEF1FA"/>
          </w:tcPr>
          <w:p w14:paraId="54B2C615" w14:textId="77777777" w:rsidR="00586B3E" w:rsidRDefault="000E4B04">
            <w:pPr>
              <w:bidi/>
            </w:pPr>
            <w:r>
              <w:rPr>
                <w:sz w:val="18"/>
                <w:szCs w:val="18"/>
                <w:rtl/>
              </w:rPr>
              <w:t>الإصابات العامة بالموقع</w:t>
            </w:r>
          </w:p>
        </w:tc>
        <w:tc>
          <w:tcPr>
            <w:tcW w:w="6633" w:type="dxa"/>
            <w:shd w:val="clear" w:color="auto" w:fill="EEF1FA"/>
          </w:tcPr>
          <w:p w14:paraId="6965FC3A" w14:textId="77777777" w:rsidR="00586B3E" w:rsidRDefault="000E4B04">
            <w:pPr>
              <w:bidi/>
            </w:pPr>
            <w:r>
              <w:rPr>
                <w:sz w:val="18"/>
                <w:szCs w:val="18"/>
                <w:rtl/>
              </w:rPr>
              <w:t>معدات الوقاية الشخصية الأساسية (خوذة، حذاء، سترة عاكسة، نظارات، قفازات)، واجتماع توعية يومي، وتصريح العمل المناسب</w:t>
            </w:r>
          </w:p>
        </w:tc>
      </w:tr>
    </w:tbl>
    <w:p w14:paraId="37E5148E" w14:textId="77777777" w:rsidR="00586B3E" w:rsidRDefault="00586B3E">
      <w:pPr>
        <w:bidi/>
        <w:spacing w:after="40"/>
      </w:pPr>
    </w:p>
    <w:p w14:paraId="6A5256E3" w14:textId="77777777" w:rsidR="00586B3E" w:rsidRDefault="000E4B04">
      <w:pPr>
        <w:keepNext/>
        <w:bidi/>
        <w:spacing w:after="120"/>
        <w:outlineLvl w:val="1"/>
      </w:pPr>
      <w:r>
        <w:rPr>
          <w:b/>
          <w:bCs/>
          <w:color w:val="052976"/>
          <w:sz w:val="25"/>
          <w:szCs w:val="25"/>
          <w:rtl/>
        </w:rPr>
        <w:t>19.10  السجلات والنماذج</w:t>
      </w:r>
    </w:p>
    <w:tbl>
      <w:tblPr>
        <w:tblStyle w:val="TableGrid"/>
        <w:bidiVisual/>
        <w:tblW w:w="0" w:type="auto"/>
        <w:jc w:val="center"/>
        <w:tblLayout w:type="fixed"/>
        <w:tblLook w:val="04A0" w:firstRow="1" w:lastRow="0" w:firstColumn="1" w:lastColumn="0" w:noHBand="0" w:noVBand="1"/>
      </w:tblPr>
      <w:tblGrid>
        <w:gridCol w:w="5216"/>
        <w:gridCol w:w="2268"/>
        <w:gridCol w:w="2608"/>
      </w:tblGrid>
      <w:tr w:rsidR="00586B3E" w14:paraId="2AA7A1F9" w14:textId="77777777">
        <w:trPr>
          <w:cantSplit/>
          <w:tblHeader/>
          <w:jc w:val="center"/>
        </w:trPr>
        <w:tc>
          <w:tcPr>
            <w:tcW w:w="5216" w:type="dxa"/>
            <w:shd w:val="clear" w:color="auto" w:fill="052976"/>
          </w:tcPr>
          <w:p w14:paraId="73DC315B" w14:textId="77777777" w:rsidR="00586B3E" w:rsidRDefault="000E4B04">
            <w:pPr>
              <w:bidi/>
              <w:jc w:val="center"/>
            </w:pPr>
            <w:r>
              <w:rPr>
                <w:b/>
                <w:bCs/>
                <w:color w:val="FFFFFF"/>
                <w:sz w:val="19"/>
                <w:szCs w:val="19"/>
                <w:rtl/>
              </w:rPr>
              <w:t>السجل / النموذج</w:t>
            </w:r>
          </w:p>
        </w:tc>
        <w:tc>
          <w:tcPr>
            <w:tcW w:w="2268" w:type="dxa"/>
            <w:shd w:val="clear" w:color="auto" w:fill="052976"/>
          </w:tcPr>
          <w:p w14:paraId="615E69AA" w14:textId="77777777" w:rsidR="00586B3E" w:rsidRDefault="000E4B04">
            <w:pPr>
              <w:bidi/>
              <w:jc w:val="center"/>
            </w:pPr>
            <w:r>
              <w:rPr>
                <w:b/>
                <w:bCs/>
                <w:color w:val="FFFFFF"/>
                <w:sz w:val="19"/>
                <w:szCs w:val="19"/>
                <w:rtl/>
              </w:rPr>
              <w:t>المرجع / الترقيم</w:t>
            </w:r>
          </w:p>
        </w:tc>
        <w:tc>
          <w:tcPr>
            <w:tcW w:w="2608" w:type="dxa"/>
            <w:shd w:val="clear" w:color="auto" w:fill="052976"/>
          </w:tcPr>
          <w:p w14:paraId="7E089777" w14:textId="77777777" w:rsidR="00586B3E" w:rsidRDefault="000E4B04">
            <w:pPr>
              <w:bidi/>
              <w:jc w:val="center"/>
            </w:pPr>
            <w:r>
              <w:rPr>
                <w:b/>
                <w:bCs/>
                <w:color w:val="FFFFFF"/>
                <w:sz w:val="19"/>
                <w:szCs w:val="19"/>
                <w:rtl/>
              </w:rPr>
              <w:t>التوقيت</w:t>
            </w:r>
          </w:p>
        </w:tc>
      </w:tr>
      <w:tr w:rsidR="00586B3E" w14:paraId="1FF40440" w14:textId="77777777">
        <w:trPr>
          <w:cantSplit/>
          <w:jc w:val="center"/>
        </w:trPr>
        <w:tc>
          <w:tcPr>
            <w:tcW w:w="5216" w:type="dxa"/>
          </w:tcPr>
          <w:p w14:paraId="7BFD9D1A" w14:textId="77777777" w:rsidR="00586B3E" w:rsidRDefault="000E4B04">
            <w:pPr>
              <w:bidi/>
            </w:pPr>
            <w:r>
              <w:rPr>
                <w:sz w:val="17"/>
                <w:szCs w:val="17"/>
                <w:rtl/>
              </w:rPr>
              <w:t>طلب فحص واستلام IR</w:t>
            </w:r>
          </w:p>
        </w:tc>
        <w:tc>
          <w:tcPr>
            <w:tcW w:w="2268" w:type="dxa"/>
          </w:tcPr>
          <w:p w14:paraId="4B80F1DF" w14:textId="77777777" w:rsidR="00586B3E" w:rsidRDefault="000E4B04">
            <w:pPr>
              <w:bidi/>
            </w:pPr>
            <w:r>
              <w:rPr>
                <w:sz w:val="17"/>
                <w:szCs w:val="17"/>
                <w:rtl/>
              </w:rPr>
              <w:t>[PRJ]-ACE-IR-MS19-xxx</w:t>
            </w:r>
          </w:p>
        </w:tc>
        <w:tc>
          <w:tcPr>
            <w:tcW w:w="2608" w:type="dxa"/>
          </w:tcPr>
          <w:p w14:paraId="2CCBC291" w14:textId="77777777" w:rsidR="00586B3E" w:rsidRDefault="000E4B04">
            <w:pPr>
              <w:bidi/>
            </w:pPr>
            <w:r>
              <w:rPr>
                <w:sz w:val="17"/>
                <w:szCs w:val="17"/>
                <w:rtl/>
              </w:rPr>
              <w:t>قبل 24 ساعة على الأقل من كل نقطة توقف أو شهود</w:t>
            </w:r>
          </w:p>
        </w:tc>
      </w:tr>
      <w:tr w:rsidR="00586B3E" w14:paraId="4ED802FC" w14:textId="77777777">
        <w:trPr>
          <w:cantSplit/>
          <w:jc w:val="center"/>
        </w:trPr>
        <w:tc>
          <w:tcPr>
            <w:tcW w:w="5216" w:type="dxa"/>
            <w:shd w:val="clear" w:color="auto" w:fill="EEF1FA"/>
          </w:tcPr>
          <w:p w14:paraId="6F53E157" w14:textId="77777777" w:rsidR="00586B3E" w:rsidRDefault="000E4B04">
            <w:pPr>
              <w:bidi/>
            </w:pPr>
            <w:r>
              <w:rPr>
                <w:sz w:val="17"/>
                <w:szCs w:val="17"/>
                <w:rtl/>
              </w:rPr>
              <w:t>طلب اعتماد مواد MAR مع الشهادات</w:t>
            </w:r>
          </w:p>
        </w:tc>
        <w:tc>
          <w:tcPr>
            <w:tcW w:w="2268" w:type="dxa"/>
            <w:shd w:val="clear" w:color="auto" w:fill="EEF1FA"/>
          </w:tcPr>
          <w:p w14:paraId="7FF8BB7D" w14:textId="77777777" w:rsidR="00586B3E" w:rsidRDefault="000E4B04">
            <w:pPr>
              <w:bidi/>
            </w:pPr>
            <w:r>
              <w:rPr>
                <w:sz w:val="17"/>
                <w:szCs w:val="17"/>
                <w:rtl/>
              </w:rPr>
              <w:t>[PRJ]-ACE-MAR-xxx</w:t>
            </w:r>
          </w:p>
        </w:tc>
        <w:tc>
          <w:tcPr>
            <w:tcW w:w="2608" w:type="dxa"/>
            <w:shd w:val="clear" w:color="auto" w:fill="EEF1FA"/>
          </w:tcPr>
          <w:p w14:paraId="043DB867" w14:textId="77777777" w:rsidR="00586B3E" w:rsidRDefault="000E4B04">
            <w:pPr>
              <w:bidi/>
            </w:pPr>
            <w:r>
              <w:rPr>
                <w:sz w:val="17"/>
                <w:szCs w:val="17"/>
                <w:rtl/>
              </w:rPr>
              <w:t>قبل التوريد</w:t>
            </w:r>
          </w:p>
        </w:tc>
      </w:tr>
      <w:tr w:rsidR="00586B3E" w14:paraId="77952281" w14:textId="77777777">
        <w:trPr>
          <w:cantSplit/>
          <w:jc w:val="center"/>
        </w:trPr>
        <w:tc>
          <w:tcPr>
            <w:tcW w:w="5216" w:type="dxa"/>
          </w:tcPr>
          <w:p w14:paraId="4FF766E5" w14:textId="77777777" w:rsidR="00586B3E" w:rsidRDefault="000E4B04">
            <w:pPr>
              <w:bidi/>
            </w:pPr>
            <w:r>
              <w:rPr>
                <w:sz w:val="17"/>
                <w:szCs w:val="17"/>
                <w:rtl/>
              </w:rPr>
              <w:t>تقارير الاختبارات: تدرج حبيبات رمل اللياسة Particle size distribution (Wet sieving)، محتوى الطين والطمي والتراب Clay, silt and dust content (Sedimentation)، الكثافة النسبية للرمل، الشوائب العضوية في الرمل، الكلوريدات والكبريتات الذائبة في الرمل، مقاومة ضغط مكعبات مونة الطرطشة</w:t>
            </w:r>
          </w:p>
        </w:tc>
        <w:tc>
          <w:tcPr>
            <w:tcW w:w="2268" w:type="dxa"/>
          </w:tcPr>
          <w:p w14:paraId="613347DD" w14:textId="77777777" w:rsidR="00586B3E" w:rsidRDefault="000E4B04">
            <w:pPr>
              <w:bidi/>
            </w:pPr>
            <w:r>
              <w:rPr>
                <w:sz w:val="17"/>
                <w:szCs w:val="17"/>
                <w:rtl/>
              </w:rPr>
              <w:t>تقارير المختبر المعتمد</w:t>
            </w:r>
          </w:p>
        </w:tc>
        <w:tc>
          <w:tcPr>
            <w:tcW w:w="2608" w:type="dxa"/>
          </w:tcPr>
          <w:p w14:paraId="0758DFFA" w14:textId="77777777" w:rsidR="00586B3E" w:rsidRDefault="000E4B04">
            <w:pPr>
              <w:bidi/>
            </w:pPr>
            <w:r>
              <w:rPr>
                <w:sz w:val="17"/>
                <w:szCs w:val="17"/>
                <w:rtl/>
              </w:rPr>
              <w:t>مع كل دفعة أو حسب التكرار في البند 19.7.2</w:t>
            </w:r>
          </w:p>
        </w:tc>
      </w:tr>
      <w:tr w:rsidR="00586B3E" w14:paraId="57EB8C64" w14:textId="77777777">
        <w:trPr>
          <w:cantSplit/>
          <w:jc w:val="center"/>
        </w:trPr>
        <w:tc>
          <w:tcPr>
            <w:tcW w:w="5216" w:type="dxa"/>
            <w:shd w:val="clear" w:color="auto" w:fill="EEF1FA"/>
          </w:tcPr>
          <w:p w14:paraId="2F59A0E8" w14:textId="77777777" w:rsidR="00586B3E" w:rsidRDefault="000E4B04">
            <w:pPr>
              <w:bidi/>
            </w:pPr>
            <w:r>
              <w:rPr>
                <w:sz w:val="17"/>
                <w:szCs w:val="17"/>
                <w:rtl/>
              </w:rPr>
              <w:t>تقرير عدم مطابقة NCR عند الحاجة</w:t>
            </w:r>
          </w:p>
        </w:tc>
        <w:tc>
          <w:tcPr>
            <w:tcW w:w="2268" w:type="dxa"/>
            <w:shd w:val="clear" w:color="auto" w:fill="EEF1FA"/>
          </w:tcPr>
          <w:p w14:paraId="1C7EA971" w14:textId="77777777" w:rsidR="00586B3E" w:rsidRDefault="000E4B04">
            <w:pPr>
              <w:bidi/>
            </w:pPr>
            <w:r>
              <w:rPr>
                <w:sz w:val="17"/>
                <w:szCs w:val="17"/>
                <w:rtl/>
              </w:rPr>
              <w:t>[PRJ]-ACE-NCR-xxx</w:t>
            </w:r>
          </w:p>
        </w:tc>
        <w:tc>
          <w:tcPr>
            <w:tcW w:w="2608" w:type="dxa"/>
            <w:shd w:val="clear" w:color="auto" w:fill="EEF1FA"/>
          </w:tcPr>
          <w:p w14:paraId="423720A1" w14:textId="77777777" w:rsidR="00586B3E" w:rsidRDefault="000E4B04">
            <w:pPr>
              <w:bidi/>
            </w:pPr>
            <w:r>
              <w:rPr>
                <w:sz w:val="17"/>
                <w:szCs w:val="17"/>
                <w:rtl/>
              </w:rPr>
              <w:t>عند اكتشاف عدم المطابقة وحتى الإغلاق</w:t>
            </w:r>
          </w:p>
        </w:tc>
      </w:tr>
      <w:tr w:rsidR="00586B3E" w14:paraId="3668B5B9" w14:textId="77777777">
        <w:trPr>
          <w:cantSplit/>
          <w:jc w:val="center"/>
        </w:trPr>
        <w:tc>
          <w:tcPr>
            <w:tcW w:w="5216" w:type="dxa"/>
          </w:tcPr>
          <w:p w14:paraId="0275B23F" w14:textId="77777777" w:rsidR="00586B3E" w:rsidRDefault="000E4B04">
            <w:pPr>
              <w:bidi/>
            </w:pPr>
            <w:r>
              <w:rPr>
                <w:sz w:val="17"/>
                <w:szCs w:val="17"/>
                <w:rtl/>
              </w:rPr>
              <w:t>تصاريح العمل وتقييم المخاطر وسجل التوعية</w:t>
            </w:r>
          </w:p>
        </w:tc>
        <w:tc>
          <w:tcPr>
            <w:tcW w:w="2268" w:type="dxa"/>
          </w:tcPr>
          <w:p w14:paraId="7843CD29" w14:textId="77777777" w:rsidR="00586B3E" w:rsidRDefault="000E4B04">
            <w:pPr>
              <w:bidi/>
            </w:pPr>
            <w:r>
              <w:rPr>
                <w:sz w:val="17"/>
                <w:szCs w:val="17"/>
                <w:rtl/>
              </w:rPr>
              <w:t>سجلات HSE للمقاول</w:t>
            </w:r>
          </w:p>
        </w:tc>
        <w:tc>
          <w:tcPr>
            <w:tcW w:w="2608" w:type="dxa"/>
          </w:tcPr>
          <w:p w14:paraId="5C229987" w14:textId="77777777" w:rsidR="00586B3E" w:rsidRDefault="000E4B04">
            <w:pPr>
              <w:bidi/>
            </w:pPr>
            <w:r>
              <w:rPr>
                <w:sz w:val="17"/>
                <w:szCs w:val="17"/>
                <w:rtl/>
              </w:rPr>
              <w:t>يوميا</w:t>
            </w:r>
          </w:p>
        </w:tc>
      </w:tr>
    </w:tbl>
    <w:p w14:paraId="6A104056" w14:textId="77777777" w:rsidR="00586B3E" w:rsidRDefault="00586B3E">
      <w:pPr>
        <w:bidi/>
        <w:spacing w:after="40"/>
      </w:pPr>
    </w:p>
    <w:p w14:paraId="0C81240C" w14:textId="77777777" w:rsidR="00586B3E" w:rsidRDefault="000E4B04">
      <w:r>
        <w:br w:type="page"/>
      </w:r>
    </w:p>
    <w:p w14:paraId="51509D0D" w14:textId="77777777" w:rsidR="00586B3E" w:rsidRDefault="000E4B04">
      <w:pPr>
        <w:keepNext/>
        <w:pBdr>
          <w:bottom w:val="single" w:sz="8" w:space="1" w:color="2633FF"/>
        </w:pBdr>
        <w:bidi/>
        <w:spacing w:before="200" w:after="120"/>
        <w:outlineLvl w:val="0"/>
      </w:pPr>
      <w:bookmarkStart w:id="21" w:name="_Toc242141175"/>
      <w:r>
        <w:rPr>
          <w:b/>
          <w:bCs/>
          <w:color w:val="052976"/>
          <w:sz w:val="30"/>
          <w:szCs w:val="30"/>
          <w:rtl/>
        </w:rPr>
        <w:t>20.  عزل الحمامات والمناطق الرطبة  (Bathroom and Wet Area Waterproofing)</w:t>
      </w:r>
      <w:bookmarkEnd w:id="21"/>
    </w:p>
    <w:p w14:paraId="1CA5DA82" w14:textId="77777777" w:rsidR="00586B3E" w:rsidRDefault="000E4B04">
      <w:pPr>
        <w:bidi/>
        <w:spacing w:after="80"/>
      </w:pPr>
      <w:r>
        <w:rPr>
          <w:color w:val="5B6475"/>
          <w:sz w:val="19"/>
          <w:szCs w:val="19"/>
          <w:rtl/>
        </w:rPr>
        <w:t>رقم الوثيقة: [PRJ]-ACE-MS-20     الإصدار: 00     التاريخ: 2026-10-05</w:t>
      </w:r>
    </w:p>
    <w:p w14:paraId="21BC7E73" w14:textId="77777777" w:rsidR="00586B3E" w:rsidRDefault="000E4B04">
      <w:pPr>
        <w:keepNext/>
        <w:bidi/>
        <w:spacing w:after="120"/>
        <w:outlineLvl w:val="1"/>
      </w:pPr>
      <w:r>
        <w:rPr>
          <w:b/>
          <w:bCs/>
          <w:color w:val="052976"/>
          <w:sz w:val="25"/>
          <w:szCs w:val="25"/>
          <w:rtl/>
        </w:rPr>
        <w:t>20.1  النطاق</w:t>
      </w:r>
    </w:p>
    <w:p w14:paraId="574BD7B8" w14:textId="77777777" w:rsidR="00586B3E" w:rsidRDefault="000E4B04">
      <w:pPr>
        <w:bidi/>
        <w:spacing w:after="80"/>
      </w:pPr>
      <w:r>
        <w:rPr>
          <w:sz w:val="21"/>
          <w:szCs w:val="21"/>
          <w:rtl/>
        </w:rPr>
        <w:t>عزل أرضيات وحوائط الحمامات والمطابخ والمناطق الرطبة بالمادة المعتمدة (أسمنتي مرن أو أغشية سائلة أو لفائف)، مع المعالجة حول الصفايات والمواسير المخترقة، واختبار الغمر قبل التشطيب.</w:t>
      </w:r>
    </w:p>
    <w:p w14:paraId="139F94CC" w14:textId="77777777" w:rsidR="00586B3E" w:rsidRDefault="000E4B04">
      <w:pPr>
        <w:bidi/>
        <w:spacing w:after="80"/>
      </w:pPr>
      <w:r>
        <w:rPr>
          <w:color w:val="5B6475"/>
          <w:sz w:val="20"/>
          <w:szCs w:val="20"/>
          <w:rtl/>
        </w:rPr>
        <w:t>يطبق هذا الفصل بالتكامل مع خطة الجودة PQP وخطة الفحص والاختبار ITP وخطة السلامة المعتمدة للمشروع.</w:t>
      </w:r>
    </w:p>
    <w:p w14:paraId="6C1C1F9D" w14:textId="77777777" w:rsidR="00586B3E" w:rsidRDefault="000E4B04">
      <w:pPr>
        <w:keepNext/>
        <w:bidi/>
        <w:spacing w:after="120"/>
        <w:outlineLvl w:val="1"/>
      </w:pPr>
      <w:r>
        <w:rPr>
          <w:b/>
          <w:bCs/>
          <w:color w:val="052976"/>
          <w:sz w:val="25"/>
          <w:szCs w:val="25"/>
          <w:rtl/>
        </w:rPr>
        <w:t>20.2  المراجع</w:t>
      </w:r>
    </w:p>
    <w:p w14:paraId="0DF5AB25" w14:textId="77777777" w:rsidR="00586B3E" w:rsidRDefault="000E4B04">
      <w:pPr>
        <w:bidi/>
        <w:spacing w:after="40"/>
      </w:pPr>
      <w:r>
        <w:rPr>
          <w:sz w:val="21"/>
          <w:szCs w:val="21"/>
          <w:rtl/>
        </w:rPr>
        <w:t>20.2.1  مواصفات المشروع الفنية والمخططات المعتمدة للتنفيذ (IFC) ومخططات الورشة المعتمدة</w:t>
      </w:r>
    </w:p>
    <w:p w14:paraId="24B36D81" w14:textId="77777777" w:rsidR="00586B3E" w:rsidRDefault="000E4B04">
      <w:pPr>
        <w:bidi/>
        <w:spacing w:after="40"/>
      </w:pPr>
      <w:r>
        <w:rPr>
          <w:sz w:val="21"/>
          <w:szCs w:val="21"/>
          <w:rtl/>
        </w:rPr>
        <w:t>20.2.2  ANSI A118.10 أغشية العزل أسفل البلاط</w:t>
      </w:r>
    </w:p>
    <w:p w14:paraId="127CB725" w14:textId="77777777" w:rsidR="00586B3E" w:rsidRDefault="000E4B04">
      <w:pPr>
        <w:bidi/>
        <w:spacing w:after="40"/>
      </w:pPr>
      <w:r>
        <w:rPr>
          <w:sz w:val="21"/>
          <w:szCs w:val="21"/>
          <w:rtl/>
        </w:rPr>
        <w:t>20.2.3  ASTM C836 أغشية العزل السائلة</w:t>
      </w:r>
    </w:p>
    <w:p w14:paraId="558AD2A4" w14:textId="77777777" w:rsidR="00586B3E" w:rsidRDefault="000E4B04">
      <w:pPr>
        <w:bidi/>
        <w:spacing w:after="40"/>
      </w:pPr>
      <w:r>
        <w:rPr>
          <w:sz w:val="21"/>
          <w:szCs w:val="21"/>
          <w:rtl/>
        </w:rPr>
        <w:t>20.2.4  BS 8102 و SBC 701</w:t>
      </w:r>
    </w:p>
    <w:p w14:paraId="49BFD35D" w14:textId="77777777" w:rsidR="00586B3E" w:rsidRDefault="000E4B04">
      <w:pPr>
        <w:bidi/>
        <w:spacing w:after="40"/>
      </w:pPr>
      <w:r>
        <w:rPr>
          <w:sz w:val="21"/>
          <w:szCs w:val="21"/>
          <w:rtl/>
        </w:rPr>
        <w:t>20.2.5  تعليمات المصنع المعتمدة</w:t>
      </w:r>
    </w:p>
    <w:p w14:paraId="5F1C854E" w14:textId="77777777" w:rsidR="00586B3E" w:rsidRDefault="000E4B04">
      <w:pPr>
        <w:bidi/>
        <w:spacing w:after="40"/>
      </w:pPr>
      <w:r>
        <w:rPr>
          <w:sz w:val="21"/>
          <w:szCs w:val="21"/>
          <w:rtl/>
        </w:rPr>
        <w:t>20.2.6  كتاب الإشراف الهندسي وأصول التنفيذ لمشروعات المباني، م. يسري أحمد عبد الرحيم، ط4 2018: ص 177 إلى 178؛ الملحق المصور ص 40 إلى 41</w:t>
      </w:r>
    </w:p>
    <w:p w14:paraId="6432D81A" w14:textId="77777777" w:rsidR="00586B3E" w:rsidRDefault="000E4B04">
      <w:pPr>
        <w:keepNext/>
        <w:bidi/>
        <w:spacing w:after="120"/>
        <w:outlineLvl w:val="1"/>
      </w:pPr>
      <w:r>
        <w:rPr>
          <w:b/>
          <w:bCs/>
          <w:color w:val="052976"/>
          <w:sz w:val="25"/>
          <w:szCs w:val="25"/>
          <w:rtl/>
        </w:rPr>
        <w:t>20.3  المواد والاعتمادات المطلوبة</w:t>
      </w:r>
    </w:p>
    <w:p w14:paraId="0D994453" w14:textId="77777777" w:rsidR="00586B3E" w:rsidRDefault="000E4B04">
      <w:pPr>
        <w:bidi/>
        <w:spacing w:after="40"/>
      </w:pPr>
      <w:r>
        <w:rPr>
          <w:b/>
          <w:bCs/>
          <w:color w:val="052976"/>
          <w:sz w:val="21"/>
          <w:szCs w:val="21"/>
          <w:rtl/>
        </w:rPr>
        <w:t>20.3.1  المواد</w:t>
      </w:r>
    </w:p>
    <w:p w14:paraId="4BDEE6B0" w14:textId="77777777" w:rsidR="00586B3E" w:rsidRDefault="000E4B04">
      <w:pPr>
        <w:bidi/>
        <w:spacing w:after="40"/>
      </w:pPr>
      <w:r>
        <w:rPr>
          <w:sz w:val="21"/>
          <w:szCs w:val="21"/>
          <w:rtl/>
        </w:rPr>
        <w:t>20.3.1.1  مادة عزل أسمنتية مرنة أو غشاء سائل أو لفائف حسب المواصفات</w:t>
      </w:r>
    </w:p>
    <w:p w14:paraId="4144D32A" w14:textId="77777777" w:rsidR="00586B3E" w:rsidRDefault="000E4B04">
      <w:pPr>
        <w:bidi/>
        <w:spacing w:after="40"/>
      </w:pPr>
      <w:r>
        <w:rPr>
          <w:sz w:val="21"/>
          <w:szCs w:val="21"/>
          <w:rtl/>
        </w:rPr>
        <w:t>20.3.1.2  شرائط تقوية للزوايا وأطواق للمواسير والصفايات</w:t>
      </w:r>
    </w:p>
    <w:p w14:paraId="0865DB50" w14:textId="77777777" w:rsidR="00586B3E" w:rsidRDefault="000E4B04">
      <w:pPr>
        <w:bidi/>
        <w:spacing w:after="40"/>
      </w:pPr>
      <w:r>
        <w:rPr>
          <w:sz w:val="21"/>
          <w:szCs w:val="21"/>
          <w:rtl/>
        </w:rPr>
        <w:t>20.3.1.3  برايمر مناسب للسطح</w:t>
      </w:r>
    </w:p>
    <w:p w14:paraId="469B3280" w14:textId="77777777" w:rsidR="00586B3E" w:rsidRDefault="000E4B04">
      <w:pPr>
        <w:bidi/>
        <w:spacing w:after="40"/>
      </w:pPr>
      <w:r>
        <w:rPr>
          <w:b/>
          <w:bCs/>
          <w:color w:val="052976"/>
          <w:sz w:val="21"/>
          <w:szCs w:val="21"/>
          <w:rtl/>
        </w:rPr>
        <w:t>20.3.2  الاعتمادات المطلوبة قبل البدء</w:t>
      </w:r>
    </w:p>
    <w:p w14:paraId="4AED394F" w14:textId="77777777" w:rsidR="00586B3E" w:rsidRDefault="000E4B04">
      <w:pPr>
        <w:bidi/>
        <w:spacing w:after="40"/>
      </w:pPr>
      <w:r>
        <w:rPr>
          <w:sz w:val="21"/>
          <w:szCs w:val="21"/>
          <w:rtl/>
        </w:rPr>
        <w:t>20.3.2.1  استلام التمديدات الصحية واختبارها قبل العزل</w:t>
      </w:r>
    </w:p>
    <w:p w14:paraId="09BC5941" w14:textId="77777777" w:rsidR="00586B3E" w:rsidRDefault="000E4B04">
      <w:pPr>
        <w:bidi/>
        <w:spacing w:after="40"/>
      </w:pPr>
      <w:r>
        <w:rPr>
          <w:sz w:val="21"/>
          <w:szCs w:val="21"/>
          <w:rtl/>
        </w:rPr>
        <w:t>20.3.2.2  اعتماد المادة والمطبق وعينة تطبيق</w:t>
      </w:r>
    </w:p>
    <w:p w14:paraId="19B8C604" w14:textId="77777777" w:rsidR="00586B3E" w:rsidRDefault="000E4B04">
      <w:pPr>
        <w:bidi/>
        <w:spacing w:after="40"/>
      </w:pPr>
      <w:r>
        <w:rPr>
          <w:sz w:val="21"/>
          <w:szCs w:val="21"/>
          <w:rtl/>
        </w:rPr>
        <w:t>20.3.2.3  استلام ميول الأرضية وتدوير الزوايا</w:t>
      </w:r>
    </w:p>
    <w:p w14:paraId="60915228" w14:textId="77777777" w:rsidR="00586B3E" w:rsidRDefault="000E4B04">
      <w:pPr>
        <w:bidi/>
        <w:spacing w:after="40"/>
      </w:pPr>
      <w:r>
        <w:rPr>
          <w:sz w:val="21"/>
          <w:szCs w:val="21"/>
          <w:rtl/>
        </w:rPr>
        <w:t>20.3.2.4  اعتماد هذا الفصل من طريقة التنفيذ وخطة الفحص ITP للنشاط</w:t>
      </w:r>
    </w:p>
    <w:p w14:paraId="4209A60B" w14:textId="77777777" w:rsidR="00586B3E" w:rsidRDefault="000E4B04">
      <w:pPr>
        <w:keepNext/>
        <w:bidi/>
        <w:spacing w:after="120"/>
        <w:outlineLvl w:val="1"/>
      </w:pPr>
      <w:r>
        <w:rPr>
          <w:b/>
          <w:bCs/>
          <w:color w:val="052976"/>
          <w:sz w:val="25"/>
          <w:szCs w:val="25"/>
          <w:rtl/>
        </w:rPr>
        <w:t>20.4  المعدات والأدوات</w:t>
      </w:r>
    </w:p>
    <w:p w14:paraId="0733C1DA" w14:textId="77777777" w:rsidR="00586B3E" w:rsidRDefault="000E4B04">
      <w:pPr>
        <w:bidi/>
        <w:spacing w:after="40"/>
      </w:pPr>
      <w:r>
        <w:rPr>
          <w:sz w:val="21"/>
          <w:szCs w:val="21"/>
          <w:rtl/>
        </w:rPr>
        <w:t>20.4.1  فرش ورولات ومسطرين</w:t>
      </w:r>
    </w:p>
    <w:p w14:paraId="67A0711B" w14:textId="77777777" w:rsidR="00586B3E" w:rsidRDefault="000E4B04">
      <w:pPr>
        <w:bidi/>
        <w:spacing w:after="40"/>
      </w:pPr>
      <w:r>
        <w:rPr>
          <w:sz w:val="21"/>
          <w:szCs w:val="21"/>
          <w:rtl/>
        </w:rPr>
        <w:t>20.4.2  خلاط كهربائي بطيء للمواد ثنائية المكون</w:t>
      </w:r>
    </w:p>
    <w:p w14:paraId="111FF965" w14:textId="77777777" w:rsidR="00586B3E" w:rsidRDefault="000E4B04">
      <w:pPr>
        <w:bidi/>
        <w:spacing w:after="40"/>
      </w:pPr>
      <w:r>
        <w:rPr>
          <w:sz w:val="21"/>
          <w:szCs w:val="21"/>
          <w:rtl/>
        </w:rPr>
        <w:t>20.4.3  جهاز قياس سمك الطبقة المبللة (WFT Gauge)</w:t>
      </w:r>
    </w:p>
    <w:p w14:paraId="12AF5057" w14:textId="77777777" w:rsidR="00586B3E" w:rsidRDefault="000E4B04">
      <w:pPr>
        <w:bidi/>
        <w:spacing w:after="40"/>
      </w:pPr>
      <w:r>
        <w:rPr>
          <w:sz w:val="21"/>
          <w:szCs w:val="21"/>
          <w:rtl/>
        </w:rPr>
        <w:t>20.4.4  أجهزة القياس المستخدمة في الاستلام معايرة بشهادات سارية، وتقدم قائمة المعدات الفعلية وأعدادها [يملؤها المقاول].</w:t>
      </w:r>
    </w:p>
    <w:p w14:paraId="6AA9D95E" w14:textId="77777777" w:rsidR="00586B3E" w:rsidRDefault="000E4B04">
      <w:pPr>
        <w:keepNext/>
        <w:bidi/>
        <w:spacing w:after="120"/>
        <w:outlineLvl w:val="1"/>
      </w:pPr>
      <w:r>
        <w:rPr>
          <w:b/>
          <w:bCs/>
          <w:color w:val="052976"/>
          <w:sz w:val="25"/>
          <w:szCs w:val="25"/>
          <w:rtl/>
        </w:rPr>
        <w:t>20.5  العمالة والمسؤوليات</w:t>
      </w:r>
    </w:p>
    <w:tbl>
      <w:tblPr>
        <w:tblStyle w:val="TableGrid"/>
        <w:bidiVisual/>
        <w:tblW w:w="0" w:type="auto"/>
        <w:jc w:val="center"/>
        <w:tblLayout w:type="fixed"/>
        <w:tblLook w:val="04A0" w:firstRow="1" w:lastRow="0" w:firstColumn="1" w:lastColumn="0" w:noHBand="0" w:noVBand="1"/>
      </w:tblPr>
      <w:tblGrid>
        <w:gridCol w:w="2608"/>
        <w:gridCol w:w="7483"/>
      </w:tblGrid>
      <w:tr w:rsidR="00586B3E" w14:paraId="34E90644" w14:textId="77777777">
        <w:trPr>
          <w:cantSplit/>
          <w:tblHeader/>
          <w:jc w:val="center"/>
        </w:trPr>
        <w:tc>
          <w:tcPr>
            <w:tcW w:w="2608" w:type="dxa"/>
            <w:shd w:val="clear" w:color="auto" w:fill="052976"/>
          </w:tcPr>
          <w:p w14:paraId="1104DB18" w14:textId="77777777" w:rsidR="00586B3E" w:rsidRDefault="000E4B04">
            <w:pPr>
              <w:bidi/>
              <w:jc w:val="center"/>
            </w:pPr>
            <w:r>
              <w:rPr>
                <w:b/>
                <w:bCs/>
                <w:color w:val="FFFFFF"/>
                <w:sz w:val="19"/>
                <w:szCs w:val="19"/>
                <w:rtl/>
              </w:rPr>
              <w:t>الوظيفة</w:t>
            </w:r>
          </w:p>
        </w:tc>
        <w:tc>
          <w:tcPr>
            <w:tcW w:w="7483" w:type="dxa"/>
            <w:shd w:val="clear" w:color="auto" w:fill="052976"/>
          </w:tcPr>
          <w:p w14:paraId="0255E96F" w14:textId="77777777" w:rsidR="00586B3E" w:rsidRDefault="000E4B04">
            <w:pPr>
              <w:bidi/>
              <w:jc w:val="center"/>
            </w:pPr>
            <w:r>
              <w:rPr>
                <w:b/>
                <w:bCs/>
                <w:color w:val="FFFFFF"/>
                <w:sz w:val="19"/>
                <w:szCs w:val="19"/>
                <w:rtl/>
              </w:rPr>
              <w:t>المسؤولية في هذا النشاط</w:t>
            </w:r>
          </w:p>
        </w:tc>
      </w:tr>
      <w:tr w:rsidR="00586B3E" w14:paraId="31AFB0ED" w14:textId="77777777">
        <w:trPr>
          <w:cantSplit/>
          <w:jc w:val="center"/>
        </w:trPr>
        <w:tc>
          <w:tcPr>
            <w:tcW w:w="2608" w:type="dxa"/>
          </w:tcPr>
          <w:p w14:paraId="6AA2285C" w14:textId="77777777" w:rsidR="00586B3E" w:rsidRDefault="000E4B04">
            <w:pPr>
              <w:bidi/>
            </w:pPr>
            <w:r>
              <w:rPr>
                <w:sz w:val="18"/>
                <w:szCs w:val="18"/>
                <w:rtl/>
              </w:rPr>
              <w:t>مدير المشروع (المقاول)</w:t>
            </w:r>
          </w:p>
        </w:tc>
        <w:tc>
          <w:tcPr>
            <w:tcW w:w="7483" w:type="dxa"/>
          </w:tcPr>
          <w:p w14:paraId="69F3311A" w14:textId="77777777" w:rsidR="00586B3E" w:rsidRDefault="000E4B04">
            <w:pPr>
              <w:bidi/>
            </w:pPr>
            <w:r>
              <w:rPr>
                <w:sz w:val="18"/>
                <w:szCs w:val="18"/>
                <w:rtl/>
              </w:rPr>
              <w:t>توفير الموارد وضمان التنفيذ وفق هذا الفصل، واعتماد البرنامج التفصيلي للنشاط</w:t>
            </w:r>
          </w:p>
        </w:tc>
      </w:tr>
      <w:tr w:rsidR="00586B3E" w14:paraId="4D24342E" w14:textId="77777777">
        <w:trPr>
          <w:cantSplit/>
          <w:jc w:val="center"/>
        </w:trPr>
        <w:tc>
          <w:tcPr>
            <w:tcW w:w="2608" w:type="dxa"/>
            <w:shd w:val="clear" w:color="auto" w:fill="EEF1FA"/>
          </w:tcPr>
          <w:p w14:paraId="3C233EF4" w14:textId="77777777" w:rsidR="00586B3E" w:rsidRDefault="000E4B04">
            <w:pPr>
              <w:bidi/>
            </w:pPr>
            <w:r>
              <w:rPr>
                <w:sz w:val="18"/>
                <w:szCs w:val="18"/>
                <w:rtl/>
              </w:rPr>
              <w:t>مهندس الموقع (المقاول)</w:t>
            </w:r>
          </w:p>
        </w:tc>
        <w:tc>
          <w:tcPr>
            <w:tcW w:w="7483" w:type="dxa"/>
            <w:shd w:val="clear" w:color="auto" w:fill="EEF1FA"/>
          </w:tcPr>
          <w:p w14:paraId="2F32DBBA" w14:textId="77777777" w:rsidR="00586B3E" w:rsidRDefault="000E4B04">
            <w:pPr>
              <w:bidi/>
            </w:pPr>
            <w:r>
              <w:rPr>
                <w:sz w:val="18"/>
                <w:szCs w:val="18"/>
                <w:rtl/>
              </w:rPr>
              <w:t>إدارة التنفيذ اليومي وتوزيع الأعمال، وتقديم طلبات الفحص IR في مواعيدها مع المستندات</w:t>
            </w:r>
          </w:p>
        </w:tc>
      </w:tr>
      <w:tr w:rsidR="00586B3E" w14:paraId="508316E8" w14:textId="77777777">
        <w:trPr>
          <w:cantSplit/>
          <w:jc w:val="center"/>
        </w:trPr>
        <w:tc>
          <w:tcPr>
            <w:tcW w:w="2608" w:type="dxa"/>
          </w:tcPr>
          <w:p w14:paraId="00F298BD" w14:textId="77777777" w:rsidR="00586B3E" w:rsidRDefault="000E4B04">
            <w:pPr>
              <w:bidi/>
            </w:pPr>
            <w:r>
              <w:rPr>
                <w:sz w:val="18"/>
                <w:szCs w:val="18"/>
                <w:rtl/>
              </w:rPr>
              <w:t>مشرف العزل (المقاول)</w:t>
            </w:r>
          </w:p>
        </w:tc>
        <w:tc>
          <w:tcPr>
            <w:tcW w:w="7483" w:type="dxa"/>
          </w:tcPr>
          <w:p w14:paraId="75DA3DD5" w14:textId="77777777" w:rsidR="00586B3E" w:rsidRDefault="000E4B04">
            <w:pPr>
              <w:bidi/>
            </w:pPr>
            <w:r>
              <w:rPr>
                <w:sz w:val="18"/>
                <w:szCs w:val="18"/>
                <w:rtl/>
              </w:rPr>
              <w:t>قيادة الفريق الميداني وتطبيق تسلسل التنفيذ والتحقق الذاتي من البنود قبل طلب الفحص</w:t>
            </w:r>
          </w:p>
        </w:tc>
      </w:tr>
      <w:tr w:rsidR="00586B3E" w14:paraId="003973F6" w14:textId="77777777">
        <w:trPr>
          <w:cantSplit/>
          <w:jc w:val="center"/>
        </w:trPr>
        <w:tc>
          <w:tcPr>
            <w:tcW w:w="2608" w:type="dxa"/>
            <w:shd w:val="clear" w:color="auto" w:fill="EEF1FA"/>
          </w:tcPr>
          <w:p w14:paraId="50129154" w14:textId="77777777" w:rsidR="00586B3E" w:rsidRDefault="000E4B04">
            <w:pPr>
              <w:bidi/>
            </w:pPr>
            <w:r>
              <w:rPr>
                <w:sz w:val="18"/>
                <w:szCs w:val="18"/>
                <w:rtl/>
              </w:rPr>
              <w:t>مهندس الجودة QC (المقاول)</w:t>
            </w:r>
          </w:p>
        </w:tc>
        <w:tc>
          <w:tcPr>
            <w:tcW w:w="7483" w:type="dxa"/>
            <w:shd w:val="clear" w:color="auto" w:fill="EEF1FA"/>
          </w:tcPr>
          <w:p w14:paraId="735E358E" w14:textId="77777777" w:rsidR="00586B3E" w:rsidRDefault="000E4B04">
            <w:pPr>
              <w:bidi/>
            </w:pPr>
            <w:r>
              <w:rPr>
                <w:sz w:val="18"/>
                <w:szCs w:val="18"/>
                <w:rtl/>
              </w:rPr>
              <w:t>الفحص الداخلي، ومتابعة الاختبارات والسجلات، وإغلاق الملاحظات وتقارير عدم المطابقة NCR</w:t>
            </w:r>
          </w:p>
        </w:tc>
      </w:tr>
      <w:tr w:rsidR="00586B3E" w14:paraId="5A101774" w14:textId="77777777">
        <w:trPr>
          <w:cantSplit/>
          <w:jc w:val="center"/>
        </w:trPr>
        <w:tc>
          <w:tcPr>
            <w:tcW w:w="2608" w:type="dxa"/>
          </w:tcPr>
          <w:p w14:paraId="37226315" w14:textId="77777777" w:rsidR="00586B3E" w:rsidRDefault="000E4B04">
            <w:pPr>
              <w:bidi/>
            </w:pPr>
            <w:r>
              <w:rPr>
                <w:sz w:val="18"/>
                <w:szCs w:val="18"/>
                <w:rtl/>
              </w:rPr>
              <w:t>مسؤول السلامة HSE (المقاول)</w:t>
            </w:r>
          </w:p>
        </w:tc>
        <w:tc>
          <w:tcPr>
            <w:tcW w:w="7483" w:type="dxa"/>
          </w:tcPr>
          <w:p w14:paraId="3D3FF7BE" w14:textId="77777777" w:rsidR="00586B3E" w:rsidRDefault="000E4B04">
            <w:pPr>
              <w:bidi/>
            </w:pPr>
            <w:r>
              <w:rPr>
                <w:sz w:val="18"/>
                <w:szCs w:val="18"/>
                <w:rtl/>
              </w:rPr>
              <w:t>تقييم المخاطر وتصاريح العمل والتوعية اليومية ومراقبة الالتزام بالضوابط</w:t>
            </w:r>
          </w:p>
        </w:tc>
      </w:tr>
      <w:tr w:rsidR="00586B3E" w14:paraId="12A142E0" w14:textId="77777777">
        <w:trPr>
          <w:cantSplit/>
          <w:jc w:val="center"/>
        </w:trPr>
        <w:tc>
          <w:tcPr>
            <w:tcW w:w="2608" w:type="dxa"/>
            <w:shd w:val="clear" w:color="auto" w:fill="EEF1FA"/>
          </w:tcPr>
          <w:p w14:paraId="36609867" w14:textId="77777777" w:rsidR="00586B3E" w:rsidRDefault="000E4B04">
            <w:pPr>
              <w:bidi/>
            </w:pPr>
            <w:r>
              <w:rPr>
                <w:sz w:val="18"/>
                <w:szCs w:val="18"/>
                <w:rtl/>
              </w:rPr>
              <w:t>المساح (المقاول)</w:t>
            </w:r>
          </w:p>
        </w:tc>
        <w:tc>
          <w:tcPr>
            <w:tcW w:w="7483" w:type="dxa"/>
            <w:shd w:val="clear" w:color="auto" w:fill="EEF1FA"/>
          </w:tcPr>
          <w:p w14:paraId="32C38A66" w14:textId="77777777" w:rsidR="00586B3E" w:rsidRDefault="000E4B04">
            <w:pPr>
              <w:bidi/>
            </w:pPr>
            <w:r>
              <w:rPr>
                <w:sz w:val="18"/>
                <w:szCs w:val="18"/>
                <w:rtl/>
              </w:rPr>
              <w:t>التوقيع ونقل المحاور والمناسيب والتحقق من الأبعاد قبل الفحص وبعده</w:t>
            </w:r>
          </w:p>
        </w:tc>
      </w:tr>
      <w:tr w:rsidR="00586B3E" w14:paraId="5CD90699" w14:textId="77777777">
        <w:trPr>
          <w:cantSplit/>
          <w:jc w:val="center"/>
        </w:trPr>
        <w:tc>
          <w:tcPr>
            <w:tcW w:w="2608" w:type="dxa"/>
          </w:tcPr>
          <w:p w14:paraId="4F8F3A5B" w14:textId="77777777" w:rsidR="00586B3E" w:rsidRDefault="000E4B04">
            <w:pPr>
              <w:bidi/>
            </w:pPr>
            <w:r>
              <w:rPr>
                <w:sz w:val="18"/>
                <w:szCs w:val="18"/>
                <w:rtl/>
              </w:rPr>
              <w:t>الفريق الميداني</w:t>
            </w:r>
          </w:p>
        </w:tc>
        <w:tc>
          <w:tcPr>
            <w:tcW w:w="7483" w:type="dxa"/>
          </w:tcPr>
          <w:p w14:paraId="44BE8AA0" w14:textId="77777777" w:rsidR="00586B3E" w:rsidRDefault="000E4B04">
            <w:pPr>
              <w:bidi/>
            </w:pPr>
            <w:r>
              <w:rPr>
                <w:sz w:val="18"/>
                <w:szCs w:val="18"/>
                <w:rtl/>
              </w:rPr>
              <w:t>فنيو عزل، عمال مساعدون، فني سباكة لاختبار الغمر [الأعداد يحددها المقاول]</w:t>
            </w:r>
          </w:p>
        </w:tc>
      </w:tr>
      <w:tr w:rsidR="00586B3E" w14:paraId="51558E70" w14:textId="77777777">
        <w:trPr>
          <w:cantSplit/>
          <w:jc w:val="center"/>
        </w:trPr>
        <w:tc>
          <w:tcPr>
            <w:tcW w:w="2608" w:type="dxa"/>
            <w:shd w:val="clear" w:color="auto" w:fill="EEF1FA"/>
          </w:tcPr>
          <w:p w14:paraId="0CDEF9B2" w14:textId="77777777" w:rsidR="00586B3E" w:rsidRDefault="000E4B04">
            <w:pPr>
              <w:bidi/>
            </w:pPr>
            <w:r>
              <w:rPr>
                <w:sz w:val="18"/>
                <w:szCs w:val="18"/>
                <w:rtl/>
              </w:rPr>
              <w:t>مهندس الإشراف (ACE)</w:t>
            </w:r>
          </w:p>
        </w:tc>
        <w:tc>
          <w:tcPr>
            <w:tcW w:w="7483" w:type="dxa"/>
            <w:shd w:val="clear" w:color="auto" w:fill="EEF1FA"/>
          </w:tcPr>
          <w:p w14:paraId="611DDA88" w14:textId="77777777" w:rsidR="00586B3E" w:rsidRDefault="000E4B04">
            <w:pPr>
              <w:bidi/>
            </w:pPr>
            <w:r>
              <w:rPr>
                <w:sz w:val="18"/>
                <w:szCs w:val="18"/>
                <w:rtl/>
              </w:rPr>
              <w:t>مراجعة واعتماد الفصل، وفحص نقاط التوقف والشهود، وتوقيع المحاضر، وإصدار الملاحظات وطلبات التصحيح</w:t>
            </w:r>
          </w:p>
        </w:tc>
      </w:tr>
    </w:tbl>
    <w:p w14:paraId="5A464244" w14:textId="77777777" w:rsidR="00586B3E" w:rsidRDefault="00586B3E">
      <w:pPr>
        <w:bidi/>
        <w:spacing w:after="40"/>
      </w:pPr>
    </w:p>
    <w:p w14:paraId="546913E7" w14:textId="77777777" w:rsidR="00586B3E" w:rsidRDefault="000E4B04">
      <w:pPr>
        <w:keepNext/>
        <w:bidi/>
        <w:spacing w:after="120"/>
        <w:outlineLvl w:val="1"/>
      </w:pPr>
      <w:r>
        <w:rPr>
          <w:b/>
          <w:bCs/>
          <w:color w:val="052976"/>
          <w:sz w:val="25"/>
          <w:szCs w:val="25"/>
          <w:rtl/>
        </w:rPr>
        <w:t>20.6  تسلسل التنفيذ</w:t>
      </w:r>
    </w:p>
    <w:p w14:paraId="5E2D5FA8" w14:textId="77777777" w:rsidR="00586B3E" w:rsidRDefault="000E4B04">
      <w:pPr>
        <w:bidi/>
        <w:spacing w:after="40"/>
      </w:pPr>
      <w:r>
        <w:rPr>
          <w:b/>
          <w:bCs/>
          <w:color w:val="052976"/>
          <w:sz w:val="21"/>
          <w:szCs w:val="21"/>
          <w:rtl/>
        </w:rPr>
        <w:t>20.6.1  قبل التنفيذ</w:t>
      </w:r>
    </w:p>
    <w:p w14:paraId="0DBB889A" w14:textId="77777777" w:rsidR="00586B3E" w:rsidRDefault="000E4B04">
      <w:pPr>
        <w:bidi/>
        <w:spacing w:after="40"/>
      </w:pPr>
      <w:r>
        <w:rPr>
          <w:sz w:val="20"/>
          <w:szCs w:val="20"/>
          <w:rtl/>
        </w:rPr>
        <w:t>20.6.1.1  نظافة سطح خرسانة الأرضية وخلوها من البروزات والتعشيش  [W] (ص 177)</w:t>
      </w:r>
    </w:p>
    <w:p w14:paraId="6E7423E1" w14:textId="77777777" w:rsidR="00586B3E" w:rsidRDefault="000E4B04">
      <w:pPr>
        <w:bidi/>
        <w:spacing w:after="40"/>
      </w:pPr>
      <w:r>
        <w:rPr>
          <w:sz w:val="20"/>
          <w:szCs w:val="20"/>
          <w:rtl/>
        </w:rPr>
        <w:t>20.6.1.2  قص الأسياخ والزراجين تحت السطح وملؤها بمونة ترميم، المعيار: بعمق 5 مم من السطح  [W] (ص 177)</w:t>
      </w:r>
    </w:p>
    <w:p w14:paraId="789167D2" w14:textId="77777777" w:rsidR="00586B3E" w:rsidRDefault="000E4B04">
      <w:pPr>
        <w:bidi/>
        <w:spacing w:after="40"/>
      </w:pPr>
      <w:r>
        <w:rPr>
          <w:sz w:val="20"/>
          <w:szCs w:val="20"/>
          <w:rtl/>
        </w:rPr>
        <w:t>20.6.1.3  علاج التقاء الأسطح الأفقية والرأسية بوزرة  [W] (ص 177)</w:t>
      </w:r>
    </w:p>
    <w:p w14:paraId="7D48D181" w14:textId="77777777" w:rsidR="00586B3E" w:rsidRDefault="000E4B04">
      <w:pPr>
        <w:bidi/>
        <w:spacing w:after="40"/>
      </w:pPr>
      <w:r>
        <w:rPr>
          <w:sz w:val="20"/>
          <w:szCs w:val="20"/>
          <w:rtl/>
        </w:rPr>
        <w:t>20.6.1.4  معالجة النتوءات وتنعيم الأرضية أو فرد طبقة لباد، وبعض المشاريع تشترط Slope Screed قبل العزل، المعيار: لباد 5 مم، Screed سمك 50 مم  [W] (ص 177)</w:t>
      </w:r>
    </w:p>
    <w:p w14:paraId="6D9A498E" w14:textId="77777777" w:rsidR="00586B3E" w:rsidRDefault="000E4B04">
      <w:pPr>
        <w:bidi/>
        <w:spacing w:after="40"/>
      </w:pPr>
      <w:r>
        <w:rPr>
          <w:sz w:val="20"/>
          <w:szCs w:val="20"/>
          <w:rtl/>
        </w:rPr>
        <w:t>20.6.1.5  لياسة جوانب حوائط الحمامات للصق وزرة العزل ولياسة الأرضية والميول عند النتوءات مع المعالجة، المعيار: ارتفاع 20 إلى 30 سم، ثخانة ≥ 15 مم، معالجة 3 أيام  [W] (ص 177)</w:t>
      </w:r>
    </w:p>
    <w:p w14:paraId="5304CAFD" w14:textId="77777777" w:rsidR="00586B3E" w:rsidRDefault="000E4B04">
      <w:pPr>
        <w:bidi/>
        <w:spacing w:after="40"/>
      </w:pPr>
      <w:r>
        <w:rPr>
          <w:sz w:val="20"/>
          <w:szCs w:val="20"/>
          <w:rtl/>
        </w:rPr>
        <w:t>20.6.1.6  بناء مدماك أسفل فتحة باب الحمام لحبس العزل وتحديد المساحة الرطبة، المعيار: ارتفاع 7 سم  [W] (ص 177)</w:t>
      </w:r>
    </w:p>
    <w:p w14:paraId="79EC363B" w14:textId="77777777" w:rsidR="00586B3E" w:rsidRDefault="000E4B04">
      <w:pPr>
        <w:bidi/>
        <w:spacing w:after="40"/>
      </w:pPr>
      <w:r>
        <w:rPr>
          <w:sz w:val="20"/>
          <w:szCs w:val="20"/>
          <w:rtl/>
        </w:rPr>
        <w:t>20.6.1.7  عمل تجاويف أماكن المواسير والتمديدات الرأسية بحوائط الحمام ولياسة أماكن التكسير  [W] (ص 177)</w:t>
      </w:r>
    </w:p>
    <w:p w14:paraId="75E96BF8" w14:textId="77777777" w:rsidR="00586B3E" w:rsidRDefault="000E4B04">
      <w:pPr>
        <w:bidi/>
        <w:spacing w:after="40"/>
      </w:pPr>
      <w:r>
        <w:rPr>
          <w:sz w:val="20"/>
          <w:szCs w:val="20"/>
          <w:rtl/>
        </w:rPr>
        <w:t>20.6.1.8  عمل رقبة قزازة (Fillet) بالمونة بين السقف والدروة  [H] (ملحق مصور ص 40 إلى 41)</w:t>
      </w:r>
    </w:p>
    <w:p w14:paraId="16DFF0B9" w14:textId="77777777" w:rsidR="00586B3E" w:rsidRDefault="000E4B04">
      <w:pPr>
        <w:bidi/>
        <w:spacing w:after="40"/>
      </w:pPr>
      <w:r>
        <w:rPr>
          <w:sz w:val="20"/>
          <w:szCs w:val="20"/>
          <w:rtl/>
        </w:rPr>
        <w:t>20.6.1.9  دهان Primer بالمعدل المطلوب وجفافه  [W] (ملحق مصور ص 40 إلى 41)</w:t>
      </w:r>
    </w:p>
    <w:p w14:paraId="2822A4C7" w14:textId="77777777" w:rsidR="00586B3E" w:rsidRDefault="000E4B04">
      <w:pPr>
        <w:bidi/>
        <w:spacing w:after="40"/>
      </w:pPr>
      <w:r>
        <w:rPr>
          <w:sz w:val="20"/>
          <w:szCs w:val="20"/>
          <w:rtl/>
        </w:rPr>
        <w:t>20.6.1.10  تنفيذ تمديدات صرف الحمامات قبل العزل وإحكام العزل حول المواسير  [H] (ملحق مصور ص 40 إلى 41)</w:t>
      </w:r>
    </w:p>
    <w:p w14:paraId="54182947" w14:textId="77777777" w:rsidR="00586B3E" w:rsidRDefault="000E4B04">
      <w:pPr>
        <w:bidi/>
        <w:spacing w:after="40"/>
      </w:pPr>
      <w:r>
        <w:rPr>
          <w:b/>
          <w:bCs/>
          <w:color w:val="052976"/>
          <w:sz w:val="21"/>
          <w:szCs w:val="21"/>
          <w:rtl/>
        </w:rPr>
        <w:t>20.6.2  أثناء التنفيذ</w:t>
      </w:r>
    </w:p>
    <w:p w14:paraId="3DF47178" w14:textId="77777777" w:rsidR="00586B3E" w:rsidRDefault="000E4B04">
      <w:pPr>
        <w:bidi/>
        <w:spacing w:after="40"/>
      </w:pPr>
      <w:r>
        <w:rPr>
          <w:sz w:val="20"/>
          <w:szCs w:val="20"/>
          <w:rtl/>
        </w:rPr>
        <w:t>20.6.2.1  منسوب نهاية وزرة العزل أعلى من التشطيب، المعيار: 10 إلى 25 سم  [W] (ص 177)</w:t>
      </w:r>
    </w:p>
    <w:p w14:paraId="65B1D8EA" w14:textId="77777777" w:rsidR="00586B3E" w:rsidRDefault="000E4B04">
      <w:pPr>
        <w:bidi/>
        <w:spacing w:after="40"/>
      </w:pPr>
      <w:r>
        <w:rPr>
          <w:sz w:val="20"/>
          <w:szCs w:val="20"/>
          <w:rtl/>
        </w:rPr>
        <w:t>20.6.2.2  لحام وتقفيل العزل حول التمديدات الأفقية المارة بمنسوب الوزرة (حلقمة)  [W] (ص 177)</w:t>
      </w:r>
    </w:p>
    <w:p w14:paraId="72DB7E6B" w14:textId="77777777" w:rsidR="00586B3E" w:rsidRDefault="000E4B04">
      <w:pPr>
        <w:bidi/>
        <w:spacing w:after="40"/>
      </w:pPr>
      <w:r>
        <w:rPr>
          <w:sz w:val="20"/>
          <w:szCs w:val="20"/>
          <w:rtl/>
        </w:rPr>
        <w:t>20.6.2.3  عمل وزرة (رقبة قزازة) على كامل محيط الحمام والقواطيع الداخلية للحمامات المجمعة  [W] (ص 177)</w:t>
      </w:r>
    </w:p>
    <w:p w14:paraId="698DC0E9" w14:textId="77777777" w:rsidR="00586B3E" w:rsidRDefault="000E4B04">
      <w:pPr>
        <w:bidi/>
        <w:spacing w:after="40"/>
      </w:pPr>
      <w:r>
        <w:rPr>
          <w:sz w:val="20"/>
          <w:szCs w:val="20"/>
          <w:rtl/>
        </w:rPr>
        <w:t>20.6.2.4  سمك لفائف العزل طبقة أو طبقتان حسب البند، المعيار: 4 مم غالباً  [W] (ص 177)</w:t>
      </w:r>
    </w:p>
    <w:p w14:paraId="7E2E962A" w14:textId="77777777" w:rsidR="00586B3E" w:rsidRDefault="000E4B04">
      <w:pPr>
        <w:bidi/>
        <w:spacing w:after="40"/>
      </w:pPr>
      <w:r>
        <w:rPr>
          <w:sz w:val="20"/>
          <w:szCs w:val="20"/>
          <w:rtl/>
        </w:rPr>
        <w:t>20.6.2.5  التقفيل الجيد حول جرابات المواسير وإدخال العزل في الماسورة، المعيار: 5 سم  [W] (ص 177)</w:t>
      </w:r>
    </w:p>
    <w:p w14:paraId="5C43BC32" w14:textId="77777777" w:rsidR="00586B3E" w:rsidRDefault="000E4B04">
      <w:pPr>
        <w:bidi/>
        <w:spacing w:after="40"/>
      </w:pPr>
      <w:r>
        <w:rPr>
          <w:sz w:val="20"/>
          <w:szCs w:val="20"/>
          <w:rtl/>
        </w:rPr>
        <w:t>20.6.2.6  تراكب الشرائح ولحامها بالبشبوري وكيها مباشرة، المعيار: تراكب ≥ 10 سم  [W] (ص 177)</w:t>
      </w:r>
    </w:p>
    <w:p w14:paraId="2D97BC95" w14:textId="77777777" w:rsidR="00586B3E" w:rsidRDefault="000E4B04">
      <w:pPr>
        <w:bidi/>
        <w:spacing w:after="40"/>
      </w:pPr>
      <w:r>
        <w:rPr>
          <w:sz w:val="20"/>
          <w:szCs w:val="20"/>
          <w:rtl/>
        </w:rPr>
        <w:t>20.6.2.7  طبقة تقوية إضافية عند الأركان ووزرة فوق منسوب التشطيب، المعيار: عرض 20 سم ووزرة ≥ 10 سم  [W] (ص 177)</w:t>
      </w:r>
    </w:p>
    <w:p w14:paraId="312A619E" w14:textId="77777777" w:rsidR="00586B3E" w:rsidRDefault="000E4B04">
      <w:pPr>
        <w:bidi/>
        <w:spacing w:after="40"/>
      </w:pPr>
      <w:r>
        <w:rPr>
          <w:sz w:val="20"/>
          <w:szCs w:val="20"/>
          <w:rtl/>
        </w:rPr>
        <w:t>20.6.2.8  تثبيت نهايات العزل في تجويف بالجدران المحيطة  [W] (ص 178)</w:t>
      </w:r>
    </w:p>
    <w:p w14:paraId="41EFBACC" w14:textId="77777777" w:rsidR="00586B3E" w:rsidRDefault="000E4B04">
      <w:pPr>
        <w:bidi/>
        <w:spacing w:after="40"/>
      </w:pPr>
      <w:r>
        <w:rPr>
          <w:sz w:val="20"/>
          <w:szCs w:val="20"/>
          <w:rtl/>
        </w:rPr>
        <w:t>20.6.2.9  عدم اختبار العزل إلا بعد تمديد مواسير السباكة في الأرضيات واختبارها واستلامها  [H] (ص 178)</w:t>
      </w:r>
    </w:p>
    <w:p w14:paraId="24DDFA21" w14:textId="77777777" w:rsidR="00586B3E" w:rsidRDefault="000E4B04">
      <w:pPr>
        <w:bidi/>
        <w:spacing w:after="40"/>
      </w:pPr>
      <w:r>
        <w:rPr>
          <w:sz w:val="20"/>
          <w:szCs w:val="20"/>
          <w:rtl/>
        </w:rPr>
        <w:t>20.6.2.10  تنفيذ طبقتين إحداهما أسفل مواسير الصرف والأخرى أسفل السيراميك إذا نصت المواصفات (الكويت وزارة التربية)  [W] (ص 178)</w:t>
      </w:r>
    </w:p>
    <w:p w14:paraId="72D18B8B" w14:textId="77777777" w:rsidR="00586B3E" w:rsidRDefault="000E4B04">
      <w:pPr>
        <w:bidi/>
        <w:spacing w:after="40"/>
      </w:pPr>
      <w:r>
        <w:rPr>
          <w:sz w:val="20"/>
          <w:szCs w:val="20"/>
          <w:rtl/>
        </w:rPr>
        <w:t>20.6.2.11  اتجاه التراكب مع ميل المياه، المعيار: طولي 10 سم وعرضي 15 سم  [H] (ملحق مصور ص 40 إلى 41)</w:t>
      </w:r>
    </w:p>
    <w:p w14:paraId="6BE33F3E" w14:textId="77777777" w:rsidR="00586B3E" w:rsidRDefault="000E4B04">
      <w:pPr>
        <w:bidi/>
        <w:spacing w:after="40"/>
      </w:pPr>
      <w:r>
        <w:rPr>
          <w:sz w:val="20"/>
          <w:szCs w:val="20"/>
          <w:rtl/>
        </w:rPr>
        <w:t>20.6.2.12  تسليط اللهب على كامل طول اللفة وخروج bead منصهر على خطوط اللحام  [W] (ملحق مصور ص 40 إلى 41)</w:t>
      </w:r>
    </w:p>
    <w:p w14:paraId="07FE0F29" w14:textId="77777777" w:rsidR="00586B3E" w:rsidRDefault="000E4B04">
      <w:pPr>
        <w:bidi/>
        <w:spacing w:after="40"/>
      </w:pPr>
      <w:r>
        <w:rPr>
          <w:sz w:val="20"/>
          <w:szCs w:val="20"/>
          <w:rtl/>
        </w:rPr>
        <w:t>20.6.2.13  كي اللحامات بالمسطرين الساخن  [W] (ملحق مصور ص 40 إلى 41)</w:t>
      </w:r>
    </w:p>
    <w:p w14:paraId="38983F15" w14:textId="77777777" w:rsidR="00586B3E" w:rsidRDefault="000E4B04">
      <w:pPr>
        <w:bidi/>
        <w:spacing w:after="40"/>
      </w:pPr>
      <w:r>
        <w:rPr>
          <w:sz w:val="20"/>
          <w:szCs w:val="20"/>
          <w:rtl/>
        </w:rPr>
        <w:t>20.6.2.14  إدخال طرف الوزرة في تجويف (Reglet) بالجدار وملؤه بـ Sealant  [W] (ملحق مصور ص 40 إلى 41)</w:t>
      </w:r>
    </w:p>
    <w:p w14:paraId="43B8E265" w14:textId="77777777" w:rsidR="00586B3E" w:rsidRDefault="000E4B04">
      <w:pPr>
        <w:bidi/>
        <w:spacing w:after="40"/>
      </w:pPr>
      <w:r>
        <w:rPr>
          <w:sz w:val="20"/>
          <w:szCs w:val="20"/>
          <w:rtl/>
        </w:rPr>
        <w:t>20.6.2.15  اللحامات الطولية للفات مخفية في اتجاه سريان مياه المطر، المعيار: عمودية على الميل  [W] (ملحق مصور ص 40)</w:t>
      </w:r>
    </w:p>
    <w:p w14:paraId="26D20766" w14:textId="77777777" w:rsidR="00586B3E" w:rsidRDefault="000E4B04">
      <w:pPr>
        <w:bidi/>
        <w:spacing w:after="40"/>
      </w:pPr>
      <w:r>
        <w:rPr>
          <w:b/>
          <w:bCs/>
          <w:color w:val="052976"/>
          <w:sz w:val="21"/>
          <w:szCs w:val="21"/>
          <w:rtl/>
        </w:rPr>
        <w:t>20.6.3  بعد التنفيذ</w:t>
      </w:r>
    </w:p>
    <w:p w14:paraId="62728B33" w14:textId="77777777" w:rsidR="00586B3E" w:rsidRDefault="000E4B04">
      <w:pPr>
        <w:bidi/>
        <w:spacing w:after="40"/>
      </w:pPr>
      <w:r>
        <w:rPr>
          <w:sz w:val="20"/>
          <w:szCs w:val="20"/>
          <w:rtl/>
        </w:rPr>
        <w:t>20.6.3.1  ملء الحمام أو المطبخ بالماء وتركه، المعيار: ارتفاع 10 إلى 15 سم لمدة 48 ساعة  [H] (ص 178)</w:t>
      </w:r>
    </w:p>
    <w:p w14:paraId="5F5317BD" w14:textId="77777777" w:rsidR="00586B3E" w:rsidRDefault="000E4B04">
      <w:pPr>
        <w:bidi/>
        <w:spacing w:after="40"/>
      </w:pPr>
      <w:r>
        <w:rPr>
          <w:sz w:val="20"/>
          <w:szCs w:val="20"/>
          <w:rtl/>
        </w:rPr>
        <w:t>20.6.3.2  معاينة الجزء المغمور ومراقبة نقص المنسوب مع احتساب البخر  [W] (ص 178)</w:t>
      </w:r>
    </w:p>
    <w:p w14:paraId="11C2A34D" w14:textId="77777777" w:rsidR="00586B3E" w:rsidRDefault="000E4B04">
      <w:pPr>
        <w:bidi/>
        <w:spacing w:after="40"/>
      </w:pPr>
      <w:r>
        <w:rPr>
          <w:sz w:val="20"/>
          <w:szCs w:val="20"/>
          <w:rtl/>
        </w:rPr>
        <w:t>20.6.3.3  ملاحظة السطح السفلي للمنطقة المختبرة واستمرار الملاحظة بعد تفريغ المياه، المعيار: لا تسريب ولا رشح لمدة 48 ساعة أخرى  [W] (ص 178)</w:t>
      </w:r>
    </w:p>
    <w:p w14:paraId="72FF7B30" w14:textId="77777777" w:rsidR="00586B3E" w:rsidRDefault="000E4B04">
      <w:pPr>
        <w:bidi/>
        <w:spacing w:after="40"/>
      </w:pPr>
      <w:r>
        <w:rPr>
          <w:sz w:val="20"/>
          <w:szCs w:val="20"/>
          <w:rtl/>
        </w:rPr>
        <w:t>20.6.3.4  تنفيذ طبقة حماية فوراً بعد القبول (لياسة بربقه أو مشمع بولي إيثيلين أو خرسانة عادية أو حسب العقد)  [W] (ص 178)</w:t>
      </w:r>
    </w:p>
    <w:p w14:paraId="4E25E5CF" w14:textId="77777777" w:rsidR="00586B3E" w:rsidRDefault="000E4B04">
      <w:pPr>
        <w:bidi/>
        <w:spacing w:after="40"/>
      </w:pPr>
      <w:r>
        <w:rPr>
          <w:sz w:val="20"/>
          <w:szCs w:val="20"/>
          <w:rtl/>
        </w:rPr>
        <w:t>20.6.3.5  تغطية العزل بلياسة أسمنتية مع إضافات لتقليل النفاذية، المعيار: 10 مم، وفي بعض المشاريع ≥ 30 مم حتى 50 مم مع تشكيل الميول  [W] (ص 178)</w:t>
      </w:r>
    </w:p>
    <w:p w14:paraId="1EEE1C54" w14:textId="77777777" w:rsidR="00586B3E" w:rsidRDefault="000E4B04">
      <w:pPr>
        <w:bidi/>
        <w:spacing w:after="40"/>
      </w:pPr>
      <w:r>
        <w:rPr>
          <w:sz w:val="20"/>
          <w:szCs w:val="20"/>
          <w:rtl/>
        </w:rPr>
        <w:t>20.6.3.6  اختبار الغمر، المعيار: 48 ساعة على الأقل بارتفاع 10 إلى 15 سم  [H] (ملحق مصور ص 40 إلى 41)</w:t>
      </w:r>
    </w:p>
    <w:p w14:paraId="2FC18C19" w14:textId="77777777" w:rsidR="00586B3E" w:rsidRDefault="000E4B04">
      <w:pPr>
        <w:keepNext/>
        <w:bidi/>
        <w:spacing w:after="120"/>
        <w:outlineLvl w:val="1"/>
      </w:pPr>
      <w:r>
        <w:rPr>
          <w:b/>
          <w:bCs/>
          <w:color w:val="052976"/>
          <w:sz w:val="25"/>
          <w:szCs w:val="25"/>
          <w:rtl/>
        </w:rPr>
        <w:t>20.7  ضبط الجودة</w:t>
      </w:r>
    </w:p>
    <w:p w14:paraId="2F285CCC" w14:textId="77777777" w:rsidR="00586B3E" w:rsidRDefault="000E4B04">
      <w:pPr>
        <w:bidi/>
        <w:spacing w:after="40"/>
      </w:pPr>
      <w:r>
        <w:rPr>
          <w:b/>
          <w:bCs/>
          <w:color w:val="052976"/>
          <w:sz w:val="21"/>
          <w:szCs w:val="21"/>
          <w:rtl/>
        </w:rPr>
        <w:t>20.7.1  السماحيات والقيم الحاكمة</w:t>
      </w:r>
    </w:p>
    <w:tbl>
      <w:tblPr>
        <w:tblStyle w:val="TableGrid"/>
        <w:bidiVisual/>
        <w:tblW w:w="0" w:type="auto"/>
        <w:jc w:val="center"/>
        <w:tblLayout w:type="fixed"/>
        <w:tblLook w:val="04A0" w:firstRow="1" w:lastRow="0" w:firstColumn="1" w:lastColumn="0" w:noHBand="0" w:noVBand="1"/>
      </w:tblPr>
      <w:tblGrid>
        <w:gridCol w:w="2608"/>
        <w:gridCol w:w="2494"/>
        <w:gridCol w:w="3742"/>
        <w:gridCol w:w="1247"/>
      </w:tblGrid>
      <w:tr w:rsidR="00586B3E" w14:paraId="0F755B9E" w14:textId="77777777">
        <w:trPr>
          <w:cantSplit/>
          <w:tblHeader/>
          <w:jc w:val="center"/>
        </w:trPr>
        <w:tc>
          <w:tcPr>
            <w:tcW w:w="2608" w:type="dxa"/>
            <w:shd w:val="clear" w:color="auto" w:fill="052976"/>
          </w:tcPr>
          <w:p w14:paraId="3A7CBD0D" w14:textId="77777777" w:rsidR="00586B3E" w:rsidRDefault="000E4B04">
            <w:pPr>
              <w:bidi/>
              <w:jc w:val="center"/>
            </w:pPr>
            <w:r>
              <w:rPr>
                <w:b/>
                <w:bCs/>
                <w:color w:val="FFFFFF"/>
                <w:sz w:val="19"/>
                <w:szCs w:val="19"/>
                <w:rtl/>
              </w:rPr>
              <w:t>البند</w:t>
            </w:r>
          </w:p>
        </w:tc>
        <w:tc>
          <w:tcPr>
            <w:tcW w:w="2494" w:type="dxa"/>
            <w:shd w:val="clear" w:color="auto" w:fill="052976"/>
          </w:tcPr>
          <w:p w14:paraId="5E6D6560" w14:textId="77777777" w:rsidR="00586B3E" w:rsidRDefault="000E4B04">
            <w:pPr>
              <w:bidi/>
              <w:jc w:val="center"/>
            </w:pPr>
            <w:r>
              <w:rPr>
                <w:b/>
                <w:bCs/>
                <w:color w:val="FFFFFF"/>
                <w:sz w:val="19"/>
                <w:szCs w:val="19"/>
                <w:rtl/>
              </w:rPr>
              <w:t>القيمة المسموحة</w:t>
            </w:r>
          </w:p>
        </w:tc>
        <w:tc>
          <w:tcPr>
            <w:tcW w:w="3742" w:type="dxa"/>
            <w:shd w:val="clear" w:color="auto" w:fill="052976"/>
          </w:tcPr>
          <w:p w14:paraId="25D702EC" w14:textId="77777777" w:rsidR="00586B3E" w:rsidRDefault="000E4B04">
            <w:pPr>
              <w:bidi/>
              <w:jc w:val="center"/>
            </w:pPr>
            <w:r>
              <w:rPr>
                <w:b/>
                <w:bCs/>
                <w:color w:val="FFFFFF"/>
                <w:sz w:val="19"/>
                <w:szCs w:val="19"/>
                <w:rtl/>
              </w:rPr>
              <w:t>الشرط / الملاحظة</w:t>
            </w:r>
          </w:p>
        </w:tc>
        <w:tc>
          <w:tcPr>
            <w:tcW w:w="1247" w:type="dxa"/>
            <w:shd w:val="clear" w:color="auto" w:fill="052976"/>
          </w:tcPr>
          <w:p w14:paraId="4497D28E" w14:textId="77777777" w:rsidR="00586B3E" w:rsidRDefault="000E4B04">
            <w:pPr>
              <w:bidi/>
              <w:jc w:val="center"/>
            </w:pPr>
            <w:r>
              <w:rPr>
                <w:b/>
                <w:bCs/>
                <w:color w:val="FFFFFF"/>
                <w:sz w:val="19"/>
                <w:szCs w:val="19"/>
                <w:rtl/>
              </w:rPr>
              <w:t>المرجع</w:t>
            </w:r>
          </w:p>
        </w:tc>
      </w:tr>
      <w:tr w:rsidR="00586B3E" w14:paraId="6CC14FA7" w14:textId="77777777">
        <w:trPr>
          <w:cantSplit/>
          <w:jc w:val="center"/>
        </w:trPr>
        <w:tc>
          <w:tcPr>
            <w:tcW w:w="2608" w:type="dxa"/>
          </w:tcPr>
          <w:p w14:paraId="2448818F" w14:textId="77777777" w:rsidR="00586B3E" w:rsidRDefault="000E4B04">
            <w:pPr>
              <w:bidi/>
            </w:pPr>
            <w:r>
              <w:rPr>
                <w:sz w:val="17"/>
                <w:szCs w:val="17"/>
                <w:rtl/>
              </w:rPr>
              <w:t>قص الأسياخ والزراجين</w:t>
            </w:r>
          </w:p>
        </w:tc>
        <w:tc>
          <w:tcPr>
            <w:tcW w:w="2494" w:type="dxa"/>
          </w:tcPr>
          <w:p w14:paraId="0C9F1788" w14:textId="77777777" w:rsidR="00586B3E" w:rsidRDefault="000E4B04">
            <w:pPr>
              <w:bidi/>
            </w:pPr>
            <w:r>
              <w:rPr>
                <w:sz w:val="17"/>
                <w:szCs w:val="17"/>
                <w:rtl/>
              </w:rPr>
              <w:t>5 مم تحت السطح</w:t>
            </w:r>
          </w:p>
        </w:tc>
        <w:tc>
          <w:tcPr>
            <w:tcW w:w="3742" w:type="dxa"/>
          </w:tcPr>
          <w:p w14:paraId="4E5661F2" w14:textId="77777777" w:rsidR="00586B3E" w:rsidRDefault="00586B3E">
            <w:pPr>
              <w:bidi/>
            </w:pPr>
          </w:p>
        </w:tc>
        <w:tc>
          <w:tcPr>
            <w:tcW w:w="1247" w:type="dxa"/>
          </w:tcPr>
          <w:p w14:paraId="62F85AD4" w14:textId="77777777" w:rsidR="00586B3E" w:rsidRDefault="000E4B04">
            <w:pPr>
              <w:bidi/>
              <w:jc w:val="center"/>
            </w:pPr>
            <w:r>
              <w:rPr>
                <w:sz w:val="17"/>
                <w:szCs w:val="17"/>
                <w:rtl/>
              </w:rPr>
              <w:t>ص 177</w:t>
            </w:r>
          </w:p>
        </w:tc>
      </w:tr>
      <w:tr w:rsidR="00586B3E" w14:paraId="13C315A8" w14:textId="77777777">
        <w:trPr>
          <w:cantSplit/>
          <w:jc w:val="center"/>
        </w:trPr>
        <w:tc>
          <w:tcPr>
            <w:tcW w:w="2608" w:type="dxa"/>
            <w:shd w:val="clear" w:color="auto" w:fill="EEF1FA"/>
          </w:tcPr>
          <w:p w14:paraId="4F19B54D" w14:textId="77777777" w:rsidR="00586B3E" w:rsidRDefault="000E4B04">
            <w:pPr>
              <w:bidi/>
            </w:pPr>
            <w:r>
              <w:rPr>
                <w:sz w:val="17"/>
                <w:szCs w:val="17"/>
                <w:rtl/>
              </w:rPr>
              <w:t>طبقة اللباد</w:t>
            </w:r>
          </w:p>
        </w:tc>
        <w:tc>
          <w:tcPr>
            <w:tcW w:w="2494" w:type="dxa"/>
            <w:shd w:val="clear" w:color="auto" w:fill="EEF1FA"/>
          </w:tcPr>
          <w:p w14:paraId="284D19B9" w14:textId="77777777" w:rsidR="00586B3E" w:rsidRDefault="000E4B04">
            <w:pPr>
              <w:bidi/>
            </w:pPr>
            <w:r>
              <w:rPr>
                <w:sz w:val="17"/>
                <w:szCs w:val="17"/>
                <w:rtl/>
              </w:rPr>
              <w:t>5 مم</w:t>
            </w:r>
          </w:p>
        </w:tc>
        <w:tc>
          <w:tcPr>
            <w:tcW w:w="3742" w:type="dxa"/>
            <w:shd w:val="clear" w:color="auto" w:fill="EEF1FA"/>
          </w:tcPr>
          <w:p w14:paraId="30E0A460" w14:textId="77777777" w:rsidR="00586B3E" w:rsidRDefault="00586B3E">
            <w:pPr>
              <w:bidi/>
            </w:pPr>
          </w:p>
        </w:tc>
        <w:tc>
          <w:tcPr>
            <w:tcW w:w="1247" w:type="dxa"/>
            <w:shd w:val="clear" w:color="auto" w:fill="EEF1FA"/>
          </w:tcPr>
          <w:p w14:paraId="350ECC5F" w14:textId="77777777" w:rsidR="00586B3E" w:rsidRDefault="000E4B04">
            <w:pPr>
              <w:bidi/>
              <w:jc w:val="center"/>
            </w:pPr>
            <w:r>
              <w:rPr>
                <w:sz w:val="17"/>
                <w:szCs w:val="17"/>
                <w:rtl/>
              </w:rPr>
              <w:t>ص 177</w:t>
            </w:r>
          </w:p>
        </w:tc>
      </w:tr>
      <w:tr w:rsidR="00586B3E" w14:paraId="44399129" w14:textId="77777777">
        <w:trPr>
          <w:cantSplit/>
          <w:jc w:val="center"/>
        </w:trPr>
        <w:tc>
          <w:tcPr>
            <w:tcW w:w="2608" w:type="dxa"/>
          </w:tcPr>
          <w:p w14:paraId="3E2289E6" w14:textId="77777777" w:rsidR="00586B3E" w:rsidRDefault="000E4B04">
            <w:pPr>
              <w:bidi/>
            </w:pPr>
            <w:r>
              <w:rPr>
                <w:sz w:val="17"/>
                <w:szCs w:val="17"/>
                <w:rtl/>
              </w:rPr>
              <w:t>Slope Screed قبل العزل</w:t>
            </w:r>
          </w:p>
        </w:tc>
        <w:tc>
          <w:tcPr>
            <w:tcW w:w="2494" w:type="dxa"/>
          </w:tcPr>
          <w:p w14:paraId="4E111B6A" w14:textId="77777777" w:rsidR="00586B3E" w:rsidRDefault="000E4B04">
            <w:pPr>
              <w:bidi/>
            </w:pPr>
            <w:r>
              <w:rPr>
                <w:sz w:val="17"/>
                <w:szCs w:val="17"/>
                <w:rtl/>
              </w:rPr>
              <w:t>50 مم</w:t>
            </w:r>
          </w:p>
        </w:tc>
        <w:tc>
          <w:tcPr>
            <w:tcW w:w="3742" w:type="dxa"/>
          </w:tcPr>
          <w:p w14:paraId="015589B4" w14:textId="77777777" w:rsidR="00586B3E" w:rsidRDefault="000E4B04">
            <w:pPr>
              <w:bidi/>
            </w:pPr>
            <w:r>
              <w:rPr>
                <w:sz w:val="17"/>
                <w:szCs w:val="17"/>
                <w:rtl/>
              </w:rPr>
              <w:t>بعض المشاريع</w:t>
            </w:r>
          </w:p>
        </w:tc>
        <w:tc>
          <w:tcPr>
            <w:tcW w:w="1247" w:type="dxa"/>
          </w:tcPr>
          <w:p w14:paraId="499069D9" w14:textId="77777777" w:rsidR="00586B3E" w:rsidRDefault="000E4B04">
            <w:pPr>
              <w:bidi/>
              <w:jc w:val="center"/>
            </w:pPr>
            <w:r>
              <w:rPr>
                <w:sz w:val="17"/>
                <w:szCs w:val="17"/>
                <w:rtl/>
              </w:rPr>
              <w:t>ص 177</w:t>
            </w:r>
          </w:p>
        </w:tc>
      </w:tr>
      <w:tr w:rsidR="00586B3E" w14:paraId="28C9D8A4" w14:textId="77777777">
        <w:trPr>
          <w:cantSplit/>
          <w:jc w:val="center"/>
        </w:trPr>
        <w:tc>
          <w:tcPr>
            <w:tcW w:w="2608" w:type="dxa"/>
            <w:shd w:val="clear" w:color="auto" w:fill="EEF1FA"/>
          </w:tcPr>
          <w:p w14:paraId="6F82A357" w14:textId="77777777" w:rsidR="00586B3E" w:rsidRDefault="000E4B04">
            <w:pPr>
              <w:bidi/>
            </w:pPr>
            <w:r>
              <w:rPr>
                <w:sz w:val="17"/>
                <w:szCs w:val="17"/>
                <w:rtl/>
              </w:rPr>
              <w:t>لياسة جوانب الحوائط لوزرة العزل</w:t>
            </w:r>
          </w:p>
        </w:tc>
        <w:tc>
          <w:tcPr>
            <w:tcW w:w="2494" w:type="dxa"/>
            <w:shd w:val="clear" w:color="auto" w:fill="EEF1FA"/>
          </w:tcPr>
          <w:p w14:paraId="01C12B75" w14:textId="77777777" w:rsidR="00586B3E" w:rsidRDefault="000E4B04">
            <w:pPr>
              <w:bidi/>
            </w:pPr>
            <w:r>
              <w:rPr>
                <w:sz w:val="17"/>
                <w:szCs w:val="17"/>
                <w:rtl/>
              </w:rPr>
              <w:t>ارتفاع 20 إلى 30 سم</w:t>
            </w:r>
          </w:p>
        </w:tc>
        <w:tc>
          <w:tcPr>
            <w:tcW w:w="3742" w:type="dxa"/>
            <w:shd w:val="clear" w:color="auto" w:fill="EEF1FA"/>
          </w:tcPr>
          <w:p w14:paraId="6AACDBE0" w14:textId="77777777" w:rsidR="00586B3E" w:rsidRDefault="00586B3E">
            <w:pPr>
              <w:bidi/>
            </w:pPr>
          </w:p>
        </w:tc>
        <w:tc>
          <w:tcPr>
            <w:tcW w:w="1247" w:type="dxa"/>
            <w:shd w:val="clear" w:color="auto" w:fill="EEF1FA"/>
          </w:tcPr>
          <w:p w14:paraId="047C1F4F" w14:textId="77777777" w:rsidR="00586B3E" w:rsidRDefault="000E4B04">
            <w:pPr>
              <w:bidi/>
              <w:jc w:val="center"/>
            </w:pPr>
            <w:r>
              <w:rPr>
                <w:sz w:val="17"/>
                <w:szCs w:val="17"/>
                <w:rtl/>
              </w:rPr>
              <w:t>ص 177</w:t>
            </w:r>
          </w:p>
        </w:tc>
      </w:tr>
      <w:tr w:rsidR="00586B3E" w14:paraId="798FF059" w14:textId="77777777">
        <w:trPr>
          <w:cantSplit/>
          <w:jc w:val="center"/>
        </w:trPr>
        <w:tc>
          <w:tcPr>
            <w:tcW w:w="2608" w:type="dxa"/>
          </w:tcPr>
          <w:p w14:paraId="6288D53B" w14:textId="77777777" w:rsidR="00586B3E" w:rsidRDefault="000E4B04">
            <w:pPr>
              <w:bidi/>
            </w:pPr>
            <w:r>
              <w:rPr>
                <w:sz w:val="17"/>
                <w:szCs w:val="17"/>
                <w:rtl/>
              </w:rPr>
              <w:t>لياسة الأرضية والميول</w:t>
            </w:r>
          </w:p>
        </w:tc>
        <w:tc>
          <w:tcPr>
            <w:tcW w:w="2494" w:type="dxa"/>
          </w:tcPr>
          <w:p w14:paraId="3669277A" w14:textId="77777777" w:rsidR="00586B3E" w:rsidRDefault="000E4B04">
            <w:pPr>
              <w:bidi/>
            </w:pPr>
            <w:r>
              <w:rPr>
                <w:sz w:val="17"/>
                <w:szCs w:val="17"/>
                <w:rtl/>
              </w:rPr>
              <w:t>ثخانة ≥ 15 مم ومعالجة 3 أيام</w:t>
            </w:r>
          </w:p>
        </w:tc>
        <w:tc>
          <w:tcPr>
            <w:tcW w:w="3742" w:type="dxa"/>
          </w:tcPr>
          <w:p w14:paraId="7B1C5480" w14:textId="77777777" w:rsidR="00586B3E" w:rsidRDefault="000E4B04">
            <w:pPr>
              <w:bidi/>
            </w:pPr>
            <w:r>
              <w:rPr>
                <w:sz w:val="17"/>
                <w:szCs w:val="17"/>
                <w:rtl/>
              </w:rPr>
              <w:t>عند النتوءات</w:t>
            </w:r>
          </w:p>
        </w:tc>
        <w:tc>
          <w:tcPr>
            <w:tcW w:w="1247" w:type="dxa"/>
          </w:tcPr>
          <w:p w14:paraId="08E2A2E5" w14:textId="77777777" w:rsidR="00586B3E" w:rsidRDefault="000E4B04">
            <w:pPr>
              <w:bidi/>
              <w:jc w:val="center"/>
            </w:pPr>
            <w:r>
              <w:rPr>
                <w:sz w:val="17"/>
                <w:szCs w:val="17"/>
                <w:rtl/>
              </w:rPr>
              <w:t>ص 177</w:t>
            </w:r>
          </w:p>
        </w:tc>
      </w:tr>
      <w:tr w:rsidR="00586B3E" w14:paraId="172AFBA4" w14:textId="77777777">
        <w:trPr>
          <w:cantSplit/>
          <w:jc w:val="center"/>
        </w:trPr>
        <w:tc>
          <w:tcPr>
            <w:tcW w:w="2608" w:type="dxa"/>
            <w:shd w:val="clear" w:color="auto" w:fill="EEF1FA"/>
          </w:tcPr>
          <w:p w14:paraId="22047946" w14:textId="77777777" w:rsidR="00586B3E" w:rsidRDefault="000E4B04">
            <w:pPr>
              <w:bidi/>
            </w:pPr>
            <w:r>
              <w:rPr>
                <w:sz w:val="17"/>
                <w:szCs w:val="17"/>
                <w:rtl/>
              </w:rPr>
              <w:t>مدماك باب الحمام</w:t>
            </w:r>
          </w:p>
        </w:tc>
        <w:tc>
          <w:tcPr>
            <w:tcW w:w="2494" w:type="dxa"/>
            <w:shd w:val="clear" w:color="auto" w:fill="EEF1FA"/>
          </w:tcPr>
          <w:p w14:paraId="20AD3E7C" w14:textId="77777777" w:rsidR="00586B3E" w:rsidRDefault="000E4B04">
            <w:pPr>
              <w:bidi/>
            </w:pPr>
            <w:r>
              <w:rPr>
                <w:sz w:val="17"/>
                <w:szCs w:val="17"/>
                <w:rtl/>
              </w:rPr>
              <w:t>ارتفاع 7 سم</w:t>
            </w:r>
          </w:p>
        </w:tc>
        <w:tc>
          <w:tcPr>
            <w:tcW w:w="3742" w:type="dxa"/>
            <w:shd w:val="clear" w:color="auto" w:fill="EEF1FA"/>
          </w:tcPr>
          <w:p w14:paraId="3142DC89" w14:textId="77777777" w:rsidR="00586B3E" w:rsidRDefault="00586B3E">
            <w:pPr>
              <w:bidi/>
            </w:pPr>
          </w:p>
        </w:tc>
        <w:tc>
          <w:tcPr>
            <w:tcW w:w="1247" w:type="dxa"/>
            <w:shd w:val="clear" w:color="auto" w:fill="EEF1FA"/>
          </w:tcPr>
          <w:p w14:paraId="6D13442A" w14:textId="77777777" w:rsidR="00586B3E" w:rsidRDefault="000E4B04">
            <w:pPr>
              <w:bidi/>
              <w:jc w:val="center"/>
            </w:pPr>
            <w:r>
              <w:rPr>
                <w:sz w:val="17"/>
                <w:szCs w:val="17"/>
                <w:rtl/>
              </w:rPr>
              <w:t>ص 177</w:t>
            </w:r>
          </w:p>
        </w:tc>
      </w:tr>
      <w:tr w:rsidR="00586B3E" w14:paraId="0F99C906" w14:textId="77777777">
        <w:trPr>
          <w:cantSplit/>
          <w:jc w:val="center"/>
        </w:trPr>
        <w:tc>
          <w:tcPr>
            <w:tcW w:w="2608" w:type="dxa"/>
          </w:tcPr>
          <w:p w14:paraId="67048A22" w14:textId="77777777" w:rsidR="00586B3E" w:rsidRDefault="000E4B04">
            <w:pPr>
              <w:bidi/>
            </w:pPr>
            <w:r>
              <w:rPr>
                <w:sz w:val="17"/>
                <w:szCs w:val="17"/>
                <w:rtl/>
              </w:rPr>
              <w:t>نهاية وزرة العزل</w:t>
            </w:r>
          </w:p>
        </w:tc>
        <w:tc>
          <w:tcPr>
            <w:tcW w:w="2494" w:type="dxa"/>
          </w:tcPr>
          <w:p w14:paraId="34342619" w14:textId="77777777" w:rsidR="00586B3E" w:rsidRDefault="000E4B04">
            <w:pPr>
              <w:bidi/>
            </w:pPr>
            <w:r>
              <w:rPr>
                <w:sz w:val="17"/>
                <w:szCs w:val="17"/>
                <w:rtl/>
              </w:rPr>
              <w:t>10 إلى 25 سم أعلى التشطيب</w:t>
            </w:r>
          </w:p>
        </w:tc>
        <w:tc>
          <w:tcPr>
            <w:tcW w:w="3742" w:type="dxa"/>
          </w:tcPr>
          <w:p w14:paraId="4FA66E90" w14:textId="77777777" w:rsidR="00586B3E" w:rsidRDefault="00586B3E">
            <w:pPr>
              <w:bidi/>
            </w:pPr>
          </w:p>
        </w:tc>
        <w:tc>
          <w:tcPr>
            <w:tcW w:w="1247" w:type="dxa"/>
          </w:tcPr>
          <w:p w14:paraId="3EEC7037" w14:textId="77777777" w:rsidR="00586B3E" w:rsidRDefault="000E4B04">
            <w:pPr>
              <w:bidi/>
              <w:jc w:val="center"/>
            </w:pPr>
            <w:r>
              <w:rPr>
                <w:sz w:val="17"/>
                <w:szCs w:val="17"/>
                <w:rtl/>
              </w:rPr>
              <w:t>ص 177</w:t>
            </w:r>
          </w:p>
        </w:tc>
      </w:tr>
      <w:tr w:rsidR="00586B3E" w14:paraId="669858EB" w14:textId="77777777">
        <w:trPr>
          <w:cantSplit/>
          <w:jc w:val="center"/>
        </w:trPr>
        <w:tc>
          <w:tcPr>
            <w:tcW w:w="2608" w:type="dxa"/>
            <w:shd w:val="clear" w:color="auto" w:fill="EEF1FA"/>
          </w:tcPr>
          <w:p w14:paraId="19C192E5" w14:textId="77777777" w:rsidR="00586B3E" w:rsidRDefault="000E4B04">
            <w:pPr>
              <w:bidi/>
            </w:pPr>
            <w:r>
              <w:rPr>
                <w:sz w:val="17"/>
                <w:szCs w:val="17"/>
                <w:rtl/>
              </w:rPr>
              <w:t>سمك لفائف العزل</w:t>
            </w:r>
          </w:p>
        </w:tc>
        <w:tc>
          <w:tcPr>
            <w:tcW w:w="2494" w:type="dxa"/>
            <w:shd w:val="clear" w:color="auto" w:fill="EEF1FA"/>
          </w:tcPr>
          <w:p w14:paraId="322D1902" w14:textId="77777777" w:rsidR="00586B3E" w:rsidRDefault="000E4B04">
            <w:pPr>
              <w:bidi/>
            </w:pPr>
            <w:r>
              <w:rPr>
                <w:sz w:val="17"/>
                <w:szCs w:val="17"/>
                <w:rtl/>
              </w:rPr>
              <w:t>4 مم</w:t>
            </w:r>
          </w:p>
        </w:tc>
        <w:tc>
          <w:tcPr>
            <w:tcW w:w="3742" w:type="dxa"/>
            <w:shd w:val="clear" w:color="auto" w:fill="EEF1FA"/>
          </w:tcPr>
          <w:p w14:paraId="072535F3" w14:textId="77777777" w:rsidR="00586B3E" w:rsidRDefault="000E4B04">
            <w:pPr>
              <w:bidi/>
            </w:pPr>
            <w:r>
              <w:rPr>
                <w:sz w:val="17"/>
                <w:szCs w:val="17"/>
                <w:rtl/>
              </w:rPr>
              <w:t>غالباً</w:t>
            </w:r>
          </w:p>
        </w:tc>
        <w:tc>
          <w:tcPr>
            <w:tcW w:w="1247" w:type="dxa"/>
            <w:shd w:val="clear" w:color="auto" w:fill="EEF1FA"/>
          </w:tcPr>
          <w:p w14:paraId="3993650C" w14:textId="77777777" w:rsidR="00586B3E" w:rsidRDefault="000E4B04">
            <w:pPr>
              <w:bidi/>
              <w:jc w:val="center"/>
            </w:pPr>
            <w:r>
              <w:rPr>
                <w:sz w:val="17"/>
                <w:szCs w:val="17"/>
                <w:rtl/>
              </w:rPr>
              <w:t>ص 177</w:t>
            </w:r>
          </w:p>
        </w:tc>
      </w:tr>
      <w:tr w:rsidR="00586B3E" w14:paraId="71482611" w14:textId="77777777">
        <w:trPr>
          <w:cantSplit/>
          <w:jc w:val="center"/>
        </w:trPr>
        <w:tc>
          <w:tcPr>
            <w:tcW w:w="2608" w:type="dxa"/>
          </w:tcPr>
          <w:p w14:paraId="7D982E39" w14:textId="77777777" w:rsidR="00586B3E" w:rsidRDefault="000E4B04">
            <w:pPr>
              <w:bidi/>
            </w:pPr>
            <w:r>
              <w:rPr>
                <w:sz w:val="17"/>
                <w:szCs w:val="17"/>
                <w:rtl/>
              </w:rPr>
              <w:t>إدخال العزل في الماسورة</w:t>
            </w:r>
          </w:p>
        </w:tc>
        <w:tc>
          <w:tcPr>
            <w:tcW w:w="2494" w:type="dxa"/>
          </w:tcPr>
          <w:p w14:paraId="52322E67" w14:textId="77777777" w:rsidR="00586B3E" w:rsidRDefault="000E4B04">
            <w:pPr>
              <w:bidi/>
            </w:pPr>
            <w:r>
              <w:rPr>
                <w:sz w:val="17"/>
                <w:szCs w:val="17"/>
                <w:rtl/>
              </w:rPr>
              <w:t>5 سم</w:t>
            </w:r>
          </w:p>
        </w:tc>
        <w:tc>
          <w:tcPr>
            <w:tcW w:w="3742" w:type="dxa"/>
          </w:tcPr>
          <w:p w14:paraId="6A2AFC42" w14:textId="77777777" w:rsidR="00586B3E" w:rsidRDefault="00586B3E">
            <w:pPr>
              <w:bidi/>
            </w:pPr>
          </w:p>
        </w:tc>
        <w:tc>
          <w:tcPr>
            <w:tcW w:w="1247" w:type="dxa"/>
          </w:tcPr>
          <w:p w14:paraId="0E1C5DD3" w14:textId="77777777" w:rsidR="00586B3E" w:rsidRDefault="000E4B04">
            <w:pPr>
              <w:bidi/>
              <w:jc w:val="center"/>
            </w:pPr>
            <w:r>
              <w:rPr>
                <w:sz w:val="17"/>
                <w:szCs w:val="17"/>
                <w:rtl/>
              </w:rPr>
              <w:t>ص 177</w:t>
            </w:r>
          </w:p>
        </w:tc>
      </w:tr>
      <w:tr w:rsidR="00586B3E" w14:paraId="3B0FE0C9" w14:textId="77777777">
        <w:trPr>
          <w:cantSplit/>
          <w:jc w:val="center"/>
        </w:trPr>
        <w:tc>
          <w:tcPr>
            <w:tcW w:w="2608" w:type="dxa"/>
            <w:shd w:val="clear" w:color="auto" w:fill="EEF1FA"/>
          </w:tcPr>
          <w:p w14:paraId="77E93FC7" w14:textId="77777777" w:rsidR="00586B3E" w:rsidRDefault="000E4B04">
            <w:pPr>
              <w:bidi/>
            </w:pPr>
            <w:r>
              <w:rPr>
                <w:sz w:val="17"/>
                <w:szCs w:val="17"/>
                <w:rtl/>
              </w:rPr>
              <w:t>تراكب الشرائح</w:t>
            </w:r>
          </w:p>
        </w:tc>
        <w:tc>
          <w:tcPr>
            <w:tcW w:w="2494" w:type="dxa"/>
            <w:shd w:val="clear" w:color="auto" w:fill="EEF1FA"/>
          </w:tcPr>
          <w:p w14:paraId="4A409AD2" w14:textId="77777777" w:rsidR="00586B3E" w:rsidRDefault="000E4B04">
            <w:pPr>
              <w:bidi/>
            </w:pPr>
            <w:r>
              <w:rPr>
                <w:sz w:val="17"/>
                <w:szCs w:val="17"/>
                <w:rtl/>
              </w:rPr>
              <w:t>≥ 10 سم</w:t>
            </w:r>
          </w:p>
        </w:tc>
        <w:tc>
          <w:tcPr>
            <w:tcW w:w="3742" w:type="dxa"/>
            <w:shd w:val="clear" w:color="auto" w:fill="EEF1FA"/>
          </w:tcPr>
          <w:p w14:paraId="2B8048ED" w14:textId="77777777" w:rsidR="00586B3E" w:rsidRDefault="00586B3E">
            <w:pPr>
              <w:bidi/>
            </w:pPr>
          </w:p>
        </w:tc>
        <w:tc>
          <w:tcPr>
            <w:tcW w:w="1247" w:type="dxa"/>
            <w:shd w:val="clear" w:color="auto" w:fill="EEF1FA"/>
          </w:tcPr>
          <w:p w14:paraId="737A6F61" w14:textId="77777777" w:rsidR="00586B3E" w:rsidRDefault="000E4B04">
            <w:pPr>
              <w:bidi/>
              <w:jc w:val="center"/>
            </w:pPr>
            <w:r>
              <w:rPr>
                <w:sz w:val="17"/>
                <w:szCs w:val="17"/>
                <w:rtl/>
              </w:rPr>
              <w:t>ص 177</w:t>
            </w:r>
          </w:p>
        </w:tc>
      </w:tr>
      <w:tr w:rsidR="00586B3E" w14:paraId="24880590" w14:textId="77777777">
        <w:trPr>
          <w:cantSplit/>
          <w:jc w:val="center"/>
        </w:trPr>
        <w:tc>
          <w:tcPr>
            <w:tcW w:w="2608" w:type="dxa"/>
          </w:tcPr>
          <w:p w14:paraId="6B2F654B" w14:textId="77777777" w:rsidR="00586B3E" w:rsidRDefault="000E4B04">
            <w:pPr>
              <w:bidi/>
            </w:pPr>
            <w:r>
              <w:rPr>
                <w:sz w:val="17"/>
                <w:szCs w:val="17"/>
                <w:rtl/>
              </w:rPr>
              <w:t>تقوية الأركان</w:t>
            </w:r>
          </w:p>
        </w:tc>
        <w:tc>
          <w:tcPr>
            <w:tcW w:w="2494" w:type="dxa"/>
          </w:tcPr>
          <w:p w14:paraId="144DEC21" w14:textId="77777777" w:rsidR="00586B3E" w:rsidRDefault="000E4B04">
            <w:pPr>
              <w:bidi/>
            </w:pPr>
            <w:r>
              <w:rPr>
                <w:sz w:val="17"/>
                <w:szCs w:val="17"/>
                <w:rtl/>
              </w:rPr>
              <w:t>عرض 20 سم ووزرة ≥ 10 سم فوق التشطيب</w:t>
            </w:r>
          </w:p>
        </w:tc>
        <w:tc>
          <w:tcPr>
            <w:tcW w:w="3742" w:type="dxa"/>
          </w:tcPr>
          <w:p w14:paraId="0C686776" w14:textId="77777777" w:rsidR="00586B3E" w:rsidRDefault="00586B3E">
            <w:pPr>
              <w:bidi/>
            </w:pPr>
          </w:p>
        </w:tc>
        <w:tc>
          <w:tcPr>
            <w:tcW w:w="1247" w:type="dxa"/>
          </w:tcPr>
          <w:p w14:paraId="1C55D98F" w14:textId="77777777" w:rsidR="00586B3E" w:rsidRDefault="000E4B04">
            <w:pPr>
              <w:bidi/>
              <w:jc w:val="center"/>
            </w:pPr>
            <w:r>
              <w:rPr>
                <w:sz w:val="17"/>
                <w:szCs w:val="17"/>
                <w:rtl/>
              </w:rPr>
              <w:t>ص 177</w:t>
            </w:r>
          </w:p>
        </w:tc>
      </w:tr>
      <w:tr w:rsidR="00586B3E" w14:paraId="53F9EF04" w14:textId="77777777">
        <w:trPr>
          <w:cantSplit/>
          <w:jc w:val="center"/>
        </w:trPr>
        <w:tc>
          <w:tcPr>
            <w:tcW w:w="2608" w:type="dxa"/>
            <w:shd w:val="clear" w:color="auto" w:fill="EEF1FA"/>
          </w:tcPr>
          <w:p w14:paraId="114A2B26" w14:textId="77777777" w:rsidR="00586B3E" w:rsidRDefault="000E4B04">
            <w:pPr>
              <w:bidi/>
            </w:pPr>
            <w:r>
              <w:rPr>
                <w:sz w:val="17"/>
                <w:szCs w:val="17"/>
                <w:rtl/>
              </w:rPr>
              <w:t>ارتفاع ماء اختبار الغمر</w:t>
            </w:r>
          </w:p>
        </w:tc>
        <w:tc>
          <w:tcPr>
            <w:tcW w:w="2494" w:type="dxa"/>
            <w:shd w:val="clear" w:color="auto" w:fill="EEF1FA"/>
          </w:tcPr>
          <w:p w14:paraId="65660F5E" w14:textId="77777777" w:rsidR="00586B3E" w:rsidRDefault="000E4B04">
            <w:pPr>
              <w:bidi/>
            </w:pPr>
            <w:r>
              <w:rPr>
                <w:sz w:val="17"/>
                <w:szCs w:val="17"/>
                <w:rtl/>
              </w:rPr>
              <w:t>10 إلى 15 سم لمدة 48 ساعة ثم 48 ساعة ملاحظة بعد التفريغ</w:t>
            </w:r>
          </w:p>
        </w:tc>
        <w:tc>
          <w:tcPr>
            <w:tcW w:w="3742" w:type="dxa"/>
            <w:shd w:val="clear" w:color="auto" w:fill="EEF1FA"/>
          </w:tcPr>
          <w:p w14:paraId="17687CB1" w14:textId="77777777" w:rsidR="00586B3E" w:rsidRDefault="00586B3E">
            <w:pPr>
              <w:bidi/>
            </w:pPr>
          </w:p>
        </w:tc>
        <w:tc>
          <w:tcPr>
            <w:tcW w:w="1247" w:type="dxa"/>
            <w:shd w:val="clear" w:color="auto" w:fill="EEF1FA"/>
          </w:tcPr>
          <w:p w14:paraId="1E84493A" w14:textId="77777777" w:rsidR="00586B3E" w:rsidRDefault="000E4B04">
            <w:pPr>
              <w:bidi/>
              <w:jc w:val="center"/>
            </w:pPr>
            <w:r>
              <w:rPr>
                <w:sz w:val="17"/>
                <w:szCs w:val="17"/>
                <w:rtl/>
              </w:rPr>
              <w:t>ص 178</w:t>
            </w:r>
          </w:p>
        </w:tc>
      </w:tr>
      <w:tr w:rsidR="00586B3E" w14:paraId="118D0FCA" w14:textId="77777777">
        <w:trPr>
          <w:cantSplit/>
          <w:jc w:val="center"/>
        </w:trPr>
        <w:tc>
          <w:tcPr>
            <w:tcW w:w="2608" w:type="dxa"/>
          </w:tcPr>
          <w:p w14:paraId="36534817" w14:textId="77777777" w:rsidR="00586B3E" w:rsidRDefault="000E4B04">
            <w:pPr>
              <w:bidi/>
            </w:pPr>
            <w:r>
              <w:rPr>
                <w:sz w:val="17"/>
                <w:szCs w:val="17"/>
                <w:rtl/>
              </w:rPr>
              <w:t>لياسة حماية العزل</w:t>
            </w:r>
          </w:p>
        </w:tc>
        <w:tc>
          <w:tcPr>
            <w:tcW w:w="2494" w:type="dxa"/>
          </w:tcPr>
          <w:p w14:paraId="340179D1" w14:textId="77777777" w:rsidR="00586B3E" w:rsidRDefault="000E4B04">
            <w:pPr>
              <w:bidi/>
            </w:pPr>
            <w:r>
              <w:rPr>
                <w:sz w:val="17"/>
                <w:szCs w:val="17"/>
                <w:rtl/>
              </w:rPr>
              <w:t>10 مم، وقد تصل ≥ 30 إلى 50 مم</w:t>
            </w:r>
          </w:p>
        </w:tc>
        <w:tc>
          <w:tcPr>
            <w:tcW w:w="3742" w:type="dxa"/>
          </w:tcPr>
          <w:p w14:paraId="37AB0A23" w14:textId="77777777" w:rsidR="00586B3E" w:rsidRDefault="000E4B04">
            <w:pPr>
              <w:bidi/>
            </w:pPr>
            <w:r>
              <w:rPr>
                <w:sz w:val="17"/>
                <w:szCs w:val="17"/>
                <w:rtl/>
              </w:rPr>
              <w:t>حسب المشروع</w:t>
            </w:r>
          </w:p>
        </w:tc>
        <w:tc>
          <w:tcPr>
            <w:tcW w:w="1247" w:type="dxa"/>
          </w:tcPr>
          <w:p w14:paraId="37B0B7EF" w14:textId="77777777" w:rsidR="00586B3E" w:rsidRDefault="000E4B04">
            <w:pPr>
              <w:bidi/>
              <w:jc w:val="center"/>
            </w:pPr>
            <w:r>
              <w:rPr>
                <w:sz w:val="17"/>
                <w:szCs w:val="17"/>
                <w:rtl/>
              </w:rPr>
              <w:t>ص 178</w:t>
            </w:r>
          </w:p>
        </w:tc>
      </w:tr>
    </w:tbl>
    <w:p w14:paraId="6BA36231" w14:textId="77777777" w:rsidR="00586B3E" w:rsidRDefault="00586B3E">
      <w:pPr>
        <w:bidi/>
        <w:spacing w:after="40"/>
      </w:pPr>
    </w:p>
    <w:p w14:paraId="75FAD946" w14:textId="77777777" w:rsidR="00586B3E" w:rsidRDefault="000E4B04">
      <w:pPr>
        <w:bidi/>
        <w:spacing w:after="40"/>
      </w:pPr>
      <w:r>
        <w:rPr>
          <w:b/>
          <w:bCs/>
          <w:color w:val="052976"/>
          <w:sz w:val="21"/>
          <w:szCs w:val="21"/>
          <w:rtl/>
        </w:rPr>
        <w:t>20.7.2  الاختبارات</w:t>
      </w:r>
    </w:p>
    <w:tbl>
      <w:tblPr>
        <w:tblStyle w:val="TableGrid"/>
        <w:bidiVisual/>
        <w:tblW w:w="0" w:type="auto"/>
        <w:jc w:val="center"/>
        <w:tblLayout w:type="fixed"/>
        <w:tblLook w:val="04A0" w:firstRow="1" w:lastRow="0" w:firstColumn="1" w:lastColumn="0" w:noHBand="0" w:noVBand="1"/>
      </w:tblPr>
      <w:tblGrid>
        <w:gridCol w:w="2268"/>
        <w:gridCol w:w="1701"/>
        <w:gridCol w:w="2381"/>
        <w:gridCol w:w="2494"/>
        <w:gridCol w:w="1247"/>
      </w:tblGrid>
      <w:tr w:rsidR="00586B3E" w14:paraId="42C1E1A6" w14:textId="77777777">
        <w:trPr>
          <w:cantSplit/>
          <w:tblHeader/>
          <w:jc w:val="center"/>
        </w:trPr>
        <w:tc>
          <w:tcPr>
            <w:tcW w:w="2268" w:type="dxa"/>
            <w:shd w:val="clear" w:color="auto" w:fill="052976"/>
          </w:tcPr>
          <w:p w14:paraId="336E4CCA" w14:textId="77777777" w:rsidR="00586B3E" w:rsidRDefault="000E4B04">
            <w:pPr>
              <w:bidi/>
              <w:jc w:val="center"/>
            </w:pPr>
            <w:r>
              <w:rPr>
                <w:b/>
                <w:bCs/>
                <w:color w:val="FFFFFF"/>
                <w:sz w:val="19"/>
                <w:szCs w:val="19"/>
                <w:rtl/>
              </w:rPr>
              <w:t>الاختبار</w:t>
            </w:r>
          </w:p>
        </w:tc>
        <w:tc>
          <w:tcPr>
            <w:tcW w:w="1701" w:type="dxa"/>
            <w:shd w:val="clear" w:color="auto" w:fill="052976"/>
          </w:tcPr>
          <w:p w14:paraId="2984ACB0" w14:textId="77777777" w:rsidR="00586B3E" w:rsidRDefault="000E4B04">
            <w:pPr>
              <w:bidi/>
              <w:jc w:val="center"/>
            </w:pPr>
            <w:r>
              <w:rPr>
                <w:b/>
                <w:bCs/>
                <w:color w:val="FFFFFF"/>
                <w:sz w:val="19"/>
                <w:szCs w:val="19"/>
                <w:rtl/>
              </w:rPr>
              <w:t>المعيار</w:t>
            </w:r>
          </w:p>
        </w:tc>
        <w:tc>
          <w:tcPr>
            <w:tcW w:w="2381" w:type="dxa"/>
            <w:shd w:val="clear" w:color="auto" w:fill="052976"/>
          </w:tcPr>
          <w:p w14:paraId="61E1A477" w14:textId="77777777" w:rsidR="00586B3E" w:rsidRDefault="000E4B04">
            <w:pPr>
              <w:bidi/>
              <w:jc w:val="center"/>
            </w:pPr>
            <w:r>
              <w:rPr>
                <w:b/>
                <w:bCs/>
                <w:color w:val="FFFFFF"/>
                <w:sz w:val="19"/>
                <w:szCs w:val="19"/>
                <w:rtl/>
              </w:rPr>
              <w:t>التكرار</w:t>
            </w:r>
          </w:p>
        </w:tc>
        <w:tc>
          <w:tcPr>
            <w:tcW w:w="2494" w:type="dxa"/>
            <w:shd w:val="clear" w:color="auto" w:fill="052976"/>
          </w:tcPr>
          <w:p w14:paraId="286F62D7"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542FA460" w14:textId="77777777" w:rsidR="00586B3E" w:rsidRDefault="000E4B04">
            <w:pPr>
              <w:bidi/>
              <w:jc w:val="center"/>
            </w:pPr>
            <w:r>
              <w:rPr>
                <w:b/>
                <w:bCs/>
                <w:color w:val="FFFFFF"/>
                <w:sz w:val="19"/>
                <w:szCs w:val="19"/>
                <w:rtl/>
              </w:rPr>
              <w:t>المرجع</w:t>
            </w:r>
          </w:p>
        </w:tc>
      </w:tr>
      <w:tr w:rsidR="00586B3E" w14:paraId="724690CD" w14:textId="77777777">
        <w:trPr>
          <w:cantSplit/>
          <w:jc w:val="center"/>
        </w:trPr>
        <w:tc>
          <w:tcPr>
            <w:tcW w:w="2268" w:type="dxa"/>
          </w:tcPr>
          <w:p w14:paraId="22FA70ED" w14:textId="77777777" w:rsidR="00586B3E" w:rsidRDefault="000E4B04">
            <w:pPr>
              <w:bidi/>
            </w:pPr>
            <w:r>
              <w:rPr>
                <w:sz w:val="17"/>
                <w:szCs w:val="17"/>
                <w:rtl/>
              </w:rPr>
              <w:t>Tear resistance للفائف العزل في اتجاهي L وT</w:t>
            </w:r>
          </w:p>
        </w:tc>
        <w:tc>
          <w:tcPr>
            <w:tcW w:w="1701" w:type="dxa"/>
          </w:tcPr>
          <w:p w14:paraId="7CCB02D8" w14:textId="77777777" w:rsidR="00586B3E" w:rsidRDefault="000E4B04">
            <w:pPr>
              <w:bidi/>
            </w:pPr>
            <w:r>
              <w:rPr>
                <w:sz w:val="17"/>
                <w:szCs w:val="17"/>
                <w:rtl/>
              </w:rPr>
              <w:t>مواصفات المشروع</w:t>
            </w:r>
          </w:p>
        </w:tc>
        <w:tc>
          <w:tcPr>
            <w:tcW w:w="2381" w:type="dxa"/>
          </w:tcPr>
          <w:p w14:paraId="13391501" w14:textId="77777777" w:rsidR="00586B3E" w:rsidRDefault="000E4B04">
            <w:pPr>
              <w:bidi/>
            </w:pPr>
            <w:r>
              <w:rPr>
                <w:sz w:val="17"/>
                <w:szCs w:val="17"/>
                <w:rtl/>
              </w:rPr>
              <w:t>لكل 10,000 م2 مورد</w:t>
            </w:r>
          </w:p>
        </w:tc>
        <w:tc>
          <w:tcPr>
            <w:tcW w:w="2494" w:type="dxa"/>
          </w:tcPr>
          <w:p w14:paraId="0FE776A5" w14:textId="77777777" w:rsidR="00586B3E" w:rsidRDefault="000E4B04">
            <w:pPr>
              <w:bidi/>
            </w:pPr>
            <w:r>
              <w:rPr>
                <w:sz w:val="17"/>
                <w:szCs w:val="17"/>
                <w:rtl/>
              </w:rPr>
              <w:t>حسب المواصفات</w:t>
            </w:r>
          </w:p>
        </w:tc>
        <w:tc>
          <w:tcPr>
            <w:tcW w:w="1247" w:type="dxa"/>
          </w:tcPr>
          <w:p w14:paraId="3DBF6305" w14:textId="77777777" w:rsidR="00586B3E" w:rsidRDefault="000E4B04">
            <w:pPr>
              <w:bidi/>
              <w:jc w:val="center"/>
            </w:pPr>
            <w:r>
              <w:rPr>
                <w:sz w:val="17"/>
                <w:szCs w:val="17"/>
                <w:rtl/>
              </w:rPr>
              <w:t>ص 177</w:t>
            </w:r>
          </w:p>
        </w:tc>
      </w:tr>
      <w:tr w:rsidR="00586B3E" w14:paraId="27B128F6" w14:textId="77777777">
        <w:trPr>
          <w:cantSplit/>
          <w:jc w:val="center"/>
        </w:trPr>
        <w:tc>
          <w:tcPr>
            <w:tcW w:w="2268" w:type="dxa"/>
            <w:shd w:val="clear" w:color="auto" w:fill="EEF1FA"/>
          </w:tcPr>
          <w:p w14:paraId="182E0E72" w14:textId="77777777" w:rsidR="00586B3E" w:rsidRDefault="000E4B04">
            <w:pPr>
              <w:bidi/>
            </w:pPr>
            <w:r>
              <w:rPr>
                <w:sz w:val="17"/>
                <w:szCs w:val="17"/>
                <w:rtl/>
              </w:rPr>
              <w:t>Thickness للفائف العزل</w:t>
            </w:r>
          </w:p>
        </w:tc>
        <w:tc>
          <w:tcPr>
            <w:tcW w:w="1701" w:type="dxa"/>
            <w:shd w:val="clear" w:color="auto" w:fill="EEF1FA"/>
          </w:tcPr>
          <w:p w14:paraId="39ECFC90" w14:textId="77777777" w:rsidR="00586B3E" w:rsidRDefault="000E4B04">
            <w:pPr>
              <w:bidi/>
            </w:pPr>
            <w:r>
              <w:rPr>
                <w:sz w:val="17"/>
                <w:szCs w:val="17"/>
                <w:rtl/>
              </w:rPr>
              <w:t>مواصفات المشروع</w:t>
            </w:r>
          </w:p>
        </w:tc>
        <w:tc>
          <w:tcPr>
            <w:tcW w:w="2381" w:type="dxa"/>
            <w:shd w:val="clear" w:color="auto" w:fill="EEF1FA"/>
          </w:tcPr>
          <w:p w14:paraId="53A1EF49" w14:textId="77777777" w:rsidR="00586B3E" w:rsidRDefault="000E4B04">
            <w:pPr>
              <w:bidi/>
            </w:pPr>
            <w:r>
              <w:rPr>
                <w:sz w:val="17"/>
                <w:szCs w:val="17"/>
                <w:rtl/>
              </w:rPr>
              <w:t>لكل 10,000 م2 مورد</w:t>
            </w:r>
          </w:p>
        </w:tc>
        <w:tc>
          <w:tcPr>
            <w:tcW w:w="2494" w:type="dxa"/>
            <w:shd w:val="clear" w:color="auto" w:fill="EEF1FA"/>
          </w:tcPr>
          <w:p w14:paraId="0665AE99" w14:textId="77777777" w:rsidR="00586B3E" w:rsidRDefault="000E4B04">
            <w:pPr>
              <w:bidi/>
            </w:pPr>
            <w:r>
              <w:rPr>
                <w:sz w:val="17"/>
                <w:szCs w:val="17"/>
                <w:rtl/>
              </w:rPr>
              <w:t>حسب المواصفات</w:t>
            </w:r>
          </w:p>
        </w:tc>
        <w:tc>
          <w:tcPr>
            <w:tcW w:w="1247" w:type="dxa"/>
            <w:shd w:val="clear" w:color="auto" w:fill="EEF1FA"/>
          </w:tcPr>
          <w:p w14:paraId="05E7C65A" w14:textId="77777777" w:rsidR="00586B3E" w:rsidRDefault="000E4B04">
            <w:pPr>
              <w:bidi/>
              <w:jc w:val="center"/>
            </w:pPr>
            <w:r>
              <w:rPr>
                <w:sz w:val="17"/>
                <w:szCs w:val="17"/>
                <w:rtl/>
              </w:rPr>
              <w:t>ص 177</w:t>
            </w:r>
          </w:p>
        </w:tc>
      </w:tr>
      <w:tr w:rsidR="00586B3E" w14:paraId="6D2AD0C8" w14:textId="77777777">
        <w:trPr>
          <w:cantSplit/>
          <w:jc w:val="center"/>
        </w:trPr>
        <w:tc>
          <w:tcPr>
            <w:tcW w:w="2268" w:type="dxa"/>
          </w:tcPr>
          <w:p w14:paraId="527D3D08" w14:textId="77777777" w:rsidR="00586B3E" w:rsidRDefault="000E4B04">
            <w:pPr>
              <w:bidi/>
            </w:pPr>
            <w:r>
              <w:rPr>
                <w:sz w:val="17"/>
                <w:szCs w:val="17"/>
                <w:rtl/>
              </w:rPr>
              <w:t>Heat resistance للفائف العزل</w:t>
            </w:r>
          </w:p>
        </w:tc>
        <w:tc>
          <w:tcPr>
            <w:tcW w:w="1701" w:type="dxa"/>
          </w:tcPr>
          <w:p w14:paraId="299B49AE" w14:textId="77777777" w:rsidR="00586B3E" w:rsidRDefault="000E4B04">
            <w:pPr>
              <w:bidi/>
            </w:pPr>
            <w:r>
              <w:rPr>
                <w:sz w:val="17"/>
                <w:szCs w:val="17"/>
                <w:rtl/>
              </w:rPr>
              <w:t>مواصفات المشروع</w:t>
            </w:r>
          </w:p>
        </w:tc>
        <w:tc>
          <w:tcPr>
            <w:tcW w:w="2381" w:type="dxa"/>
          </w:tcPr>
          <w:p w14:paraId="45664FA8" w14:textId="77777777" w:rsidR="00586B3E" w:rsidRDefault="000E4B04">
            <w:pPr>
              <w:bidi/>
            </w:pPr>
            <w:r>
              <w:rPr>
                <w:sz w:val="17"/>
                <w:szCs w:val="17"/>
                <w:rtl/>
              </w:rPr>
              <w:t>لكل 10,000 م2 مورد</w:t>
            </w:r>
          </w:p>
        </w:tc>
        <w:tc>
          <w:tcPr>
            <w:tcW w:w="2494" w:type="dxa"/>
          </w:tcPr>
          <w:p w14:paraId="010AC9C2" w14:textId="77777777" w:rsidR="00586B3E" w:rsidRDefault="000E4B04">
            <w:pPr>
              <w:bidi/>
            </w:pPr>
            <w:r>
              <w:rPr>
                <w:sz w:val="17"/>
                <w:szCs w:val="17"/>
                <w:rtl/>
              </w:rPr>
              <w:t>حسب المواصفات</w:t>
            </w:r>
          </w:p>
        </w:tc>
        <w:tc>
          <w:tcPr>
            <w:tcW w:w="1247" w:type="dxa"/>
          </w:tcPr>
          <w:p w14:paraId="15EAD645" w14:textId="77777777" w:rsidR="00586B3E" w:rsidRDefault="000E4B04">
            <w:pPr>
              <w:bidi/>
              <w:jc w:val="center"/>
            </w:pPr>
            <w:r>
              <w:rPr>
                <w:sz w:val="17"/>
                <w:szCs w:val="17"/>
                <w:rtl/>
              </w:rPr>
              <w:t>ص 177</w:t>
            </w:r>
          </w:p>
        </w:tc>
      </w:tr>
      <w:tr w:rsidR="00586B3E" w14:paraId="5BB4A8A2" w14:textId="77777777">
        <w:trPr>
          <w:cantSplit/>
          <w:jc w:val="center"/>
        </w:trPr>
        <w:tc>
          <w:tcPr>
            <w:tcW w:w="2268" w:type="dxa"/>
            <w:shd w:val="clear" w:color="auto" w:fill="EEF1FA"/>
          </w:tcPr>
          <w:p w14:paraId="1E988B72" w14:textId="77777777" w:rsidR="00586B3E" w:rsidRDefault="000E4B04">
            <w:pPr>
              <w:bidi/>
            </w:pPr>
            <w:r>
              <w:rPr>
                <w:sz w:val="17"/>
                <w:szCs w:val="17"/>
                <w:rtl/>
              </w:rPr>
              <w:t>Reinforcement للفائف العزل</w:t>
            </w:r>
          </w:p>
        </w:tc>
        <w:tc>
          <w:tcPr>
            <w:tcW w:w="1701" w:type="dxa"/>
            <w:shd w:val="clear" w:color="auto" w:fill="EEF1FA"/>
          </w:tcPr>
          <w:p w14:paraId="5D2A5D2B" w14:textId="77777777" w:rsidR="00586B3E" w:rsidRDefault="000E4B04">
            <w:pPr>
              <w:bidi/>
            </w:pPr>
            <w:r>
              <w:rPr>
                <w:sz w:val="17"/>
                <w:szCs w:val="17"/>
                <w:rtl/>
              </w:rPr>
              <w:t>مواصفات المشروع</w:t>
            </w:r>
          </w:p>
        </w:tc>
        <w:tc>
          <w:tcPr>
            <w:tcW w:w="2381" w:type="dxa"/>
            <w:shd w:val="clear" w:color="auto" w:fill="EEF1FA"/>
          </w:tcPr>
          <w:p w14:paraId="3D4522C6" w14:textId="77777777" w:rsidR="00586B3E" w:rsidRDefault="000E4B04">
            <w:pPr>
              <w:bidi/>
            </w:pPr>
            <w:r>
              <w:rPr>
                <w:sz w:val="17"/>
                <w:szCs w:val="17"/>
                <w:rtl/>
              </w:rPr>
              <w:t>لكل 10,000 م2 مورد</w:t>
            </w:r>
          </w:p>
        </w:tc>
        <w:tc>
          <w:tcPr>
            <w:tcW w:w="2494" w:type="dxa"/>
            <w:shd w:val="clear" w:color="auto" w:fill="EEF1FA"/>
          </w:tcPr>
          <w:p w14:paraId="2053CBD7" w14:textId="77777777" w:rsidR="00586B3E" w:rsidRDefault="000E4B04">
            <w:pPr>
              <w:bidi/>
            </w:pPr>
            <w:r>
              <w:rPr>
                <w:sz w:val="17"/>
                <w:szCs w:val="17"/>
                <w:rtl/>
              </w:rPr>
              <w:t>حسب المواصفات</w:t>
            </w:r>
          </w:p>
        </w:tc>
        <w:tc>
          <w:tcPr>
            <w:tcW w:w="1247" w:type="dxa"/>
            <w:shd w:val="clear" w:color="auto" w:fill="EEF1FA"/>
          </w:tcPr>
          <w:p w14:paraId="49BFBCA3" w14:textId="77777777" w:rsidR="00586B3E" w:rsidRDefault="000E4B04">
            <w:pPr>
              <w:bidi/>
              <w:jc w:val="center"/>
            </w:pPr>
            <w:r>
              <w:rPr>
                <w:sz w:val="17"/>
                <w:szCs w:val="17"/>
                <w:rtl/>
              </w:rPr>
              <w:t>ص 177</w:t>
            </w:r>
          </w:p>
        </w:tc>
      </w:tr>
      <w:tr w:rsidR="00586B3E" w14:paraId="5D8EF118" w14:textId="77777777">
        <w:trPr>
          <w:cantSplit/>
          <w:jc w:val="center"/>
        </w:trPr>
        <w:tc>
          <w:tcPr>
            <w:tcW w:w="2268" w:type="dxa"/>
          </w:tcPr>
          <w:p w14:paraId="3CB62C83" w14:textId="77777777" w:rsidR="00586B3E" w:rsidRDefault="000E4B04">
            <w:pPr>
              <w:bidi/>
            </w:pPr>
            <w:r>
              <w:rPr>
                <w:sz w:val="17"/>
                <w:szCs w:val="17"/>
                <w:rtl/>
              </w:rPr>
              <w:t>Tensile Elongation للفائف العزل في اتجاهي L وT</w:t>
            </w:r>
          </w:p>
        </w:tc>
        <w:tc>
          <w:tcPr>
            <w:tcW w:w="1701" w:type="dxa"/>
          </w:tcPr>
          <w:p w14:paraId="33D67961" w14:textId="77777777" w:rsidR="00586B3E" w:rsidRDefault="000E4B04">
            <w:pPr>
              <w:bidi/>
            </w:pPr>
            <w:r>
              <w:rPr>
                <w:sz w:val="17"/>
                <w:szCs w:val="17"/>
                <w:rtl/>
              </w:rPr>
              <w:t>مواصفات المشروع</w:t>
            </w:r>
          </w:p>
        </w:tc>
        <w:tc>
          <w:tcPr>
            <w:tcW w:w="2381" w:type="dxa"/>
          </w:tcPr>
          <w:p w14:paraId="45FB4545" w14:textId="77777777" w:rsidR="00586B3E" w:rsidRDefault="000E4B04">
            <w:pPr>
              <w:bidi/>
            </w:pPr>
            <w:r>
              <w:rPr>
                <w:sz w:val="17"/>
                <w:szCs w:val="17"/>
                <w:rtl/>
              </w:rPr>
              <w:t>لكل 10,000 م2 مورد</w:t>
            </w:r>
          </w:p>
        </w:tc>
        <w:tc>
          <w:tcPr>
            <w:tcW w:w="2494" w:type="dxa"/>
          </w:tcPr>
          <w:p w14:paraId="539D4966" w14:textId="77777777" w:rsidR="00586B3E" w:rsidRDefault="000E4B04">
            <w:pPr>
              <w:bidi/>
            </w:pPr>
            <w:r>
              <w:rPr>
                <w:sz w:val="17"/>
                <w:szCs w:val="17"/>
                <w:rtl/>
              </w:rPr>
              <w:t>حسب المواصفات</w:t>
            </w:r>
          </w:p>
        </w:tc>
        <w:tc>
          <w:tcPr>
            <w:tcW w:w="1247" w:type="dxa"/>
          </w:tcPr>
          <w:p w14:paraId="5415A605" w14:textId="77777777" w:rsidR="00586B3E" w:rsidRDefault="000E4B04">
            <w:pPr>
              <w:bidi/>
              <w:jc w:val="center"/>
            </w:pPr>
            <w:r>
              <w:rPr>
                <w:sz w:val="17"/>
                <w:szCs w:val="17"/>
                <w:rtl/>
              </w:rPr>
              <w:t>ص 177</w:t>
            </w:r>
          </w:p>
        </w:tc>
      </w:tr>
      <w:tr w:rsidR="00586B3E" w14:paraId="397EBB1D" w14:textId="77777777">
        <w:trPr>
          <w:cantSplit/>
          <w:jc w:val="center"/>
        </w:trPr>
        <w:tc>
          <w:tcPr>
            <w:tcW w:w="2268" w:type="dxa"/>
            <w:shd w:val="clear" w:color="auto" w:fill="EEF1FA"/>
          </w:tcPr>
          <w:p w14:paraId="4FC41968" w14:textId="77777777" w:rsidR="00586B3E" w:rsidRDefault="000E4B04">
            <w:pPr>
              <w:bidi/>
            </w:pPr>
            <w:r>
              <w:rPr>
                <w:sz w:val="17"/>
                <w:szCs w:val="17"/>
                <w:rtl/>
              </w:rPr>
              <w:t>اختبار الغمر بالماء للحمامات والمطابخ</w:t>
            </w:r>
          </w:p>
        </w:tc>
        <w:tc>
          <w:tcPr>
            <w:tcW w:w="1701" w:type="dxa"/>
            <w:shd w:val="clear" w:color="auto" w:fill="EEF1FA"/>
          </w:tcPr>
          <w:p w14:paraId="310F9601" w14:textId="77777777" w:rsidR="00586B3E" w:rsidRDefault="000E4B04">
            <w:pPr>
              <w:bidi/>
            </w:pPr>
            <w:r>
              <w:rPr>
                <w:sz w:val="17"/>
                <w:szCs w:val="17"/>
                <w:rtl/>
              </w:rPr>
              <w:t>مواصفات المشروع</w:t>
            </w:r>
          </w:p>
        </w:tc>
        <w:tc>
          <w:tcPr>
            <w:tcW w:w="2381" w:type="dxa"/>
            <w:shd w:val="clear" w:color="auto" w:fill="EEF1FA"/>
          </w:tcPr>
          <w:p w14:paraId="3DFA7B6E" w14:textId="77777777" w:rsidR="00586B3E" w:rsidRDefault="000E4B04">
            <w:pPr>
              <w:bidi/>
            </w:pPr>
            <w:r>
              <w:rPr>
                <w:sz w:val="17"/>
                <w:szCs w:val="17"/>
                <w:rtl/>
              </w:rPr>
              <w:t>لكل منطقة رطبة بعد استلام السباكة</w:t>
            </w:r>
          </w:p>
        </w:tc>
        <w:tc>
          <w:tcPr>
            <w:tcW w:w="2494" w:type="dxa"/>
            <w:shd w:val="clear" w:color="auto" w:fill="EEF1FA"/>
          </w:tcPr>
          <w:p w14:paraId="4D5E0759" w14:textId="77777777" w:rsidR="00586B3E" w:rsidRDefault="000E4B04">
            <w:pPr>
              <w:bidi/>
            </w:pPr>
            <w:r>
              <w:rPr>
                <w:sz w:val="17"/>
                <w:szCs w:val="17"/>
                <w:rtl/>
              </w:rPr>
              <w:t>عدم نقص المنسوب بعد احتساب البخر وعدم تسريب أو رشح بالسطح السفلي خلال 48 ساعة و48 ساعة بعد التفريغ</w:t>
            </w:r>
          </w:p>
        </w:tc>
        <w:tc>
          <w:tcPr>
            <w:tcW w:w="1247" w:type="dxa"/>
            <w:shd w:val="clear" w:color="auto" w:fill="EEF1FA"/>
          </w:tcPr>
          <w:p w14:paraId="2B4CB9C0" w14:textId="77777777" w:rsidR="00586B3E" w:rsidRDefault="000E4B04">
            <w:pPr>
              <w:bidi/>
              <w:jc w:val="center"/>
            </w:pPr>
            <w:r>
              <w:rPr>
                <w:sz w:val="17"/>
                <w:szCs w:val="17"/>
                <w:rtl/>
              </w:rPr>
              <w:t>ص 178</w:t>
            </w:r>
          </w:p>
        </w:tc>
      </w:tr>
      <w:tr w:rsidR="00586B3E" w14:paraId="24D72659" w14:textId="77777777">
        <w:trPr>
          <w:cantSplit/>
          <w:jc w:val="center"/>
        </w:trPr>
        <w:tc>
          <w:tcPr>
            <w:tcW w:w="2268" w:type="dxa"/>
          </w:tcPr>
          <w:p w14:paraId="4DDD227F" w14:textId="77777777" w:rsidR="00586B3E" w:rsidRDefault="000E4B04">
            <w:pPr>
              <w:bidi/>
            </w:pPr>
            <w:r>
              <w:rPr>
                <w:sz w:val="17"/>
                <w:szCs w:val="17"/>
                <w:rtl/>
              </w:rPr>
              <w:t>اختبار الغمر (Flood test)</w:t>
            </w:r>
          </w:p>
        </w:tc>
        <w:tc>
          <w:tcPr>
            <w:tcW w:w="1701" w:type="dxa"/>
          </w:tcPr>
          <w:p w14:paraId="37814F9C" w14:textId="77777777" w:rsidR="00586B3E" w:rsidRDefault="000E4B04">
            <w:pPr>
              <w:bidi/>
            </w:pPr>
            <w:r>
              <w:rPr>
                <w:sz w:val="17"/>
                <w:szCs w:val="17"/>
                <w:rtl/>
              </w:rPr>
              <w:t>مواصفات المشروع</w:t>
            </w:r>
          </w:p>
        </w:tc>
        <w:tc>
          <w:tcPr>
            <w:tcW w:w="2381" w:type="dxa"/>
          </w:tcPr>
          <w:p w14:paraId="76D7D59B" w14:textId="77777777" w:rsidR="00586B3E" w:rsidRDefault="000E4B04">
            <w:pPr>
              <w:bidi/>
            </w:pPr>
            <w:r>
              <w:rPr>
                <w:sz w:val="17"/>
                <w:szCs w:val="17"/>
                <w:rtl/>
              </w:rPr>
              <w:t>بعد العزل</w:t>
            </w:r>
          </w:p>
        </w:tc>
        <w:tc>
          <w:tcPr>
            <w:tcW w:w="2494" w:type="dxa"/>
          </w:tcPr>
          <w:p w14:paraId="512A9584" w14:textId="77777777" w:rsidR="00586B3E" w:rsidRDefault="000E4B04">
            <w:pPr>
              <w:bidi/>
            </w:pPr>
            <w:r>
              <w:rPr>
                <w:sz w:val="17"/>
                <w:szCs w:val="17"/>
                <w:rtl/>
              </w:rPr>
              <w:t>لا تقل مدته عن 48 ساعة بارتفاع 10 إلى 15 سم دون تسرب</w:t>
            </w:r>
          </w:p>
        </w:tc>
        <w:tc>
          <w:tcPr>
            <w:tcW w:w="1247" w:type="dxa"/>
          </w:tcPr>
          <w:p w14:paraId="69B6CCAE" w14:textId="77777777" w:rsidR="00586B3E" w:rsidRDefault="000E4B04">
            <w:pPr>
              <w:bidi/>
              <w:jc w:val="center"/>
            </w:pPr>
            <w:r>
              <w:rPr>
                <w:sz w:val="17"/>
                <w:szCs w:val="17"/>
                <w:rtl/>
              </w:rPr>
              <w:t>ملحق مصور ص 41</w:t>
            </w:r>
          </w:p>
        </w:tc>
      </w:tr>
    </w:tbl>
    <w:p w14:paraId="6CE6F6D3" w14:textId="77777777" w:rsidR="00586B3E" w:rsidRDefault="00586B3E">
      <w:pPr>
        <w:bidi/>
        <w:spacing w:after="40"/>
      </w:pPr>
    </w:p>
    <w:p w14:paraId="7397FC54" w14:textId="77777777" w:rsidR="00586B3E" w:rsidRDefault="000E4B04">
      <w:pPr>
        <w:keepNext/>
        <w:bidi/>
        <w:spacing w:after="120"/>
        <w:outlineLvl w:val="1"/>
      </w:pPr>
      <w:r>
        <w:rPr>
          <w:b/>
          <w:bCs/>
          <w:color w:val="052976"/>
          <w:sz w:val="25"/>
          <w:szCs w:val="25"/>
          <w:rtl/>
        </w:rPr>
        <w:t>20.8  نقاط التوقف للفحص من الاستشاري</w:t>
      </w:r>
    </w:p>
    <w:tbl>
      <w:tblPr>
        <w:tblStyle w:val="TableGrid"/>
        <w:bidiVisual/>
        <w:tblW w:w="0" w:type="auto"/>
        <w:jc w:val="center"/>
        <w:tblLayout w:type="fixed"/>
        <w:tblLook w:val="04A0" w:firstRow="1" w:lastRow="0" w:firstColumn="1" w:lastColumn="0" w:noHBand="0" w:noVBand="1"/>
      </w:tblPr>
      <w:tblGrid>
        <w:gridCol w:w="510"/>
        <w:gridCol w:w="1304"/>
        <w:gridCol w:w="4535"/>
        <w:gridCol w:w="2494"/>
        <w:gridCol w:w="1247"/>
      </w:tblGrid>
      <w:tr w:rsidR="00586B3E" w14:paraId="7DF61FDD" w14:textId="77777777">
        <w:trPr>
          <w:cantSplit/>
          <w:tblHeader/>
          <w:jc w:val="center"/>
        </w:trPr>
        <w:tc>
          <w:tcPr>
            <w:tcW w:w="510" w:type="dxa"/>
            <w:shd w:val="clear" w:color="auto" w:fill="052976"/>
          </w:tcPr>
          <w:p w14:paraId="28B81023" w14:textId="77777777" w:rsidR="00586B3E" w:rsidRDefault="000E4B04">
            <w:pPr>
              <w:bidi/>
              <w:jc w:val="center"/>
            </w:pPr>
            <w:r>
              <w:rPr>
                <w:b/>
                <w:bCs/>
                <w:color w:val="FFFFFF"/>
                <w:sz w:val="19"/>
                <w:szCs w:val="19"/>
                <w:rtl/>
              </w:rPr>
              <w:t>م</w:t>
            </w:r>
          </w:p>
        </w:tc>
        <w:tc>
          <w:tcPr>
            <w:tcW w:w="1304" w:type="dxa"/>
            <w:shd w:val="clear" w:color="auto" w:fill="052976"/>
          </w:tcPr>
          <w:p w14:paraId="384FDEAA" w14:textId="77777777" w:rsidR="00586B3E" w:rsidRDefault="000E4B04">
            <w:pPr>
              <w:bidi/>
              <w:jc w:val="center"/>
            </w:pPr>
            <w:r>
              <w:rPr>
                <w:b/>
                <w:bCs/>
                <w:color w:val="FFFFFF"/>
                <w:sz w:val="19"/>
                <w:szCs w:val="19"/>
                <w:rtl/>
              </w:rPr>
              <w:t>المرحلة</w:t>
            </w:r>
          </w:p>
        </w:tc>
        <w:tc>
          <w:tcPr>
            <w:tcW w:w="4535" w:type="dxa"/>
            <w:shd w:val="clear" w:color="auto" w:fill="052976"/>
          </w:tcPr>
          <w:p w14:paraId="6B1DF254" w14:textId="77777777" w:rsidR="00586B3E" w:rsidRDefault="000E4B04">
            <w:pPr>
              <w:bidi/>
              <w:jc w:val="center"/>
            </w:pPr>
            <w:r>
              <w:rPr>
                <w:b/>
                <w:bCs/>
                <w:color w:val="FFFFFF"/>
                <w:sz w:val="19"/>
                <w:szCs w:val="19"/>
                <w:rtl/>
              </w:rPr>
              <w:t>نقطة التوقف</w:t>
            </w:r>
          </w:p>
        </w:tc>
        <w:tc>
          <w:tcPr>
            <w:tcW w:w="2494" w:type="dxa"/>
            <w:shd w:val="clear" w:color="auto" w:fill="052976"/>
          </w:tcPr>
          <w:p w14:paraId="76E660CC"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7F1C5BAE" w14:textId="77777777" w:rsidR="00586B3E" w:rsidRDefault="000E4B04">
            <w:pPr>
              <w:bidi/>
              <w:jc w:val="center"/>
            </w:pPr>
            <w:r>
              <w:rPr>
                <w:b/>
                <w:bCs/>
                <w:color w:val="FFFFFF"/>
                <w:sz w:val="19"/>
                <w:szCs w:val="19"/>
                <w:rtl/>
              </w:rPr>
              <w:t>المرجع</w:t>
            </w:r>
          </w:p>
        </w:tc>
      </w:tr>
      <w:tr w:rsidR="00586B3E" w14:paraId="442A199F" w14:textId="77777777">
        <w:trPr>
          <w:cantSplit/>
          <w:jc w:val="center"/>
        </w:trPr>
        <w:tc>
          <w:tcPr>
            <w:tcW w:w="510" w:type="dxa"/>
          </w:tcPr>
          <w:p w14:paraId="663152A6" w14:textId="77777777" w:rsidR="00586B3E" w:rsidRDefault="000E4B04">
            <w:pPr>
              <w:bidi/>
              <w:jc w:val="center"/>
            </w:pPr>
            <w:r>
              <w:rPr>
                <w:sz w:val="17"/>
                <w:szCs w:val="17"/>
                <w:rtl/>
              </w:rPr>
              <w:t>1</w:t>
            </w:r>
          </w:p>
        </w:tc>
        <w:tc>
          <w:tcPr>
            <w:tcW w:w="1304" w:type="dxa"/>
          </w:tcPr>
          <w:p w14:paraId="0D3CA3C4" w14:textId="77777777" w:rsidR="00586B3E" w:rsidRDefault="000E4B04">
            <w:pPr>
              <w:bidi/>
            </w:pPr>
            <w:r>
              <w:rPr>
                <w:sz w:val="17"/>
                <w:szCs w:val="17"/>
                <w:rtl/>
              </w:rPr>
              <w:t>قبل التنفيذ</w:t>
            </w:r>
          </w:p>
        </w:tc>
        <w:tc>
          <w:tcPr>
            <w:tcW w:w="4535" w:type="dxa"/>
          </w:tcPr>
          <w:p w14:paraId="6A635A89" w14:textId="77777777" w:rsidR="00586B3E" w:rsidRDefault="000E4B04">
            <w:pPr>
              <w:bidi/>
            </w:pPr>
            <w:r>
              <w:rPr>
                <w:sz w:val="17"/>
                <w:szCs w:val="17"/>
                <w:rtl/>
              </w:rPr>
              <w:t>عمل رقبة قزازة (Fillet) بالمونة بين السقف والدروة</w:t>
            </w:r>
          </w:p>
        </w:tc>
        <w:tc>
          <w:tcPr>
            <w:tcW w:w="2494" w:type="dxa"/>
          </w:tcPr>
          <w:p w14:paraId="00952CCA" w14:textId="77777777" w:rsidR="00586B3E" w:rsidRDefault="000E4B04">
            <w:pPr>
              <w:bidi/>
            </w:pPr>
            <w:r>
              <w:rPr>
                <w:sz w:val="17"/>
                <w:szCs w:val="17"/>
                <w:rtl/>
              </w:rPr>
              <w:t>حسب المخططات والمواصفات</w:t>
            </w:r>
          </w:p>
        </w:tc>
        <w:tc>
          <w:tcPr>
            <w:tcW w:w="1247" w:type="dxa"/>
          </w:tcPr>
          <w:p w14:paraId="75E3EDE3" w14:textId="77777777" w:rsidR="00586B3E" w:rsidRDefault="000E4B04">
            <w:pPr>
              <w:bidi/>
              <w:jc w:val="center"/>
            </w:pPr>
            <w:r>
              <w:rPr>
                <w:sz w:val="17"/>
                <w:szCs w:val="17"/>
                <w:rtl/>
              </w:rPr>
              <w:t>ملحق مصور ص 40 إلى 41</w:t>
            </w:r>
          </w:p>
        </w:tc>
      </w:tr>
      <w:tr w:rsidR="00586B3E" w14:paraId="196BD81B" w14:textId="77777777">
        <w:trPr>
          <w:cantSplit/>
          <w:jc w:val="center"/>
        </w:trPr>
        <w:tc>
          <w:tcPr>
            <w:tcW w:w="510" w:type="dxa"/>
            <w:shd w:val="clear" w:color="auto" w:fill="EEF1FA"/>
          </w:tcPr>
          <w:p w14:paraId="1E25CD65" w14:textId="77777777" w:rsidR="00586B3E" w:rsidRDefault="000E4B04">
            <w:pPr>
              <w:bidi/>
              <w:jc w:val="center"/>
            </w:pPr>
            <w:r>
              <w:rPr>
                <w:sz w:val="17"/>
                <w:szCs w:val="17"/>
                <w:rtl/>
              </w:rPr>
              <w:t>2</w:t>
            </w:r>
          </w:p>
        </w:tc>
        <w:tc>
          <w:tcPr>
            <w:tcW w:w="1304" w:type="dxa"/>
            <w:shd w:val="clear" w:color="auto" w:fill="EEF1FA"/>
          </w:tcPr>
          <w:p w14:paraId="2B454CFF" w14:textId="77777777" w:rsidR="00586B3E" w:rsidRDefault="000E4B04">
            <w:pPr>
              <w:bidi/>
            </w:pPr>
            <w:r>
              <w:rPr>
                <w:sz w:val="17"/>
                <w:szCs w:val="17"/>
                <w:rtl/>
              </w:rPr>
              <w:t>قبل التنفيذ</w:t>
            </w:r>
          </w:p>
        </w:tc>
        <w:tc>
          <w:tcPr>
            <w:tcW w:w="4535" w:type="dxa"/>
            <w:shd w:val="clear" w:color="auto" w:fill="EEF1FA"/>
          </w:tcPr>
          <w:p w14:paraId="1CA79A0C" w14:textId="77777777" w:rsidR="00586B3E" w:rsidRDefault="000E4B04">
            <w:pPr>
              <w:bidi/>
            </w:pPr>
            <w:r>
              <w:rPr>
                <w:sz w:val="17"/>
                <w:szCs w:val="17"/>
                <w:rtl/>
              </w:rPr>
              <w:t>تنفيذ تمديدات صرف الحمامات قبل العزل وإحكام العزل حول المواسير</w:t>
            </w:r>
          </w:p>
        </w:tc>
        <w:tc>
          <w:tcPr>
            <w:tcW w:w="2494" w:type="dxa"/>
            <w:shd w:val="clear" w:color="auto" w:fill="EEF1FA"/>
          </w:tcPr>
          <w:p w14:paraId="64CD75CE" w14:textId="77777777" w:rsidR="00586B3E" w:rsidRDefault="000E4B04">
            <w:pPr>
              <w:bidi/>
            </w:pPr>
            <w:r>
              <w:rPr>
                <w:sz w:val="17"/>
                <w:szCs w:val="17"/>
                <w:rtl/>
              </w:rPr>
              <w:t>حسب المخططات والمواصفات</w:t>
            </w:r>
          </w:p>
        </w:tc>
        <w:tc>
          <w:tcPr>
            <w:tcW w:w="1247" w:type="dxa"/>
            <w:shd w:val="clear" w:color="auto" w:fill="EEF1FA"/>
          </w:tcPr>
          <w:p w14:paraId="392D498F" w14:textId="77777777" w:rsidR="00586B3E" w:rsidRDefault="000E4B04">
            <w:pPr>
              <w:bidi/>
              <w:jc w:val="center"/>
            </w:pPr>
            <w:r>
              <w:rPr>
                <w:sz w:val="17"/>
                <w:szCs w:val="17"/>
                <w:rtl/>
              </w:rPr>
              <w:t>ملحق مصور ص 40 إلى 41</w:t>
            </w:r>
          </w:p>
        </w:tc>
      </w:tr>
      <w:tr w:rsidR="00586B3E" w14:paraId="33ED7F4C" w14:textId="77777777">
        <w:trPr>
          <w:cantSplit/>
          <w:jc w:val="center"/>
        </w:trPr>
        <w:tc>
          <w:tcPr>
            <w:tcW w:w="510" w:type="dxa"/>
          </w:tcPr>
          <w:p w14:paraId="594E3F86" w14:textId="77777777" w:rsidR="00586B3E" w:rsidRDefault="000E4B04">
            <w:pPr>
              <w:bidi/>
              <w:jc w:val="center"/>
            </w:pPr>
            <w:r>
              <w:rPr>
                <w:sz w:val="17"/>
                <w:szCs w:val="17"/>
                <w:rtl/>
              </w:rPr>
              <w:t>3</w:t>
            </w:r>
          </w:p>
        </w:tc>
        <w:tc>
          <w:tcPr>
            <w:tcW w:w="1304" w:type="dxa"/>
          </w:tcPr>
          <w:p w14:paraId="29E7EEF8" w14:textId="77777777" w:rsidR="00586B3E" w:rsidRDefault="000E4B04">
            <w:pPr>
              <w:bidi/>
            </w:pPr>
            <w:r>
              <w:rPr>
                <w:sz w:val="17"/>
                <w:szCs w:val="17"/>
                <w:rtl/>
              </w:rPr>
              <w:t>أثناء التنفيذ</w:t>
            </w:r>
          </w:p>
        </w:tc>
        <w:tc>
          <w:tcPr>
            <w:tcW w:w="4535" w:type="dxa"/>
          </w:tcPr>
          <w:p w14:paraId="41C75A2A" w14:textId="77777777" w:rsidR="00586B3E" w:rsidRDefault="000E4B04">
            <w:pPr>
              <w:bidi/>
            </w:pPr>
            <w:r>
              <w:rPr>
                <w:sz w:val="17"/>
                <w:szCs w:val="17"/>
                <w:rtl/>
              </w:rPr>
              <w:t>عدم اختبار العزل إلا بعد تمديد مواسير السباكة في الأرضيات واختبارها واستلامها</w:t>
            </w:r>
          </w:p>
        </w:tc>
        <w:tc>
          <w:tcPr>
            <w:tcW w:w="2494" w:type="dxa"/>
          </w:tcPr>
          <w:p w14:paraId="17DACE55" w14:textId="77777777" w:rsidR="00586B3E" w:rsidRDefault="000E4B04">
            <w:pPr>
              <w:bidi/>
            </w:pPr>
            <w:r>
              <w:rPr>
                <w:sz w:val="17"/>
                <w:szCs w:val="17"/>
                <w:rtl/>
              </w:rPr>
              <w:t>حسب المخططات والمواصفات</w:t>
            </w:r>
          </w:p>
        </w:tc>
        <w:tc>
          <w:tcPr>
            <w:tcW w:w="1247" w:type="dxa"/>
          </w:tcPr>
          <w:p w14:paraId="402A5AE3" w14:textId="77777777" w:rsidR="00586B3E" w:rsidRDefault="000E4B04">
            <w:pPr>
              <w:bidi/>
              <w:jc w:val="center"/>
            </w:pPr>
            <w:r>
              <w:rPr>
                <w:sz w:val="17"/>
                <w:szCs w:val="17"/>
                <w:rtl/>
              </w:rPr>
              <w:t>ص 178</w:t>
            </w:r>
          </w:p>
        </w:tc>
      </w:tr>
      <w:tr w:rsidR="00586B3E" w14:paraId="40651CCD" w14:textId="77777777">
        <w:trPr>
          <w:cantSplit/>
          <w:jc w:val="center"/>
        </w:trPr>
        <w:tc>
          <w:tcPr>
            <w:tcW w:w="510" w:type="dxa"/>
            <w:shd w:val="clear" w:color="auto" w:fill="EEF1FA"/>
          </w:tcPr>
          <w:p w14:paraId="39394F5E" w14:textId="77777777" w:rsidR="00586B3E" w:rsidRDefault="000E4B04">
            <w:pPr>
              <w:bidi/>
              <w:jc w:val="center"/>
            </w:pPr>
            <w:r>
              <w:rPr>
                <w:sz w:val="17"/>
                <w:szCs w:val="17"/>
                <w:rtl/>
              </w:rPr>
              <w:t>4</w:t>
            </w:r>
          </w:p>
        </w:tc>
        <w:tc>
          <w:tcPr>
            <w:tcW w:w="1304" w:type="dxa"/>
            <w:shd w:val="clear" w:color="auto" w:fill="EEF1FA"/>
          </w:tcPr>
          <w:p w14:paraId="66A68AEF" w14:textId="77777777" w:rsidR="00586B3E" w:rsidRDefault="000E4B04">
            <w:pPr>
              <w:bidi/>
            </w:pPr>
            <w:r>
              <w:rPr>
                <w:sz w:val="17"/>
                <w:szCs w:val="17"/>
                <w:rtl/>
              </w:rPr>
              <w:t>أثناء التنفيذ</w:t>
            </w:r>
          </w:p>
        </w:tc>
        <w:tc>
          <w:tcPr>
            <w:tcW w:w="4535" w:type="dxa"/>
            <w:shd w:val="clear" w:color="auto" w:fill="EEF1FA"/>
          </w:tcPr>
          <w:p w14:paraId="1E2CDF19" w14:textId="77777777" w:rsidR="00586B3E" w:rsidRDefault="000E4B04">
            <w:pPr>
              <w:bidi/>
            </w:pPr>
            <w:r>
              <w:rPr>
                <w:sz w:val="17"/>
                <w:szCs w:val="17"/>
                <w:rtl/>
              </w:rPr>
              <w:t>اتجاه التراكب مع ميل المياه</w:t>
            </w:r>
          </w:p>
        </w:tc>
        <w:tc>
          <w:tcPr>
            <w:tcW w:w="2494" w:type="dxa"/>
            <w:shd w:val="clear" w:color="auto" w:fill="EEF1FA"/>
          </w:tcPr>
          <w:p w14:paraId="3A77879E" w14:textId="77777777" w:rsidR="00586B3E" w:rsidRDefault="000E4B04">
            <w:pPr>
              <w:bidi/>
            </w:pPr>
            <w:r>
              <w:rPr>
                <w:sz w:val="17"/>
                <w:szCs w:val="17"/>
                <w:rtl/>
              </w:rPr>
              <w:t>طولي 10 سم وعرضي 15 سم</w:t>
            </w:r>
          </w:p>
        </w:tc>
        <w:tc>
          <w:tcPr>
            <w:tcW w:w="1247" w:type="dxa"/>
            <w:shd w:val="clear" w:color="auto" w:fill="EEF1FA"/>
          </w:tcPr>
          <w:p w14:paraId="169A8175" w14:textId="77777777" w:rsidR="00586B3E" w:rsidRDefault="000E4B04">
            <w:pPr>
              <w:bidi/>
              <w:jc w:val="center"/>
            </w:pPr>
            <w:r>
              <w:rPr>
                <w:sz w:val="17"/>
                <w:szCs w:val="17"/>
                <w:rtl/>
              </w:rPr>
              <w:t>ملحق مصور ص 40 إلى 41</w:t>
            </w:r>
          </w:p>
        </w:tc>
      </w:tr>
      <w:tr w:rsidR="00586B3E" w14:paraId="4E303BDA" w14:textId="77777777">
        <w:trPr>
          <w:cantSplit/>
          <w:jc w:val="center"/>
        </w:trPr>
        <w:tc>
          <w:tcPr>
            <w:tcW w:w="510" w:type="dxa"/>
          </w:tcPr>
          <w:p w14:paraId="020EC044" w14:textId="77777777" w:rsidR="00586B3E" w:rsidRDefault="000E4B04">
            <w:pPr>
              <w:bidi/>
              <w:jc w:val="center"/>
            </w:pPr>
            <w:r>
              <w:rPr>
                <w:sz w:val="17"/>
                <w:szCs w:val="17"/>
                <w:rtl/>
              </w:rPr>
              <w:t>5</w:t>
            </w:r>
          </w:p>
        </w:tc>
        <w:tc>
          <w:tcPr>
            <w:tcW w:w="1304" w:type="dxa"/>
          </w:tcPr>
          <w:p w14:paraId="0AF29160" w14:textId="77777777" w:rsidR="00586B3E" w:rsidRDefault="000E4B04">
            <w:pPr>
              <w:bidi/>
            </w:pPr>
            <w:r>
              <w:rPr>
                <w:sz w:val="17"/>
                <w:szCs w:val="17"/>
                <w:rtl/>
              </w:rPr>
              <w:t>بعد التنفيذ</w:t>
            </w:r>
          </w:p>
        </w:tc>
        <w:tc>
          <w:tcPr>
            <w:tcW w:w="4535" w:type="dxa"/>
          </w:tcPr>
          <w:p w14:paraId="16BFCAD9" w14:textId="77777777" w:rsidR="00586B3E" w:rsidRDefault="000E4B04">
            <w:pPr>
              <w:bidi/>
            </w:pPr>
            <w:r>
              <w:rPr>
                <w:sz w:val="17"/>
                <w:szCs w:val="17"/>
                <w:rtl/>
              </w:rPr>
              <w:t>ملء الحمام أو المطبخ بالماء وتركه</w:t>
            </w:r>
          </w:p>
        </w:tc>
        <w:tc>
          <w:tcPr>
            <w:tcW w:w="2494" w:type="dxa"/>
          </w:tcPr>
          <w:p w14:paraId="56D5AF6D" w14:textId="77777777" w:rsidR="00586B3E" w:rsidRDefault="000E4B04">
            <w:pPr>
              <w:bidi/>
            </w:pPr>
            <w:r>
              <w:rPr>
                <w:sz w:val="17"/>
                <w:szCs w:val="17"/>
                <w:rtl/>
              </w:rPr>
              <w:t>ارتفاع 10 إلى 15 سم لمدة 48 ساعة</w:t>
            </w:r>
          </w:p>
        </w:tc>
        <w:tc>
          <w:tcPr>
            <w:tcW w:w="1247" w:type="dxa"/>
          </w:tcPr>
          <w:p w14:paraId="5EB7D9ED" w14:textId="77777777" w:rsidR="00586B3E" w:rsidRDefault="000E4B04">
            <w:pPr>
              <w:bidi/>
              <w:jc w:val="center"/>
            </w:pPr>
            <w:r>
              <w:rPr>
                <w:sz w:val="17"/>
                <w:szCs w:val="17"/>
                <w:rtl/>
              </w:rPr>
              <w:t>ص 178</w:t>
            </w:r>
          </w:p>
        </w:tc>
      </w:tr>
      <w:tr w:rsidR="00586B3E" w14:paraId="65405410" w14:textId="77777777">
        <w:trPr>
          <w:cantSplit/>
          <w:jc w:val="center"/>
        </w:trPr>
        <w:tc>
          <w:tcPr>
            <w:tcW w:w="510" w:type="dxa"/>
            <w:shd w:val="clear" w:color="auto" w:fill="EEF1FA"/>
          </w:tcPr>
          <w:p w14:paraId="2B750379" w14:textId="77777777" w:rsidR="00586B3E" w:rsidRDefault="000E4B04">
            <w:pPr>
              <w:bidi/>
              <w:jc w:val="center"/>
            </w:pPr>
            <w:r>
              <w:rPr>
                <w:sz w:val="17"/>
                <w:szCs w:val="17"/>
                <w:rtl/>
              </w:rPr>
              <w:t>6</w:t>
            </w:r>
          </w:p>
        </w:tc>
        <w:tc>
          <w:tcPr>
            <w:tcW w:w="1304" w:type="dxa"/>
            <w:shd w:val="clear" w:color="auto" w:fill="EEF1FA"/>
          </w:tcPr>
          <w:p w14:paraId="4312F44D" w14:textId="77777777" w:rsidR="00586B3E" w:rsidRDefault="000E4B04">
            <w:pPr>
              <w:bidi/>
            </w:pPr>
            <w:r>
              <w:rPr>
                <w:sz w:val="17"/>
                <w:szCs w:val="17"/>
                <w:rtl/>
              </w:rPr>
              <w:t>بعد التنفيذ</w:t>
            </w:r>
          </w:p>
        </w:tc>
        <w:tc>
          <w:tcPr>
            <w:tcW w:w="4535" w:type="dxa"/>
            <w:shd w:val="clear" w:color="auto" w:fill="EEF1FA"/>
          </w:tcPr>
          <w:p w14:paraId="4933026B" w14:textId="77777777" w:rsidR="00586B3E" w:rsidRDefault="000E4B04">
            <w:pPr>
              <w:bidi/>
            </w:pPr>
            <w:r>
              <w:rPr>
                <w:sz w:val="17"/>
                <w:szCs w:val="17"/>
                <w:rtl/>
              </w:rPr>
              <w:t>اختبار الغمر</w:t>
            </w:r>
          </w:p>
        </w:tc>
        <w:tc>
          <w:tcPr>
            <w:tcW w:w="2494" w:type="dxa"/>
            <w:shd w:val="clear" w:color="auto" w:fill="EEF1FA"/>
          </w:tcPr>
          <w:p w14:paraId="44F0918C" w14:textId="77777777" w:rsidR="00586B3E" w:rsidRDefault="000E4B04">
            <w:pPr>
              <w:bidi/>
            </w:pPr>
            <w:r>
              <w:rPr>
                <w:sz w:val="17"/>
                <w:szCs w:val="17"/>
                <w:rtl/>
              </w:rPr>
              <w:t>48 ساعة على الأقل بارتفاع 10 إلى 15 سم</w:t>
            </w:r>
          </w:p>
        </w:tc>
        <w:tc>
          <w:tcPr>
            <w:tcW w:w="1247" w:type="dxa"/>
            <w:shd w:val="clear" w:color="auto" w:fill="EEF1FA"/>
          </w:tcPr>
          <w:p w14:paraId="5C0C770F" w14:textId="77777777" w:rsidR="00586B3E" w:rsidRDefault="000E4B04">
            <w:pPr>
              <w:bidi/>
              <w:jc w:val="center"/>
            </w:pPr>
            <w:r>
              <w:rPr>
                <w:sz w:val="17"/>
                <w:szCs w:val="17"/>
                <w:rtl/>
              </w:rPr>
              <w:t>ملحق مصور ص 40 إلى 41</w:t>
            </w:r>
          </w:p>
        </w:tc>
      </w:tr>
    </w:tbl>
    <w:p w14:paraId="6FE5CCF1" w14:textId="77777777" w:rsidR="00586B3E" w:rsidRDefault="00586B3E">
      <w:pPr>
        <w:bidi/>
        <w:spacing w:after="40"/>
      </w:pPr>
    </w:p>
    <w:p w14:paraId="5DF41F4D" w14:textId="77777777" w:rsidR="00586B3E" w:rsidRDefault="000E4B04">
      <w:pPr>
        <w:bidi/>
        <w:spacing w:after="80"/>
      </w:pPr>
      <w:r>
        <w:rPr>
          <w:sz w:val="20"/>
          <w:szCs w:val="20"/>
          <w:rtl/>
        </w:rPr>
        <w:t>لا ينتقل العمل من أي نقطة توقف إلى المرحلة التالية إلا بعد توقيع مهندس الإشراف على طلب الفحص IR بالقبول أو القبول بملاحظات.</w:t>
      </w:r>
    </w:p>
    <w:p w14:paraId="7961C095" w14:textId="77777777" w:rsidR="00586B3E" w:rsidRDefault="000E4B04">
      <w:pPr>
        <w:keepNext/>
        <w:bidi/>
        <w:spacing w:after="120"/>
        <w:outlineLvl w:val="1"/>
      </w:pPr>
      <w:r>
        <w:rPr>
          <w:b/>
          <w:bCs/>
          <w:color w:val="052976"/>
          <w:sz w:val="25"/>
          <w:szCs w:val="25"/>
          <w:rtl/>
        </w:rPr>
        <w:t>20.9  مخاطر السلامة والصحة المهنية وضوابطها</w:t>
      </w:r>
    </w:p>
    <w:tbl>
      <w:tblPr>
        <w:tblStyle w:val="TableGrid"/>
        <w:bidiVisual/>
        <w:tblW w:w="0" w:type="auto"/>
        <w:jc w:val="center"/>
        <w:tblLayout w:type="fixed"/>
        <w:tblLook w:val="04A0" w:firstRow="1" w:lastRow="0" w:firstColumn="1" w:lastColumn="0" w:noHBand="0" w:noVBand="1"/>
      </w:tblPr>
      <w:tblGrid>
        <w:gridCol w:w="510"/>
        <w:gridCol w:w="2948"/>
        <w:gridCol w:w="6633"/>
      </w:tblGrid>
      <w:tr w:rsidR="00586B3E" w14:paraId="09D96961" w14:textId="77777777">
        <w:trPr>
          <w:cantSplit/>
          <w:tblHeader/>
          <w:jc w:val="center"/>
        </w:trPr>
        <w:tc>
          <w:tcPr>
            <w:tcW w:w="510" w:type="dxa"/>
            <w:shd w:val="clear" w:color="auto" w:fill="052976"/>
          </w:tcPr>
          <w:p w14:paraId="36261EBF" w14:textId="77777777" w:rsidR="00586B3E" w:rsidRDefault="000E4B04">
            <w:pPr>
              <w:bidi/>
              <w:jc w:val="center"/>
            </w:pPr>
            <w:r>
              <w:rPr>
                <w:b/>
                <w:bCs/>
                <w:color w:val="FFFFFF"/>
                <w:sz w:val="19"/>
                <w:szCs w:val="19"/>
                <w:rtl/>
              </w:rPr>
              <w:t>م</w:t>
            </w:r>
          </w:p>
        </w:tc>
        <w:tc>
          <w:tcPr>
            <w:tcW w:w="2948" w:type="dxa"/>
            <w:shd w:val="clear" w:color="auto" w:fill="052976"/>
          </w:tcPr>
          <w:p w14:paraId="6F7660B9" w14:textId="77777777" w:rsidR="00586B3E" w:rsidRDefault="000E4B04">
            <w:pPr>
              <w:bidi/>
              <w:jc w:val="center"/>
            </w:pPr>
            <w:r>
              <w:rPr>
                <w:b/>
                <w:bCs/>
                <w:color w:val="FFFFFF"/>
                <w:sz w:val="19"/>
                <w:szCs w:val="19"/>
                <w:rtl/>
              </w:rPr>
              <w:t>الخطر</w:t>
            </w:r>
          </w:p>
        </w:tc>
        <w:tc>
          <w:tcPr>
            <w:tcW w:w="6633" w:type="dxa"/>
            <w:shd w:val="clear" w:color="auto" w:fill="052976"/>
          </w:tcPr>
          <w:p w14:paraId="2B698328" w14:textId="77777777" w:rsidR="00586B3E" w:rsidRDefault="000E4B04">
            <w:pPr>
              <w:bidi/>
              <w:jc w:val="center"/>
            </w:pPr>
            <w:r>
              <w:rPr>
                <w:b/>
                <w:bCs/>
                <w:color w:val="FFFFFF"/>
                <w:sz w:val="19"/>
                <w:szCs w:val="19"/>
                <w:rtl/>
              </w:rPr>
              <w:t>ضوابط التحكم</w:t>
            </w:r>
          </w:p>
        </w:tc>
      </w:tr>
      <w:tr w:rsidR="00586B3E" w14:paraId="17C7069C" w14:textId="77777777">
        <w:trPr>
          <w:cantSplit/>
          <w:jc w:val="center"/>
        </w:trPr>
        <w:tc>
          <w:tcPr>
            <w:tcW w:w="510" w:type="dxa"/>
          </w:tcPr>
          <w:p w14:paraId="74AC6B87" w14:textId="77777777" w:rsidR="00586B3E" w:rsidRDefault="000E4B04">
            <w:pPr>
              <w:bidi/>
              <w:jc w:val="center"/>
            </w:pPr>
            <w:r>
              <w:rPr>
                <w:sz w:val="18"/>
                <w:szCs w:val="18"/>
                <w:rtl/>
              </w:rPr>
              <w:t>1</w:t>
            </w:r>
          </w:p>
        </w:tc>
        <w:tc>
          <w:tcPr>
            <w:tcW w:w="2948" w:type="dxa"/>
          </w:tcPr>
          <w:p w14:paraId="15A60A37" w14:textId="77777777" w:rsidR="00586B3E" w:rsidRDefault="000E4B04">
            <w:pPr>
              <w:bidi/>
            </w:pPr>
            <w:r>
              <w:rPr>
                <w:sz w:val="18"/>
                <w:szCs w:val="18"/>
                <w:rtl/>
              </w:rPr>
              <w:t>أبخرة المواد في الأماكن الضيقة</w:t>
            </w:r>
          </w:p>
        </w:tc>
        <w:tc>
          <w:tcPr>
            <w:tcW w:w="6633" w:type="dxa"/>
          </w:tcPr>
          <w:p w14:paraId="1DE29050" w14:textId="77777777" w:rsidR="00586B3E" w:rsidRDefault="000E4B04">
            <w:pPr>
              <w:bidi/>
            </w:pPr>
            <w:r>
              <w:rPr>
                <w:sz w:val="18"/>
                <w:szCs w:val="18"/>
                <w:rtl/>
              </w:rPr>
              <w:t>تهوية قسرية وكمامات</w:t>
            </w:r>
          </w:p>
        </w:tc>
      </w:tr>
      <w:tr w:rsidR="00586B3E" w14:paraId="7A276A3F" w14:textId="77777777">
        <w:trPr>
          <w:cantSplit/>
          <w:jc w:val="center"/>
        </w:trPr>
        <w:tc>
          <w:tcPr>
            <w:tcW w:w="510" w:type="dxa"/>
            <w:shd w:val="clear" w:color="auto" w:fill="EEF1FA"/>
          </w:tcPr>
          <w:p w14:paraId="49555554" w14:textId="77777777" w:rsidR="00586B3E" w:rsidRDefault="000E4B04">
            <w:pPr>
              <w:bidi/>
              <w:jc w:val="center"/>
            </w:pPr>
            <w:r>
              <w:rPr>
                <w:sz w:val="18"/>
                <w:szCs w:val="18"/>
                <w:rtl/>
              </w:rPr>
              <w:t>2</w:t>
            </w:r>
          </w:p>
        </w:tc>
        <w:tc>
          <w:tcPr>
            <w:tcW w:w="2948" w:type="dxa"/>
            <w:shd w:val="clear" w:color="auto" w:fill="EEF1FA"/>
          </w:tcPr>
          <w:p w14:paraId="69B75C5E" w14:textId="77777777" w:rsidR="00586B3E" w:rsidRDefault="000E4B04">
            <w:pPr>
              <w:bidi/>
            </w:pPr>
            <w:r>
              <w:rPr>
                <w:sz w:val="18"/>
                <w:szCs w:val="18"/>
                <w:rtl/>
              </w:rPr>
              <w:t>ملامسة المواد الكيميائية</w:t>
            </w:r>
          </w:p>
        </w:tc>
        <w:tc>
          <w:tcPr>
            <w:tcW w:w="6633" w:type="dxa"/>
            <w:shd w:val="clear" w:color="auto" w:fill="EEF1FA"/>
          </w:tcPr>
          <w:p w14:paraId="3A5F6EB8" w14:textId="77777777" w:rsidR="00586B3E" w:rsidRDefault="000E4B04">
            <w:pPr>
              <w:bidi/>
            </w:pPr>
            <w:r>
              <w:rPr>
                <w:sz w:val="18"/>
                <w:szCs w:val="18"/>
                <w:rtl/>
              </w:rPr>
              <w:t>قفازات ونظارات وفق نشرة السلامة SDS</w:t>
            </w:r>
          </w:p>
        </w:tc>
      </w:tr>
      <w:tr w:rsidR="00586B3E" w14:paraId="544BAABA" w14:textId="77777777">
        <w:trPr>
          <w:cantSplit/>
          <w:jc w:val="center"/>
        </w:trPr>
        <w:tc>
          <w:tcPr>
            <w:tcW w:w="510" w:type="dxa"/>
          </w:tcPr>
          <w:p w14:paraId="5523F82F" w14:textId="77777777" w:rsidR="00586B3E" w:rsidRDefault="000E4B04">
            <w:pPr>
              <w:bidi/>
              <w:jc w:val="center"/>
            </w:pPr>
            <w:r>
              <w:rPr>
                <w:sz w:val="18"/>
                <w:szCs w:val="18"/>
                <w:rtl/>
              </w:rPr>
              <w:t>3</w:t>
            </w:r>
          </w:p>
        </w:tc>
        <w:tc>
          <w:tcPr>
            <w:tcW w:w="2948" w:type="dxa"/>
          </w:tcPr>
          <w:p w14:paraId="5FF5024E" w14:textId="77777777" w:rsidR="00586B3E" w:rsidRDefault="000E4B04">
            <w:pPr>
              <w:bidi/>
            </w:pPr>
            <w:r>
              <w:rPr>
                <w:sz w:val="18"/>
                <w:szCs w:val="18"/>
                <w:rtl/>
              </w:rPr>
              <w:t>الانزلاق</w:t>
            </w:r>
          </w:p>
        </w:tc>
        <w:tc>
          <w:tcPr>
            <w:tcW w:w="6633" w:type="dxa"/>
          </w:tcPr>
          <w:p w14:paraId="5566655E" w14:textId="77777777" w:rsidR="00586B3E" w:rsidRDefault="000E4B04">
            <w:pPr>
              <w:bidi/>
            </w:pPr>
            <w:r>
              <w:rPr>
                <w:sz w:val="18"/>
                <w:szCs w:val="18"/>
                <w:rtl/>
              </w:rPr>
              <w:t>تنظيف الانسكابات فورا</w:t>
            </w:r>
          </w:p>
        </w:tc>
      </w:tr>
      <w:tr w:rsidR="00586B3E" w14:paraId="13A8C617" w14:textId="77777777">
        <w:trPr>
          <w:cantSplit/>
          <w:jc w:val="center"/>
        </w:trPr>
        <w:tc>
          <w:tcPr>
            <w:tcW w:w="510" w:type="dxa"/>
            <w:shd w:val="clear" w:color="auto" w:fill="EEF1FA"/>
          </w:tcPr>
          <w:p w14:paraId="75E18AC4" w14:textId="77777777" w:rsidR="00586B3E" w:rsidRDefault="000E4B04">
            <w:pPr>
              <w:bidi/>
              <w:jc w:val="center"/>
            </w:pPr>
            <w:r>
              <w:rPr>
                <w:sz w:val="18"/>
                <w:szCs w:val="18"/>
                <w:rtl/>
              </w:rPr>
              <w:t>4</w:t>
            </w:r>
          </w:p>
        </w:tc>
        <w:tc>
          <w:tcPr>
            <w:tcW w:w="2948" w:type="dxa"/>
            <w:shd w:val="clear" w:color="auto" w:fill="EEF1FA"/>
          </w:tcPr>
          <w:p w14:paraId="6895824D" w14:textId="77777777" w:rsidR="00586B3E" w:rsidRDefault="000E4B04">
            <w:pPr>
              <w:bidi/>
            </w:pPr>
            <w:r>
              <w:rPr>
                <w:sz w:val="18"/>
                <w:szCs w:val="18"/>
                <w:rtl/>
              </w:rPr>
              <w:t>الإصابات العامة بالموقع</w:t>
            </w:r>
          </w:p>
        </w:tc>
        <w:tc>
          <w:tcPr>
            <w:tcW w:w="6633" w:type="dxa"/>
            <w:shd w:val="clear" w:color="auto" w:fill="EEF1FA"/>
          </w:tcPr>
          <w:p w14:paraId="4AB4C2FA" w14:textId="77777777" w:rsidR="00586B3E" w:rsidRDefault="000E4B04">
            <w:pPr>
              <w:bidi/>
            </w:pPr>
            <w:r>
              <w:rPr>
                <w:sz w:val="18"/>
                <w:szCs w:val="18"/>
                <w:rtl/>
              </w:rPr>
              <w:t>معدات الوقاية الشخصية الأساسية (خوذة، حذاء، سترة عاكسة، نظارات، قفازات)، واجتماع توعية يومي، وتصريح العمل المناسب</w:t>
            </w:r>
          </w:p>
        </w:tc>
      </w:tr>
    </w:tbl>
    <w:p w14:paraId="4CC42EF4" w14:textId="77777777" w:rsidR="00586B3E" w:rsidRDefault="00586B3E">
      <w:pPr>
        <w:bidi/>
        <w:spacing w:after="40"/>
      </w:pPr>
    </w:p>
    <w:p w14:paraId="1D4A353D" w14:textId="77777777" w:rsidR="00586B3E" w:rsidRDefault="000E4B04">
      <w:pPr>
        <w:keepNext/>
        <w:bidi/>
        <w:spacing w:after="120"/>
        <w:outlineLvl w:val="1"/>
      </w:pPr>
      <w:r>
        <w:rPr>
          <w:b/>
          <w:bCs/>
          <w:color w:val="052976"/>
          <w:sz w:val="25"/>
          <w:szCs w:val="25"/>
          <w:rtl/>
        </w:rPr>
        <w:t>20.10  السجلات والنماذج</w:t>
      </w:r>
    </w:p>
    <w:tbl>
      <w:tblPr>
        <w:tblStyle w:val="TableGrid"/>
        <w:bidiVisual/>
        <w:tblW w:w="0" w:type="auto"/>
        <w:jc w:val="center"/>
        <w:tblLayout w:type="fixed"/>
        <w:tblLook w:val="04A0" w:firstRow="1" w:lastRow="0" w:firstColumn="1" w:lastColumn="0" w:noHBand="0" w:noVBand="1"/>
      </w:tblPr>
      <w:tblGrid>
        <w:gridCol w:w="5216"/>
        <w:gridCol w:w="2268"/>
        <w:gridCol w:w="2608"/>
      </w:tblGrid>
      <w:tr w:rsidR="00586B3E" w14:paraId="5DD35953" w14:textId="77777777">
        <w:trPr>
          <w:cantSplit/>
          <w:tblHeader/>
          <w:jc w:val="center"/>
        </w:trPr>
        <w:tc>
          <w:tcPr>
            <w:tcW w:w="5216" w:type="dxa"/>
            <w:shd w:val="clear" w:color="auto" w:fill="052976"/>
          </w:tcPr>
          <w:p w14:paraId="42E91C88" w14:textId="77777777" w:rsidR="00586B3E" w:rsidRDefault="000E4B04">
            <w:pPr>
              <w:bidi/>
              <w:jc w:val="center"/>
            </w:pPr>
            <w:r>
              <w:rPr>
                <w:b/>
                <w:bCs/>
                <w:color w:val="FFFFFF"/>
                <w:sz w:val="19"/>
                <w:szCs w:val="19"/>
                <w:rtl/>
              </w:rPr>
              <w:t>السجل / النموذج</w:t>
            </w:r>
          </w:p>
        </w:tc>
        <w:tc>
          <w:tcPr>
            <w:tcW w:w="2268" w:type="dxa"/>
            <w:shd w:val="clear" w:color="auto" w:fill="052976"/>
          </w:tcPr>
          <w:p w14:paraId="03F8702A" w14:textId="77777777" w:rsidR="00586B3E" w:rsidRDefault="000E4B04">
            <w:pPr>
              <w:bidi/>
              <w:jc w:val="center"/>
            </w:pPr>
            <w:r>
              <w:rPr>
                <w:b/>
                <w:bCs/>
                <w:color w:val="FFFFFF"/>
                <w:sz w:val="19"/>
                <w:szCs w:val="19"/>
                <w:rtl/>
              </w:rPr>
              <w:t>المرجع / الترقيم</w:t>
            </w:r>
          </w:p>
        </w:tc>
        <w:tc>
          <w:tcPr>
            <w:tcW w:w="2608" w:type="dxa"/>
            <w:shd w:val="clear" w:color="auto" w:fill="052976"/>
          </w:tcPr>
          <w:p w14:paraId="6CF3BE2B" w14:textId="77777777" w:rsidR="00586B3E" w:rsidRDefault="000E4B04">
            <w:pPr>
              <w:bidi/>
              <w:jc w:val="center"/>
            </w:pPr>
            <w:r>
              <w:rPr>
                <w:b/>
                <w:bCs/>
                <w:color w:val="FFFFFF"/>
                <w:sz w:val="19"/>
                <w:szCs w:val="19"/>
                <w:rtl/>
              </w:rPr>
              <w:t>التوقيت</w:t>
            </w:r>
          </w:p>
        </w:tc>
      </w:tr>
      <w:tr w:rsidR="00586B3E" w14:paraId="71589FC7" w14:textId="77777777">
        <w:trPr>
          <w:cantSplit/>
          <w:jc w:val="center"/>
        </w:trPr>
        <w:tc>
          <w:tcPr>
            <w:tcW w:w="5216" w:type="dxa"/>
          </w:tcPr>
          <w:p w14:paraId="1016BFF7" w14:textId="77777777" w:rsidR="00586B3E" w:rsidRDefault="000E4B04">
            <w:pPr>
              <w:bidi/>
            </w:pPr>
            <w:r>
              <w:rPr>
                <w:sz w:val="17"/>
                <w:szCs w:val="17"/>
                <w:rtl/>
              </w:rPr>
              <w:t>طلب فحص واستلام IR</w:t>
            </w:r>
          </w:p>
        </w:tc>
        <w:tc>
          <w:tcPr>
            <w:tcW w:w="2268" w:type="dxa"/>
          </w:tcPr>
          <w:p w14:paraId="53CF0F0A" w14:textId="77777777" w:rsidR="00586B3E" w:rsidRDefault="000E4B04">
            <w:pPr>
              <w:bidi/>
            </w:pPr>
            <w:r>
              <w:rPr>
                <w:sz w:val="17"/>
                <w:szCs w:val="17"/>
                <w:rtl/>
              </w:rPr>
              <w:t>[PRJ]-ACE-IR-MS20-xxx</w:t>
            </w:r>
          </w:p>
        </w:tc>
        <w:tc>
          <w:tcPr>
            <w:tcW w:w="2608" w:type="dxa"/>
          </w:tcPr>
          <w:p w14:paraId="4980E832" w14:textId="77777777" w:rsidR="00586B3E" w:rsidRDefault="000E4B04">
            <w:pPr>
              <w:bidi/>
            </w:pPr>
            <w:r>
              <w:rPr>
                <w:sz w:val="17"/>
                <w:szCs w:val="17"/>
                <w:rtl/>
              </w:rPr>
              <w:t>قبل 24 ساعة على الأقل من كل نقطة توقف أو شهود</w:t>
            </w:r>
          </w:p>
        </w:tc>
      </w:tr>
      <w:tr w:rsidR="00586B3E" w14:paraId="45161A2B" w14:textId="77777777">
        <w:trPr>
          <w:cantSplit/>
          <w:jc w:val="center"/>
        </w:trPr>
        <w:tc>
          <w:tcPr>
            <w:tcW w:w="5216" w:type="dxa"/>
            <w:shd w:val="clear" w:color="auto" w:fill="EEF1FA"/>
          </w:tcPr>
          <w:p w14:paraId="6FF6786C" w14:textId="77777777" w:rsidR="00586B3E" w:rsidRDefault="000E4B04">
            <w:pPr>
              <w:bidi/>
            </w:pPr>
            <w:r>
              <w:rPr>
                <w:sz w:val="17"/>
                <w:szCs w:val="17"/>
                <w:rtl/>
              </w:rPr>
              <w:t>طلب اعتماد مواد MAR مع الشهادات</w:t>
            </w:r>
          </w:p>
        </w:tc>
        <w:tc>
          <w:tcPr>
            <w:tcW w:w="2268" w:type="dxa"/>
            <w:shd w:val="clear" w:color="auto" w:fill="EEF1FA"/>
          </w:tcPr>
          <w:p w14:paraId="5D76AD0F" w14:textId="77777777" w:rsidR="00586B3E" w:rsidRDefault="000E4B04">
            <w:pPr>
              <w:bidi/>
            </w:pPr>
            <w:r>
              <w:rPr>
                <w:sz w:val="17"/>
                <w:szCs w:val="17"/>
                <w:rtl/>
              </w:rPr>
              <w:t>[PRJ]-ACE-MAR-xxx</w:t>
            </w:r>
          </w:p>
        </w:tc>
        <w:tc>
          <w:tcPr>
            <w:tcW w:w="2608" w:type="dxa"/>
            <w:shd w:val="clear" w:color="auto" w:fill="EEF1FA"/>
          </w:tcPr>
          <w:p w14:paraId="2CDA12F5" w14:textId="77777777" w:rsidR="00586B3E" w:rsidRDefault="000E4B04">
            <w:pPr>
              <w:bidi/>
            </w:pPr>
            <w:r>
              <w:rPr>
                <w:sz w:val="17"/>
                <w:szCs w:val="17"/>
                <w:rtl/>
              </w:rPr>
              <w:t>قبل التوريد</w:t>
            </w:r>
          </w:p>
        </w:tc>
      </w:tr>
      <w:tr w:rsidR="00586B3E" w14:paraId="37858EB9" w14:textId="77777777">
        <w:trPr>
          <w:cantSplit/>
          <w:jc w:val="center"/>
        </w:trPr>
        <w:tc>
          <w:tcPr>
            <w:tcW w:w="5216" w:type="dxa"/>
          </w:tcPr>
          <w:p w14:paraId="7BF6C34D" w14:textId="77777777" w:rsidR="00586B3E" w:rsidRDefault="000E4B04">
            <w:pPr>
              <w:bidi/>
            </w:pPr>
            <w:r>
              <w:rPr>
                <w:sz w:val="17"/>
                <w:szCs w:val="17"/>
                <w:rtl/>
              </w:rPr>
              <w:t>تقارير الاختبارات: Tear resistance للفائف العزل في اتجاهي L وT، Thickness للفائف العزل، Heat resistance للفائف العزل، Reinforcement للفائف العزل، Tensile Elongation للفائف العزل في اتجاهي L وT، اختبار الغمر بالماء للحمامات والمطابخ</w:t>
            </w:r>
          </w:p>
        </w:tc>
        <w:tc>
          <w:tcPr>
            <w:tcW w:w="2268" w:type="dxa"/>
          </w:tcPr>
          <w:p w14:paraId="44AF5F74" w14:textId="77777777" w:rsidR="00586B3E" w:rsidRDefault="000E4B04">
            <w:pPr>
              <w:bidi/>
            </w:pPr>
            <w:r>
              <w:rPr>
                <w:sz w:val="17"/>
                <w:szCs w:val="17"/>
                <w:rtl/>
              </w:rPr>
              <w:t>تقارير المختبر المعتمد</w:t>
            </w:r>
          </w:p>
        </w:tc>
        <w:tc>
          <w:tcPr>
            <w:tcW w:w="2608" w:type="dxa"/>
          </w:tcPr>
          <w:p w14:paraId="16EDAFFF" w14:textId="77777777" w:rsidR="00586B3E" w:rsidRDefault="000E4B04">
            <w:pPr>
              <w:bidi/>
            </w:pPr>
            <w:r>
              <w:rPr>
                <w:sz w:val="17"/>
                <w:szCs w:val="17"/>
                <w:rtl/>
              </w:rPr>
              <w:t>مع كل دفعة أو حسب التكرار في البند 20.7.2</w:t>
            </w:r>
          </w:p>
        </w:tc>
      </w:tr>
      <w:tr w:rsidR="00586B3E" w14:paraId="296BD217" w14:textId="77777777">
        <w:trPr>
          <w:cantSplit/>
          <w:jc w:val="center"/>
        </w:trPr>
        <w:tc>
          <w:tcPr>
            <w:tcW w:w="5216" w:type="dxa"/>
            <w:shd w:val="clear" w:color="auto" w:fill="EEF1FA"/>
          </w:tcPr>
          <w:p w14:paraId="19C114D1" w14:textId="77777777" w:rsidR="00586B3E" w:rsidRDefault="000E4B04">
            <w:pPr>
              <w:bidi/>
            </w:pPr>
            <w:r>
              <w:rPr>
                <w:sz w:val="17"/>
                <w:szCs w:val="17"/>
                <w:rtl/>
              </w:rPr>
              <w:t>تقرير عدم مطابقة NCR عند الحاجة</w:t>
            </w:r>
          </w:p>
        </w:tc>
        <w:tc>
          <w:tcPr>
            <w:tcW w:w="2268" w:type="dxa"/>
            <w:shd w:val="clear" w:color="auto" w:fill="EEF1FA"/>
          </w:tcPr>
          <w:p w14:paraId="1F4865F4" w14:textId="77777777" w:rsidR="00586B3E" w:rsidRDefault="000E4B04">
            <w:pPr>
              <w:bidi/>
            </w:pPr>
            <w:r>
              <w:rPr>
                <w:sz w:val="17"/>
                <w:szCs w:val="17"/>
                <w:rtl/>
              </w:rPr>
              <w:t>[PRJ]-ACE-NCR-xxx</w:t>
            </w:r>
          </w:p>
        </w:tc>
        <w:tc>
          <w:tcPr>
            <w:tcW w:w="2608" w:type="dxa"/>
            <w:shd w:val="clear" w:color="auto" w:fill="EEF1FA"/>
          </w:tcPr>
          <w:p w14:paraId="377BF4D1" w14:textId="77777777" w:rsidR="00586B3E" w:rsidRDefault="000E4B04">
            <w:pPr>
              <w:bidi/>
            </w:pPr>
            <w:r>
              <w:rPr>
                <w:sz w:val="17"/>
                <w:szCs w:val="17"/>
                <w:rtl/>
              </w:rPr>
              <w:t>عند اكتشاف عدم المطابقة وحتى الإغلاق</w:t>
            </w:r>
          </w:p>
        </w:tc>
      </w:tr>
      <w:tr w:rsidR="00586B3E" w14:paraId="59EADE27" w14:textId="77777777">
        <w:trPr>
          <w:cantSplit/>
          <w:jc w:val="center"/>
        </w:trPr>
        <w:tc>
          <w:tcPr>
            <w:tcW w:w="5216" w:type="dxa"/>
          </w:tcPr>
          <w:p w14:paraId="28677FDE" w14:textId="77777777" w:rsidR="00586B3E" w:rsidRDefault="000E4B04">
            <w:pPr>
              <w:bidi/>
            </w:pPr>
            <w:r>
              <w:rPr>
                <w:sz w:val="17"/>
                <w:szCs w:val="17"/>
                <w:rtl/>
              </w:rPr>
              <w:t>تصاريح العمل وتقييم المخاطر وسجل التوعية</w:t>
            </w:r>
          </w:p>
        </w:tc>
        <w:tc>
          <w:tcPr>
            <w:tcW w:w="2268" w:type="dxa"/>
          </w:tcPr>
          <w:p w14:paraId="25A13460" w14:textId="77777777" w:rsidR="00586B3E" w:rsidRDefault="000E4B04">
            <w:pPr>
              <w:bidi/>
            </w:pPr>
            <w:r>
              <w:rPr>
                <w:sz w:val="17"/>
                <w:szCs w:val="17"/>
                <w:rtl/>
              </w:rPr>
              <w:t>سجلات HSE للمقاول</w:t>
            </w:r>
          </w:p>
        </w:tc>
        <w:tc>
          <w:tcPr>
            <w:tcW w:w="2608" w:type="dxa"/>
          </w:tcPr>
          <w:p w14:paraId="346320B7" w14:textId="77777777" w:rsidR="00586B3E" w:rsidRDefault="000E4B04">
            <w:pPr>
              <w:bidi/>
            </w:pPr>
            <w:r>
              <w:rPr>
                <w:sz w:val="17"/>
                <w:szCs w:val="17"/>
                <w:rtl/>
              </w:rPr>
              <w:t>يوميا</w:t>
            </w:r>
          </w:p>
        </w:tc>
      </w:tr>
    </w:tbl>
    <w:p w14:paraId="2259578F" w14:textId="77777777" w:rsidR="00586B3E" w:rsidRDefault="00586B3E">
      <w:pPr>
        <w:bidi/>
        <w:spacing w:after="40"/>
      </w:pPr>
    </w:p>
    <w:p w14:paraId="5880D72C" w14:textId="77777777" w:rsidR="00586B3E" w:rsidRDefault="000E4B04">
      <w:r>
        <w:br w:type="page"/>
      </w:r>
    </w:p>
    <w:p w14:paraId="61CBA519" w14:textId="77777777" w:rsidR="00586B3E" w:rsidRDefault="000E4B04">
      <w:pPr>
        <w:keepNext/>
        <w:pBdr>
          <w:bottom w:val="single" w:sz="8" w:space="1" w:color="2633FF"/>
        </w:pBdr>
        <w:bidi/>
        <w:spacing w:before="200" w:after="120"/>
        <w:outlineLvl w:val="0"/>
      </w:pPr>
      <w:bookmarkStart w:id="22" w:name="_Toc242141176"/>
      <w:r>
        <w:rPr>
          <w:b/>
          <w:bCs/>
          <w:color w:val="052976"/>
          <w:sz w:val="30"/>
          <w:szCs w:val="30"/>
          <w:rtl/>
        </w:rPr>
        <w:t>21.  عزل الأسطح المائي والحراري  (Roof Waterproofing and Insulation)</w:t>
      </w:r>
      <w:bookmarkEnd w:id="22"/>
    </w:p>
    <w:p w14:paraId="5C89A26C" w14:textId="77777777" w:rsidR="00586B3E" w:rsidRDefault="000E4B04">
      <w:pPr>
        <w:bidi/>
        <w:spacing w:after="80"/>
      </w:pPr>
      <w:r>
        <w:rPr>
          <w:color w:val="5B6475"/>
          <w:sz w:val="19"/>
          <w:szCs w:val="19"/>
          <w:rtl/>
        </w:rPr>
        <w:t>رقم الوثيقة: [PRJ]-ACE-MS-21     الإصدار: 00     التاريخ: 2026-10-05</w:t>
      </w:r>
    </w:p>
    <w:p w14:paraId="2728EA1E" w14:textId="77777777" w:rsidR="00586B3E" w:rsidRDefault="000E4B04">
      <w:pPr>
        <w:keepNext/>
        <w:bidi/>
        <w:spacing w:after="120"/>
        <w:outlineLvl w:val="1"/>
      </w:pPr>
      <w:r>
        <w:rPr>
          <w:b/>
          <w:bCs/>
          <w:color w:val="052976"/>
          <w:sz w:val="25"/>
          <w:szCs w:val="25"/>
          <w:rtl/>
        </w:rPr>
        <w:t>21.1  النطاق</w:t>
      </w:r>
    </w:p>
    <w:p w14:paraId="67AA556A" w14:textId="77777777" w:rsidR="00586B3E" w:rsidRDefault="000E4B04">
      <w:pPr>
        <w:bidi/>
        <w:spacing w:after="80"/>
      </w:pPr>
      <w:r>
        <w:rPr>
          <w:sz w:val="21"/>
          <w:szCs w:val="21"/>
          <w:rtl/>
        </w:rPr>
        <w:t>تنفيذ نظام عزل الأسطح، ويشمل خرسانة الميول، والعزل المائي، والعزل الحراري (تقليدي أو مقلوب Inverted)، وطبقات الحماية والتشطيب، ومعالجة الجرجوري والمواسير المخترقة وفواصل التمدد، واختبار الغمر.</w:t>
      </w:r>
    </w:p>
    <w:p w14:paraId="0C9BBF85" w14:textId="77777777" w:rsidR="00586B3E" w:rsidRDefault="000E4B04">
      <w:pPr>
        <w:bidi/>
        <w:spacing w:after="80"/>
      </w:pPr>
      <w:r>
        <w:rPr>
          <w:color w:val="5B6475"/>
          <w:sz w:val="20"/>
          <w:szCs w:val="20"/>
          <w:rtl/>
        </w:rPr>
        <w:t>يطبق هذا الفصل بالتكامل مع خطة الجودة PQP وخطة الفحص والاختبار ITP وخطة السلامة المعتمدة للمشروع.</w:t>
      </w:r>
    </w:p>
    <w:p w14:paraId="4E0EF608" w14:textId="77777777" w:rsidR="00586B3E" w:rsidRDefault="000E4B04">
      <w:pPr>
        <w:keepNext/>
        <w:bidi/>
        <w:spacing w:after="120"/>
        <w:outlineLvl w:val="1"/>
      </w:pPr>
      <w:r>
        <w:rPr>
          <w:b/>
          <w:bCs/>
          <w:color w:val="052976"/>
          <w:sz w:val="25"/>
          <w:szCs w:val="25"/>
          <w:rtl/>
        </w:rPr>
        <w:t>21.2  المراجع</w:t>
      </w:r>
    </w:p>
    <w:p w14:paraId="2F016AE6" w14:textId="77777777" w:rsidR="00586B3E" w:rsidRDefault="000E4B04">
      <w:pPr>
        <w:bidi/>
        <w:spacing w:after="40"/>
      </w:pPr>
      <w:r>
        <w:rPr>
          <w:sz w:val="21"/>
          <w:szCs w:val="21"/>
          <w:rtl/>
        </w:rPr>
        <w:t>21.2.1  مواصفات المشروع الفنية والمخططات المعتمدة للتنفيذ (IFC) ومخططات الورشة المعتمدة</w:t>
      </w:r>
    </w:p>
    <w:p w14:paraId="646EB2CC" w14:textId="77777777" w:rsidR="00586B3E" w:rsidRDefault="000E4B04">
      <w:pPr>
        <w:bidi/>
        <w:spacing w:after="40"/>
      </w:pPr>
      <w:r>
        <w:rPr>
          <w:sz w:val="21"/>
          <w:szCs w:val="21"/>
          <w:rtl/>
        </w:rPr>
        <w:t>21.2.2  SBC 601 و SBC 602 كفاءة الطاقة والعزل الحراري</w:t>
      </w:r>
    </w:p>
    <w:p w14:paraId="05CE33A0" w14:textId="77777777" w:rsidR="00586B3E" w:rsidRDefault="000E4B04">
      <w:pPr>
        <w:bidi/>
        <w:spacing w:after="40"/>
      </w:pPr>
      <w:r>
        <w:rPr>
          <w:sz w:val="21"/>
          <w:szCs w:val="21"/>
          <w:rtl/>
        </w:rPr>
        <w:t>21.2.3  ASTM D6162/D6164 اللفائف المعدلة</w:t>
      </w:r>
    </w:p>
    <w:p w14:paraId="529F29BC" w14:textId="77777777" w:rsidR="00586B3E" w:rsidRDefault="000E4B04">
      <w:pPr>
        <w:bidi/>
        <w:spacing w:after="40"/>
      </w:pPr>
      <w:r>
        <w:rPr>
          <w:sz w:val="21"/>
          <w:szCs w:val="21"/>
          <w:rtl/>
        </w:rPr>
        <w:t>21.2.4  ASTM C578 ألواح البوليسترين المبثوق</w:t>
      </w:r>
    </w:p>
    <w:p w14:paraId="3F10FC5F" w14:textId="77777777" w:rsidR="00586B3E" w:rsidRDefault="000E4B04">
      <w:pPr>
        <w:bidi/>
        <w:spacing w:after="40"/>
      </w:pPr>
      <w:r>
        <w:rPr>
          <w:sz w:val="21"/>
          <w:szCs w:val="21"/>
          <w:rtl/>
        </w:rPr>
        <w:t>21.2.5  NRCA Roofing Manual</w:t>
      </w:r>
    </w:p>
    <w:p w14:paraId="09AE91A5" w14:textId="77777777" w:rsidR="00586B3E" w:rsidRDefault="000E4B04">
      <w:pPr>
        <w:bidi/>
        <w:spacing w:after="40"/>
      </w:pPr>
      <w:r>
        <w:rPr>
          <w:sz w:val="21"/>
          <w:szCs w:val="21"/>
          <w:rtl/>
        </w:rPr>
        <w:t>21.2.6  تعليمات المصنع المعتمدة</w:t>
      </w:r>
    </w:p>
    <w:p w14:paraId="09162536" w14:textId="77777777" w:rsidR="00586B3E" w:rsidRDefault="000E4B04">
      <w:pPr>
        <w:bidi/>
        <w:spacing w:after="40"/>
      </w:pPr>
      <w:r>
        <w:rPr>
          <w:sz w:val="21"/>
          <w:szCs w:val="21"/>
          <w:rtl/>
        </w:rPr>
        <w:t>21.2.7  كتاب الإشراف الهندسي وأصول التنفيذ لمشروعات المباني، م. يسري أحمد عبد الرحيم، ط4 2018: ص 178 إلى 180، 378، 388 إلى 390؛ الملحق المصور ص 39، 41</w:t>
      </w:r>
    </w:p>
    <w:p w14:paraId="319E39EC" w14:textId="77777777" w:rsidR="00586B3E" w:rsidRDefault="000E4B04">
      <w:pPr>
        <w:keepNext/>
        <w:bidi/>
        <w:spacing w:after="120"/>
        <w:outlineLvl w:val="1"/>
      </w:pPr>
      <w:r>
        <w:rPr>
          <w:b/>
          <w:bCs/>
          <w:color w:val="052976"/>
          <w:sz w:val="25"/>
          <w:szCs w:val="25"/>
          <w:rtl/>
        </w:rPr>
        <w:t>21.3  المواد والاعتمادات المطلوبة</w:t>
      </w:r>
    </w:p>
    <w:p w14:paraId="1E20DA25" w14:textId="77777777" w:rsidR="00586B3E" w:rsidRDefault="000E4B04">
      <w:pPr>
        <w:bidi/>
        <w:spacing w:after="40"/>
      </w:pPr>
      <w:r>
        <w:rPr>
          <w:b/>
          <w:bCs/>
          <w:color w:val="052976"/>
          <w:sz w:val="21"/>
          <w:szCs w:val="21"/>
          <w:rtl/>
        </w:rPr>
        <w:t>21.3.1  المواد</w:t>
      </w:r>
    </w:p>
    <w:p w14:paraId="6D5D74E3" w14:textId="77777777" w:rsidR="00586B3E" w:rsidRDefault="000E4B04">
      <w:pPr>
        <w:bidi/>
        <w:spacing w:after="40"/>
      </w:pPr>
      <w:r>
        <w:rPr>
          <w:sz w:val="21"/>
          <w:szCs w:val="21"/>
          <w:rtl/>
        </w:rPr>
        <w:t>21.3.1.1  خرسانة ميول خفيفة أو عادية</w:t>
      </w:r>
    </w:p>
    <w:p w14:paraId="355A1231" w14:textId="77777777" w:rsidR="00586B3E" w:rsidRDefault="000E4B04">
      <w:pPr>
        <w:bidi/>
        <w:spacing w:after="40"/>
      </w:pPr>
      <w:r>
        <w:rPr>
          <w:sz w:val="21"/>
          <w:szCs w:val="21"/>
          <w:rtl/>
        </w:rPr>
        <w:t>21.3.1.2  لفائف عزل مائي بيتومينية معدلة أو غشاء سائل</w:t>
      </w:r>
    </w:p>
    <w:p w14:paraId="5B78A0AA" w14:textId="77777777" w:rsidR="00586B3E" w:rsidRDefault="000E4B04">
      <w:pPr>
        <w:bidi/>
        <w:spacing w:after="40"/>
      </w:pPr>
      <w:r>
        <w:rPr>
          <w:sz w:val="21"/>
          <w:szCs w:val="21"/>
          <w:rtl/>
        </w:rPr>
        <w:t>21.3.1.3  ألواح عزل حراري (XPS) بالسمك المحدد</w:t>
      </w:r>
    </w:p>
    <w:p w14:paraId="3DB882CF" w14:textId="77777777" w:rsidR="00586B3E" w:rsidRDefault="000E4B04">
      <w:pPr>
        <w:bidi/>
        <w:spacing w:after="40"/>
      </w:pPr>
      <w:r>
        <w:rPr>
          <w:sz w:val="21"/>
          <w:szCs w:val="21"/>
          <w:rtl/>
        </w:rPr>
        <w:t>21.3.1.4  طبقة فصل جيوتكستايل، وحماية بالحصى أو البلاط</w:t>
      </w:r>
    </w:p>
    <w:p w14:paraId="6A7F0C00" w14:textId="77777777" w:rsidR="00586B3E" w:rsidRDefault="000E4B04">
      <w:pPr>
        <w:bidi/>
        <w:spacing w:after="40"/>
      </w:pPr>
      <w:r>
        <w:rPr>
          <w:sz w:val="21"/>
          <w:szCs w:val="21"/>
          <w:rtl/>
        </w:rPr>
        <w:t>21.3.1.5  جرجوري صرف أمطار وأطواق مواسير</w:t>
      </w:r>
    </w:p>
    <w:p w14:paraId="26FC3CCF" w14:textId="77777777" w:rsidR="00586B3E" w:rsidRDefault="000E4B04">
      <w:pPr>
        <w:bidi/>
        <w:spacing w:after="40"/>
      </w:pPr>
      <w:r>
        <w:rPr>
          <w:b/>
          <w:bCs/>
          <w:color w:val="052976"/>
          <w:sz w:val="21"/>
          <w:szCs w:val="21"/>
          <w:rtl/>
        </w:rPr>
        <w:t>21.3.2  الاعتمادات المطلوبة قبل البدء</w:t>
      </w:r>
    </w:p>
    <w:p w14:paraId="35B59EC0" w14:textId="77777777" w:rsidR="00586B3E" w:rsidRDefault="000E4B04">
      <w:pPr>
        <w:bidi/>
        <w:spacing w:after="40"/>
      </w:pPr>
      <w:r>
        <w:rPr>
          <w:sz w:val="21"/>
          <w:szCs w:val="21"/>
          <w:rtl/>
        </w:rPr>
        <w:t>21.3.2.1  استلام الميول ومواقع الجرجوري</w:t>
      </w:r>
    </w:p>
    <w:p w14:paraId="13980584" w14:textId="77777777" w:rsidR="00586B3E" w:rsidRDefault="000E4B04">
      <w:pPr>
        <w:bidi/>
        <w:spacing w:after="40"/>
      </w:pPr>
      <w:r>
        <w:rPr>
          <w:sz w:val="21"/>
          <w:szCs w:val="21"/>
          <w:rtl/>
        </w:rPr>
        <w:t>21.3.2.2  اعتماد نظام العزل المائي والحراري وعينة</w:t>
      </w:r>
    </w:p>
    <w:p w14:paraId="4A1863A8" w14:textId="77777777" w:rsidR="00586B3E" w:rsidRDefault="000E4B04">
      <w:pPr>
        <w:bidi/>
        <w:spacing w:after="40"/>
      </w:pPr>
      <w:r>
        <w:rPr>
          <w:sz w:val="21"/>
          <w:szCs w:val="21"/>
          <w:rtl/>
        </w:rPr>
        <w:t>21.3.2.3  اعتماد المطبق وشهادة الضمان</w:t>
      </w:r>
    </w:p>
    <w:p w14:paraId="24B4018B" w14:textId="77777777" w:rsidR="00586B3E" w:rsidRDefault="000E4B04">
      <w:pPr>
        <w:bidi/>
        <w:spacing w:after="40"/>
      </w:pPr>
      <w:r>
        <w:rPr>
          <w:sz w:val="21"/>
          <w:szCs w:val="21"/>
          <w:rtl/>
        </w:rPr>
        <w:t>21.3.2.4  عرض الفاصل يؤخذ من المخططات الإنشائية (ص 389)</w:t>
      </w:r>
    </w:p>
    <w:p w14:paraId="28ABFF59" w14:textId="77777777" w:rsidR="00586B3E" w:rsidRDefault="000E4B04">
      <w:pPr>
        <w:bidi/>
        <w:spacing w:after="40"/>
      </w:pPr>
      <w:r>
        <w:rPr>
          <w:sz w:val="21"/>
          <w:szCs w:val="21"/>
          <w:rtl/>
        </w:rPr>
        <w:t>21.3.2.5  اعتماد هذا الفصل من طريقة التنفيذ وخطة الفحص ITP للنشاط</w:t>
      </w:r>
    </w:p>
    <w:p w14:paraId="696FC89B" w14:textId="77777777" w:rsidR="00586B3E" w:rsidRDefault="000E4B04">
      <w:pPr>
        <w:keepNext/>
        <w:bidi/>
        <w:spacing w:after="120"/>
        <w:outlineLvl w:val="1"/>
      </w:pPr>
      <w:r>
        <w:rPr>
          <w:b/>
          <w:bCs/>
          <w:color w:val="052976"/>
          <w:sz w:val="25"/>
          <w:szCs w:val="25"/>
          <w:rtl/>
        </w:rPr>
        <w:t>21.4  المعدات والأدوات</w:t>
      </w:r>
    </w:p>
    <w:p w14:paraId="006FC2E5" w14:textId="77777777" w:rsidR="00586B3E" w:rsidRDefault="000E4B04">
      <w:pPr>
        <w:bidi/>
        <w:spacing w:after="40"/>
      </w:pPr>
      <w:r>
        <w:rPr>
          <w:sz w:val="21"/>
          <w:szCs w:val="21"/>
          <w:rtl/>
        </w:rPr>
        <w:t>21.4.1  مشاعل غاز ومكاوي لحام</w:t>
      </w:r>
    </w:p>
    <w:p w14:paraId="5A9483D6" w14:textId="77777777" w:rsidR="00586B3E" w:rsidRDefault="000E4B04">
      <w:pPr>
        <w:bidi/>
        <w:spacing w:after="40"/>
      </w:pPr>
      <w:r>
        <w:rPr>
          <w:sz w:val="21"/>
          <w:szCs w:val="21"/>
          <w:rtl/>
        </w:rPr>
        <w:t>21.4.2  رافعة مواد أو ونش للسطح</w:t>
      </w:r>
    </w:p>
    <w:p w14:paraId="0E928EE0" w14:textId="77777777" w:rsidR="00586B3E" w:rsidRDefault="000E4B04">
      <w:pPr>
        <w:bidi/>
        <w:spacing w:after="40"/>
      </w:pPr>
      <w:r>
        <w:rPr>
          <w:sz w:val="21"/>
          <w:szCs w:val="21"/>
          <w:rtl/>
        </w:rPr>
        <w:t>21.4.3  Level لضبط الميول</w:t>
      </w:r>
    </w:p>
    <w:p w14:paraId="277FD60F" w14:textId="77777777" w:rsidR="00586B3E" w:rsidRDefault="000E4B04">
      <w:pPr>
        <w:bidi/>
        <w:spacing w:after="40"/>
      </w:pPr>
      <w:r>
        <w:rPr>
          <w:sz w:val="21"/>
          <w:szCs w:val="21"/>
          <w:rtl/>
        </w:rPr>
        <w:t>21.4.4  معدات اختبار الغمر (سدادات مؤقتة)</w:t>
      </w:r>
    </w:p>
    <w:p w14:paraId="6E43B724" w14:textId="77777777" w:rsidR="00586B3E" w:rsidRDefault="000E4B04">
      <w:pPr>
        <w:bidi/>
        <w:spacing w:after="40"/>
      </w:pPr>
      <w:r>
        <w:rPr>
          <w:sz w:val="21"/>
          <w:szCs w:val="21"/>
          <w:rtl/>
        </w:rPr>
        <w:t>21.4.5  أجهزة القياس المستخدمة في الاستلام معايرة بشهادات سارية، وتقدم قائمة المعدات الفعلية وأعدادها [يملؤها المقاول].</w:t>
      </w:r>
    </w:p>
    <w:p w14:paraId="36D5DB09" w14:textId="77777777" w:rsidR="00586B3E" w:rsidRDefault="000E4B04">
      <w:pPr>
        <w:keepNext/>
        <w:bidi/>
        <w:spacing w:after="120"/>
        <w:outlineLvl w:val="1"/>
      </w:pPr>
      <w:r>
        <w:rPr>
          <w:b/>
          <w:bCs/>
          <w:color w:val="052976"/>
          <w:sz w:val="25"/>
          <w:szCs w:val="25"/>
          <w:rtl/>
        </w:rPr>
        <w:t>21.5  العمالة والمسؤوليات</w:t>
      </w:r>
    </w:p>
    <w:tbl>
      <w:tblPr>
        <w:tblStyle w:val="TableGrid"/>
        <w:bidiVisual/>
        <w:tblW w:w="0" w:type="auto"/>
        <w:jc w:val="center"/>
        <w:tblLayout w:type="fixed"/>
        <w:tblLook w:val="04A0" w:firstRow="1" w:lastRow="0" w:firstColumn="1" w:lastColumn="0" w:noHBand="0" w:noVBand="1"/>
      </w:tblPr>
      <w:tblGrid>
        <w:gridCol w:w="2608"/>
        <w:gridCol w:w="7483"/>
      </w:tblGrid>
      <w:tr w:rsidR="00586B3E" w14:paraId="425358B4" w14:textId="77777777">
        <w:trPr>
          <w:cantSplit/>
          <w:tblHeader/>
          <w:jc w:val="center"/>
        </w:trPr>
        <w:tc>
          <w:tcPr>
            <w:tcW w:w="2608" w:type="dxa"/>
            <w:shd w:val="clear" w:color="auto" w:fill="052976"/>
          </w:tcPr>
          <w:p w14:paraId="4540C4F5" w14:textId="77777777" w:rsidR="00586B3E" w:rsidRDefault="000E4B04">
            <w:pPr>
              <w:bidi/>
              <w:jc w:val="center"/>
            </w:pPr>
            <w:r>
              <w:rPr>
                <w:b/>
                <w:bCs/>
                <w:color w:val="FFFFFF"/>
                <w:sz w:val="19"/>
                <w:szCs w:val="19"/>
                <w:rtl/>
              </w:rPr>
              <w:t>الوظيفة</w:t>
            </w:r>
          </w:p>
        </w:tc>
        <w:tc>
          <w:tcPr>
            <w:tcW w:w="7483" w:type="dxa"/>
            <w:shd w:val="clear" w:color="auto" w:fill="052976"/>
          </w:tcPr>
          <w:p w14:paraId="60D0B8ED" w14:textId="77777777" w:rsidR="00586B3E" w:rsidRDefault="000E4B04">
            <w:pPr>
              <w:bidi/>
              <w:jc w:val="center"/>
            </w:pPr>
            <w:r>
              <w:rPr>
                <w:b/>
                <w:bCs/>
                <w:color w:val="FFFFFF"/>
                <w:sz w:val="19"/>
                <w:szCs w:val="19"/>
                <w:rtl/>
              </w:rPr>
              <w:t>المسؤولية في هذا النشاط</w:t>
            </w:r>
          </w:p>
        </w:tc>
      </w:tr>
      <w:tr w:rsidR="00586B3E" w14:paraId="5312275F" w14:textId="77777777">
        <w:trPr>
          <w:cantSplit/>
          <w:jc w:val="center"/>
        </w:trPr>
        <w:tc>
          <w:tcPr>
            <w:tcW w:w="2608" w:type="dxa"/>
          </w:tcPr>
          <w:p w14:paraId="127ECDDB" w14:textId="77777777" w:rsidR="00586B3E" w:rsidRDefault="000E4B04">
            <w:pPr>
              <w:bidi/>
            </w:pPr>
            <w:r>
              <w:rPr>
                <w:sz w:val="18"/>
                <w:szCs w:val="18"/>
                <w:rtl/>
              </w:rPr>
              <w:t>مدير المشروع (المقاول)</w:t>
            </w:r>
          </w:p>
        </w:tc>
        <w:tc>
          <w:tcPr>
            <w:tcW w:w="7483" w:type="dxa"/>
          </w:tcPr>
          <w:p w14:paraId="25AC0395" w14:textId="77777777" w:rsidR="00586B3E" w:rsidRDefault="000E4B04">
            <w:pPr>
              <w:bidi/>
            </w:pPr>
            <w:r>
              <w:rPr>
                <w:sz w:val="18"/>
                <w:szCs w:val="18"/>
                <w:rtl/>
              </w:rPr>
              <w:t>توفير الموارد وضمان التنفيذ وفق هذا الفصل، واعتماد البرنامج التفصيلي للنشاط</w:t>
            </w:r>
          </w:p>
        </w:tc>
      </w:tr>
      <w:tr w:rsidR="00586B3E" w14:paraId="1D129481" w14:textId="77777777">
        <w:trPr>
          <w:cantSplit/>
          <w:jc w:val="center"/>
        </w:trPr>
        <w:tc>
          <w:tcPr>
            <w:tcW w:w="2608" w:type="dxa"/>
            <w:shd w:val="clear" w:color="auto" w:fill="EEF1FA"/>
          </w:tcPr>
          <w:p w14:paraId="7A7D42D9" w14:textId="77777777" w:rsidR="00586B3E" w:rsidRDefault="000E4B04">
            <w:pPr>
              <w:bidi/>
            </w:pPr>
            <w:r>
              <w:rPr>
                <w:sz w:val="18"/>
                <w:szCs w:val="18"/>
                <w:rtl/>
              </w:rPr>
              <w:t>مهندس الموقع (المقاول)</w:t>
            </w:r>
          </w:p>
        </w:tc>
        <w:tc>
          <w:tcPr>
            <w:tcW w:w="7483" w:type="dxa"/>
            <w:shd w:val="clear" w:color="auto" w:fill="EEF1FA"/>
          </w:tcPr>
          <w:p w14:paraId="327A68C8" w14:textId="77777777" w:rsidR="00586B3E" w:rsidRDefault="000E4B04">
            <w:pPr>
              <w:bidi/>
            </w:pPr>
            <w:r>
              <w:rPr>
                <w:sz w:val="18"/>
                <w:szCs w:val="18"/>
                <w:rtl/>
              </w:rPr>
              <w:t>إدارة التنفيذ اليومي وتوزيع الأعمال، وتقديم طلبات الفحص IR في مواعيدها مع المستندات</w:t>
            </w:r>
          </w:p>
        </w:tc>
      </w:tr>
      <w:tr w:rsidR="00586B3E" w14:paraId="331167EF" w14:textId="77777777">
        <w:trPr>
          <w:cantSplit/>
          <w:jc w:val="center"/>
        </w:trPr>
        <w:tc>
          <w:tcPr>
            <w:tcW w:w="2608" w:type="dxa"/>
          </w:tcPr>
          <w:p w14:paraId="6CD7D627" w14:textId="77777777" w:rsidR="00586B3E" w:rsidRDefault="000E4B04">
            <w:pPr>
              <w:bidi/>
            </w:pPr>
            <w:r>
              <w:rPr>
                <w:sz w:val="18"/>
                <w:szCs w:val="18"/>
                <w:rtl/>
              </w:rPr>
              <w:t>مشرف العزل (المقاول)</w:t>
            </w:r>
          </w:p>
        </w:tc>
        <w:tc>
          <w:tcPr>
            <w:tcW w:w="7483" w:type="dxa"/>
          </w:tcPr>
          <w:p w14:paraId="2F3F8656" w14:textId="77777777" w:rsidR="00586B3E" w:rsidRDefault="000E4B04">
            <w:pPr>
              <w:bidi/>
            </w:pPr>
            <w:r>
              <w:rPr>
                <w:sz w:val="18"/>
                <w:szCs w:val="18"/>
                <w:rtl/>
              </w:rPr>
              <w:t>قيادة الفريق الميداني وتطبيق تسلسل التنفيذ والتحقق الذاتي من البنود قبل طلب الفحص</w:t>
            </w:r>
          </w:p>
        </w:tc>
      </w:tr>
      <w:tr w:rsidR="00586B3E" w14:paraId="24F6927F" w14:textId="77777777">
        <w:trPr>
          <w:cantSplit/>
          <w:jc w:val="center"/>
        </w:trPr>
        <w:tc>
          <w:tcPr>
            <w:tcW w:w="2608" w:type="dxa"/>
            <w:shd w:val="clear" w:color="auto" w:fill="EEF1FA"/>
          </w:tcPr>
          <w:p w14:paraId="3DCD1BBC" w14:textId="77777777" w:rsidR="00586B3E" w:rsidRDefault="000E4B04">
            <w:pPr>
              <w:bidi/>
            </w:pPr>
            <w:r>
              <w:rPr>
                <w:sz w:val="18"/>
                <w:szCs w:val="18"/>
                <w:rtl/>
              </w:rPr>
              <w:t>مهندس الجودة QC (المقاول)</w:t>
            </w:r>
          </w:p>
        </w:tc>
        <w:tc>
          <w:tcPr>
            <w:tcW w:w="7483" w:type="dxa"/>
            <w:shd w:val="clear" w:color="auto" w:fill="EEF1FA"/>
          </w:tcPr>
          <w:p w14:paraId="00ADC1F5" w14:textId="77777777" w:rsidR="00586B3E" w:rsidRDefault="000E4B04">
            <w:pPr>
              <w:bidi/>
            </w:pPr>
            <w:r>
              <w:rPr>
                <w:sz w:val="18"/>
                <w:szCs w:val="18"/>
                <w:rtl/>
              </w:rPr>
              <w:t>الفحص الداخلي، ومتابعة الاختبارات والسجلات، وإغلاق الملاحظات وتقارير عدم المطابقة NCR</w:t>
            </w:r>
          </w:p>
        </w:tc>
      </w:tr>
      <w:tr w:rsidR="00586B3E" w14:paraId="7DC242F4" w14:textId="77777777">
        <w:trPr>
          <w:cantSplit/>
          <w:jc w:val="center"/>
        </w:trPr>
        <w:tc>
          <w:tcPr>
            <w:tcW w:w="2608" w:type="dxa"/>
          </w:tcPr>
          <w:p w14:paraId="225ED859" w14:textId="77777777" w:rsidR="00586B3E" w:rsidRDefault="000E4B04">
            <w:pPr>
              <w:bidi/>
            </w:pPr>
            <w:r>
              <w:rPr>
                <w:sz w:val="18"/>
                <w:szCs w:val="18"/>
                <w:rtl/>
              </w:rPr>
              <w:t>مسؤول السلامة HSE (المقاول)</w:t>
            </w:r>
          </w:p>
        </w:tc>
        <w:tc>
          <w:tcPr>
            <w:tcW w:w="7483" w:type="dxa"/>
          </w:tcPr>
          <w:p w14:paraId="2B9E94E1" w14:textId="77777777" w:rsidR="00586B3E" w:rsidRDefault="000E4B04">
            <w:pPr>
              <w:bidi/>
            </w:pPr>
            <w:r>
              <w:rPr>
                <w:sz w:val="18"/>
                <w:szCs w:val="18"/>
                <w:rtl/>
              </w:rPr>
              <w:t>تقييم المخاطر وتصاريح العمل والتوعية اليومية ومراقبة الالتزام بالضوابط</w:t>
            </w:r>
          </w:p>
        </w:tc>
      </w:tr>
      <w:tr w:rsidR="00586B3E" w14:paraId="233E1D0A" w14:textId="77777777">
        <w:trPr>
          <w:cantSplit/>
          <w:jc w:val="center"/>
        </w:trPr>
        <w:tc>
          <w:tcPr>
            <w:tcW w:w="2608" w:type="dxa"/>
            <w:shd w:val="clear" w:color="auto" w:fill="EEF1FA"/>
          </w:tcPr>
          <w:p w14:paraId="208F9094" w14:textId="77777777" w:rsidR="00586B3E" w:rsidRDefault="000E4B04">
            <w:pPr>
              <w:bidi/>
            </w:pPr>
            <w:r>
              <w:rPr>
                <w:sz w:val="18"/>
                <w:szCs w:val="18"/>
                <w:rtl/>
              </w:rPr>
              <w:t>المساح (المقاول)</w:t>
            </w:r>
          </w:p>
        </w:tc>
        <w:tc>
          <w:tcPr>
            <w:tcW w:w="7483" w:type="dxa"/>
            <w:shd w:val="clear" w:color="auto" w:fill="EEF1FA"/>
          </w:tcPr>
          <w:p w14:paraId="3EAA3849" w14:textId="77777777" w:rsidR="00586B3E" w:rsidRDefault="000E4B04">
            <w:pPr>
              <w:bidi/>
            </w:pPr>
            <w:r>
              <w:rPr>
                <w:sz w:val="18"/>
                <w:szCs w:val="18"/>
                <w:rtl/>
              </w:rPr>
              <w:t>التوقيع ونقل المحاور والمناسيب والتحقق من الأبعاد قبل الفحص وبعده</w:t>
            </w:r>
          </w:p>
        </w:tc>
      </w:tr>
      <w:tr w:rsidR="00586B3E" w14:paraId="48E58900" w14:textId="77777777">
        <w:trPr>
          <w:cantSplit/>
          <w:jc w:val="center"/>
        </w:trPr>
        <w:tc>
          <w:tcPr>
            <w:tcW w:w="2608" w:type="dxa"/>
          </w:tcPr>
          <w:p w14:paraId="20ECDE47" w14:textId="77777777" w:rsidR="00586B3E" w:rsidRDefault="000E4B04">
            <w:pPr>
              <w:bidi/>
            </w:pPr>
            <w:r>
              <w:rPr>
                <w:sz w:val="18"/>
                <w:szCs w:val="18"/>
                <w:rtl/>
              </w:rPr>
              <w:t>الفريق الميداني</w:t>
            </w:r>
          </w:p>
        </w:tc>
        <w:tc>
          <w:tcPr>
            <w:tcW w:w="7483" w:type="dxa"/>
          </w:tcPr>
          <w:p w14:paraId="3A1814DF" w14:textId="77777777" w:rsidR="00586B3E" w:rsidRDefault="000E4B04">
            <w:pPr>
              <w:bidi/>
            </w:pPr>
            <w:r>
              <w:rPr>
                <w:sz w:val="18"/>
                <w:szCs w:val="18"/>
                <w:rtl/>
              </w:rPr>
              <w:t>فنيو عزل معتمدون، عمال مساعدون [الأعداد يحددها المقاول]</w:t>
            </w:r>
          </w:p>
        </w:tc>
      </w:tr>
      <w:tr w:rsidR="00586B3E" w14:paraId="1FD9D844" w14:textId="77777777">
        <w:trPr>
          <w:cantSplit/>
          <w:jc w:val="center"/>
        </w:trPr>
        <w:tc>
          <w:tcPr>
            <w:tcW w:w="2608" w:type="dxa"/>
            <w:shd w:val="clear" w:color="auto" w:fill="EEF1FA"/>
          </w:tcPr>
          <w:p w14:paraId="28C5A49C" w14:textId="77777777" w:rsidR="00586B3E" w:rsidRDefault="000E4B04">
            <w:pPr>
              <w:bidi/>
            </w:pPr>
            <w:r>
              <w:rPr>
                <w:sz w:val="18"/>
                <w:szCs w:val="18"/>
                <w:rtl/>
              </w:rPr>
              <w:t>مهندس الإشراف (ACE)</w:t>
            </w:r>
          </w:p>
        </w:tc>
        <w:tc>
          <w:tcPr>
            <w:tcW w:w="7483" w:type="dxa"/>
            <w:shd w:val="clear" w:color="auto" w:fill="EEF1FA"/>
          </w:tcPr>
          <w:p w14:paraId="4148C5D2" w14:textId="77777777" w:rsidR="00586B3E" w:rsidRDefault="000E4B04">
            <w:pPr>
              <w:bidi/>
            </w:pPr>
            <w:r>
              <w:rPr>
                <w:sz w:val="18"/>
                <w:szCs w:val="18"/>
                <w:rtl/>
              </w:rPr>
              <w:t>مراجعة واعتماد الفصل، وفحص نقاط التوقف والشهود، وتوقيع المحاضر، وإصدار الملاحظات وطلبات التصحيح</w:t>
            </w:r>
          </w:p>
        </w:tc>
      </w:tr>
    </w:tbl>
    <w:p w14:paraId="034A6D6B" w14:textId="77777777" w:rsidR="00586B3E" w:rsidRDefault="00586B3E">
      <w:pPr>
        <w:bidi/>
        <w:spacing w:after="40"/>
      </w:pPr>
    </w:p>
    <w:p w14:paraId="595444A3" w14:textId="77777777" w:rsidR="00586B3E" w:rsidRDefault="000E4B04">
      <w:pPr>
        <w:keepNext/>
        <w:bidi/>
        <w:spacing w:after="120"/>
        <w:outlineLvl w:val="1"/>
      </w:pPr>
      <w:r>
        <w:rPr>
          <w:b/>
          <w:bCs/>
          <w:color w:val="052976"/>
          <w:sz w:val="25"/>
          <w:szCs w:val="25"/>
          <w:rtl/>
        </w:rPr>
        <w:t>21.6  تسلسل التنفيذ</w:t>
      </w:r>
    </w:p>
    <w:p w14:paraId="10DA05D9" w14:textId="77777777" w:rsidR="00586B3E" w:rsidRDefault="000E4B04">
      <w:pPr>
        <w:bidi/>
        <w:spacing w:after="40"/>
      </w:pPr>
      <w:r>
        <w:rPr>
          <w:b/>
          <w:bCs/>
          <w:color w:val="052976"/>
          <w:sz w:val="21"/>
          <w:szCs w:val="21"/>
          <w:rtl/>
        </w:rPr>
        <w:t>21.6.1  قبل التنفيذ</w:t>
      </w:r>
    </w:p>
    <w:p w14:paraId="171F1E24" w14:textId="77777777" w:rsidR="00586B3E" w:rsidRDefault="000E4B04">
      <w:pPr>
        <w:bidi/>
        <w:spacing w:after="40"/>
      </w:pPr>
      <w:r>
        <w:rPr>
          <w:sz w:val="20"/>
          <w:szCs w:val="20"/>
          <w:rtl/>
        </w:rPr>
        <w:t>21.6.1.1  نظافة الأسطح من كسر الخرسانة والمونة الساقطة والفضلات  [W] (ص 178)</w:t>
      </w:r>
    </w:p>
    <w:p w14:paraId="1FD4096C" w14:textId="77777777" w:rsidR="00586B3E" w:rsidRDefault="000E4B04">
      <w:pPr>
        <w:bidi/>
        <w:spacing w:after="40"/>
      </w:pPr>
      <w:r>
        <w:rPr>
          <w:sz w:val="20"/>
          <w:szCs w:val="20"/>
          <w:rtl/>
        </w:rPr>
        <w:t>21.6.1.2  صب قواعد ماكينات التكييف على السطح قبل العزل  [W] (ص 178)</w:t>
      </w:r>
    </w:p>
    <w:p w14:paraId="247A2C82" w14:textId="77777777" w:rsidR="00586B3E" w:rsidRDefault="000E4B04">
      <w:pPr>
        <w:bidi/>
        <w:spacing w:after="40"/>
      </w:pPr>
      <w:r>
        <w:rPr>
          <w:sz w:val="20"/>
          <w:szCs w:val="20"/>
          <w:rtl/>
        </w:rPr>
        <w:t>21.6.1.3  إزالة الأجزاء المفككة ومعالجة التعشيش والشروخ بمونة ترميم  [W] (ص 178)</w:t>
      </w:r>
    </w:p>
    <w:p w14:paraId="7E0A3A82" w14:textId="77777777" w:rsidR="00586B3E" w:rsidRDefault="000E4B04">
      <w:pPr>
        <w:bidi/>
        <w:spacing w:after="40"/>
      </w:pPr>
      <w:r>
        <w:rPr>
          <w:sz w:val="20"/>
          <w:szCs w:val="20"/>
          <w:rtl/>
        </w:rPr>
        <w:t>21.6.1.4  سطح الخرسانة أسفل العزل الملامس أملس بالتسوية أثناء الصب (هيليكوبتر) أو لياسة بسمك كافٍ  [W] (ص 178)</w:t>
      </w:r>
    </w:p>
    <w:p w14:paraId="697391C6" w14:textId="77777777" w:rsidR="00586B3E" w:rsidRDefault="000E4B04">
      <w:pPr>
        <w:bidi/>
        <w:spacing w:after="40"/>
      </w:pPr>
      <w:r>
        <w:rPr>
          <w:sz w:val="20"/>
          <w:szCs w:val="20"/>
          <w:rtl/>
        </w:rPr>
        <w:t>21.6.1.5  بناء حاجز أمام فتحات أبواب السطح  [W] (ص 178)</w:t>
      </w:r>
    </w:p>
    <w:p w14:paraId="11AC3F36" w14:textId="77777777" w:rsidR="00586B3E" w:rsidRDefault="000E4B04">
      <w:pPr>
        <w:bidi/>
        <w:spacing w:after="40"/>
      </w:pPr>
      <w:r>
        <w:rPr>
          <w:sz w:val="20"/>
          <w:szCs w:val="20"/>
          <w:rtl/>
        </w:rPr>
        <w:t>21.6.1.6  تنفيذ أوتار خرسانة الميول الخفيفة (فوم) بين منسوب الجرجوري وأبعد نقطة ويفضل الجرجوري في منتصف المسافة، المعيار: ميول 1/100 ولا تقل عن 3 مم/م  [W] (ص 178)</w:t>
      </w:r>
    </w:p>
    <w:p w14:paraId="1801ABC6" w14:textId="77777777" w:rsidR="00586B3E" w:rsidRDefault="000E4B04">
      <w:pPr>
        <w:bidi/>
        <w:spacing w:after="40"/>
      </w:pPr>
      <w:r>
        <w:rPr>
          <w:sz w:val="20"/>
          <w:szCs w:val="20"/>
          <w:rtl/>
        </w:rPr>
        <w:t>21.6.1.7  ملء خرسانة الفوم بين الأوتار وتسويتها، المعيار: أسمنت ≥ 300 كجم/م3  [W] (ص 179)</w:t>
      </w:r>
    </w:p>
    <w:p w14:paraId="13278467" w14:textId="77777777" w:rsidR="00586B3E" w:rsidRDefault="000E4B04">
      <w:pPr>
        <w:bidi/>
        <w:spacing w:after="40"/>
      </w:pPr>
      <w:r>
        <w:rPr>
          <w:sz w:val="20"/>
          <w:szCs w:val="20"/>
          <w:rtl/>
        </w:rPr>
        <w:t>21.6.1.8  تركيب جراجير المطر وتمديد المواسير قبل العزل  [H] (ص 179)</w:t>
      </w:r>
    </w:p>
    <w:p w14:paraId="6E0F231B" w14:textId="77777777" w:rsidR="00586B3E" w:rsidRDefault="000E4B04">
      <w:pPr>
        <w:bidi/>
        <w:spacing w:after="40"/>
      </w:pPr>
      <w:r>
        <w:rPr>
          <w:sz w:val="20"/>
          <w:szCs w:val="20"/>
          <w:rtl/>
        </w:rPr>
        <w:t>21.6.1.9  ميول خرسانة الميول نحو الصرف ونظافة وجفاف السطح، المعيار: ≥ 50 مم عند أقل نقطة  [H] (ص 378)</w:t>
      </w:r>
    </w:p>
    <w:p w14:paraId="55C2ABC8" w14:textId="77777777" w:rsidR="00586B3E" w:rsidRDefault="000E4B04">
      <w:pPr>
        <w:bidi/>
        <w:spacing w:after="40"/>
      </w:pPr>
      <w:r>
        <w:rPr>
          <w:sz w:val="20"/>
          <w:szCs w:val="20"/>
          <w:rtl/>
        </w:rPr>
        <w:t>21.6.1.10  عمل الوزرات عند الأركان قبل العزل، المعيار: 100 × 100 مم  [W] (ص 378)</w:t>
      </w:r>
    </w:p>
    <w:p w14:paraId="284503EE" w14:textId="77777777" w:rsidR="00586B3E" w:rsidRDefault="000E4B04">
      <w:pPr>
        <w:bidi/>
        <w:spacing w:after="40"/>
      </w:pPr>
      <w:r>
        <w:rPr>
          <w:b/>
          <w:bCs/>
          <w:color w:val="052976"/>
          <w:sz w:val="21"/>
          <w:szCs w:val="21"/>
          <w:rtl/>
        </w:rPr>
        <w:t>21.6.2  أثناء التنفيذ</w:t>
      </w:r>
    </w:p>
    <w:p w14:paraId="7AB486FE" w14:textId="77777777" w:rsidR="00586B3E" w:rsidRDefault="000E4B04">
      <w:pPr>
        <w:bidi/>
        <w:spacing w:after="40"/>
      </w:pPr>
      <w:r>
        <w:rPr>
          <w:sz w:val="20"/>
          <w:szCs w:val="20"/>
          <w:rtl/>
        </w:rPr>
        <w:t>21.6.2.1  عمل بؤج وأوتار للميول باتجاه فتحات صرف المطر  [W] (ملحق مصور ص 39)</w:t>
      </w:r>
    </w:p>
    <w:p w14:paraId="7AABADB0" w14:textId="77777777" w:rsidR="00586B3E" w:rsidRDefault="000E4B04">
      <w:pPr>
        <w:bidi/>
        <w:spacing w:after="40"/>
      </w:pPr>
      <w:r>
        <w:rPr>
          <w:sz w:val="20"/>
          <w:szCs w:val="20"/>
          <w:rtl/>
        </w:rPr>
        <w:t>21.6.2.2  اختبار الكثافة الرطبة لخرسانة الفوم، المعيار: كل ساعة  [W] (ملحق مصور ص 39)</w:t>
      </w:r>
    </w:p>
    <w:p w14:paraId="27333D0A" w14:textId="77777777" w:rsidR="00586B3E" w:rsidRDefault="000E4B04">
      <w:pPr>
        <w:bidi/>
        <w:spacing w:after="40"/>
      </w:pPr>
      <w:r>
        <w:rPr>
          <w:sz w:val="20"/>
          <w:szCs w:val="20"/>
          <w:rtl/>
        </w:rPr>
        <w:t>21.6.2.3  فرد اللفائف بالتراكب واللحام بالبشبوري، المعيار: تراكب 10 إلى 15 سم  [W] (ص 179)</w:t>
      </w:r>
    </w:p>
    <w:p w14:paraId="73B96519" w14:textId="77777777" w:rsidR="00586B3E" w:rsidRDefault="000E4B04">
      <w:pPr>
        <w:bidi/>
        <w:spacing w:after="40"/>
      </w:pPr>
      <w:r>
        <w:rPr>
          <w:sz w:val="20"/>
          <w:szCs w:val="20"/>
          <w:rtl/>
        </w:rPr>
        <w:t>21.6.2.4  عدم وجود جيوب هوائية أسفل اللفائف (كرشة) وثقبها وإخراج الهواء وإعادة اللحام إن وجدت  [W] (ص 179)</w:t>
      </w:r>
    </w:p>
    <w:p w14:paraId="2A686054" w14:textId="77777777" w:rsidR="00586B3E" w:rsidRDefault="000E4B04">
      <w:pPr>
        <w:bidi/>
        <w:spacing w:after="40"/>
      </w:pPr>
      <w:r>
        <w:rPr>
          <w:sz w:val="20"/>
          <w:szCs w:val="20"/>
          <w:rtl/>
        </w:rPr>
        <w:t>21.6.2.5  اللحامات عمودية على اتجاه المياه بحيث يكون الفاصل مخفياً لأسفل  [W] (ص 179)</w:t>
      </w:r>
    </w:p>
    <w:p w14:paraId="01442DE4" w14:textId="77777777" w:rsidR="00586B3E" w:rsidRDefault="000E4B04">
      <w:pPr>
        <w:bidi/>
        <w:spacing w:after="40"/>
      </w:pPr>
      <w:r>
        <w:rPr>
          <w:sz w:val="20"/>
          <w:szCs w:val="20"/>
          <w:rtl/>
        </w:rPr>
        <w:t>21.6.2.6  طبقة تقوية إضافية عند الأركان وعمل Waterproof Membrane Base Flashing أعلى منسوب التشطيب، المعيار: عرض 20 سم  [W] (ص 179)</w:t>
      </w:r>
    </w:p>
    <w:p w14:paraId="2FA14039" w14:textId="77777777" w:rsidR="00586B3E" w:rsidRDefault="000E4B04">
      <w:pPr>
        <w:bidi/>
        <w:spacing w:after="40"/>
      </w:pPr>
      <w:r>
        <w:rPr>
          <w:sz w:val="20"/>
          <w:szCs w:val="20"/>
          <w:rtl/>
        </w:rPr>
        <w:t>21.6.2.7  عمل الحلقمة حول جراجير المطر ومواسير الصرف والتكييف والكهرباء  [W] (ص 179)</w:t>
      </w:r>
    </w:p>
    <w:p w14:paraId="58298D9E" w14:textId="77777777" w:rsidR="00586B3E" w:rsidRDefault="000E4B04">
      <w:pPr>
        <w:bidi/>
        <w:spacing w:after="40"/>
      </w:pPr>
      <w:r>
        <w:rPr>
          <w:sz w:val="20"/>
          <w:szCs w:val="20"/>
          <w:rtl/>
        </w:rPr>
        <w:t>21.6.2.8  فرد الطبقة الثانية عكس اتجاه الأولى والأخيرة في اتجاه الميول، أو نفس الاتجاه مع زحزحة اللحام حسب رأي آخر  [W] (ص 179)</w:t>
      </w:r>
    </w:p>
    <w:p w14:paraId="4D2AD39B" w14:textId="77777777" w:rsidR="00586B3E" w:rsidRDefault="000E4B04">
      <w:pPr>
        <w:bidi/>
        <w:spacing w:after="40"/>
      </w:pPr>
      <w:r>
        <w:rPr>
          <w:sz w:val="20"/>
          <w:szCs w:val="20"/>
          <w:rtl/>
        </w:rPr>
        <w:t>21.6.2.9  رفع العزل 400 مم على الدروة وتثبيته بـ metal flashing وsealant  [H] (ص 378)</w:t>
      </w:r>
    </w:p>
    <w:p w14:paraId="7F04C45C" w14:textId="77777777" w:rsidR="00586B3E" w:rsidRDefault="000E4B04">
      <w:pPr>
        <w:bidi/>
        <w:spacing w:after="40"/>
      </w:pPr>
      <w:r>
        <w:rPr>
          <w:sz w:val="20"/>
          <w:szCs w:val="20"/>
          <w:rtl/>
        </w:rPr>
        <w:t>21.6.2.10  Cast-in pipe sleeve في البلاطة مع Galvanized flashing في mastic وclamping ring مجلفنة وmastic sealant حول الماسورة، المعيار: رفع 300 مم  [H] (ص 389)</w:t>
      </w:r>
    </w:p>
    <w:p w14:paraId="74EE0291" w14:textId="77777777" w:rsidR="00586B3E" w:rsidRDefault="000E4B04">
      <w:pPr>
        <w:bidi/>
        <w:spacing w:after="40"/>
      </w:pPr>
      <w:r>
        <w:rPr>
          <w:sz w:val="20"/>
          <w:szCs w:val="20"/>
          <w:rtl/>
        </w:rPr>
        <w:t>21.6.2.11  ميول خرسانة الميول نحو الجراجير  [W] (ص 390)</w:t>
      </w:r>
    </w:p>
    <w:p w14:paraId="69E56C56" w14:textId="77777777" w:rsidR="00586B3E" w:rsidRDefault="000E4B04">
      <w:pPr>
        <w:bidi/>
        <w:spacing w:after="40"/>
      </w:pPr>
      <w:r>
        <w:rPr>
          <w:sz w:val="20"/>
          <w:szCs w:val="20"/>
          <w:rtl/>
        </w:rPr>
        <w:t>21.6.2.12  إحكام غشاء العزل داخل فلانشة الجرجوري مع joint gasket وsealant with backrod  [H] (ص 390)</w:t>
      </w:r>
    </w:p>
    <w:p w14:paraId="2179FC3B" w14:textId="77777777" w:rsidR="00586B3E" w:rsidRDefault="000E4B04">
      <w:pPr>
        <w:bidi/>
        <w:spacing w:after="40"/>
      </w:pPr>
      <w:r>
        <w:rPr>
          <w:sz w:val="20"/>
          <w:szCs w:val="20"/>
          <w:rtl/>
        </w:rPr>
        <w:t>21.6.2.13  تثبيت غطاء الفاصل من جهة واحدة فقط مع سيليكون عند حافته  [H] (ص 388)</w:t>
      </w:r>
    </w:p>
    <w:p w14:paraId="5FCE26DE" w14:textId="77777777" w:rsidR="00586B3E" w:rsidRDefault="000E4B04">
      <w:pPr>
        <w:bidi/>
        <w:spacing w:after="40"/>
      </w:pPr>
      <w:r>
        <w:rPr>
          <w:sz w:val="20"/>
          <w:szCs w:val="20"/>
          <w:rtl/>
        </w:rPr>
        <w:t>21.6.2.14  تثبيت نهاية العزل على الرقبة بخوصة حابسة وتغطية الفاصل من أسفل بخوصة ألومنيوم  [W] (ص 388)</w:t>
      </w:r>
    </w:p>
    <w:p w14:paraId="02B5FEC6" w14:textId="77777777" w:rsidR="00586B3E" w:rsidRDefault="000E4B04">
      <w:pPr>
        <w:bidi/>
        <w:spacing w:after="40"/>
      </w:pPr>
      <w:r>
        <w:rPr>
          <w:sz w:val="20"/>
          <w:szCs w:val="20"/>
          <w:rtl/>
        </w:rPr>
        <w:t>21.6.2.15  رفع الـ waterproofing membrane على الرقبة مع vinyl vapor barrier مستمر وcover plate بـ spring clip  [W] (ص 389)</w:t>
      </w:r>
    </w:p>
    <w:p w14:paraId="1AFBA987" w14:textId="77777777" w:rsidR="00586B3E" w:rsidRDefault="000E4B04">
      <w:pPr>
        <w:bidi/>
        <w:spacing w:after="40"/>
      </w:pPr>
      <w:r>
        <w:rPr>
          <w:sz w:val="20"/>
          <w:szCs w:val="20"/>
          <w:rtl/>
        </w:rPr>
        <w:t>21.6.2.16  فاصل التمدد المعدني (شكل ب-29): غطاء ألومنيوم بمشبك زنبركي ستانلس، حاجز بخار فينيل مستمر وموانع رطوبة مستمرة، غطاء ألومنيوم للرقاب فوق غشاء العزل  [W] (ص 388)</w:t>
      </w:r>
    </w:p>
    <w:p w14:paraId="43A37158" w14:textId="77777777" w:rsidR="00586B3E" w:rsidRDefault="000E4B04">
      <w:pPr>
        <w:bidi/>
        <w:spacing w:after="40"/>
      </w:pPr>
      <w:r>
        <w:rPr>
          <w:b/>
          <w:bCs/>
          <w:color w:val="052976"/>
          <w:sz w:val="21"/>
          <w:szCs w:val="21"/>
          <w:rtl/>
        </w:rPr>
        <w:t>21.6.3  بعد التنفيذ</w:t>
      </w:r>
    </w:p>
    <w:p w14:paraId="70400A84" w14:textId="77777777" w:rsidR="00586B3E" w:rsidRDefault="000E4B04">
      <w:pPr>
        <w:bidi/>
        <w:spacing w:after="40"/>
      </w:pPr>
      <w:r>
        <w:rPr>
          <w:sz w:val="20"/>
          <w:szCs w:val="20"/>
          <w:rtl/>
        </w:rPr>
        <w:t>21.6.3.1  استلام ميول الأسطح بميزان قامة، المعيار: لا تقل عن 3 مم/م والمعتاد 5 إلى 10  [H] (ملحق مصور ص 39)</w:t>
      </w:r>
    </w:p>
    <w:p w14:paraId="63E06A14" w14:textId="77777777" w:rsidR="00586B3E" w:rsidRDefault="000E4B04">
      <w:pPr>
        <w:bidi/>
        <w:spacing w:after="40"/>
      </w:pPr>
      <w:r>
        <w:rPr>
          <w:sz w:val="20"/>
          <w:szCs w:val="20"/>
          <w:rtl/>
        </w:rPr>
        <w:t>21.6.3.2  سد الجراجير وملء الأماكن المنخفضة بالماء حتى أقل من الوزرة، المعيار: 48 إلى 72 ساعة  [H] (ص 179)</w:t>
      </w:r>
    </w:p>
    <w:p w14:paraId="3352727C" w14:textId="77777777" w:rsidR="00586B3E" w:rsidRDefault="000E4B04">
      <w:pPr>
        <w:bidi/>
        <w:spacing w:after="40"/>
      </w:pPr>
      <w:r>
        <w:rPr>
          <w:sz w:val="20"/>
          <w:szCs w:val="20"/>
          <w:rtl/>
        </w:rPr>
        <w:t>21.6.3.3  التفتيش أسفل السطح بكشافات شديدة الإضاءة لكشف الرشح  [W] (ص 179)</w:t>
      </w:r>
    </w:p>
    <w:p w14:paraId="7CFEC421" w14:textId="77777777" w:rsidR="00586B3E" w:rsidRDefault="000E4B04">
      <w:pPr>
        <w:keepNext/>
        <w:bidi/>
        <w:spacing w:after="120"/>
        <w:outlineLvl w:val="1"/>
      </w:pPr>
      <w:r>
        <w:rPr>
          <w:b/>
          <w:bCs/>
          <w:color w:val="052976"/>
          <w:sz w:val="25"/>
          <w:szCs w:val="25"/>
          <w:rtl/>
        </w:rPr>
        <w:t>21.7  ضبط الجودة</w:t>
      </w:r>
    </w:p>
    <w:p w14:paraId="54B711F6" w14:textId="77777777" w:rsidR="00586B3E" w:rsidRDefault="000E4B04">
      <w:pPr>
        <w:bidi/>
        <w:spacing w:after="40"/>
      </w:pPr>
      <w:r>
        <w:rPr>
          <w:b/>
          <w:bCs/>
          <w:color w:val="052976"/>
          <w:sz w:val="21"/>
          <w:szCs w:val="21"/>
          <w:rtl/>
        </w:rPr>
        <w:t>21.7.1  السماحيات والقيم الحاكمة</w:t>
      </w:r>
    </w:p>
    <w:tbl>
      <w:tblPr>
        <w:tblStyle w:val="TableGrid"/>
        <w:bidiVisual/>
        <w:tblW w:w="0" w:type="auto"/>
        <w:jc w:val="center"/>
        <w:tblLayout w:type="fixed"/>
        <w:tblLook w:val="04A0" w:firstRow="1" w:lastRow="0" w:firstColumn="1" w:lastColumn="0" w:noHBand="0" w:noVBand="1"/>
      </w:tblPr>
      <w:tblGrid>
        <w:gridCol w:w="2608"/>
        <w:gridCol w:w="2494"/>
        <w:gridCol w:w="3742"/>
        <w:gridCol w:w="1247"/>
      </w:tblGrid>
      <w:tr w:rsidR="00586B3E" w14:paraId="5C0A92FF" w14:textId="77777777">
        <w:trPr>
          <w:cantSplit/>
          <w:tblHeader/>
          <w:jc w:val="center"/>
        </w:trPr>
        <w:tc>
          <w:tcPr>
            <w:tcW w:w="2608" w:type="dxa"/>
            <w:shd w:val="clear" w:color="auto" w:fill="052976"/>
          </w:tcPr>
          <w:p w14:paraId="0E38DA78" w14:textId="77777777" w:rsidR="00586B3E" w:rsidRDefault="000E4B04">
            <w:pPr>
              <w:bidi/>
              <w:jc w:val="center"/>
            </w:pPr>
            <w:r>
              <w:rPr>
                <w:b/>
                <w:bCs/>
                <w:color w:val="FFFFFF"/>
                <w:sz w:val="19"/>
                <w:szCs w:val="19"/>
                <w:rtl/>
              </w:rPr>
              <w:t>البند</w:t>
            </w:r>
          </w:p>
        </w:tc>
        <w:tc>
          <w:tcPr>
            <w:tcW w:w="2494" w:type="dxa"/>
            <w:shd w:val="clear" w:color="auto" w:fill="052976"/>
          </w:tcPr>
          <w:p w14:paraId="3621E7BD" w14:textId="77777777" w:rsidR="00586B3E" w:rsidRDefault="000E4B04">
            <w:pPr>
              <w:bidi/>
              <w:jc w:val="center"/>
            </w:pPr>
            <w:r>
              <w:rPr>
                <w:b/>
                <w:bCs/>
                <w:color w:val="FFFFFF"/>
                <w:sz w:val="19"/>
                <w:szCs w:val="19"/>
                <w:rtl/>
              </w:rPr>
              <w:t>القيمة المسموحة</w:t>
            </w:r>
          </w:p>
        </w:tc>
        <w:tc>
          <w:tcPr>
            <w:tcW w:w="3742" w:type="dxa"/>
            <w:shd w:val="clear" w:color="auto" w:fill="052976"/>
          </w:tcPr>
          <w:p w14:paraId="4DC415B3" w14:textId="77777777" w:rsidR="00586B3E" w:rsidRDefault="000E4B04">
            <w:pPr>
              <w:bidi/>
              <w:jc w:val="center"/>
            </w:pPr>
            <w:r>
              <w:rPr>
                <w:b/>
                <w:bCs/>
                <w:color w:val="FFFFFF"/>
                <w:sz w:val="19"/>
                <w:szCs w:val="19"/>
                <w:rtl/>
              </w:rPr>
              <w:t>الشرط / الملاحظة</w:t>
            </w:r>
          </w:p>
        </w:tc>
        <w:tc>
          <w:tcPr>
            <w:tcW w:w="1247" w:type="dxa"/>
            <w:shd w:val="clear" w:color="auto" w:fill="052976"/>
          </w:tcPr>
          <w:p w14:paraId="76815E46" w14:textId="77777777" w:rsidR="00586B3E" w:rsidRDefault="000E4B04">
            <w:pPr>
              <w:bidi/>
              <w:jc w:val="center"/>
            </w:pPr>
            <w:r>
              <w:rPr>
                <w:b/>
                <w:bCs/>
                <w:color w:val="FFFFFF"/>
                <w:sz w:val="19"/>
                <w:szCs w:val="19"/>
                <w:rtl/>
              </w:rPr>
              <w:t>المرجع</w:t>
            </w:r>
          </w:p>
        </w:tc>
      </w:tr>
      <w:tr w:rsidR="00586B3E" w14:paraId="7B6F3C44" w14:textId="77777777">
        <w:trPr>
          <w:cantSplit/>
          <w:jc w:val="center"/>
        </w:trPr>
        <w:tc>
          <w:tcPr>
            <w:tcW w:w="2608" w:type="dxa"/>
          </w:tcPr>
          <w:p w14:paraId="1CB62C50" w14:textId="77777777" w:rsidR="00586B3E" w:rsidRDefault="000E4B04">
            <w:pPr>
              <w:bidi/>
            </w:pPr>
            <w:r>
              <w:rPr>
                <w:sz w:val="17"/>
                <w:szCs w:val="17"/>
                <w:rtl/>
              </w:rPr>
              <w:t>ميول الأسطح</w:t>
            </w:r>
          </w:p>
        </w:tc>
        <w:tc>
          <w:tcPr>
            <w:tcW w:w="2494" w:type="dxa"/>
          </w:tcPr>
          <w:p w14:paraId="13CEAD37" w14:textId="77777777" w:rsidR="00586B3E" w:rsidRDefault="000E4B04">
            <w:pPr>
              <w:bidi/>
            </w:pPr>
            <w:r>
              <w:rPr>
                <w:sz w:val="17"/>
                <w:szCs w:val="17"/>
                <w:rtl/>
              </w:rPr>
              <w:t>لا تقل عن 3 مم/م.ط والمعتاد 5 إلى 10 مم/م.ط</w:t>
            </w:r>
          </w:p>
        </w:tc>
        <w:tc>
          <w:tcPr>
            <w:tcW w:w="3742" w:type="dxa"/>
          </w:tcPr>
          <w:p w14:paraId="7AD7DAA3" w14:textId="77777777" w:rsidR="00586B3E" w:rsidRDefault="00586B3E">
            <w:pPr>
              <w:bidi/>
            </w:pPr>
          </w:p>
        </w:tc>
        <w:tc>
          <w:tcPr>
            <w:tcW w:w="1247" w:type="dxa"/>
          </w:tcPr>
          <w:p w14:paraId="45EBA03E" w14:textId="77777777" w:rsidR="00586B3E" w:rsidRDefault="000E4B04">
            <w:pPr>
              <w:bidi/>
              <w:jc w:val="center"/>
            </w:pPr>
            <w:r>
              <w:rPr>
                <w:sz w:val="17"/>
                <w:szCs w:val="17"/>
                <w:rtl/>
              </w:rPr>
              <w:t>ملحق مصور ص 39</w:t>
            </w:r>
          </w:p>
        </w:tc>
      </w:tr>
      <w:tr w:rsidR="00586B3E" w14:paraId="57835BA7" w14:textId="77777777">
        <w:trPr>
          <w:cantSplit/>
          <w:jc w:val="center"/>
        </w:trPr>
        <w:tc>
          <w:tcPr>
            <w:tcW w:w="2608" w:type="dxa"/>
            <w:shd w:val="clear" w:color="auto" w:fill="EEF1FA"/>
          </w:tcPr>
          <w:p w14:paraId="7568036C" w14:textId="77777777" w:rsidR="00586B3E" w:rsidRDefault="000E4B04">
            <w:pPr>
              <w:bidi/>
            </w:pPr>
            <w:r>
              <w:rPr>
                <w:sz w:val="17"/>
                <w:szCs w:val="17"/>
                <w:rtl/>
              </w:rPr>
              <w:t>محتوى الأسمنت في خرسانة الفوم</w:t>
            </w:r>
          </w:p>
        </w:tc>
        <w:tc>
          <w:tcPr>
            <w:tcW w:w="2494" w:type="dxa"/>
            <w:shd w:val="clear" w:color="auto" w:fill="EEF1FA"/>
          </w:tcPr>
          <w:p w14:paraId="325836DA" w14:textId="77777777" w:rsidR="00586B3E" w:rsidRDefault="000E4B04">
            <w:pPr>
              <w:bidi/>
            </w:pPr>
            <w:r>
              <w:rPr>
                <w:sz w:val="17"/>
                <w:szCs w:val="17"/>
                <w:rtl/>
              </w:rPr>
              <w:t>300 إلى 600 كجم/م3 والمعتاد 450</w:t>
            </w:r>
          </w:p>
        </w:tc>
        <w:tc>
          <w:tcPr>
            <w:tcW w:w="3742" w:type="dxa"/>
            <w:shd w:val="clear" w:color="auto" w:fill="EEF1FA"/>
          </w:tcPr>
          <w:p w14:paraId="7D3D2355" w14:textId="77777777" w:rsidR="00586B3E" w:rsidRDefault="00586B3E">
            <w:pPr>
              <w:bidi/>
            </w:pPr>
          </w:p>
        </w:tc>
        <w:tc>
          <w:tcPr>
            <w:tcW w:w="1247" w:type="dxa"/>
            <w:shd w:val="clear" w:color="auto" w:fill="EEF1FA"/>
          </w:tcPr>
          <w:p w14:paraId="2D81616D" w14:textId="77777777" w:rsidR="00586B3E" w:rsidRDefault="000E4B04">
            <w:pPr>
              <w:bidi/>
              <w:jc w:val="center"/>
            </w:pPr>
            <w:r>
              <w:rPr>
                <w:sz w:val="17"/>
                <w:szCs w:val="17"/>
                <w:rtl/>
              </w:rPr>
              <w:t>ملحق مصور ص 39</w:t>
            </w:r>
          </w:p>
        </w:tc>
      </w:tr>
      <w:tr w:rsidR="00586B3E" w14:paraId="304F0DBA" w14:textId="77777777">
        <w:trPr>
          <w:cantSplit/>
          <w:jc w:val="center"/>
        </w:trPr>
        <w:tc>
          <w:tcPr>
            <w:tcW w:w="2608" w:type="dxa"/>
          </w:tcPr>
          <w:p w14:paraId="655FF354" w14:textId="77777777" w:rsidR="00586B3E" w:rsidRDefault="000E4B04">
            <w:pPr>
              <w:bidi/>
            </w:pPr>
            <w:r>
              <w:rPr>
                <w:sz w:val="17"/>
                <w:szCs w:val="17"/>
                <w:rtl/>
              </w:rPr>
              <w:t>ميول الأسطح المعتادة</w:t>
            </w:r>
          </w:p>
        </w:tc>
        <w:tc>
          <w:tcPr>
            <w:tcW w:w="2494" w:type="dxa"/>
          </w:tcPr>
          <w:p w14:paraId="2D06B94E" w14:textId="77777777" w:rsidR="00586B3E" w:rsidRDefault="000E4B04">
            <w:pPr>
              <w:bidi/>
            </w:pPr>
            <w:r>
              <w:rPr>
                <w:sz w:val="17"/>
                <w:szCs w:val="17"/>
                <w:rtl/>
              </w:rPr>
              <w:t>1/100 تخدم قطراً 15 م</w:t>
            </w:r>
          </w:p>
        </w:tc>
        <w:tc>
          <w:tcPr>
            <w:tcW w:w="3742" w:type="dxa"/>
          </w:tcPr>
          <w:p w14:paraId="75FFAC5D" w14:textId="77777777" w:rsidR="00586B3E" w:rsidRDefault="000E4B04">
            <w:pPr>
              <w:bidi/>
            </w:pPr>
            <w:r>
              <w:rPr>
                <w:sz w:val="17"/>
                <w:szCs w:val="17"/>
                <w:rtl/>
              </w:rPr>
              <w:t>لا تقل بأي حال عن 3 مم/م</w:t>
            </w:r>
          </w:p>
        </w:tc>
        <w:tc>
          <w:tcPr>
            <w:tcW w:w="1247" w:type="dxa"/>
          </w:tcPr>
          <w:p w14:paraId="6C84737A" w14:textId="77777777" w:rsidR="00586B3E" w:rsidRDefault="000E4B04">
            <w:pPr>
              <w:bidi/>
              <w:jc w:val="center"/>
            </w:pPr>
            <w:r>
              <w:rPr>
                <w:sz w:val="17"/>
                <w:szCs w:val="17"/>
                <w:rtl/>
              </w:rPr>
              <w:t>ص 178 إلى 179</w:t>
            </w:r>
          </w:p>
        </w:tc>
      </w:tr>
      <w:tr w:rsidR="00586B3E" w14:paraId="76152D8B" w14:textId="77777777">
        <w:trPr>
          <w:cantSplit/>
          <w:jc w:val="center"/>
        </w:trPr>
        <w:tc>
          <w:tcPr>
            <w:tcW w:w="2608" w:type="dxa"/>
            <w:shd w:val="clear" w:color="auto" w:fill="EEF1FA"/>
          </w:tcPr>
          <w:p w14:paraId="63CE5C87" w14:textId="77777777" w:rsidR="00586B3E" w:rsidRDefault="000E4B04">
            <w:pPr>
              <w:bidi/>
            </w:pPr>
            <w:r>
              <w:rPr>
                <w:sz w:val="17"/>
                <w:szCs w:val="17"/>
                <w:rtl/>
              </w:rPr>
              <w:t>ميول الأسطح المستوية</w:t>
            </w:r>
          </w:p>
        </w:tc>
        <w:tc>
          <w:tcPr>
            <w:tcW w:w="2494" w:type="dxa"/>
            <w:shd w:val="clear" w:color="auto" w:fill="EEF1FA"/>
          </w:tcPr>
          <w:p w14:paraId="7EC09D93" w14:textId="77777777" w:rsidR="00586B3E" w:rsidRDefault="000E4B04">
            <w:pPr>
              <w:bidi/>
            </w:pPr>
            <w:r>
              <w:rPr>
                <w:sz w:val="17"/>
                <w:szCs w:val="17"/>
                <w:rtl/>
              </w:rPr>
              <w:t>≥ 1% بطبقة Screed أسمنت ورمل 1:3 والبلاط بنفس الميول</w:t>
            </w:r>
          </w:p>
        </w:tc>
        <w:tc>
          <w:tcPr>
            <w:tcW w:w="3742" w:type="dxa"/>
            <w:shd w:val="clear" w:color="auto" w:fill="EEF1FA"/>
          </w:tcPr>
          <w:p w14:paraId="3E6A1E3E" w14:textId="77777777" w:rsidR="00586B3E" w:rsidRDefault="000E4B04">
            <w:pPr>
              <w:bidi/>
            </w:pPr>
            <w:r>
              <w:rPr>
                <w:sz w:val="17"/>
                <w:szCs w:val="17"/>
                <w:rtl/>
              </w:rPr>
              <w:t>كود البناء السعودي</w:t>
            </w:r>
          </w:p>
        </w:tc>
        <w:tc>
          <w:tcPr>
            <w:tcW w:w="1247" w:type="dxa"/>
            <w:shd w:val="clear" w:color="auto" w:fill="EEF1FA"/>
          </w:tcPr>
          <w:p w14:paraId="08170486" w14:textId="77777777" w:rsidR="00586B3E" w:rsidRDefault="000E4B04">
            <w:pPr>
              <w:bidi/>
              <w:jc w:val="center"/>
            </w:pPr>
            <w:r>
              <w:rPr>
                <w:sz w:val="17"/>
                <w:szCs w:val="17"/>
                <w:rtl/>
              </w:rPr>
              <w:t>ص 179</w:t>
            </w:r>
          </w:p>
        </w:tc>
      </w:tr>
      <w:tr w:rsidR="00586B3E" w14:paraId="2FC95F7C" w14:textId="77777777">
        <w:trPr>
          <w:cantSplit/>
          <w:jc w:val="center"/>
        </w:trPr>
        <w:tc>
          <w:tcPr>
            <w:tcW w:w="2608" w:type="dxa"/>
          </w:tcPr>
          <w:p w14:paraId="2581156C" w14:textId="77777777" w:rsidR="00586B3E" w:rsidRDefault="000E4B04">
            <w:pPr>
              <w:bidi/>
            </w:pPr>
            <w:r>
              <w:rPr>
                <w:sz w:val="17"/>
                <w:szCs w:val="17"/>
                <w:rtl/>
              </w:rPr>
              <w:t>مثلث الوزرة</w:t>
            </w:r>
          </w:p>
        </w:tc>
        <w:tc>
          <w:tcPr>
            <w:tcW w:w="2494" w:type="dxa"/>
          </w:tcPr>
          <w:p w14:paraId="641FA7AC" w14:textId="77777777" w:rsidR="00586B3E" w:rsidRDefault="000E4B04">
            <w:pPr>
              <w:bidi/>
            </w:pPr>
            <w:r>
              <w:rPr>
                <w:sz w:val="17"/>
                <w:szCs w:val="17"/>
                <w:rtl/>
              </w:rPr>
              <w:t>ارتفاع 15 سم</w:t>
            </w:r>
          </w:p>
        </w:tc>
        <w:tc>
          <w:tcPr>
            <w:tcW w:w="3742" w:type="dxa"/>
          </w:tcPr>
          <w:p w14:paraId="2D7070B7" w14:textId="77777777" w:rsidR="00586B3E" w:rsidRDefault="00586B3E">
            <w:pPr>
              <w:bidi/>
            </w:pPr>
          </w:p>
        </w:tc>
        <w:tc>
          <w:tcPr>
            <w:tcW w:w="1247" w:type="dxa"/>
          </w:tcPr>
          <w:p w14:paraId="4DA0E04A" w14:textId="77777777" w:rsidR="00586B3E" w:rsidRDefault="000E4B04">
            <w:pPr>
              <w:bidi/>
              <w:jc w:val="center"/>
            </w:pPr>
            <w:r>
              <w:rPr>
                <w:sz w:val="17"/>
                <w:szCs w:val="17"/>
                <w:rtl/>
              </w:rPr>
              <w:t>ص 179</w:t>
            </w:r>
          </w:p>
        </w:tc>
      </w:tr>
      <w:tr w:rsidR="00586B3E" w14:paraId="7F7308D7" w14:textId="77777777">
        <w:trPr>
          <w:cantSplit/>
          <w:jc w:val="center"/>
        </w:trPr>
        <w:tc>
          <w:tcPr>
            <w:tcW w:w="2608" w:type="dxa"/>
            <w:shd w:val="clear" w:color="auto" w:fill="EEF1FA"/>
          </w:tcPr>
          <w:p w14:paraId="5B60E166" w14:textId="77777777" w:rsidR="00586B3E" w:rsidRDefault="000E4B04">
            <w:pPr>
              <w:bidi/>
            </w:pPr>
            <w:r>
              <w:rPr>
                <w:sz w:val="17"/>
                <w:szCs w:val="17"/>
                <w:rtl/>
              </w:rPr>
              <w:t>تراكب اللفائف</w:t>
            </w:r>
          </w:p>
        </w:tc>
        <w:tc>
          <w:tcPr>
            <w:tcW w:w="2494" w:type="dxa"/>
            <w:shd w:val="clear" w:color="auto" w:fill="EEF1FA"/>
          </w:tcPr>
          <w:p w14:paraId="2EB3FF97" w14:textId="77777777" w:rsidR="00586B3E" w:rsidRDefault="000E4B04">
            <w:pPr>
              <w:bidi/>
            </w:pPr>
            <w:r>
              <w:rPr>
                <w:sz w:val="17"/>
                <w:szCs w:val="17"/>
                <w:rtl/>
              </w:rPr>
              <w:t>10 إلى 15 سم</w:t>
            </w:r>
          </w:p>
        </w:tc>
        <w:tc>
          <w:tcPr>
            <w:tcW w:w="3742" w:type="dxa"/>
            <w:shd w:val="clear" w:color="auto" w:fill="EEF1FA"/>
          </w:tcPr>
          <w:p w14:paraId="4A610F28" w14:textId="77777777" w:rsidR="00586B3E" w:rsidRDefault="00586B3E">
            <w:pPr>
              <w:bidi/>
            </w:pPr>
          </w:p>
        </w:tc>
        <w:tc>
          <w:tcPr>
            <w:tcW w:w="1247" w:type="dxa"/>
            <w:shd w:val="clear" w:color="auto" w:fill="EEF1FA"/>
          </w:tcPr>
          <w:p w14:paraId="088F606E" w14:textId="77777777" w:rsidR="00586B3E" w:rsidRDefault="000E4B04">
            <w:pPr>
              <w:bidi/>
              <w:jc w:val="center"/>
            </w:pPr>
            <w:r>
              <w:rPr>
                <w:sz w:val="17"/>
                <w:szCs w:val="17"/>
                <w:rtl/>
              </w:rPr>
              <w:t>ص 179</w:t>
            </w:r>
          </w:p>
        </w:tc>
      </w:tr>
      <w:tr w:rsidR="00586B3E" w14:paraId="5A0F8A38" w14:textId="77777777">
        <w:trPr>
          <w:cantSplit/>
          <w:jc w:val="center"/>
        </w:trPr>
        <w:tc>
          <w:tcPr>
            <w:tcW w:w="2608" w:type="dxa"/>
          </w:tcPr>
          <w:p w14:paraId="7B2718BD" w14:textId="77777777" w:rsidR="00586B3E" w:rsidRDefault="000E4B04">
            <w:pPr>
              <w:bidi/>
            </w:pPr>
            <w:r>
              <w:rPr>
                <w:sz w:val="17"/>
                <w:szCs w:val="17"/>
                <w:rtl/>
              </w:rPr>
              <w:t>تقوية الأركان</w:t>
            </w:r>
          </w:p>
        </w:tc>
        <w:tc>
          <w:tcPr>
            <w:tcW w:w="2494" w:type="dxa"/>
          </w:tcPr>
          <w:p w14:paraId="25ECF596" w14:textId="77777777" w:rsidR="00586B3E" w:rsidRDefault="000E4B04">
            <w:pPr>
              <w:bidi/>
            </w:pPr>
            <w:r>
              <w:rPr>
                <w:sz w:val="17"/>
                <w:szCs w:val="17"/>
                <w:rtl/>
              </w:rPr>
              <w:t>عرض 20 سم</w:t>
            </w:r>
          </w:p>
        </w:tc>
        <w:tc>
          <w:tcPr>
            <w:tcW w:w="3742" w:type="dxa"/>
          </w:tcPr>
          <w:p w14:paraId="0E9636C4" w14:textId="77777777" w:rsidR="00586B3E" w:rsidRDefault="00586B3E">
            <w:pPr>
              <w:bidi/>
            </w:pPr>
          </w:p>
        </w:tc>
        <w:tc>
          <w:tcPr>
            <w:tcW w:w="1247" w:type="dxa"/>
          </w:tcPr>
          <w:p w14:paraId="33BFA451" w14:textId="77777777" w:rsidR="00586B3E" w:rsidRDefault="000E4B04">
            <w:pPr>
              <w:bidi/>
              <w:jc w:val="center"/>
            </w:pPr>
            <w:r>
              <w:rPr>
                <w:sz w:val="17"/>
                <w:szCs w:val="17"/>
                <w:rtl/>
              </w:rPr>
              <w:t>ص 179</w:t>
            </w:r>
          </w:p>
        </w:tc>
      </w:tr>
      <w:tr w:rsidR="00586B3E" w14:paraId="171ECFD5" w14:textId="77777777">
        <w:trPr>
          <w:cantSplit/>
          <w:jc w:val="center"/>
        </w:trPr>
        <w:tc>
          <w:tcPr>
            <w:tcW w:w="2608" w:type="dxa"/>
            <w:shd w:val="clear" w:color="auto" w:fill="EEF1FA"/>
          </w:tcPr>
          <w:p w14:paraId="21367B89" w14:textId="77777777" w:rsidR="00586B3E" w:rsidRDefault="000E4B04">
            <w:pPr>
              <w:bidi/>
            </w:pPr>
            <w:r>
              <w:rPr>
                <w:sz w:val="17"/>
                <w:szCs w:val="17"/>
                <w:rtl/>
              </w:rPr>
              <w:t>مدة اختبار الغمر للسطح</w:t>
            </w:r>
          </w:p>
        </w:tc>
        <w:tc>
          <w:tcPr>
            <w:tcW w:w="2494" w:type="dxa"/>
            <w:shd w:val="clear" w:color="auto" w:fill="EEF1FA"/>
          </w:tcPr>
          <w:p w14:paraId="422DED8B" w14:textId="77777777" w:rsidR="00586B3E" w:rsidRDefault="000E4B04">
            <w:pPr>
              <w:bidi/>
            </w:pPr>
            <w:r>
              <w:rPr>
                <w:sz w:val="17"/>
                <w:szCs w:val="17"/>
                <w:rtl/>
              </w:rPr>
              <w:t>48 إلى 72 ساعة</w:t>
            </w:r>
          </w:p>
        </w:tc>
        <w:tc>
          <w:tcPr>
            <w:tcW w:w="3742" w:type="dxa"/>
            <w:shd w:val="clear" w:color="auto" w:fill="EEF1FA"/>
          </w:tcPr>
          <w:p w14:paraId="76FEBEDD" w14:textId="77777777" w:rsidR="00586B3E" w:rsidRDefault="00586B3E">
            <w:pPr>
              <w:bidi/>
            </w:pPr>
          </w:p>
        </w:tc>
        <w:tc>
          <w:tcPr>
            <w:tcW w:w="1247" w:type="dxa"/>
            <w:shd w:val="clear" w:color="auto" w:fill="EEF1FA"/>
          </w:tcPr>
          <w:p w14:paraId="25ED2E88" w14:textId="77777777" w:rsidR="00586B3E" w:rsidRDefault="000E4B04">
            <w:pPr>
              <w:bidi/>
              <w:jc w:val="center"/>
            </w:pPr>
            <w:r>
              <w:rPr>
                <w:sz w:val="17"/>
                <w:szCs w:val="17"/>
                <w:rtl/>
              </w:rPr>
              <w:t>ص 179</w:t>
            </w:r>
          </w:p>
        </w:tc>
      </w:tr>
      <w:tr w:rsidR="00586B3E" w14:paraId="53DABFCD" w14:textId="77777777">
        <w:trPr>
          <w:cantSplit/>
          <w:jc w:val="center"/>
        </w:trPr>
        <w:tc>
          <w:tcPr>
            <w:tcW w:w="2608" w:type="dxa"/>
          </w:tcPr>
          <w:p w14:paraId="1417C93E" w14:textId="77777777" w:rsidR="00586B3E" w:rsidRDefault="000E4B04">
            <w:pPr>
              <w:bidi/>
            </w:pPr>
            <w:r>
              <w:rPr>
                <w:sz w:val="17"/>
                <w:szCs w:val="17"/>
                <w:rtl/>
              </w:rPr>
              <w:t>أسمنت خرسانة الفوم للميول</w:t>
            </w:r>
          </w:p>
        </w:tc>
        <w:tc>
          <w:tcPr>
            <w:tcW w:w="2494" w:type="dxa"/>
          </w:tcPr>
          <w:p w14:paraId="6F8FFF1A" w14:textId="77777777" w:rsidR="00586B3E" w:rsidRDefault="000E4B04">
            <w:pPr>
              <w:bidi/>
            </w:pPr>
            <w:r>
              <w:rPr>
                <w:sz w:val="17"/>
                <w:szCs w:val="17"/>
                <w:rtl/>
              </w:rPr>
              <w:t>≥ 300 كجم/م3</w:t>
            </w:r>
          </w:p>
        </w:tc>
        <w:tc>
          <w:tcPr>
            <w:tcW w:w="3742" w:type="dxa"/>
          </w:tcPr>
          <w:p w14:paraId="023A6F67" w14:textId="77777777" w:rsidR="00586B3E" w:rsidRDefault="00586B3E">
            <w:pPr>
              <w:bidi/>
            </w:pPr>
          </w:p>
        </w:tc>
        <w:tc>
          <w:tcPr>
            <w:tcW w:w="1247" w:type="dxa"/>
          </w:tcPr>
          <w:p w14:paraId="16D065B6" w14:textId="77777777" w:rsidR="00586B3E" w:rsidRDefault="000E4B04">
            <w:pPr>
              <w:bidi/>
              <w:jc w:val="center"/>
            </w:pPr>
            <w:r>
              <w:rPr>
                <w:sz w:val="17"/>
                <w:szCs w:val="17"/>
                <w:rtl/>
              </w:rPr>
              <w:t>ص 179</w:t>
            </w:r>
          </w:p>
        </w:tc>
      </w:tr>
      <w:tr w:rsidR="00586B3E" w14:paraId="1B51C09B" w14:textId="77777777">
        <w:trPr>
          <w:cantSplit/>
          <w:jc w:val="center"/>
        </w:trPr>
        <w:tc>
          <w:tcPr>
            <w:tcW w:w="2608" w:type="dxa"/>
            <w:shd w:val="clear" w:color="auto" w:fill="EEF1FA"/>
          </w:tcPr>
          <w:p w14:paraId="09FCED4C" w14:textId="77777777" w:rsidR="00586B3E" w:rsidRDefault="000E4B04">
            <w:pPr>
              <w:bidi/>
            </w:pPr>
            <w:r>
              <w:rPr>
                <w:sz w:val="17"/>
                <w:szCs w:val="17"/>
                <w:rtl/>
              </w:rPr>
              <w:t>خبرة مقاول العزل</w:t>
            </w:r>
          </w:p>
        </w:tc>
        <w:tc>
          <w:tcPr>
            <w:tcW w:w="2494" w:type="dxa"/>
            <w:shd w:val="clear" w:color="auto" w:fill="EEF1FA"/>
          </w:tcPr>
          <w:p w14:paraId="47283D92" w14:textId="77777777" w:rsidR="00586B3E" w:rsidRDefault="000E4B04">
            <w:pPr>
              <w:bidi/>
            </w:pPr>
            <w:r>
              <w:rPr>
                <w:sz w:val="17"/>
                <w:szCs w:val="17"/>
                <w:rtl/>
              </w:rPr>
              <w:t>≥ 3 سنوات</w:t>
            </w:r>
          </w:p>
        </w:tc>
        <w:tc>
          <w:tcPr>
            <w:tcW w:w="3742" w:type="dxa"/>
            <w:shd w:val="clear" w:color="auto" w:fill="EEF1FA"/>
          </w:tcPr>
          <w:p w14:paraId="6DCEF662" w14:textId="77777777" w:rsidR="00586B3E" w:rsidRDefault="00586B3E">
            <w:pPr>
              <w:bidi/>
            </w:pPr>
          </w:p>
        </w:tc>
        <w:tc>
          <w:tcPr>
            <w:tcW w:w="1247" w:type="dxa"/>
            <w:shd w:val="clear" w:color="auto" w:fill="EEF1FA"/>
          </w:tcPr>
          <w:p w14:paraId="37CF0078" w14:textId="77777777" w:rsidR="00586B3E" w:rsidRDefault="000E4B04">
            <w:pPr>
              <w:bidi/>
              <w:jc w:val="center"/>
            </w:pPr>
            <w:r>
              <w:rPr>
                <w:sz w:val="17"/>
                <w:szCs w:val="17"/>
                <w:rtl/>
              </w:rPr>
              <w:t>ص 179</w:t>
            </w:r>
          </w:p>
        </w:tc>
      </w:tr>
      <w:tr w:rsidR="00586B3E" w14:paraId="624168C6" w14:textId="77777777">
        <w:trPr>
          <w:cantSplit/>
          <w:jc w:val="center"/>
        </w:trPr>
        <w:tc>
          <w:tcPr>
            <w:tcW w:w="2608" w:type="dxa"/>
          </w:tcPr>
          <w:p w14:paraId="2A56B8F3" w14:textId="77777777" w:rsidR="00586B3E" w:rsidRDefault="000E4B04">
            <w:pPr>
              <w:bidi/>
            </w:pPr>
            <w:r>
              <w:rPr>
                <w:sz w:val="17"/>
                <w:szCs w:val="17"/>
                <w:rtl/>
              </w:rPr>
              <w:t>العازل الحراري</w:t>
            </w:r>
          </w:p>
        </w:tc>
        <w:tc>
          <w:tcPr>
            <w:tcW w:w="2494" w:type="dxa"/>
          </w:tcPr>
          <w:p w14:paraId="5C02166C" w14:textId="77777777" w:rsidR="00586B3E" w:rsidRDefault="000E4B04">
            <w:pPr>
              <w:bidi/>
            </w:pPr>
            <w:r>
              <w:rPr>
                <w:sz w:val="17"/>
                <w:szCs w:val="17"/>
                <w:rtl/>
              </w:rPr>
              <w:t>XPS سمك 5 سم وكثافة 35 كجم/م3</w:t>
            </w:r>
          </w:p>
        </w:tc>
        <w:tc>
          <w:tcPr>
            <w:tcW w:w="3742" w:type="dxa"/>
          </w:tcPr>
          <w:p w14:paraId="57230666" w14:textId="77777777" w:rsidR="00586B3E" w:rsidRDefault="000E4B04">
            <w:pPr>
              <w:bidi/>
            </w:pPr>
            <w:r>
              <w:rPr>
                <w:sz w:val="17"/>
                <w:szCs w:val="17"/>
                <w:rtl/>
              </w:rPr>
              <w:t>الخليج</w:t>
            </w:r>
          </w:p>
        </w:tc>
        <w:tc>
          <w:tcPr>
            <w:tcW w:w="1247" w:type="dxa"/>
          </w:tcPr>
          <w:p w14:paraId="75B956BC" w14:textId="77777777" w:rsidR="00586B3E" w:rsidRDefault="000E4B04">
            <w:pPr>
              <w:bidi/>
              <w:jc w:val="center"/>
            </w:pPr>
            <w:r>
              <w:rPr>
                <w:sz w:val="17"/>
                <w:szCs w:val="17"/>
                <w:rtl/>
              </w:rPr>
              <w:t>ص 179</w:t>
            </w:r>
          </w:p>
        </w:tc>
      </w:tr>
      <w:tr w:rsidR="00586B3E" w14:paraId="436402F4" w14:textId="77777777">
        <w:trPr>
          <w:cantSplit/>
          <w:jc w:val="center"/>
        </w:trPr>
        <w:tc>
          <w:tcPr>
            <w:tcW w:w="2608" w:type="dxa"/>
            <w:shd w:val="clear" w:color="auto" w:fill="EEF1FA"/>
          </w:tcPr>
          <w:p w14:paraId="025D6527" w14:textId="77777777" w:rsidR="00586B3E" w:rsidRDefault="000E4B04">
            <w:pPr>
              <w:bidi/>
            </w:pPr>
            <w:r>
              <w:rPr>
                <w:sz w:val="17"/>
                <w:szCs w:val="17"/>
                <w:rtl/>
              </w:rPr>
              <w:t>فواصل بلاط السطح</w:t>
            </w:r>
          </w:p>
        </w:tc>
        <w:tc>
          <w:tcPr>
            <w:tcW w:w="2494" w:type="dxa"/>
            <w:shd w:val="clear" w:color="auto" w:fill="EEF1FA"/>
          </w:tcPr>
          <w:p w14:paraId="53FE27E3" w14:textId="77777777" w:rsidR="00586B3E" w:rsidRDefault="000E4B04">
            <w:pPr>
              <w:bidi/>
            </w:pPr>
            <w:r>
              <w:rPr>
                <w:sz w:val="17"/>
                <w:szCs w:val="17"/>
                <w:rtl/>
              </w:rPr>
              <w:t>كل 4 م بالاتجاهين وعرض 2 سم</w:t>
            </w:r>
          </w:p>
        </w:tc>
        <w:tc>
          <w:tcPr>
            <w:tcW w:w="3742" w:type="dxa"/>
            <w:shd w:val="clear" w:color="auto" w:fill="EEF1FA"/>
          </w:tcPr>
          <w:p w14:paraId="584D1B70" w14:textId="77777777" w:rsidR="00586B3E" w:rsidRDefault="000E4B04">
            <w:pPr>
              <w:bidi/>
            </w:pPr>
            <w:r>
              <w:rPr>
                <w:sz w:val="17"/>
                <w:szCs w:val="17"/>
                <w:rtl/>
              </w:rPr>
              <w:t>المناطق الحارة</w:t>
            </w:r>
          </w:p>
        </w:tc>
        <w:tc>
          <w:tcPr>
            <w:tcW w:w="1247" w:type="dxa"/>
            <w:shd w:val="clear" w:color="auto" w:fill="EEF1FA"/>
          </w:tcPr>
          <w:p w14:paraId="21227EB7" w14:textId="77777777" w:rsidR="00586B3E" w:rsidRDefault="000E4B04">
            <w:pPr>
              <w:bidi/>
              <w:jc w:val="center"/>
            </w:pPr>
            <w:r>
              <w:rPr>
                <w:sz w:val="17"/>
                <w:szCs w:val="17"/>
                <w:rtl/>
              </w:rPr>
              <w:t>ص 179</w:t>
            </w:r>
          </w:p>
        </w:tc>
      </w:tr>
      <w:tr w:rsidR="00586B3E" w14:paraId="11D4E99E" w14:textId="77777777">
        <w:trPr>
          <w:cantSplit/>
          <w:jc w:val="center"/>
        </w:trPr>
        <w:tc>
          <w:tcPr>
            <w:tcW w:w="2608" w:type="dxa"/>
          </w:tcPr>
          <w:p w14:paraId="6ED227A0" w14:textId="77777777" w:rsidR="00586B3E" w:rsidRDefault="000E4B04">
            <w:pPr>
              <w:bidi/>
            </w:pPr>
            <w:r>
              <w:rPr>
                <w:sz w:val="17"/>
                <w:szCs w:val="17"/>
                <w:rtl/>
              </w:rPr>
              <w:t>التراكب الطولي بين اللفات</w:t>
            </w:r>
          </w:p>
        </w:tc>
        <w:tc>
          <w:tcPr>
            <w:tcW w:w="2494" w:type="dxa"/>
          </w:tcPr>
          <w:p w14:paraId="0F470EED" w14:textId="77777777" w:rsidR="00586B3E" w:rsidRDefault="000E4B04">
            <w:pPr>
              <w:bidi/>
            </w:pPr>
            <w:r>
              <w:rPr>
                <w:sz w:val="17"/>
                <w:szCs w:val="17"/>
                <w:rtl/>
              </w:rPr>
              <w:t>10 سم</w:t>
            </w:r>
          </w:p>
        </w:tc>
        <w:tc>
          <w:tcPr>
            <w:tcW w:w="3742" w:type="dxa"/>
          </w:tcPr>
          <w:p w14:paraId="34145FDB" w14:textId="77777777" w:rsidR="00586B3E" w:rsidRDefault="00586B3E">
            <w:pPr>
              <w:bidi/>
            </w:pPr>
          </w:p>
        </w:tc>
        <w:tc>
          <w:tcPr>
            <w:tcW w:w="1247" w:type="dxa"/>
          </w:tcPr>
          <w:p w14:paraId="0CAE3286" w14:textId="77777777" w:rsidR="00586B3E" w:rsidRDefault="000E4B04">
            <w:pPr>
              <w:bidi/>
              <w:jc w:val="center"/>
            </w:pPr>
            <w:r>
              <w:rPr>
                <w:sz w:val="17"/>
                <w:szCs w:val="17"/>
                <w:rtl/>
              </w:rPr>
              <w:t>ملحق مصور ص 41</w:t>
            </w:r>
          </w:p>
        </w:tc>
      </w:tr>
      <w:tr w:rsidR="00586B3E" w14:paraId="42FBB8B4" w14:textId="77777777">
        <w:trPr>
          <w:cantSplit/>
          <w:jc w:val="center"/>
        </w:trPr>
        <w:tc>
          <w:tcPr>
            <w:tcW w:w="2608" w:type="dxa"/>
            <w:shd w:val="clear" w:color="auto" w:fill="EEF1FA"/>
          </w:tcPr>
          <w:p w14:paraId="301308F3" w14:textId="77777777" w:rsidR="00586B3E" w:rsidRDefault="000E4B04">
            <w:pPr>
              <w:bidi/>
            </w:pPr>
            <w:r>
              <w:rPr>
                <w:sz w:val="17"/>
                <w:szCs w:val="17"/>
                <w:rtl/>
              </w:rPr>
              <w:t>التراكب العرضي عند نهاية اللفة</w:t>
            </w:r>
          </w:p>
        </w:tc>
        <w:tc>
          <w:tcPr>
            <w:tcW w:w="2494" w:type="dxa"/>
            <w:shd w:val="clear" w:color="auto" w:fill="EEF1FA"/>
          </w:tcPr>
          <w:p w14:paraId="654B0EBE" w14:textId="77777777" w:rsidR="00586B3E" w:rsidRDefault="000E4B04">
            <w:pPr>
              <w:bidi/>
            </w:pPr>
            <w:r>
              <w:rPr>
                <w:sz w:val="17"/>
                <w:szCs w:val="17"/>
                <w:rtl/>
              </w:rPr>
              <w:t>لا يقل عن 15 سم</w:t>
            </w:r>
          </w:p>
        </w:tc>
        <w:tc>
          <w:tcPr>
            <w:tcW w:w="3742" w:type="dxa"/>
            <w:shd w:val="clear" w:color="auto" w:fill="EEF1FA"/>
          </w:tcPr>
          <w:p w14:paraId="0B817F45" w14:textId="77777777" w:rsidR="00586B3E" w:rsidRDefault="00586B3E">
            <w:pPr>
              <w:bidi/>
            </w:pPr>
          </w:p>
        </w:tc>
        <w:tc>
          <w:tcPr>
            <w:tcW w:w="1247" w:type="dxa"/>
            <w:shd w:val="clear" w:color="auto" w:fill="EEF1FA"/>
          </w:tcPr>
          <w:p w14:paraId="01FC314B" w14:textId="77777777" w:rsidR="00586B3E" w:rsidRDefault="000E4B04">
            <w:pPr>
              <w:bidi/>
              <w:jc w:val="center"/>
            </w:pPr>
            <w:r>
              <w:rPr>
                <w:sz w:val="17"/>
                <w:szCs w:val="17"/>
                <w:rtl/>
              </w:rPr>
              <w:t>ملحق مصور ص 41</w:t>
            </w:r>
          </w:p>
        </w:tc>
      </w:tr>
      <w:tr w:rsidR="00586B3E" w14:paraId="2E3D20CC" w14:textId="77777777">
        <w:trPr>
          <w:cantSplit/>
          <w:jc w:val="center"/>
        </w:trPr>
        <w:tc>
          <w:tcPr>
            <w:tcW w:w="2608" w:type="dxa"/>
          </w:tcPr>
          <w:p w14:paraId="4DE99C8C" w14:textId="77777777" w:rsidR="00586B3E" w:rsidRDefault="000E4B04">
            <w:pPr>
              <w:bidi/>
            </w:pPr>
            <w:r>
              <w:rPr>
                <w:sz w:val="17"/>
                <w:szCs w:val="17"/>
                <w:rtl/>
              </w:rPr>
              <w:t>اختبار الغمر</w:t>
            </w:r>
          </w:p>
        </w:tc>
        <w:tc>
          <w:tcPr>
            <w:tcW w:w="2494" w:type="dxa"/>
          </w:tcPr>
          <w:p w14:paraId="16277876" w14:textId="77777777" w:rsidR="00586B3E" w:rsidRDefault="000E4B04">
            <w:pPr>
              <w:bidi/>
            </w:pPr>
            <w:r>
              <w:rPr>
                <w:sz w:val="17"/>
                <w:szCs w:val="17"/>
                <w:rtl/>
              </w:rPr>
              <w:t>48 ساعة على الأقل بارتفاع 10 إلى 15 سم من أعلى نقطة</w:t>
            </w:r>
          </w:p>
        </w:tc>
        <w:tc>
          <w:tcPr>
            <w:tcW w:w="3742" w:type="dxa"/>
          </w:tcPr>
          <w:p w14:paraId="0344F2EE" w14:textId="77777777" w:rsidR="00586B3E" w:rsidRDefault="00586B3E">
            <w:pPr>
              <w:bidi/>
            </w:pPr>
          </w:p>
        </w:tc>
        <w:tc>
          <w:tcPr>
            <w:tcW w:w="1247" w:type="dxa"/>
          </w:tcPr>
          <w:p w14:paraId="07284073" w14:textId="77777777" w:rsidR="00586B3E" w:rsidRDefault="000E4B04">
            <w:pPr>
              <w:bidi/>
              <w:jc w:val="center"/>
            </w:pPr>
            <w:r>
              <w:rPr>
                <w:sz w:val="17"/>
                <w:szCs w:val="17"/>
                <w:rtl/>
              </w:rPr>
              <w:t>ملحق مصور ص 41</w:t>
            </w:r>
          </w:p>
        </w:tc>
      </w:tr>
      <w:tr w:rsidR="00586B3E" w14:paraId="3E64E992" w14:textId="77777777">
        <w:trPr>
          <w:cantSplit/>
          <w:jc w:val="center"/>
        </w:trPr>
        <w:tc>
          <w:tcPr>
            <w:tcW w:w="2608" w:type="dxa"/>
            <w:shd w:val="clear" w:color="auto" w:fill="EEF1FA"/>
          </w:tcPr>
          <w:p w14:paraId="7A1FF23C" w14:textId="77777777" w:rsidR="00586B3E" w:rsidRDefault="000E4B04">
            <w:pPr>
              <w:bidi/>
            </w:pPr>
            <w:r>
              <w:rPr>
                <w:sz w:val="17"/>
                <w:szCs w:val="17"/>
                <w:rtl/>
              </w:rPr>
              <w:t>أدنى سمك خرسانة الميول عند أقل نقطة</w:t>
            </w:r>
          </w:p>
        </w:tc>
        <w:tc>
          <w:tcPr>
            <w:tcW w:w="2494" w:type="dxa"/>
            <w:shd w:val="clear" w:color="auto" w:fill="EEF1FA"/>
          </w:tcPr>
          <w:p w14:paraId="369CEB56" w14:textId="77777777" w:rsidR="00586B3E" w:rsidRDefault="000E4B04">
            <w:pPr>
              <w:bidi/>
            </w:pPr>
            <w:r>
              <w:rPr>
                <w:sz w:val="17"/>
                <w:szCs w:val="17"/>
                <w:rtl/>
              </w:rPr>
              <w:t>50 مم</w:t>
            </w:r>
          </w:p>
        </w:tc>
        <w:tc>
          <w:tcPr>
            <w:tcW w:w="3742" w:type="dxa"/>
            <w:shd w:val="clear" w:color="auto" w:fill="EEF1FA"/>
          </w:tcPr>
          <w:p w14:paraId="3CFD03F4" w14:textId="77777777" w:rsidR="00586B3E" w:rsidRDefault="000E4B04">
            <w:pPr>
              <w:bidi/>
            </w:pPr>
            <w:r>
              <w:rPr>
                <w:sz w:val="17"/>
                <w:szCs w:val="17"/>
                <w:rtl/>
              </w:rPr>
              <w:t>Slope to drain</w:t>
            </w:r>
          </w:p>
        </w:tc>
        <w:tc>
          <w:tcPr>
            <w:tcW w:w="1247" w:type="dxa"/>
            <w:shd w:val="clear" w:color="auto" w:fill="EEF1FA"/>
          </w:tcPr>
          <w:p w14:paraId="518D8CF1" w14:textId="77777777" w:rsidR="00586B3E" w:rsidRDefault="000E4B04">
            <w:pPr>
              <w:bidi/>
              <w:jc w:val="center"/>
            </w:pPr>
            <w:r>
              <w:rPr>
                <w:sz w:val="17"/>
                <w:szCs w:val="17"/>
                <w:rtl/>
              </w:rPr>
              <w:t>ص 378</w:t>
            </w:r>
          </w:p>
        </w:tc>
      </w:tr>
      <w:tr w:rsidR="00586B3E" w14:paraId="742674E3" w14:textId="77777777">
        <w:trPr>
          <w:cantSplit/>
          <w:jc w:val="center"/>
        </w:trPr>
        <w:tc>
          <w:tcPr>
            <w:tcW w:w="2608" w:type="dxa"/>
          </w:tcPr>
          <w:p w14:paraId="40614EB8" w14:textId="77777777" w:rsidR="00586B3E" w:rsidRDefault="000E4B04">
            <w:pPr>
              <w:bidi/>
            </w:pPr>
            <w:r>
              <w:rPr>
                <w:sz w:val="17"/>
                <w:szCs w:val="17"/>
                <w:rtl/>
              </w:rPr>
              <w:t>سمك العزل الحراري الصلب</w:t>
            </w:r>
          </w:p>
        </w:tc>
        <w:tc>
          <w:tcPr>
            <w:tcW w:w="2494" w:type="dxa"/>
          </w:tcPr>
          <w:p w14:paraId="7015CA06" w14:textId="77777777" w:rsidR="00586B3E" w:rsidRDefault="000E4B04">
            <w:pPr>
              <w:bidi/>
            </w:pPr>
            <w:r>
              <w:rPr>
                <w:sz w:val="17"/>
                <w:szCs w:val="17"/>
                <w:rtl/>
              </w:rPr>
              <w:t>80 مم</w:t>
            </w:r>
          </w:p>
        </w:tc>
        <w:tc>
          <w:tcPr>
            <w:tcW w:w="3742" w:type="dxa"/>
          </w:tcPr>
          <w:p w14:paraId="0EF43893" w14:textId="77777777" w:rsidR="00586B3E" w:rsidRDefault="000E4B04">
            <w:pPr>
              <w:bidi/>
            </w:pPr>
            <w:r>
              <w:rPr>
                <w:sz w:val="17"/>
                <w:szCs w:val="17"/>
                <w:rtl/>
              </w:rPr>
              <w:t>فوق غشاء العزل المائي</w:t>
            </w:r>
          </w:p>
        </w:tc>
        <w:tc>
          <w:tcPr>
            <w:tcW w:w="1247" w:type="dxa"/>
          </w:tcPr>
          <w:p w14:paraId="4A2B2490" w14:textId="77777777" w:rsidR="00586B3E" w:rsidRDefault="000E4B04">
            <w:pPr>
              <w:bidi/>
              <w:jc w:val="center"/>
            </w:pPr>
            <w:r>
              <w:rPr>
                <w:sz w:val="17"/>
                <w:szCs w:val="17"/>
                <w:rtl/>
              </w:rPr>
              <w:t>ص 378</w:t>
            </w:r>
          </w:p>
        </w:tc>
      </w:tr>
      <w:tr w:rsidR="00586B3E" w14:paraId="02239D2D" w14:textId="77777777">
        <w:trPr>
          <w:cantSplit/>
          <w:jc w:val="center"/>
        </w:trPr>
        <w:tc>
          <w:tcPr>
            <w:tcW w:w="2608" w:type="dxa"/>
            <w:shd w:val="clear" w:color="auto" w:fill="EEF1FA"/>
          </w:tcPr>
          <w:p w14:paraId="025F1ABC" w14:textId="77777777" w:rsidR="00586B3E" w:rsidRDefault="000E4B04">
            <w:pPr>
              <w:bidi/>
            </w:pPr>
            <w:r>
              <w:rPr>
                <w:sz w:val="17"/>
                <w:szCs w:val="17"/>
                <w:rtl/>
              </w:rPr>
              <w:t>بلاط الممرات</w:t>
            </w:r>
          </w:p>
        </w:tc>
        <w:tc>
          <w:tcPr>
            <w:tcW w:w="2494" w:type="dxa"/>
            <w:shd w:val="clear" w:color="auto" w:fill="EEF1FA"/>
          </w:tcPr>
          <w:p w14:paraId="159151ED" w14:textId="77777777" w:rsidR="00586B3E" w:rsidRDefault="000E4B04">
            <w:pPr>
              <w:bidi/>
            </w:pPr>
            <w:r>
              <w:rPr>
                <w:sz w:val="17"/>
                <w:szCs w:val="17"/>
                <w:rtl/>
              </w:rPr>
              <w:t>400 × 400 × 40 مم على رمل</w:t>
            </w:r>
          </w:p>
        </w:tc>
        <w:tc>
          <w:tcPr>
            <w:tcW w:w="3742" w:type="dxa"/>
            <w:shd w:val="clear" w:color="auto" w:fill="EEF1FA"/>
          </w:tcPr>
          <w:p w14:paraId="0300AA59" w14:textId="77777777" w:rsidR="00586B3E" w:rsidRDefault="000E4B04">
            <w:pPr>
              <w:bidi/>
            </w:pPr>
            <w:r>
              <w:rPr>
                <w:sz w:val="17"/>
                <w:szCs w:val="17"/>
                <w:rtl/>
              </w:rPr>
              <w:t>حيث توجد ممرات، وإلا Gravel</w:t>
            </w:r>
          </w:p>
        </w:tc>
        <w:tc>
          <w:tcPr>
            <w:tcW w:w="1247" w:type="dxa"/>
            <w:shd w:val="clear" w:color="auto" w:fill="EEF1FA"/>
          </w:tcPr>
          <w:p w14:paraId="4B93DA1E" w14:textId="77777777" w:rsidR="00586B3E" w:rsidRDefault="000E4B04">
            <w:pPr>
              <w:bidi/>
              <w:jc w:val="center"/>
            </w:pPr>
            <w:r>
              <w:rPr>
                <w:sz w:val="17"/>
                <w:szCs w:val="17"/>
                <w:rtl/>
              </w:rPr>
              <w:t>ص 378</w:t>
            </w:r>
          </w:p>
        </w:tc>
      </w:tr>
      <w:tr w:rsidR="00586B3E" w14:paraId="7F33BFAC" w14:textId="77777777">
        <w:trPr>
          <w:cantSplit/>
          <w:jc w:val="center"/>
        </w:trPr>
        <w:tc>
          <w:tcPr>
            <w:tcW w:w="2608" w:type="dxa"/>
          </w:tcPr>
          <w:p w14:paraId="2B517D86" w14:textId="77777777" w:rsidR="00586B3E" w:rsidRDefault="000E4B04">
            <w:pPr>
              <w:bidi/>
            </w:pPr>
            <w:r>
              <w:rPr>
                <w:sz w:val="17"/>
                <w:szCs w:val="17"/>
                <w:rtl/>
              </w:rPr>
              <w:t>ارتفاع رفع العزل على الدروة</w:t>
            </w:r>
          </w:p>
        </w:tc>
        <w:tc>
          <w:tcPr>
            <w:tcW w:w="2494" w:type="dxa"/>
          </w:tcPr>
          <w:p w14:paraId="70493DAB" w14:textId="77777777" w:rsidR="00586B3E" w:rsidRDefault="000E4B04">
            <w:pPr>
              <w:bidi/>
            </w:pPr>
            <w:r>
              <w:rPr>
                <w:sz w:val="17"/>
                <w:szCs w:val="17"/>
                <w:rtl/>
              </w:rPr>
              <w:t>400 مم</w:t>
            </w:r>
          </w:p>
        </w:tc>
        <w:tc>
          <w:tcPr>
            <w:tcW w:w="3742" w:type="dxa"/>
          </w:tcPr>
          <w:p w14:paraId="44CFBE9C" w14:textId="77777777" w:rsidR="00586B3E" w:rsidRDefault="000E4B04">
            <w:pPr>
              <w:bidi/>
            </w:pPr>
            <w:r>
              <w:rPr>
                <w:sz w:val="17"/>
                <w:szCs w:val="17"/>
                <w:rtl/>
              </w:rPr>
              <w:t>Base flashing + membrane</w:t>
            </w:r>
          </w:p>
        </w:tc>
        <w:tc>
          <w:tcPr>
            <w:tcW w:w="1247" w:type="dxa"/>
          </w:tcPr>
          <w:p w14:paraId="70D03951" w14:textId="77777777" w:rsidR="00586B3E" w:rsidRDefault="000E4B04">
            <w:pPr>
              <w:bidi/>
              <w:jc w:val="center"/>
            </w:pPr>
            <w:r>
              <w:rPr>
                <w:sz w:val="17"/>
                <w:szCs w:val="17"/>
                <w:rtl/>
              </w:rPr>
              <w:t>ص 378</w:t>
            </w:r>
          </w:p>
        </w:tc>
      </w:tr>
      <w:tr w:rsidR="00586B3E" w14:paraId="23AF1F32" w14:textId="77777777">
        <w:trPr>
          <w:cantSplit/>
          <w:jc w:val="center"/>
        </w:trPr>
        <w:tc>
          <w:tcPr>
            <w:tcW w:w="2608" w:type="dxa"/>
            <w:shd w:val="clear" w:color="auto" w:fill="EEF1FA"/>
          </w:tcPr>
          <w:p w14:paraId="7F4D355F" w14:textId="77777777" w:rsidR="00586B3E" w:rsidRDefault="000E4B04">
            <w:pPr>
              <w:bidi/>
            </w:pPr>
            <w:r>
              <w:rPr>
                <w:sz w:val="17"/>
                <w:szCs w:val="17"/>
                <w:rtl/>
              </w:rPr>
              <w:t>وزرة الركن (cant)</w:t>
            </w:r>
          </w:p>
        </w:tc>
        <w:tc>
          <w:tcPr>
            <w:tcW w:w="2494" w:type="dxa"/>
            <w:shd w:val="clear" w:color="auto" w:fill="EEF1FA"/>
          </w:tcPr>
          <w:p w14:paraId="50058282" w14:textId="77777777" w:rsidR="00586B3E" w:rsidRDefault="000E4B04">
            <w:pPr>
              <w:bidi/>
            </w:pPr>
            <w:r>
              <w:rPr>
                <w:sz w:val="17"/>
                <w:szCs w:val="17"/>
                <w:rtl/>
              </w:rPr>
              <w:t>100 × 100 مم</w:t>
            </w:r>
          </w:p>
        </w:tc>
        <w:tc>
          <w:tcPr>
            <w:tcW w:w="3742" w:type="dxa"/>
            <w:shd w:val="clear" w:color="auto" w:fill="EEF1FA"/>
          </w:tcPr>
          <w:p w14:paraId="7E6C9EF2" w14:textId="77777777" w:rsidR="00586B3E" w:rsidRDefault="000E4B04">
            <w:pPr>
              <w:bidi/>
            </w:pPr>
            <w:r>
              <w:rPr>
                <w:sz w:val="17"/>
                <w:szCs w:val="17"/>
                <w:rtl/>
              </w:rPr>
              <w:t>عند الدروة</w:t>
            </w:r>
          </w:p>
        </w:tc>
        <w:tc>
          <w:tcPr>
            <w:tcW w:w="1247" w:type="dxa"/>
            <w:shd w:val="clear" w:color="auto" w:fill="EEF1FA"/>
          </w:tcPr>
          <w:p w14:paraId="281AB56F" w14:textId="77777777" w:rsidR="00586B3E" w:rsidRDefault="000E4B04">
            <w:pPr>
              <w:bidi/>
              <w:jc w:val="center"/>
            </w:pPr>
            <w:r>
              <w:rPr>
                <w:sz w:val="17"/>
                <w:szCs w:val="17"/>
                <w:rtl/>
              </w:rPr>
              <w:t>ص 378</w:t>
            </w:r>
          </w:p>
        </w:tc>
      </w:tr>
    </w:tbl>
    <w:p w14:paraId="104C79AA" w14:textId="77777777" w:rsidR="00586B3E" w:rsidRDefault="00586B3E">
      <w:pPr>
        <w:bidi/>
        <w:spacing w:after="40"/>
      </w:pPr>
    </w:p>
    <w:p w14:paraId="60E42095" w14:textId="77777777" w:rsidR="00586B3E" w:rsidRDefault="000E4B04">
      <w:pPr>
        <w:bidi/>
        <w:spacing w:after="40"/>
      </w:pPr>
      <w:r>
        <w:rPr>
          <w:b/>
          <w:bCs/>
          <w:color w:val="052976"/>
          <w:sz w:val="21"/>
          <w:szCs w:val="21"/>
          <w:rtl/>
        </w:rPr>
        <w:t>21.7.2  الاختبارات</w:t>
      </w:r>
    </w:p>
    <w:tbl>
      <w:tblPr>
        <w:tblStyle w:val="TableGrid"/>
        <w:bidiVisual/>
        <w:tblW w:w="0" w:type="auto"/>
        <w:jc w:val="center"/>
        <w:tblLayout w:type="fixed"/>
        <w:tblLook w:val="04A0" w:firstRow="1" w:lastRow="0" w:firstColumn="1" w:lastColumn="0" w:noHBand="0" w:noVBand="1"/>
      </w:tblPr>
      <w:tblGrid>
        <w:gridCol w:w="2268"/>
        <w:gridCol w:w="1701"/>
        <w:gridCol w:w="2381"/>
        <w:gridCol w:w="2494"/>
        <w:gridCol w:w="1247"/>
      </w:tblGrid>
      <w:tr w:rsidR="00586B3E" w14:paraId="034E9CB6" w14:textId="77777777">
        <w:trPr>
          <w:cantSplit/>
          <w:tblHeader/>
          <w:jc w:val="center"/>
        </w:trPr>
        <w:tc>
          <w:tcPr>
            <w:tcW w:w="2268" w:type="dxa"/>
            <w:shd w:val="clear" w:color="auto" w:fill="052976"/>
          </w:tcPr>
          <w:p w14:paraId="2AC2EC51" w14:textId="77777777" w:rsidR="00586B3E" w:rsidRDefault="000E4B04">
            <w:pPr>
              <w:bidi/>
              <w:jc w:val="center"/>
            </w:pPr>
            <w:r>
              <w:rPr>
                <w:b/>
                <w:bCs/>
                <w:color w:val="FFFFFF"/>
                <w:sz w:val="19"/>
                <w:szCs w:val="19"/>
                <w:rtl/>
              </w:rPr>
              <w:t>الاختبار</w:t>
            </w:r>
          </w:p>
        </w:tc>
        <w:tc>
          <w:tcPr>
            <w:tcW w:w="1701" w:type="dxa"/>
            <w:shd w:val="clear" w:color="auto" w:fill="052976"/>
          </w:tcPr>
          <w:p w14:paraId="12F0A064" w14:textId="77777777" w:rsidR="00586B3E" w:rsidRDefault="000E4B04">
            <w:pPr>
              <w:bidi/>
              <w:jc w:val="center"/>
            </w:pPr>
            <w:r>
              <w:rPr>
                <w:b/>
                <w:bCs/>
                <w:color w:val="FFFFFF"/>
                <w:sz w:val="19"/>
                <w:szCs w:val="19"/>
                <w:rtl/>
              </w:rPr>
              <w:t>المعيار</w:t>
            </w:r>
          </w:p>
        </w:tc>
        <w:tc>
          <w:tcPr>
            <w:tcW w:w="2381" w:type="dxa"/>
            <w:shd w:val="clear" w:color="auto" w:fill="052976"/>
          </w:tcPr>
          <w:p w14:paraId="3445E250" w14:textId="77777777" w:rsidR="00586B3E" w:rsidRDefault="000E4B04">
            <w:pPr>
              <w:bidi/>
              <w:jc w:val="center"/>
            </w:pPr>
            <w:r>
              <w:rPr>
                <w:b/>
                <w:bCs/>
                <w:color w:val="FFFFFF"/>
                <w:sz w:val="19"/>
                <w:szCs w:val="19"/>
                <w:rtl/>
              </w:rPr>
              <w:t>التكرار</w:t>
            </w:r>
          </w:p>
        </w:tc>
        <w:tc>
          <w:tcPr>
            <w:tcW w:w="2494" w:type="dxa"/>
            <w:shd w:val="clear" w:color="auto" w:fill="052976"/>
          </w:tcPr>
          <w:p w14:paraId="7807E390"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61B1F69C" w14:textId="77777777" w:rsidR="00586B3E" w:rsidRDefault="000E4B04">
            <w:pPr>
              <w:bidi/>
              <w:jc w:val="center"/>
            </w:pPr>
            <w:r>
              <w:rPr>
                <w:b/>
                <w:bCs/>
                <w:color w:val="FFFFFF"/>
                <w:sz w:val="19"/>
                <w:szCs w:val="19"/>
                <w:rtl/>
              </w:rPr>
              <w:t>المرجع</w:t>
            </w:r>
          </w:p>
        </w:tc>
      </w:tr>
      <w:tr w:rsidR="00586B3E" w14:paraId="49CDFDD4" w14:textId="77777777">
        <w:trPr>
          <w:cantSplit/>
          <w:jc w:val="center"/>
        </w:trPr>
        <w:tc>
          <w:tcPr>
            <w:tcW w:w="2268" w:type="dxa"/>
          </w:tcPr>
          <w:p w14:paraId="79DEA404" w14:textId="77777777" w:rsidR="00586B3E" w:rsidRDefault="000E4B04">
            <w:pPr>
              <w:bidi/>
            </w:pPr>
            <w:r>
              <w:rPr>
                <w:sz w:val="17"/>
                <w:szCs w:val="17"/>
                <w:rtl/>
              </w:rPr>
              <w:t>الكثافة الرطبة لخرسانة الفوم</w:t>
            </w:r>
          </w:p>
        </w:tc>
        <w:tc>
          <w:tcPr>
            <w:tcW w:w="1701" w:type="dxa"/>
          </w:tcPr>
          <w:p w14:paraId="6D472C9B" w14:textId="77777777" w:rsidR="00586B3E" w:rsidRDefault="000E4B04">
            <w:pPr>
              <w:bidi/>
            </w:pPr>
            <w:r>
              <w:rPr>
                <w:sz w:val="17"/>
                <w:szCs w:val="17"/>
                <w:rtl/>
              </w:rPr>
              <w:t>مواصفات المشروع</w:t>
            </w:r>
          </w:p>
        </w:tc>
        <w:tc>
          <w:tcPr>
            <w:tcW w:w="2381" w:type="dxa"/>
          </w:tcPr>
          <w:p w14:paraId="5E873084" w14:textId="77777777" w:rsidR="00586B3E" w:rsidRDefault="000E4B04">
            <w:pPr>
              <w:bidi/>
            </w:pPr>
            <w:r>
              <w:rPr>
                <w:sz w:val="17"/>
                <w:szCs w:val="17"/>
                <w:rtl/>
              </w:rPr>
              <w:t>كل ساعة أثناء الصب</w:t>
            </w:r>
          </w:p>
        </w:tc>
        <w:tc>
          <w:tcPr>
            <w:tcW w:w="2494" w:type="dxa"/>
          </w:tcPr>
          <w:p w14:paraId="035D1BB0" w14:textId="77777777" w:rsidR="00586B3E" w:rsidRDefault="000E4B04">
            <w:pPr>
              <w:bidi/>
            </w:pPr>
            <w:r>
              <w:rPr>
                <w:sz w:val="17"/>
                <w:szCs w:val="17"/>
                <w:rtl/>
              </w:rPr>
              <w:t>حسب التصميم</w:t>
            </w:r>
          </w:p>
        </w:tc>
        <w:tc>
          <w:tcPr>
            <w:tcW w:w="1247" w:type="dxa"/>
          </w:tcPr>
          <w:p w14:paraId="25FBD959" w14:textId="77777777" w:rsidR="00586B3E" w:rsidRDefault="000E4B04">
            <w:pPr>
              <w:bidi/>
              <w:jc w:val="center"/>
            </w:pPr>
            <w:r>
              <w:rPr>
                <w:sz w:val="17"/>
                <w:szCs w:val="17"/>
                <w:rtl/>
              </w:rPr>
              <w:t>ملحق مصور ص 39</w:t>
            </w:r>
          </w:p>
        </w:tc>
      </w:tr>
      <w:tr w:rsidR="00586B3E" w14:paraId="6A5C0A9B" w14:textId="77777777">
        <w:trPr>
          <w:cantSplit/>
          <w:jc w:val="center"/>
        </w:trPr>
        <w:tc>
          <w:tcPr>
            <w:tcW w:w="2268" w:type="dxa"/>
            <w:shd w:val="clear" w:color="auto" w:fill="EEF1FA"/>
          </w:tcPr>
          <w:p w14:paraId="7E8F8754" w14:textId="77777777" w:rsidR="00586B3E" w:rsidRDefault="000E4B04">
            <w:pPr>
              <w:bidi/>
            </w:pPr>
            <w:r>
              <w:rPr>
                <w:sz w:val="17"/>
                <w:szCs w:val="17"/>
                <w:rtl/>
              </w:rPr>
              <w:t>اختبار الغمر لعزل السطح</w:t>
            </w:r>
          </w:p>
        </w:tc>
        <w:tc>
          <w:tcPr>
            <w:tcW w:w="1701" w:type="dxa"/>
            <w:shd w:val="clear" w:color="auto" w:fill="EEF1FA"/>
          </w:tcPr>
          <w:p w14:paraId="63478F22" w14:textId="77777777" w:rsidR="00586B3E" w:rsidRDefault="000E4B04">
            <w:pPr>
              <w:bidi/>
            </w:pPr>
            <w:r>
              <w:rPr>
                <w:sz w:val="17"/>
                <w:szCs w:val="17"/>
                <w:rtl/>
              </w:rPr>
              <w:t>مواصفات المشروع</w:t>
            </w:r>
          </w:p>
        </w:tc>
        <w:tc>
          <w:tcPr>
            <w:tcW w:w="2381" w:type="dxa"/>
            <w:shd w:val="clear" w:color="auto" w:fill="EEF1FA"/>
          </w:tcPr>
          <w:p w14:paraId="4B4B01AA" w14:textId="77777777" w:rsidR="00586B3E" w:rsidRDefault="000E4B04">
            <w:pPr>
              <w:bidi/>
            </w:pPr>
            <w:r>
              <w:rPr>
                <w:sz w:val="17"/>
                <w:szCs w:val="17"/>
                <w:rtl/>
              </w:rPr>
              <w:t>لكل سطح بعد العزل</w:t>
            </w:r>
          </w:p>
        </w:tc>
        <w:tc>
          <w:tcPr>
            <w:tcW w:w="2494" w:type="dxa"/>
            <w:shd w:val="clear" w:color="auto" w:fill="EEF1FA"/>
          </w:tcPr>
          <w:p w14:paraId="178BA955" w14:textId="77777777" w:rsidR="00586B3E" w:rsidRDefault="000E4B04">
            <w:pPr>
              <w:bidi/>
            </w:pPr>
            <w:r>
              <w:rPr>
                <w:sz w:val="17"/>
                <w:szCs w:val="17"/>
                <w:rtl/>
              </w:rPr>
              <w:t>عدم ظهور رشح أسفل السطح بعد 48 إلى 72 ساعة</w:t>
            </w:r>
          </w:p>
        </w:tc>
        <w:tc>
          <w:tcPr>
            <w:tcW w:w="1247" w:type="dxa"/>
            <w:shd w:val="clear" w:color="auto" w:fill="EEF1FA"/>
          </w:tcPr>
          <w:p w14:paraId="63EBDBCC" w14:textId="77777777" w:rsidR="00586B3E" w:rsidRDefault="000E4B04">
            <w:pPr>
              <w:bidi/>
              <w:jc w:val="center"/>
            </w:pPr>
            <w:r>
              <w:rPr>
                <w:sz w:val="17"/>
                <w:szCs w:val="17"/>
                <w:rtl/>
              </w:rPr>
              <w:t>ص 179</w:t>
            </w:r>
          </w:p>
        </w:tc>
      </w:tr>
    </w:tbl>
    <w:p w14:paraId="680FD2EB" w14:textId="77777777" w:rsidR="00586B3E" w:rsidRDefault="00586B3E">
      <w:pPr>
        <w:bidi/>
        <w:spacing w:after="40"/>
      </w:pPr>
    </w:p>
    <w:p w14:paraId="421B6FD1" w14:textId="77777777" w:rsidR="00586B3E" w:rsidRDefault="000E4B04">
      <w:pPr>
        <w:keepNext/>
        <w:bidi/>
        <w:spacing w:after="120"/>
        <w:outlineLvl w:val="1"/>
      </w:pPr>
      <w:r>
        <w:rPr>
          <w:b/>
          <w:bCs/>
          <w:color w:val="052976"/>
          <w:sz w:val="25"/>
          <w:szCs w:val="25"/>
          <w:rtl/>
        </w:rPr>
        <w:t>21.8  نقاط التوقف للفحص من الاستشاري</w:t>
      </w:r>
    </w:p>
    <w:tbl>
      <w:tblPr>
        <w:tblStyle w:val="TableGrid"/>
        <w:bidiVisual/>
        <w:tblW w:w="0" w:type="auto"/>
        <w:jc w:val="center"/>
        <w:tblLayout w:type="fixed"/>
        <w:tblLook w:val="04A0" w:firstRow="1" w:lastRow="0" w:firstColumn="1" w:lastColumn="0" w:noHBand="0" w:noVBand="1"/>
      </w:tblPr>
      <w:tblGrid>
        <w:gridCol w:w="510"/>
        <w:gridCol w:w="1304"/>
        <w:gridCol w:w="4535"/>
        <w:gridCol w:w="2494"/>
        <w:gridCol w:w="1247"/>
      </w:tblGrid>
      <w:tr w:rsidR="00586B3E" w14:paraId="7EAB0734" w14:textId="77777777">
        <w:trPr>
          <w:cantSplit/>
          <w:tblHeader/>
          <w:jc w:val="center"/>
        </w:trPr>
        <w:tc>
          <w:tcPr>
            <w:tcW w:w="510" w:type="dxa"/>
            <w:shd w:val="clear" w:color="auto" w:fill="052976"/>
          </w:tcPr>
          <w:p w14:paraId="319D74BA" w14:textId="77777777" w:rsidR="00586B3E" w:rsidRDefault="000E4B04">
            <w:pPr>
              <w:bidi/>
              <w:jc w:val="center"/>
            </w:pPr>
            <w:r>
              <w:rPr>
                <w:b/>
                <w:bCs/>
                <w:color w:val="FFFFFF"/>
                <w:sz w:val="19"/>
                <w:szCs w:val="19"/>
                <w:rtl/>
              </w:rPr>
              <w:t>م</w:t>
            </w:r>
          </w:p>
        </w:tc>
        <w:tc>
          <w:tcPr>
            <w:tcW w:w="1304" w:type="dxa"/>
            <w:shd w:val="clear" w:color="auto" w:fill="052976"/>
          </w:tcPr>
          <w:p w14:paraId="0093C835" w14:textId="77777777" w:rsidR="00586B3E" w:rsidRDefault="000E4B04">
            <w:pPr>
              <w:bidi/>
              <w:jc w:val="center"/>
            </w:pPr>
            <w:r>
              <w:rPr>
                <w:b/>
                <w:bCs/>
                <w:color w:val="FFFFFF"/>
                <w:sz w:val="19"/>
                <w:szCs w:val="19"/>
                <w:rtl/>
              </w:rPr>
              <w:t>المرحلة</w:t>
            </w:r>
          </w:p>
        </w:tc>
        <w:tc>
          <w:tcPr>
            <w:tcW w:w="4535" w:type="dxa"/>
            <w:shd w:val="clear" w:color="auto" w:fill="052976"/>
          </w:tcPr>
          <w:p w14:paraId="40745B6A" w14:textId="77777777" w:rsidR="00586B3E" w:rsidRDefault="000E4B04">
            <w:pPr>
              <w:bidi/>
              <w:jc w:val="center"/>
            </w:pPr>
            <w:r>
              <w:rPr>
                <w:b/>
                <w:bCs/>
                <w:color w:val="FFFFFF"/>
                <w:sz w:val="19"/>
                <w:szCs w:val="19"/>
                <w:rtl/>
              </w:rPr>
              <w:t>نقطة التوقف</w:t>
            </w:r>
          </w:p>
        </w:tc>
        <w:tc>
          <w:tcPr>
            <w:tcW w:w="2494" w:type="dxa"/>
            <w:shd w:val="clear" w:color="auto" w:fill="052976"/>
          </w:tcPr>
          <w:p w14:paraId="4AE3DA42"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2238F8BC" w14:textId="77777777" w:rsidR="00586B3E" w:rsidRDefault="000E4B04">
            <w:pPr>
              <w:bidi/>
              <w:jc w:val="center"/>
            </w:pPr>
            <w:r>
              <w:rPr>
                <w:b/>
                <w:bCs/>
                <w:color w:val="FFFFFF"/>
                <w:sz w:val="19"/>
                <w:szCs w:val="19"/>
                <w:rtl/>
              </w:rPr>
              <w:t>المرجع</w:t>
            </w:r>
          </w:p>
        </w:tc>
      </w:tr>
      <w:tr w:rsidR="00586B3E" w14:paraId="2D1E20BA" w14:textId="77777777">
        <w:trPr>
          <w:cantSplit/>
          <w:jc w:val="center"/>
        </w:trPr>
        <w:tc>
          <w:tcPr>
            <w:tcW w:w="510" w:type="dxa"/>
          </w:tcPr>
          <w:p w14:paraId="02405DF7" w14:textId="77777777" w:rsidR="00586B3E" w:rsidRDefault="000E4B04">
            <w:pPr>
              <w:bidi/>
              <w:jc w:val="center"/>
            </w:pPr>
            <w:r>
              <w:rPr>
                <w:sz w:val="17"/>
                <w:szCs w:val="17"/>
                <w:rtl/>
              </w:rPr>
              <w:t>1</w:t>
            </w:r>
          </w:p>
        </w:tc>
        <w:tc>
          <w:tcPr>
            <w:tcW w:w="1304" w:type="dxa"/>
          </w:tcPr>
          <w:p w14:paraId="7A617ACF" w14:textId="77777777" w:rsidR="00586B3E" w:rsidRDefault="000E4B04">
            <w:pPr>
              <w:bidi/>
            </w:pPr>
            <w:r>
              <w:rPr>
                <w:sz w:val="17"/>
                <w:szCs w:val="17"/>
                <w:rtl/>
              </w:rPr>
              <w:t>قبل التنفيذ</w:t>
            </w:r>
          </w:p>
        </w:tc>
        <w:tc>
          <w:tcPr>
            <w:tcW w:w="4535" w:type="dxa"/>
          </w:tcPr>
          <w:p w14:paraId="08B14C3E" w14:textId="77777777" w:rsidR="00586B3E" w:rsidRDefault="000E4B04">
            <w:pPr>
              <w:bidi/>
            </w:pPr>
            <w:r>
              <w:rPr>
                <w:sz w:val="17"/>
                <w:szCs w:val="17"/>
                <w:rtl/>
              </w:rPr>
              <w:t>تركيب جراجير المطر وتمديد المواسير قبل العزل</w:t>
            </w:r>
          </w:p>
        </w:tc>
        <w:tc>
          <w:tcPr>
            <w:tcW w:w="2494" w:type="dxa"/>
          </w:tcPr>
          <w:p w14:paraId="14C6A671" w14:textId="77777777" w:rsidR="00586B3E" w:rsidRDefault="000E4B04">
            <w:pPr>
              <w:bidi/>
            </w:pPr>
            <w:r>
              <w:rPr>
                <w:sz w:val="17"/>
                <w:szCs w:val="17"/>
                <w:rtl/>
              </w:rPr>
              <w:t>حسب المخططات والمواصفات</w:t>
            </w:r>
          </w:p>
        </w:tc>
        <w:tc>
          <w:tcPr>
            <w:tcW w:w="1247" w:type="dxa"/>
          </w:tcPr>
          <w:p w14:paraId="23EBEE35" w14:textId="77777777" w:rsidR="00586B3E" w:rsidRDefault="000E4B04">
            <w:pPr>
              <w:bidi/>
              <w:jc w:val="center"/>
            </w:pPr>
            <w:r>
              <w:rPr>
                <w:sz w:val="17"/>
                <w:szCs w:val="17"/>
                <w:rtl/>
              </w:rPr>
              <w:t>ص 179</w:t>
            </w:r>
          </w:p>
        </w:tc>
      </w:tr>
      <w:tr w:rsidR="00586B3E" w14:paraId="6A6AF110" w14:textId="77777777">
        <w:trPr>
          <w:cantSplit/>
          <w:jc w:val="center"/>
        </w:trPr>
        <w:tc>
          <w:tcPr>
            <w:tcW w:w="510" w:type="dxa"/>
            <w:shd w:val="clear" w:color="auto" w:fill="EEF1FA"/>
          </w:tcPr>
          <w:p w14:paraId="77DA3F42" w14:textId="77777777" w:rsidR="00586B3E" w:rsidRDefault="000E4B04">
            <w:pPr>
              <w:bidi/>
              <w:jc w:val="center"/>
            </w:pPr>
            <w:r>
              <w:rPr>
                <w:sz w:val="17"/>
                <w:szCs w:val="17"/>
                <w:rtl/>
              </w:rPr>
              <w:t>2</w:t>
            </w:r>
          </w:p>
        </w:tc>
        <w:tc>
          <w:tcPr>
            <w:tcW w:w="1304" w:type="dxa"/>
            <w:shd w:val="clear" w:color="auto" w:fill="EEF1FA"/>
          </w:tcPr>
          <w:p w14:paraId="0AB9AFF4" w14:textId="77777777" w:rsidR="00586B3E" w:rsidRDefault="000E4B04">
            <w:pPr>
              <w:bidi/>
            </w:pPr>
            <w:r>
              <w:rPr>
                <w:sz w:val="17"/>
                <w:szCs w:val="17"/>
                <w:rtl/>
              </w:rPr>
              <w:t>قبل التنفيذ</w:t>
            </w:r>
          </w:p>
        </w:tc>
        <w:tc>
          <w:tcPr>
            <w:tcW w:w="4535" w:type="dxa"/>
            <w:shd w:val="clear" w:color="auto" w:fill="EEF1FA"/>
          </w:tcPr>
          <w:p w14:paraId="109FE98D" w14:textId="77777777" w:rsidR="00586B3E" w:rsidRDefault="000E4B04">
            <w:pPr>
              <w:bidi/>
            </w:pPr>
            <w:r>
              <w:rPr>
                <w:sz w:val="17"/>
                <w:szCs w:val="17"/>
                <w:rtl/>
              </w:rPr>
              <w:t>ميول خرسانة الميول نحو الصرف ونظافة وجفاف السطح</w:t>
            </w:r>
          </w:p>
        </w:tc>
        <w:tc>
          <w:tcPr>
            <w:tcW w:w="2494" w:type="dxa"/>
            <w:shd w:val="clear" w:color="auto" w:fill="EEF1FA"/>
          </w:tcPr>
          <w:p w14:paraId="61CF8BC1" w14:textId="77777777" w:rsidR="00586B3E" w:rsidRDefault="000E4B04">
            <w:pPr>
              <w:bidi/>
            </w:pPr>
            <w:r>
              <w:rPr>
                <w:sz w:val="17"/>
                <w:szCs w:val="17"/>
                <w:rtl/>
              </w:rPr>
              <w:t>≥ 50 مم عند أقل نقطة</w:t>
            </w:r>
          </w:p>
        </w:tc>
        <w:tc>
          <w:tcPr>
            <w:tcW w:w="1247" w:type="dxa"/>
            <w:shd w:val="clear" w:color="auto" w:fill="EEF1FA"/>
          </w:tcPr>
          <w:p w14:paraId="72315A87" w14:textId="77777777" w:rsidR="00586B3E" w:rsidRDefault="000E4B04">
            <w:pPr>
              <w:bidi/>
              <w:jc w:val="center"/>
            </w:pPr>
            <w:r>
              <w:rPr>
                <w:sz w:val="17"/>
                <w:szCs w:val="17"/>
                <w:rtl/>
              </w:rPr>
              <w:t>ص 378</w:t>
            </w:r>
          </w:p>
        </w:tc>
      </w:tr>
      <w:tr w:rsidR="00586B3E" w14:paraId="7CB13116" w14:textId="77777777">
        <w:trPr>
          <w:cantSplit/>
          <w:jc w:val="center"/>
        </w:trPr>
        <w:tc>
          <w:tcPr>
            <w:tcW w:w="510" w:type="dxa"/>
          </w:tcPr>
          <w:p w14:paraId="23AEF51D" w14:textId="77777777" w:rsidR="00586B3E" w:rsidRDefault="000E4B04">
            <w:pPr>
              <w:bidi/>
              <w:jc w:val="center"/>
            </w:pPr>
            <w:r>
              <w:rPr>
                <w:sz w:val="17"/>
                <w:szCs w:val="17"/>
                <w:rtl/>
              </w:rPr>
              <w:t>3</w:t>
            </w:r>
          </w:p>
        </w:tc>
        <w:tc>
          <w:tcPr>
            <w:tcW w:w="1304" w:type="dxa"/>
          </w:tcPr>
          <w:p w14:paraId="09FE2E82" w14:textId="77777777" w:rsidR="00586B3E" w:rsidRDefault="000E4B04">
            <w:pPr>
              <w:bidi/>
            </w:pPr>
            <w:r>
              <w:rPr>
                <w:sz w:val="17"/>
                <w:szCs w:val="17"/>
                <w:rtl/>
              </w:rPr>
              <w:t>أثناء التنفيذ</w:t>
            </w:r>
          </w:p>
        </w:tc>
        <w:tc>
          <w:tcPr>
            <w:tcW w:w="4535" w:type="dxa"/>
          </w:tcPr>
          <w:p w14:paraId="774AE3F3" w14:textId="77777777" w:rsidR="00586B3E" w:rsidRDefault="000E4B04">
            <w:pPr>
              <w:bidi/>
            </w:pPr>
            <w:r>
              <w:rPr>
                <w:sz w:val="17"/>
                <w:szCs w:val="17"/>
                <w:rtl/>
              </w:rPr>
              <w:t>رفع العزل 400 مم على الدروة وتثبيته بـ metal flashing وsealant</w:t>
            </w:r>
          </w:p>
        </w:tc>
        <w:tc>
          <w:tcPr>
            <w:tcW w:w="2494" w:type="dxa"/>
          </w:tcPr>
          <w:p w14:paraId="0F17E05C" w14:textId="77777777" w:rsidR="00586B3E" w:rsidRDefault="000E4B04">
            <w:pPr>
              <w:bidi/>
            </w:pPr>
            <w:r>
              <w:rPr>
                <w:sz w:val="17"/>
                <w:szCs w:val="17"/>
                <w:rtl/>
              </w:rPr>
              <w:t>400 مم</w:t>
            </w:r>
          </w:p>
        </w:tc>
        <w:tc>
          <w:tcPr>
            <w:tcW w:w="1247" w:type="dxa"/>
          </w:tcPr>
          <w:p w14:paraId="2206DF4C" w14:textId="77777777" w:rsidR="00586B3E" w:rsidRDefault="000E4B04">
            <w:pPr>
              <w:bidi/>
              <w:jc w:val="center"/>
            </w:pPr>
            <w:r>
              <w:rPr>
                <w:sz w:val="17"/>
                <w:szCs w:val="17"/>
                <w:rtl/>
              </w:rPr>
              <w:t>ص 378</w:t>
            </w:r>
          </w:p>
        </w:tc>
      </w:tr>
      <w:tr w:rsidR="00586B3E" w14:paraId="7441BB54" w14:textId="77777777">
        <w:trPr>
          <w:cantSplit/>
          <w:jc w:val="center"/>
        </w:trPr>
        <w:tc>
          <w:tcPr>
            <w:tcW w:w="510" w:type="dxa"/>
            <w:shd w:val="clear" w:color="auto" w:fill="EEF1FA"/>
          </w:tcPr>
          <w:p w14:paraId="34B507F6" w14:textId="77777777" w:rsidR="00586B3E" w:rsidRDefault="000E4B04">
            <w:pPr>
              <w:bidi/>
              <w:jc w:val="center"/>
            </w:pPr>
            <w:r>
              <w:rPr>
                <w:sz w:val="17"/>
                <w:szCs w:val="17"/>
                <w:rtl/>
              </w:rPr>
              <w:t>4</w:t>
            </w:r>
          </w:p>
        </w:tc>
        <w:tc>
          <w:tcPr>
            <w:tcW w:w="1304" w:type="dxa"/>
            <w:shd w:val="clear" w:color="auto" w:fill="EEF1FA"/>
          </w:tcPr>
          <w:p w14:paraId="1FFF42A8" w14:textId="77777777" w:rsidR="00586B3E" w:rsidRDefault="000E4B04">
            <w:pPr>
              <w:bidi/>
            </w:pPr>
            <w:r>
              <w:rPr>
                <w:sz w:val="17"/>
                <w:szCs w:val="17"/>
                <w:rtl/>
              </w:rPr>
              <w:t>أثناء التنفيذ</w:t>
            </w:r>
          </w:p>
        </w:tc>
        <w:tc>
          <w:tcPr>
            <w:tcW w:w="4535" w:type="dxa"/>
            <w:shd w:val="clear" w:color="auto" w:fill="EEF1FA"/>
          </w:tcPr>
          <w:p w14:paraId="1EACFC27" w14:textId="77777777" w:rsidR="00586B3E" w:rsidRDefault="000E4B04">
            <w:pPr>
              <w:bidi/>
            </w:pPr>
            <w:r>
              <w:rPr>
                <w:sz w:val="17"/>
                <w:szCs w:val="17"/>
                <w:rtl/>
              </w:rPr>
              <w:t>Cast-in pipe sleeve في البلاطة مع Galvanized flashing في mastic وclamping ring مجلفنة وmastic sealant حول الماسورة</w:t>
            </w:r>
          </w:p>
        </w:tc>
        <w:tc>
          <w:tcPr>
            <w:tcW w:w="2494" w:type="dxa"/>
            <w:shd w:val="clear" w:color="auto" w:fill="EEF1FA"/>
          </w:tcPr>
          <w:p w14:paraId="6D5224D4" w14:textId="77777777" w:rsidR="00586B3E" w:rsidRDefault="000E4B04">
            <w:pPr>
              <w:bidi/>
            </w:pPr>
            <w:r>
              <w:rPr>
                <w:sz w:val="17"/>
                <w:szCs w:val="17"/>
                <w:rtl/>
              </w:rPr>
              <w:t>رفع 300 مم</w:t>
            </w:r>
          </w:p>
        </w:tc>
        <w:tc>
          <w:tcPr>
            <w:tcW w:w="1247" w:type="dxa"/>
            <w:shd w:val="clear" w:color="auto" w:fill="EEF1FA"/>
          </w:tcPr>
          <w:p w14:paraId="035BCFDB" w14:textId="77777777" w:rsidR="00586B3E" w:rsidRDefault="000E4B04">
            <w:pPr>
              <w:bidi/>
              <w:jc w:val="center"/>
            </w:pPr>
            <w:r>
              <w:rPr>
                <w:sz w:val="17"/>
                <w:szCs w:val="17"/>
                <w:rtl/>
              </w:rPr>
              <w:t>ص 389</w:t>
            </w:r>
          </w:p>
        </w:tc>
      </w:tr>
      <w:tr w:rsidR="00586B3E" w14:paraId="694506A8" w14:textId="77777777">
        <w:trPr>
          <w:cantSplit/>
          <w:jc w:val="center"/>
        </w:trPr>
        <w:tc>
          <w:tcPr>
            <w:tcW w:w="510" w:type="dxa"/>
          </w:tcPr>
          <w:p w14:paraId="18BC7D41" w14:textId="77777777" w:rsidR="00586B3E" w:rsidRDefault="000E4B04">
            <w:pPr>
              <w:bidi/>
              <w:jc w:val="center"/>
            </w:pPr>
            <w:r>
              <w:rPr>
                <w:sz w:val="17"/>
                <w:szCs w:val="17"/>
                <w:rtl/>
              </w:rPr>
              <w:t>5</w:t>
            </w:r>
          </w:p>
        </w:tc>
        <w:tc>
          <w:tcPr>
            <w:tcW w:w="1304" w:type="dxa"/>
          </w:tcPr>
          <w:p w14:paraId="121DE448" w14:textId="77777777" w:rsidR="00586B3E" w:rsidRDefault="000E4B04">
            <w:pPr>
              <w:bidi/>
            </w:pPr>
            <w:r>
              <w:rPr>
                <w:sz w:val="17"/>
                <w:szCs w:val="17"/>
                <w:rtl/>
              </w:rPr>
              <w:t>أثناء التنفيذ</w:t>
            </w:r>
          </w:p>
        </w:tc>
        <w:tc>
          <w:tcPr>
            <w:tcW w:w="4535" w:type="dxa"/>
          </w:tcPr>
          <w:p w14:paraId="1FCB6471" w14:textId="77777777" w:rsidR="00586B3E" w:rsidRDefault="000E4B04">
            <w:pPr>
              <w:bidi/>
            </w:pPr>
            <w:r>
              <w:rPr>
                <w:sz w:val="17"/>
                <w:szCs w:val="17"/>
                <w:rtl/>
              </w:rPr>
              <w:t>إحكام غشاء العزل داخل فلانشة الجرجوري مع joint gasket وsealant with backrod</w:t>
            </w:r>
          </w:p>
        </w:tc>
        <w:tc>
          <w:tcPr>
            <w:tcW w:w="2494" w:type="dxa"/>
          </w:tcPr>
          <w:p w14:paraId="58D90510" w14:textId="77777777" w:rsidR="00586B3E" w:rsidRDefault="000E4B04">
            <w:pPr>
              <w:bidi/>
            </w:pPr>
            <w:r>
              <w:rPr>
                <w:sz w:val="17"/>
                <w:szCs w:val="17"/>
                <w:rtl/>
              </w:rPr>
              <w:t>حسب المخططات والمواصفات</w:t>
            </w:r>
          </w:p>
        </w:tc>
        <w:tc>
          <w:tcPr>
            <w:tcW w:w="1247" w:type="dxa"/>
          </w:tcPr>
          <w:p w14:paraId="18A411A1" w14:textId="77777777" w:rsidR="00586B3E" w:rsidRDefault="000E4B04">
            <w:pPr>
              <w:bidi/>
              <w:jc w:val="center"/>
            </w:pPr>
            <w:r>
              <w:rPr>
                <w:sz w:val="17"/>
                <w:szCs w:val="17"/>
                <w:rtl/>
              </w:rPr>
              <w:t>ص 390</w:t>
            </w:r>
          </w:p>
        </w:tc>
      </w:tr>
      <w:tr w:rsidR="00586B3E" w14:paraId="62D4DC1B" w14:textId="77777777">
        <w:trPr>
          <w:cantSplit/>
          <w:jc w:val="center"/>
        </w:trPr>
        <w:tc>
          <w:tcPr>
            <w:tcW w:w="510" w:type="dxa"/>
            <w:shd w:val="clear" w:color="auto" w:fill="EEF1FA"/>
          </w:tcPr>
          <w:p w14:paraId="181D4B94" w14:textId="77777777" w:rsidR="00586B3E" w:rsidRDefault="000E4B04">
            <w:pPr>
              <w:bidi/>
              <w:jc w:val="center"/>
            </w:pPr>
            <w:r>
              <w:rPr>
                <w:sz w:val="17"/>
                <w:szCs w:val="17"/>
                <w:rtl/>
              </w:rPr>
              <w:t>6</w:t>
            </w:r>
          </w:p>
        </w:tc>
        <w:tc>
          <w:tcPr>
            <w:tcW w:w="1304" w:type="dxa"/>
            <w:shd w:val="clear" w:color="auto" w:fill="EEF1FA"/>
          </w:tcPr>
          <w:p w14:paraId="36E91980" w14:textId="77777777" w:rsidR="00586B3E" w:rsidRDefault="000E4B04">
            <w:pPr>
              <w:bidi/>
            </w:pPr>
            <w:r>
              <w:rPr>
                <w:sz w:val="17"/>
                <w:szCs w:val="17"/>
                <w:rtl/>
              </w:rPr>
              <w:t>أثناء التنفيذ</w:t>
            </w:r>
          </w:p>
        </w:tc>
        <w:tc>
          <w:tcPr>
            <w:tcW w:w="4535" w:type="dxa"/>
            <w:shd w:val="clear" w:color="auto" w:fill="EEF1FA"/>
          </w:tcPr>
          <w:p w14:paraId="278407D6" w14:textId="77777777" w:rsidR="00586B3E" w:rsidRDefault="000E4B04">
            <w:pPr>
              <w:bidi/>
            </w:pPr>
            <w:r>
              <w:rPr>
                <w:sz w:val="17"/>
                <w:szCs w:val="17"/>
                <w:rtl/>
              </w:rPr>
              <w:t>تثبيت غطاء الفاصل من جهة واحدة فقط مع سيليكون عند حافته</w:t>
            </w:r>
          </w:p>
        </w:tc>
        <w:tc>
          <w:tcPr>
            <w:tcW w:w="2494" w:type="dxa"/>
            <w:shd w:val="clear" w:color="auto" w:fill="EEF1FA"/>
          </w:tcPr>
          <w:p w14:paraId="0F2D6966" w14:textId="77777777" w:rsidR="00586B3E" w:rsidRDefault="000E4B04">
            <w:pPr>
              <w:bidi/>
            </w:pPr>
            <w:r>
              <w:rPr>
                <w:sz w:val="17"/>
                <w:szCs w:val="17"/>
                <w:rtl/>
              </w:rPr>
              <w:t>حسب المخططات والمواصفات</w:t>
            </w:r>
          </w:p>
        </w:tc>
        <w:tc>
          <w:tcPr>
            <w:tcW w:w="1247" w:type="dxa"/>
            <w:shd w:val="clear" w:color="auto" w:fill="EEF1FA"/>
          </w:tcPr>
          <w:p w14:paraId="5C311A90" w14:textId="77777777" w:rsidR="00586B3E" w:rsidRDefault="000E4B04">
            <w:pPr>
              <w:bidi/>
              <w:jc w:val="center"/>
            </w:pPr>
            <w:r>
              <w:rPr>
                <w:sz w:val="17"/>
                <w:szCs w:val="17"/>
                <w:rtl/>
              </w:rPr>
              <w:t>ص 388</w:t>
            </w:r>
          </w:p>
        </w:tc>
      </w:tr>
      <w:tr w:rsidR="00586B3E" w14:paraId="5AA1F395" w14:textId="77777777">
        <w:trPr>
          <w:cantSplit/>
          <w:jc w:val="center"/>
        </w:trPr>
        <w:tc>
          <w:tcPr>
            <w:tcW w:w="510" w:type="dxa"/>
          </w:tcPr>
          <w:p w14:paraId="1B0CD0D3" w14:textId="77777777" w:rsidR="00586B3E" w:rsidRDefault="000E4B04">
            <w:pPr>
              <w:bidi/>
              <w:jc w:val="center"/>
            </w:pPr>
            <w:r>
              <w:rPr>
                <w:sz w:val="17"/>
                <w:szCs w:val="17"/>
                <w:rtl/>
              </w:rPr>
              <w:t>7</w:t>
            </w:r>
          </w:p>
        </w:tc>
        <w:tc>
          <w:tcPr>
            <w:tcW w:w="1304" w:type="dxa"/>
          </w:tcPr>
          <w:p w14:paraId="55B40066" w14:textId="77777777" w:rsidR="00586B3E" w:rsidRDefault="000E4B04">
            <w:pPr>
              <w:bidi/>
            </w:pPr>
            <w:r>
              <w:rPr>
                <w:sz w:val="17"/>
                <w:szCs w:val="17"/>
                <w:rtl/>
              </w:rPr>
              <w:t>بعد التنفيذ</w:t>
            </w:r>
          </w:p>
        </w:tc>
        <w:tc>
          <w:tcPr>
            <w:tcW w:w="4535" w:type="dxa"/>
          </w:tcPr>
          <w:p w14:paraId="75802969" w14:textId="77777777" w:rsidR="00586B3E" w:rsidRDefault="000E4B04">
            <w:pPr>
              <w:bidi/>
            </w:pPr>
            <w:r>
              <w:rPr>
                <w:sz w:val="17"/>
                <w:szCs w:val="17"/>
                <w:rtl/>
              </w:rPr>
              <w:t>استلام ميول الأسطح بميزان قامة</w:t>
            </w:r>
          </w:p>
        </w:tc>
        <w:tc>
          <w:tcPr>
            <w:tcW w:w="2494" w:type="dxa"/>
          </w:tcPr>
          <w:p w14:paraId="50C1919C" w14:textId="77777777" w:rsidR="00586B3E" w:rsidRDefault="000E4B04">
            <w:pPr>
              <w:bidi/>
            </w:pPr>
            <w:r>
              <w:rPr>
                <w:sz w:val="17"/>
                <w:szCs w:val="17"/>
                <w:rtl/>
              </w:rPr>
              <w:t>لا تقل عن 3 مم/م والمعتاد 5 إلى 10</w:t>
            </w:r>
          </w:p>
        </w:tc>
        <w:tc>
          <w:tcPr>
            <w:tcW w:w="1247" w:type="dxa"/>
          </w:tcPr>
          <w:p w14:paraId="2CFC003D" w14:textId="77777777" w:rsidR="00586B3E" w:rsidRDefault="000E4B04">
            <w:pPr>
              <w:bidi/>
              <w:jc w:val="center"/>
            </w:pPr>
            <w:r>
              <w:rPr>
                <w:sz w:val="17"/>
                <w:szCs w:val="17"/>
                <w:rtl/>
              </w:rPr>
              <w:t>ملحق مصور ص 39</w:t>
            </w:r>
          </w:p>
        </w:tc>
      </w:tr>
      <w:tr w:rsidR="00586B3E" w14:paraId="45C080DA" w14:textId="77777777">
        <w:trPr>
          <w:cantSplit/>
          <w:jc w:val="center"/>
        </w:trPr>
        <w:tc>
          <w:tcPr>
            <w:tcW w:w="510" w:type="dxa"/>
            <w:shd w:val="clear" w:color="auto" w:fill="EEF1FA"/>
          </w:tcPr>
          <w:p w14:paraId="120A89A7" w14:textId="77777777" w:rsidR="00586B3E" w:rsidRDefault="000E4B04">
            <w:pPr>
              <w:bidi/>
              <w:jc w:val="center"/>
            </w:pPr>
            <w:r>
              <w:rPr>
                <w:sz w:val="17"/>
                <w:szCs w:val="17"/>
                <w:rtl/>
              </w:rPr>
              <w:t>8</w:t>
            </w:r>
          </w:p>
        </w:tc>
        <w:tc>
          <w:tcPr>
            <w:tcW w:w="1304" w:type="dxa"/>
            <w:shd w:val="clear" w:color="auto" w:fill="EEF1FA"/>
          </w:tcPr>
          <w:p w14:paraId="394F7C13" w14:textId="77777777" w:rsidR="00586B3E" w:rsidRDefault="000E4B04">
            <w:pPr>
              <w:bidi/>
            </w:pPr>
            <w:r>
              <w:rPr>
                <w:sz w:val="17"/>
                <w:szCs w:val="17"/>
                <w:rtl/>
              </w:rPr>
              <w:t>بعد التنفيذ</w:t>
            </w:r>
          </w:p>
        </w:tc>
        <w:tc>
          <w:tcPr>
            <w:tcW w:w="4535" w:type="dxa"/>
            <w:shd w:val="clear" w:color="auto" w:fill="EEF1FA"/>
          </w:tcPr>
          <w:p w14:paraId="3957A56B" w14:textId="77777777" w:rsidR="00586B3E" w:rsidRDefault="000E4B04">
            <w:pPr>
              <w:bidi/>
            </w:pPr>
            <w:r>
              <w:rPr>
                <w:sz w:val="17"/>
                <w:szCs w:val="17"/>
                <w:rtl/>
              </w:rPr>
              <w:t>سد الجراجير وملء الأماكن المنخفضة بالماء حتى أقل من الوزرة</w:t>
            </w:r>
          </w:p>
        </w:tc>
        <w:tc>
          <w:tcPr>
            <w:tcW w:w="2494" w:type="dxa"/>
            <w:shd w:val="clear" w:color="auto" w:fill="EEF1FA"/>
          </w:tcPr>
          <w:p w14:paraId="7271BC68" w14:textId="77777777" w:rsidR="00586B3E" w:rsidRDefault="000E4B04">
            <w:pPr>
              <w:bidi/>
            </w:pPr>
            <w:r>
              <w:rPr>
                <w:sz w:val="17"/>
                <w:szCs w:val="17"/>
                <w:rtl/>
              </w:rPr>
              <w:t>48 إلى 72 ساعة</w:t>
            </w:r>
          </w:p>
        </w:tc>
        <w:tc>
          <w:tcPr>
            <w:tcW w:w="1247" w:type="dxa"/>
            <w:shd w:val="clear" w:color="auto" w:fill="EEF1FA"/>
          </w:tcPr>
          <w:p w14:paraId="1055C703" w14:textId="77777777" w:rsidR="00586B3E" w:rsidRDefault="000E4B04">
            <w:pPr>
              <w:bidi/>
              <w:jc w:val="center"/>
            </w:pPr>
            <w:r>
              <w:rPr>
                <w:sz w:val="17"/>
                <w:szCs w:val="17"/>
                <w:rtl/>
              </w:rPr>
              <w:t>ص 179</w:t>
            </w:r>
          </w:p>
        </w:tc>
      </w:tr>
    </w:tbl>
    <w:p w14:paraId="051BFEF8" w14:textId="77777777" w:rsidR="00586B3E" w:rsidRDefault="00586B3E">
      <w:pPr>
        <w:bidi/>
        <w:spacing w:after="40"/>
      </w:pPr>
    </w:p>
    <w:p w14:paraId="1E11266B" w14:textId="77777777" w:rsidR="00586B3E" w:rsidRDefault="000E4B04">
      <w:pPr>
        <w:bidi/>
        <w:spacing w:after="80"/>
      </w:pPr>
      <w:r>
        <w:rPr>
          <w:sz w:val="20"/>
          <w:szCs w:val="20"/>
          <w:rtl/>
        </w:rPr>
        <w:t>لا ينتقل العمل من أي نقطة توقف إلى المرحلة التالية إلا بعد توقيع مهندس الإشراف على طلب الفحص IR بالقبول أو القبول بملاحظات.</w:t>
      </w:r>
    </w:p>
    <w:p w14:paraId="12FBA4CD" w14:textId="77777777" w:rsidR="00586B3E" w:rsidRDefault="000E4B04">
      <w:pPr>
        <w:keepNext/>
        <w:bidi/>
        <w:spacing w:after="120"/>
        <w:outlineLvl w:val="1"/>
      </w:pPr>
      <w:r>
        <w:rPr>
          <w:b/>
          <w:bCs/>
          <w:color w:val="052976"/>
          <w:sz w:val="25"/>
          <w:szCs w:val="25"/>
          <w:rtl/>
        </w:rPr>
        <w:t>21.9  مخاطر السلامة والصحة المهنية وضوابطها</w:t>
      </w:r>
    </w:p>
    <w:tbl>
      <w:tblPr>
        <w:tblStyle w:val="TableGrid"/>
        <w:bidiVisual/>
        <w:tblW w:w="0" w:type="auto"/>
        <w:jc w:val="center"/>
        <w:tblLayout w:type="fixed"/>
        <w:tblLook w:val="04A0" w:firstRow="1" w:lastRow="0" w:firstColumn="1" w:lastColumn="0" w:noHBand="0" w:noVBand="1"/>
      </w:tblPr>
      <w:tblGrid>
        <w:gridCol w:w="510"/>
        <w:gridCol w:w="2948"/>
        <w:gridCol w:w="6633"/>
      </w:tblGrid>
      <w:tr w:rsidR="00586B3E" w14:paraId="47C309B0" w14:textId="77777777">
        <w:trPr>
          <w:cantSplit/>
          <w:tblHeader/>
          <w:jc w:val="center"/>
        </w:trPr>
        <w:tc>
          <w:tcPr>
            <w:tcW w:w="510" w:type="dxa"/>
            <w:shd w:val="clear" w:color="auto" w:fill="052976"/>
          </w:tcPr>
          <w:p w14:paraId="5AEDFC5A" w14:textId="77777777" w:rsidR="00586B3E" w:rsidRDefault="000E4B04">
            <w:pPr>
              <w:bidi/>
              <w:jc w:val="center"/>
            </w:pPr>
            <w:r>
              <w:rPr>
                <w:b/>
                <w:bCs/>
                <w:color w:val="FFFFFF"/>
                <w:sz w:val="19"/>
                <w:szCs w:val="19"/>
                <w:rtl/>
              </w:rPr>
              <w:t>م</w:t>
            </w:r>
          </w:p>
        </w:tc>
        <w:tc>
          <w:tcPr>
            <w:tcW w:w="2948" w:type="dxa"/>
            <w:shd w:val="clear" w:color="auto" w:fill="052976"/>
          </w:tcPr>
          <w:p w14:paraId="76F6E527" w14:textId="77777777" w:rsidR="00586B3E" w:rsidRDefault="000E4B04">
            <w:pPr>
              <w:bidi/>
              <w:jc w:val="center"/>
            </w:pPr>
            <w:r>
              <w:rPr>
                <w:b/>
                <w:bCs/>
                <w:color w:val="FFFFFF"/>
                <w:sz w:val="19"/>
                <w:szCs w:val="19"/>
                <w:rtl/>
              </w:rPr>
              <w:t>الخطر</w:t>
            </w:r>
          </w:p>
        </w:tc>
        <w:tc>
          <w:tcPr>
            <w:tcW w:w="6633" w:type="dxa"/>
            <w:shd w:val="clear" w:color="auto" w:fill="052976"/>
          </w:tcPr>
          <w:p w14:paraId="78C20EE9" w14:textId="77777777" w:rsidR="00586B3E" w:rsidRDefault="000E4B04">
            <w:pPr>
              <w:bidi/>
              <w:jc w:val="center"/>
            </w:pPr>
            <w:r>
              <w:rPr>
                <w:b/>
                <w:bCs/>
                <w:color w:val="FFFFFF"/>
                <w:sz w:val="19"/>
                <w:szCs w:val="19"/>
                <w:rtl/>
              </w:rPr>
              <w:t>ضوابط التحكم</w:t>
            </w:r>
          </w:p>
        </w:tc>
      </w:tr>
      <w:tr w:rsidR="00586B3E" w14:paraId="1CEEE49B" w14:textId="77777777">
        <w:trPr>
          <w:cantSplit/>
          <w:jc w:val="center"/>
        </w:trPr>
        <w:tc>
          <w:tcPr>
            <w:tcW w:w="510" w:type="dxa"/>
          </w:tcPr>
          <w:p w14:paraId="20578752" w14:textId="77777777" w:rsidR="00586B3E" w:rsidRDefault="000E4B04">
            <w:pPr>
              <w:bidi/>
              <w:jc w:val="center"/>
            </w:pPr>
            <w:r>
              <w:rPr>
                <w:sz w:val="18"/>
                <w:szCs w:val="18"/>
                <w:rtl/>
              </w:rPr>
              <w:t>1</w:t>
            </w:r>
          </w:p>
        </w:tc>
        <w:tc>
          <w:tcPr>
            <w:tcW w:w="2948" w:type="dxa"/>
          </w:tcPr>
          <w:p w14:paraId="58EF1B38" w14:textId="77777777" w:rsidR="00586B3E" w:rsidRDefault="000E4B04">
            <w:pPr>
              <w:bidi/>
            </w:pPr>
            <w:r>
              <w:rPr>
                <w:sz w:val="18"/>
                <w:szCs w:val="18"/>
                <w:rtl/>
              </w:rPr>
              <w:t>السقوط من حافة السطح</w:t>
            </w:r>
          </w:p>
        </w:tc>
        <w:tc>
          <w:tcPr>
            <w:tcW w:w="6633" w:type="dxa"/>
          </w:tcPr>
          <w:p w14:paraId="67F429A7" w14:textId="77777777" w:rsidR="00586B3E" w:rsidRDefault="000E4B04">
            <w:pPr>
              <w:bidi/>
            </w:pPr>
            <w:r>
              <w:rPr>
                <w:sz w:val="18"/>
                <w:szCs w:val="18"/>
                <w:rtl/>
              </w:rPr>
              <w:t>درابزين محيطي أو حبال حياة وأحزمة</w:t>
            </w:r>
          </w:p>
        </w:tc>
      </w:tr>
      <w:tr w:rsidR="00586B3E" w14:paraId="30B7FE0A" w14:textId="77777777">
        <w:trPr>
          <w:cantSplit/>
          <w:jc w:val="center"/>
        </w:trPr>
        <w:tc>
          <w:tcPr>
            <w:tcW w:w="510" w:type="dxa"/>
            <w:shd w:val="clear" w:color="auto" w:fill="EEF1FA"/>
          </w:tcPr>
          <w:p w14:paraId="13C4C83B" w14:textId="77777777" w:rsidR="00586B3E" w:rsidRDefault="000E4B04">
            <w:pPr>
              <w:bidi/>
              <w:jc w:val="center"/>
            </w:pPr>
            <w:r>
              <w:rPr>
                <w:sz w:val="18"/>
                <w:szCs w:val="18"/>
                <w:rtl/>
              </w:rPr>
              <w:t>2</w:t>
            </w:r>
          </w:p>
        </w:tc>
        <w:tc>
          <w:tcPr>
            <w:tcW w:w="2948" w:type="dxa"/>
            <w:shd w:val="clear" w:color="auto" w:fill="EEF1FA"/>
          </w:tcPr>
          <w:p w14:paraId="7F424291" w14:textId="77777777" w:rsidR="00586B3E" w:rsidRDefault="000E4B04">
            <w:pPr>
              <w:bidi/>
            </w:pPr>
            <w:r>
              <w:rPr>
                <w:sz w:val="18"/>
                <w:szCs w:val="18"/>
                <w:rtl/>
              </w:rPr>
              <w:t>الحريق من المشاعل</w:t>
            </w:r>
          </w:p>
        </w:tc>
        <w:tc>
          <w:tcPr>
            <w:tcW w:w="6633" w:type="dxa"/>
            <w:shd w:val="clear" w:color="auto" w:fill="EEF1FA"/>
          </w:tcPr>
          <w:p w14:paraId="2C00AB4A" w14:textId="77777777" w:rsidR="00586B3E" w:rsidRDefault="000E4B04">
            <w:pPr>
              <w:bidi/>
            </w:pPr>
            <w:r>
              <w:rPr>
                <w:sz w:val="18"/>
                <w:szCs w:val="18"/>
                <w:rtl/>
              </w:rPr>
              <w:t>تصريح عمل ساخن وطفايات ومراقبة حريق بعد انتهاء العمل</w:t>
            </w:r>
          </w:p>
        </w:tc>
      </w:tr>
      <w:tr w:rsidR="00586B3E" w14:paraId="044608A7" w14:textId="77777777">
        <w:trPr>
          <w:cantSplit/>
          <w:jc w:val="center"/>
        </w:trPr>
        <w:tc>
          <w:tcPr>
            <w:tcW w:w="510" w:type="dxa"/>
          </w:tcPr>
          <w:p w14:paraId="1D999C67" w14:textId="77777777" w:rsidR="00586B3E" w:rsidRDefault="000E4B04">
            <w:pPr>
              <w:bidi/>
              <w:jc w:val="center"/>
            </w:pPr>
            <w:r>
              <w:rPr>
                <w:sz w:val="18"/>
                <w:szCs w:val="18"/>
                <w:rtl/>
              </w:rPr>
              <w:t>3</w:t>
            </w:r>
          </w:p>
        </w:tc>
        <w:tc>
          <w:tcPr>
            <w:tcW w:w="2948" w:type="dxa"/>
          </w:tcPr>
          <w:p w14:paraId="2911DBEF" w14:textId="77777777" w:rsidR="00586B3E" w:rsidRDefault="000E4B04">
            <w:pPr>
              <w:bidi/>
            </w:pPr>
            <w:r>
              <w:rPr>
                <w:sz w:val="18"/>
                <w:szCs w:val="18"/>
                <w:rtl/>
              </w:rPr>
              <w:t>الإجهاد الحراري</w:t>
            </w:r>
          </w:p>
        </w:tc>
        <w:tc>
          <w:tcPr>
            <w:tcW w:w="6633" w:type="dxa"/>
          </w:tcPr>
          <w:p w14:paraId="2D2F225D" w14:textId="77777777" w:rsidR="00586B3E" w:rsidRDefault="000E4B04">
            <w:pPr>
              <w:bidi/>
            </w:pPr>
            <w:r>
              <w:rPr>
                <w:sz w:val="18"/>
                <w:szCs w:val="18"/>
                <w:rtl/>
              </w:rPr>
              <w:t>العمل في الساعات الباردة ومياه وراحة</w:t>
            </w:r>
          </w:p>
        </w:tc>
      </w:tr>
      <w:tr w:rsidR="00586B3E" w14:paraId="47BDE77C" w14:textId="77777777">
        <w:trPr>
          <w:cantSplit/>
          <w:jc w:val="center"/>
        </w:trPr>
        <w:tc>
          <w:tcPr>
            <w:tcW w:w="510" w:type="dxa"/>
            <w:shd w:val="clear" w:color="auto" w:fill="EEF1FA"/>
          </w:tcPr>
          <w:p w14:paraId="0DC6B15C" w14:textId="77777777" w:rsidR="00586B3E" w:rsidRDefault="000E4B04">
            <w:pPr>
              <w:bidi/>
              <w:jc w:val="center"/>
            </w:pPr>
            <w:r>
              <w:rPr>
                <w:sz w:val="18"/>
                <w:szCs w:val="18"/>
                <w:rtl/>
              </w:rPr>
              <w:t>4</w:t>
            </w:r>
          </w:p>
        </w:tc>
        <w:tc>
          <w:tcPr>
            <w:tcW w:w="2948" w:type="dxa"/>
            <w:shd w:val="clear" w:color="auto" w:fill="EEF1FA"/>
          </w:tcPr>
          <w:p w14:paraId="1A8EBCDD" w14:textId="77777777" w:rsidR="00586B3E" w:rsidRDefault="000E4B04">
            <w:pPr>
              <w:bidi/>
            </w:pPr>
            <w:r>
              <w:rPr>
                <w:sz w:val="18"/>
                <w:szCs w:val="18"/>
                <w:rtl/>
              </w:rPr>
              <w:t>الإصابات العامة بالموقع</w:t>
            </w:r>
          </w:p>
        </w:tc>
        <w:tc>
          <w:tcPr>
            <w:tcW w:w="6633" w:type="dxa"/>
            <w:shd w:val="clear" w:color="auto" w:fill="EEF1FA"/>
          </w:tcPr>
          <w:p w14:paraId="70F024BA" w14:textId="77777777" w:rsidR="00586B3E" w:rsidRDefault="000E4B04">
            <w:pPr>
              <w:bidi/>
            </w:pPr>
            <w:r>
              <w:rPr>
                <w:sz w:val="18"/>
                <w:szCs w:val="18"/>
                <w:rtl/>
              </w:rPr>
              <w:t>معدات الوقاية الشخصية الأساسية (خوذة، حذاء، سترة عاكسة، نظارات، قفازات)، واجتماع توعية يومي، وتصريح العمل المناسب</w:t>
            </w:r>
          </w:p>
        </w:tc>
      </w:tr>
    </w:tbl>
    <w:p w14:paraId="5B6659E2" w14:textId="77777777" w:rsidR="00586B3E" w:rsidRDefault="00586B3E">
      <w:pPr>
        <w:bidi/>
        <w:spacing w:after="40"/>
      </w:pPr>
    </w:p>
    <w:p w14:paraId="00932B24" w14:textId="77777777" w:rsidR="00586B3E" w:rsidRDefault="000E4B04">
      <w:pPr>
        <w:keepNext/>
        <w:bidi/>
        <w:spacing w:after="120"/>
        <w:outlineLvl w:val="1"/>
      </w:pPr>
      <w:r>
        <w:rPr>
          <w:b/>
          <w:bCs/>
          <w:color w:val="052976"/>
          <w:sz w:val="25"/>
          <w:szCs w:val="25"/>
          <w:rtl/>
        </w:rPr>
        <w:t>21.10  السجلات والنماذج</w:t>
      </w:r>
    </w:p>
    <w:tbl>
      <w:tblPr>
        <w:tblStyle w:val="TableGrid"/>
        <w:bidiVisual/>
        <w:tblW w:w="0" w:type="auto"/>
        <w:jc w:val="center"/>
        <w:tblLayout w:type="fixed"/>
        <w:tblLook w:val="04A0" w:firstRow="1" w:lastRow="0" w:firstColumn="1" w:lastColumn="0" w:noHBand="0" w:noVBand="1"/>
      </w:tblPr>
      <w:tblGrid>
        <w:gridCol w:w="5216"/>
        <w:gridCol w:w="2268"/>
        <w:gridCol w:w="2608"/>
      </w:tblGrid>
      <w:tr w:rsidR="00586B3E" w14:paraId="62231C57" w14:textId="77777777">
        <w:trPr>
          <w:cantSplit/>
          <w:tblHeader/>
          <w:jc w:val="center"/>
        </w:trPr>
        <w:tc>
          <w:tcPr>
            <w:tcW w:w="5216" w:type="dxa"/>
            <w:shd w:val="clear" w:color="auto" w:fill="052976"/>
          </w:tcPr>
          <w:p w14:paraId="28EAB71B" w14:textId="77777777" w:rsidR="00586B3E" w:rsidRDefault="000E4B04">
            <w:pPr>
              <w:bidi/>
              <w:jc w:val="center"/>
            </w:pPr>
            <w:r>
              <w:rPr>
                <w:b/>
                <w:bCs/>
                <w:color w:val="FFFFFF"/>
                <w:sz w:val="19"/>
                <w:szCs w:val="19"/>
                <w:rtl/>
              </w:rPr>
              <w:t>السجل / النموذج</w:t>
            </w:r>
          </w:p>
        </w:tc>
        <w:tc>
          <w:tcPr>
            <w:tcW w:w="2268" w:type="dxa"/>
            <w:shd w:val="clear" w:color="auto" w:fill="052976"/>
          </w:tcPr>
          <w:p w14:paraId="4F7F5509" w14:textId="77777777" w:rsidR="00586B3E" w:rsidRDefault="000E4B04">
            <w:pPr>
              <w:bidi/>
              <w:jc w:val="center"/>
            </w:pPr>
            <w:r>
              <w:rPr>
                <w:b/>
                <w:bCs/>
                <w:color w:val="FFFFFF"/>
                <w:sz w:val="19"/>
                <w:szCs w:val="19"/>
                <w:rtl/>
              </w:rPr>
              <w:t>المرجع / الترقيم</w:t>
            </w:r>
          </w:p>
        </w:tc>
        <w:tc>
          <w:tcPr>
            <w:tcW w:w="2608" w:type="dxa"/>
            <w:shd w:val="clear" w:color="auto" w:fill="052976"/>
          </w:tcPr>
          <w:p w14:paraId="62EE1186" w14:textId="77777777" w:rsidR="00586B3E" w:rsidRDefault="000E4B04">
            <w:pPr>
              <w:bidi/>
              <w:jc w:val="center"/>
            </w:pPr>
            <w:r>
              <w:rPr>
                <w:b/>
                <w:bCs/>
                <w:color w:val="FFFFFF"/>
                <w:sz w:val="19"/>
                <w:szCs w:val="19"/>
                <w:rtl/>
              </w:rPr>
              <w:t>التوقيت</w:t>
            </w:r>
          </w:p>
        </w:tc>
      </w:tr>
      <w:tr w:rsidR="00586B3E" w14:paraId="53198A57" w14:textId="77777777">
        <w:trPr>
          <w:cantSplit/>
          <w:jc w:val="center"/>
        </w:trPr>
        <w:tc>
          <w:tcPr>
            <w:tcW w:w="5216" w:type="dxa"/>
          </w:tcPr>
          <w:p w14:paraId="78032D90" w14:textId="77777777" w:rsidR="00586B3E" w:rsidRDefault="000E4B04">
            <w:pPr>
              <w:bidi/>
            </w:pPr>
            <w:r>
              <w:rPr>
                <w:sz w:val="17"/>
                <w:szCs w:val="17"/>
                <w:rtl/>
              </w:rPr>
              <w:t>طلب فحص واستلام IR</w:t>
            </w:r>
          </w:p>
        </w:tc>
        <w:tc>
          <w:tcPr>
            <w:tcW w:w="2268" w:type="dxa"/>
          </w:tcPr>
          <w:p w14:paraId="2CF7E619" w14:textId="77777777" w:rsidR="00586B3E" w:rsidRDefault="000E4B04">
            <w:pPr>
              <w:bidi/>
            </w:pPr>
            <w:r>
              <w:rPr>
                <w:sz w:val="17"/>
                <w:szCs w:val="17"/>
                <w:rtl/>
              </w:rPr>
              <w:t>[PRJ]-ACE-IR-MS21-xxx</w:t>
            </w:r>
          </w:p>
        </w:tc>
        <w:tc>
          <w:tcPr>
            <w:tcW w:w="2608" w:type="dxa"/>
          </w:tcPr>
          <w:p w14:paraId="3D431F6E" w14:textId="77777777" w:rsidR="00586B3E" w:rsidRDefault="000E4B04">
            <w:pPr>
              <w:bidi/>
            </w:pPr>
            <w:r>
              <w:rPr>
                <w:sz w:val="17"/>
                <w:szCs w:val="17"/>
                <w:rtl/>
              </w:rPr>
              <w:t>قبل 24 ساعة على الأقل من كل نقطة توقف أو شهود</w:t>
            </w:r>
          </w:p>
        </w:tc>
      </w:tr>
      <w:tr w:rsidR="00586B3E" w14:paraId="7D922AD7" w14:textId="77777777">
        <w:trPr>
          <w:cantSplit/>
          <w:jc w:val="center"/>
        </w:trPr>
        <w:tc>
          <w:tcPr>
            <w:tcW w:w="5216" w:type="dxa"/>
            <w:shd w:val="clear" w:color="auto" w:fill="EEF1FA"/>
          </w:tcPr>
          <w:p w14:paraId="15DCFB1B" w14:textId="77777777" w:rsidR="00586B3E" w:rsidRDefault="000E4B04">
            <w:pPr>
              <w:bidi/>
            </w:pPr>
            <w:r>
              <w:rPr>
                <w:sz w:val="17"/>
                <w:szCs w:val="17"/>
                <w:rtl/>
              </w:rPr>
              <w:t>طلب اعتماد مواد MAR مع الشهادات</w:t>
            </w:r>
          </w:p>
        </w:tc>
        <w:tc>
          <w:tcPr>
            <w:tcW w:w="2268" w:type="dxa"/>
            <w:shd w:val="clear" w:color="auto" w:fill="EEF1FA"/>
          </w:tcPr>
          <w:p w14:paraId="599A09EE" w14:textId="77777777" w:rsidR="00586B3E" w:rsidRDefault="000E4B04">
            <w:pPr>
              <w:bidi/>
            </w:pPr>
            <w:r>
              <w:rPr>
                <w:sz w:val="17"/>
                <w:szCs w:val="17"/>
                <w:rtl/>
              </w:rPr>
              <w:t>[PRJ]-ACE-MAR-xxx</w:t>
            </w:r>
          </w:p>
        </w:tc>
        <w:tc>
          <w:tcPr>
            <w:tcW w:w="2608" w:type="dxa"/>
            <w:shd w:val="clear" w:color="auto" w:fill="EEF1FA"/>
          </w:tcPr>
          <w:p w14:paraId="057BE879" w14:textId="77777777" w:rsidR="00586B3E" w:rsidRDefault="000E4B04">
            <w:pPr>
              <w:bidi/>
            </w:pPr>
            <w:r>
              <w:rPr>
                <w:sz w:val="17"/>
                <w:szCs w:val="17"/>
                <w:rtl/>
              </w:rPr>
              <w:t>قبل التوريد</w:t>
            </w:r>
          </w:p>
        </w:tc>
      </w:tr>
      <w:tr w:rsidR="00586B3E" w14:paraId="4C95E021" w14:textId="77777777">
        <w:trPr>
          <w:cantSplit/>
          <w:jc w:val="center"/>
        </w:trPr>
        <w:tc>
          <w:tcPr>
            <w:tcW w:w="5216" w:type="dxa"/>
          </w:tcPr>
          <w:p w14:paraId="6B8285D8" w14:textId="77777777" w:rsidR="00586B3E" w:rsidRDefault="000E4B04">
            <w:pPr>
              <w:bidi/>
            </w:pPr>
            <w:r>
              <w:rPr>
                <w:sz w:val="17"/>
                <w:szCs w:val="17"/>
                <w:rtl/>
              </w:rPr>
              <w:t>تقارير الاختبارات: الكثافة الرطبة لخرسانة الفوم، اختبار الغمر لعزل السطح</w:t>
            </w:r>
          </w:p>
        </w:tc>
        <w:tc>
          <w:tcPr>
            <w:tcW w:w="2268" w:type="dxa"/>
          </w:tcPr>
          <w:p w14:paraId="0955A689" w14:textId="77777777" w:rsidR="00586B3E" w:rsidRDefault="000E4B04">
            <w:pPr>
              <w:bidi/>
            </w:pPr>
            <w:r>
              <w:rPr>
                <w:sz w:val="17"/>
                <w:szCs w:val="17"/>
                <w:rtl/>
              </w:rPr>
              <w:t>تقارير المختبر المعتمد</w:t>
            </w:r>
          </w:p>
        </w:tc>
        <w:tc>
          <w:tcPr>
            <w:tcW w:w="2608" w:type="dxa"/>
          </w:tcPr>
          <w:p w14:paraId="35E27B03" w14:textId="77777777" w:rsidR="00586B3E" w:rsidRDefault="000E4B04">
            <w:pPr>
              <w:bidi/>
            </w:pPr>
            <w:r>
              <w:rPr>
                <w:sz w:val="17"/>
                <w:szCs w:val="17"/>
                <w:rtl/>
              </w:rPr>
              <w:t>مع كل دفعة أو حسب التكرار في البند 21.7.2</w:t>
            </w:r>
          </w:p>
        </w:tc>
      </w:tr>
      <w:tr w:rsidR="00586B3E" w14:paraId="28CBA02F" w14:textId="77777777">
        <w:trPr>
          <w:cantSplit/>
          <w:jc w:val="center"/>
        </w:trPr>
        <w:tc>
          <w:tcPr>
            <w:tcW w:w="5216" w:type="dxa"/>
            <w:shd w:val="clear" w:color="auto" w:fill="EEF1FA"/>
          </w:tcPr>
          <w:p w14:paraId="2CC43B1D" w14:textId="77777777" w:rsidR="00586B3E" w:rsidRDefault="000E4B04">
            <w:pPr>
              <w:bidi/>
            </w:pPr>
            <w:r>
              <w:rPr>
                <w:sz w:val="17"/>
                <w:szCs w:val="17"/>
                <w:rtl/>
              </w:rPr>
              <w:t>تقرير عدم مطابقة NCR عند الحاجة</w:t>
            </w:r>
          </w:p>
        </w:tc>
        <w:tc>
          <w:tcPr>
            <w:tcW w:w="2268" w:type="dxa"/>
            <w:shd w:val="clear" w:color="auto" w:fill="EEF1FA"/>
          </w:tcPr>
          <w:p w14:paraId="7F1C9B4D" w14:textId="77777777" w:rsidR="00586B3E" w:rsidRDefault="000E4B04">
            <w:pPr>
              <w:bidi/>
            </w:pPr>
            <w:r>
              <w:rPr>
                <w:sz w:val="17"/>
                <w:szCs w:val="17"/>
                <w:rtl/>
              </w:rPr>
              <w:t>[PRJ]-ACE-NCR-xxx</w:t>
            </w:r>
          </w:p>
        </w:tc>
        <w:tc>
          <w:tcPr>
            <w:tcW w:w="2608" w:type="dxa"/>
            <w:shd w:val="clear" w:color="auto" w:fill="EEF1FA"/>
          </w:tcPr>
          <w:p w14:paraId="077EDC07" w14:textId="77777777" w:rsidR="00586B3E" w:rsidRDefault="000E4B04">
            <w:pPr>
              <w:bidi/>
            </w:pPr>
            <w:r>
              <w:rPr>
                <w:sz w:val="17"/>
                <w:szCs w:val="17"/>
                <w:rtl/>
              </w:rPr>
              <w:t>عند اكتشاف عدم المطابقة وحتى الإغلاق</w:t>
            </w:r>
          </w:p>
        </w:tc>
      </w:tr>
      <w:tr w:rsidR="00586B3E" w14:paraId="44ACD57B" w14:textId="77777777">
        <w:trPr>
          <w:cantSplit/>
          <w:jc w:val="center"/>
        </w:trPr>
        <w:tc>
          <w:tcPr>
            <w:tcW w:w="5216" w:type="dxa"/>
          </w:tcPr>
          <w:p w14:paraId="26CCE1EC" w14:textId="77777777" w:rsidR="00586B3E" w:rsidRDefault="000E4B04">
            <w:pPr>
              <w:bidi/>
            </w:pPr>
            <w:r>
              <w:rPr>
                <w:sz w:val="17"/>
                <w:szCs w:val="17"/>
                <w:rtl/>
              </w:rPr>
              <w:t>تصاريح العمل وتقييم المخاطر وسجل التوعية</w:t>
            </w:r>
          </w:p>
        </w:tc>
        <w:tc>
          <w:tcPr>
            <w:tcW w:w="2268" w:type="dxa"/>
          </w:tcPr>
          <w:p w14:paraId="1D03F314" w14:textId="77777777" w:rsidR="00586B3E" w:rsidRDefault="000E4B04">
            <w:pPr>
              <w:bidi/>
            </w:pPr>
            <w:r>
              <w:rPr>
                <w:sz w:val="17"/>
                <w:szCs w:val="17"/>
                <w:rtl/>
              </w:rPr>
              <w:t>سجلات HSE للمقاول</w:t>
            </w:r>
          </w:p>
        </w:tc>
        <w:tc>
          <w:tcPr>
            <w:tcW w:w="2608" w:type="dxa"/>
          </w:tcPr>
          <w:p w14:paraId="3B90FFA9" w14:textId="77777777" w:rsidR="00586B3E" w:rsidRDefault="000E4B04">
            <w:pPr>
              <w:bidi/>
            </w:pPr>
            <w:r>
              <w:rPr>
                <w:sz w:val="17"/>
                <w:szCs w:val="17"/>
                <w:rtl/>
              </w:rPr>
              <w:t>يوميا</w:t>
            </w:r>
          </w:p>
        </w:tc>
      </w:tr>
    </w:tbl>
    <w:p w14:paraId="3586966B" w14:textId="77777777" w:rsidR="00586B3E" w:rsidRDefault="00586B3E">
      <w:pPr>
        <w:bidi/>
        <w:spacing w:after="40"/>
      </w:pPr>
    </w:p>
    <w:p w14:paraId="07454C55" w14:textId="77777777" w:rsidR="00586B3E" w:rsidRDefault="000E4B04">
      <w:r>
        <w:br w:type="page"/>
      </w:r>
    </w:p>
    <w:p w14:paraId="088E1AF8" w14:textId="77777777" w:rsidR="00586B3E" w:rsidRDefault="000E4B04">
      <w:pPr>
        <w:keepNext/>
        <w:pBdr>
          <w:bottom w:val="single" w:sz="8" w:space="1" w:color="2633FF"/>
        </w:pBdr>
        <w:bidi/>
        <w:spacing w:before="200" w:after="120"/>
        <w:outlineLvl w:val="0"/>
      </w:pPr>
      <w:bookmarkStart w:id="23" w:name="_Toc242141177"/>
      <w:r>
        <w:rPr>
          <w:b/>
          <w:bCs/>
          <w:color w:val="052976"/>
          <w:sz w:val="30"/>
          <w:szCs w:val="30"/>
          <w:rtl/>
        </w:rPr>
        <w:t>22.  تبليط الأرضيات  (Floor Tiling)</w:t>
      </w:r>
      <w:bookmarkEnd w:id="23"/>
    </w:p>
    <w:p w14:paraId="4EAD5783" w14:textId="77777777" w:rsidR="00586B3E" w:rsidRDefault="000E4B04">
      <w:pPr>
        <w:bidi/>
        <w:spacing w:after="80"/>
      </w:pPr>
      <w:r>
        <w:rPr>
          <w:color w:val="5B6475"/>
          <w:sz w:val="19"/>
          <w:szCs w:val="19"/>
          <w:rtl/>
        </w:rPr>
        <w:t>رقم الوثيقة: [PRJ]-ACE-MS-22     الإصدار: 00     التاريخ: 2026-10-05</w:t>
      </w:r>
    </w:p>
    <w:p w14:paraId="6B031800" w14:textId="77777777" w:rsidR="00586B3E" w:rsidRDefault="000E4B04">
      <w:pPr>
        <w:keepNext/>
        <w:bidi/>
        <w:spacing w:after="120"/>
        <w:outlineLvl w:val="1"/>
      </w:pPr>
      <w:r>
        <w:rPr>
          <w:b/>
          <w:bCs/>
          <w:color w:val="052976"/>
          <w:sz w:val="25"/>
          <w:szCs w:val="25"/>
          <w:rtl/>
        </w:rPr>
        <w:t>22.1  النطاق</w:t>
      </w:r>
    </w:p>
    <w:p w14:paraId="70BCA8EA" w14:textId="77777777" w:rsidR="00586B3E" w:rsidRDefault="000E4B04">
      <w:pPr>
        <w:bidi/>
        <w:spacing w:after="80"/>
      </w:pPr>
      <w:r>
        <w:rPr>
          <w:sz w:val="21"/>
          <w:szCs w:val="21"/>
          <w:rtl/>
        </w:rPr>
        <w:t>تبليط الأرضيات بالبلاط الأسمنتي أو البورسلين أو السيراميك، شاملا الأرضيات الرطبة، ويشمل تجهيز الطبقة الأساسية، والتوزيع والميول، واللصق بالمونة أو الغراء، والترويب والحماية.</w:t>
      </w:r>
    </w:p>
    <w:p w14:paraId="10A90F06" w14:textId="77777777" w:rsidR="00586B3E" w:rsidRDefault="000E4B04">
      <w:pPr>
        <w:bidi/>
        <w:spacing w:after="80"/>
      </w:pPr>
      <w:r>
        <w:rPr>
          <w:color w:val="5B6475"/>
          <w:sz w:val="20"/>
          <w:szCs w:val="20"/>
          <w:rtl/>
        </w:rPr>
        <w:t>يطبق هذا الفصل بالتكامل مع خطة الجودة PQP وخطة الفحص والاختبار ITP وخطة السلامة المعتمدة للمشروع.</w:t>
      </w:r>
    </w:p>
    <w:p w14:paraId="40B20FF4" w14:textId="77777777" w:rsidR="00586B3E" w:rsidRDefault="000E4B04">
      <w:pPr>
        <w:keepNext/>
        <w:bidi/>
        <w:spacing w:after="120"/>
        <w:outlineLvl w:val="1"/>
      </w:pPr>
      <w:r>
        <w:rPr>
          <w:b/>
          <w:bCs/>
          <w:color w:val="052976"/>
          <w:sz w:val="25"/>
          <w:szCs w:val="25"/>
          <w:rtl/>
        </w:rPr>
        <w:t>22.2  المراجع</w:t>
      </w:r>
    </w:p>
    <w:p w14:paraId="0A1AD504" w14:textId="77777777" w:rsidR="00586B3E" w:rsidRDefault="000E4B04">
      <w:pPr>
        <w:bidi/>
        <w:spacing w:after="40"/>
      </w:pPr>
      <w:r>
        <w:rPr>
          <w:sz w:val="21"/>
          <w:szCs w:val="21"/>
          <w:rtl/>
        </w:rPr>
        <w:t>22.2.1  مواصفات المشروع الفنية والمخططات المعتمدة للتنفيذ (IFC) ومخططات الورشة المعتمدة</w:t>
      </w:r>
    </w:p>
    <w:p w14:paraId="426AB7F8" w14:textId="77777777" w:rsidR="00586B3E" w:rsidRDefault="000E4B04">
      <w:pPr>
        <w:bidi/>
        <w:spacing w:after="40"/>
      </w:pPr>
      <w:r>
        <w:rPr>
          <w:sz w:val="21"/>
          <w:szCs w:val="21"/>
          <w:rtl/>
        </w:rPr>
        <w:t>22.2.2  ANSI A108 و ANSI A118 تركيب البلاط ومواده</w:t>
      </w:r>
    </w:p>
    <w:p w14:paraId="132083CE" w14:textId="77777777" w:rsidR="00586B3E" w:rsidRDefault="000E4B04">
      <w:pPr>
        <w:bidi/>
        <w:spacing w:after="40"/>
      </w:pPr>
      <w:r>
        <w:rPr>
          <w:sz w:val="21"/>
          <w:szCs w:val="21"/>
          <w:rtl/>
        </w:rPr>
        <w:t>22.2.3  ISO 13006 / EN 14411 مواصفات البلاط</w:t>
      </w:r>
    </w:p>
    <w:p w14:paraId="616D4017" w14:textId="77777777" w:rsidR="00586B3E" w:rsidRDefault="000E4B04">
      <w:pPr>
        <w:bidi/>
        <w:spacing w:after="40"/>
      </w:pPr>
      <w:r>
        <w:rPr>
          <w:sz w:val="21"/>
          <w:szCs w:val="21"/>
          <w:rtl/>
        </w:rPr>
        <w:t>22.2.4  TCNA Handbook</w:t>
      </w:r>
    </w:p>
    <w:p w14:paraId="37408C6C" w14:textId="77777777" w:rsidR="00586B3E" w:rsidRDefault="000E4B04">
      <w:pPr>
        <w:bidi/>
        <w:spacing w:after="40"/>
      </w:pPr>
      <w:r>
        <w:rPr>
          <w:sz w:val="21"/>
          <w:szCs w:val="21"/>
          <w:rtl/>
        </w:rPr>
        <w:t>22.2.5  BS 5385-3 تبليط الأرضيات</w:t>
      </w:r>
    </w:p>
    <w:p w14:paraId="4257CB73" w14:textId="77777777" w:rsidR="00586B3E" w:rsidRDefault="000E4B04">
      <w:pPr>
        <w:bidi/>
        <w:spacing w:after="40"/>
      </w:pPr>
      <w:r>
        <w:rPr>
          <w:sz w:val="21"/>
          <w:szCs w:val="21"/>
          <w:rtl/>
        </w:rPr>
        <w:t>22.2.6  كتاب الإشراف الهندسي وأصول التنفيذ لمشروعات المباني، م. يسري أحمد عبد الرحيم، ط4 2018: ص 180 إلى 183، 186 إلى 187؛ الملحق المصور ص 36 إلى 42</w:t>
      </w:r>
    </w:p>
    <w:p w14:paraId="3D24C7CE" w14:textId="77777777" w:rsidR="00586B3E" w:rsidRDefault="000E4B04">
      <w:pPr>
        <w:keepNext/>
        <w:bidi/>
        <w:spacing w:after="120"/>
        <w:outlineLvl w:val="1"/>
      </w:pPr>
      <w:r>
        <w:rPr>
          <w:b/>
          <w:bCs/>
          <w:color w:val="052976"/>
          <w:sz w:val="25"/>
          <w:szCs w:val="25"/>
          <w:rtl/>
        </w:rPr>
        <w:t>22.3  المواد والاعتمادات المطلوبة</w:t>
      </w:r>
    </w:p>
    <w:p w14:paraId="4711F92F" w14:textId="77777777" w:rsidR="00586B3E" w:rsidRDefault="000E4B04">
      <w:pPr>
        <w:bidi/>
        <w:spacing w:after="40"/>
      </w:pPr>
      <w:r>
        <w:rPr>
          <w:b/>
          <w:bCs/>
          <w:color w:val="052976"/>
          <w:sz w:val="21"/>
          <w:szCs w:val="21"/>
          <w:rtl/>
        </w:rPr>
        <w:t>22.3.1  المواد</w:t>
      </w:r>
    </w:p>
    <w:p w14:paraId="179167A1" w14:textId="77777777" w:rsidR="00586B3E" w:rsidRDefault="000E4B04">
      <w:pPr>
        <w:bidi/>
        <w:spacing w:after="40"/>
      </w:pPr>
      <w:r>
        <w:rPr>
          <w:sz w:val="21"/>
          <w:szCs w:val="21"/>
          <w:rtl/>
        </w:rPr>
        <w:t>22.3.1.1  بلاط معتمد بالنوع والمقاس واللون والدرجة من نفس اللوط</w:t>
      </w:r>
    </w:p>
    <w:p w14:paraId="40414003" w14:textId="77777777" w:rsidR="00586B3E" w:rsidRDefault="000E4B04">
      <w:pPr>
        <w:bidi/>
        <w:spacing w:after="40"/>
      </w:pPr>
      <w:r>
        <w:rPr>
          <w:sz w:val="21"/>
          <w:szCs w:val="21"/>
          <w:rtl/>
        </w:rPr>
        <w:t>22.3.1.2  مونة أسمنتية أو غراء لصق C1/C2 حسب المواصفات</w:t>
      </w:r>
    </w:p>
    <w:p w14:paraId="22419998" w14:textId="77777777" w:rsidR="00586B3E" w:rsidRDefault="000E4B04">
      <w:pPr>
        <w:bidi/>
        <w:spacing w:after="40"/>
      </w:pPr>
      <w:r>
        <w:rPr>
          <w:sz w:val="21"/>
          <w:szCs w:val="21"/>
          <w:rtl/>
        </w:rPr>
        <w:t>22.3.1.3  روبة (Grout) بنوعها ولونها المعتمدين</w:t>
      </w:r>
    </w:p>
    <w:p w14:paraId="49AE2247" w14:textId="77777777" w:rsidR="00586B3E" w:rsidRDefault="000E4B04">
      <w:pPr>
        <w:bidi/>
        <w:spacing w:after="40"/>
      </w:pPr>
      <w:r>
        <w:rPr>
          <w:sz w:val="21"/>
          <w:szCs w:val="21"/>
          <w:rtl/>
        </w:rPr>
        <w:t>22.3.1.4  فواصل حركة وزوايا معدنية</w:t>
      </w:r>
    </w:p>
    <w:p w14:paraId="3865D144" w14:textId="77777777" w:rsidR="00586B3E" w:rsidRDefault="000E4B04">
      <w:pPr>
        <w:bidi/>
        <w:spacing w:after="40"/>
      </w:pPr>
      <w:r>
        <w:rPr>
          <w:b/>
          <w:bCs/>
          <w:color w:val="052976"/>
          <w:sz w:val="21"/>
          <w:szCs w:val="21"/>
          <w:rtl/>
        </w:rPr>
        <w:t>22.3.2  الاعتمادات المطلوبة قبل البدء</w:t>
      </w:r>
    </w:p>
    <w:p w14:paraId="3519DE84" w14:textId="77777777" w:rsidR="00586B3E" w:rsidRDefault="000E4B04">
      <w:pPr>
        <w:bidi/>
        <w:spacing w:after="40"/>
      </w:pPr>
      <w:r>
        <w:rPr>
          <w:sz w:val="21"/>
          <w:szCs w:val="21"/>
          <w:rtl/>
        </w:rPr>
        <w:t>22.3.2.1  اعتماد عينة البلاط ومخطط التوزيع (Layout)</w:t>
      </w:r>
    </w:p>
    <w:p w14:paraId="3C7A4C5D" w14:textId="77777777" w:rsidR="00586B3E" w:rsidRDefault="000E4B04">
      <w:pPr>
        <w:bidi/>
        <w:spacing w:after="40"/>
      </w:pPr>
      <w:r>
        <w:rPr>
          <w:sz w:val="21"/>
          <w:szCs w:val="21"/>
          <w:rtl/>
        </w:rPr>
        <w:t>22.3.2.2  استلام العزل واختبار الغمر للمناطق الرطبة</w:t>
      </w:r>
    </w:p>
    <w:p w14:paraId="3AD06088" w14:textId="77777777" w:rsidR="00586B3E" w:rsidRDefault="000E4B04">
      <w:pPr>
        <w:bidi/>
        <w:spacing w:after="40"/>
      </w:pPr>
      <w:r>
        <w:rPr>
          <w:sz w:val="21"/>
          <w:szCs w:val="21"/>
          <w:rtl/>
        </w:rPr>
        <w:t>22.3.2.3  استلام التمديدات الأرضية والمناسيب</w:t>
      </w:r>
    </w:p>
    <w:p w14:paraId="67140597" w14:textId="77777777" w:rsidR="00586B3E" w:rsidRDefault="000E4B04">
      <w:pPr>
        <w:bidi/>
        <w:spacing w:after="40"/>
      </w:pPr>
      <w:r>
        <w:rPr>
          <w:sz w:val="21"/>
          <w:szCs w:val="21"/>
          <w:rtl/>
        </w:rPr>
        <w:t>22.3.2.4  اعتماد هذا الفصل من طريقة التنفيذ وخطة الفحص ITP للنشاط</w:t>
      </w:r>
    </w:p>
    <w:p w14:paraId="062756F0" w14:textId="77777777" w:rsidR="00586B3E" w:rsidRDefault="000E4B04">
      <w:pPr>
        <w:keepNext/>
        <w:bidi/>
        <w:spacing w:after="120"/>
        <w:outlineLvl w:val="1"/>
      </w:pPr>
      <w:r>
        <w:rPr>
          <w:b/>
          <w:bCs/>
          <w:color w:val="052976"/>
          <w:sz w:val="25"/>
          <w:szCs w:val="25"/>
          <w:rtl/>
        </w:rPr>
        <w:t>22.4  المعدات والأدوات</w:t>
      </w:r>
    </w:p>
    <w:p w14:paraId="2E3EE9F0" w14:textId="77777777" w:rsidR="00586B3E" w:rsidRDefault="000E4B04">
      <w:pPr>
        <w:bidi/>
        <w:spacing w:after="40"/>
      </w:pPr>
      <w:r>
        <w:rPr>
          <w:sz w:val="21"/>
          <w:szCs w:val="21"/>
          <w:rtl/>
        </w:rPr>
        <w:t>22.4.1  قاطع بلاط يدوي وكهربائي رطب</w:t>
      </w:r>
    </w:p>
    <w:p w14:paraId="3EA1713B" w14:textId="77777777" w:rsidR="00586B3E" w:rsidRDefault="000E4B04">
      <w:pPr>
        <w:bidi/>
        <w:spacing w:after="40"/>
      </w:pPr>
      <w:r>
        <w:rPr>
          <w:sz w:val="21"/>
          <w:szCs w:val="21"/>
          <w:rtl/>
        </w:rPr>
        <w:t>22.4.2  ميزان ليزر وخيط وقدة</w:t>
      </w:r>
    </w:p>
    <w:p w14:paraId="5281C47E" w14:textId="77777777" w:rsidR="00586B3E" w:rsidRDefault="000E4B04">
      <w:pPr>
        <w:bidi/>
        <w:spacing w:after="40"/>
      </w:pPr>
      <w:r>
        <w:rPr>
          <w:sz w:val="21"/>
          <w:szCs w:val="21"/>
          <w:rtl/>
        </w:rPr>
        <w:t>22.4.3  مطرقة مطاطية وفواصل بلاستيكية</w:t>
      </w:r>
    </w:p>
    <w:p w14:paraId="575BEA5E" w14:textId="77777777" w:rsidR="00586B3E" w:rsidRDefault="000E4B04">
      <w:pPr>
        <w:bidi/>
        <w:spacing w:after="40"/>
      </w:pPr>
      <w:r>
        <w:rPr>
          <w:sz w:val="21"/>
          <w:szCs w:val="21"/>
          <w:rtl/>
        </w:rPr>
        <w:t>22.4.4  خلاط غراء</w:t>
      </w:r>
    </w:p>
    <w:p w14:paraId="7C3AF4C2" w14:textId="77777777" w:rsidR="00586B3E" w:rsidRDefault="000E4B04">
      <w:pPr>
        <w:bidi/>
        <w:spacing w:after="40"/>
      </w:pPr>
      <w:r>
        <w:rPr>
          <w:sz w:val="21"/>
          <w:szCs w:val="21"/>
          <w:rtl/>
        </w:rPr>
        <w:t>22.4.5  أجهزة القياس المستخدمة في الاستلام معايرة بشهادات سارية، وتقدم قائمة المعدات الفعلية وأعدادها [يملؤها المقاول].</w:t>
      </w:r>
    </w:p>
    <w:p w14:paraId="7CCCA3CB" w14:textId="77777777" w:rsidR="00586B3E" w:rsidRDefault="000E4B04">
      <w:pPr>
        <w:keepNext/>
        <w:bidi/>
        <w:spacing w:after="120"/>
        <w:outlineLvl w:val="1"/>
      </w:pPr>
      <w:r>
        <w:rPr>
          <w:b/>
          <w:bCs/>
          <w:color w:val="052976"/>
          <w:sz w:val="25"/>
          <w:szCs w:val="25"/>
          <w:rtl/>
        </w:rPr>
        <w:t>22.5  العمالة والمسؤوليات</w:t>
      </w:r>
    </w:p>
    <w:tbl>
      <w:tblPr>
        <w:tblStyle w:val="TableGrid"/>
        <w:bidiVisual/>
        <w:tblW w:w="0" w:type="auto"/>
        <w:jc w:val="center"/>
        <w:tblLayout w:type="fixed"/>
        <w:tblLook w:val="04A0" w:firstRow="1" w:lastRow="0" w:firstColumn="1" w:lastColumn="0" w:noHBand="0" w:noVBand="1"/>
      </w:tblPr>
      <w:tblGrid>
        <w:gridCol w:w="2608"/>
        <w:gridCol w:w="7483"/>
      </w:tblGrid>
      <w:tr w:rsidR="00586B3E" w14:paraId="1D7913AA" w14:textId="77777777">
        <w:trPr>
          <w:cantSplit/>
          <w:tblHeader/>
          <w:jc w:val="center"/>
        </w:trPr>
        <w:tc>
          <w:tcPr>
            <w:tcW w:w="2608" w:type="dxa"/>
            <w:shd w:val="clear" w:color="auto" w:fill="052976"/>
          </w:tcPr>
          <w:p w14:paraId="51B4A38C" w14:textId="77777777" w:rsidR="00586B3E" w:rsidRDefault="000E4B04">
            <w:pPr>
              <w:bidi/>
              <w:jc w:val="center"/>
            </w:pPr>
            <w:r>
              <w:rPr>
                <w:b/>
                <w:bCs/>
                <w:color w:val="FFFFFF"/>
                <w:sz w:val="19"/>
                <w:szCs w:val="19"/>
                <w:rtl/>
              </w:rPr>
              <w:t>الوظيفة</w:t>
            </w:r>
          </w:p>
        </w:tc>
        <w:tc>
          <w:tcPr>
            <w:tcW w:w="7483" w:type="dxa"/>
            <w:shd w:val="clear" w:color="auto" w:fill="052976"/>
          </w:tcPr>
          <w:p w14:paraId="19F314FE" w14:textId="77777777" w:rsidR="00586B3E" w:rsidRDefault="000E4B04">
            <w:pPr>
              <w:bidi/>
              <w:jc w:val="center"/>
            </w:pPr>
            <w:r>
              <w:rPr>
                <w:b/>
                <w:bCs/>
                <w:color w:val="FFFFFF"/>
                <w:sz w:val="19"/>
                <w:szCs w:val="19"/>
                <w:rtl/>
              </w:rPr>
              <w:t>المسؤولية في هذا النشاط</w:t>
            </w:r>
          </w:p>
        </w:tc>
      </w:tr>
      <w:tr w:rsidR="00586B3E" w14:paraId="673E3297" w14:textId="77777777">
        <w:trPr>
          <w:cantSplit/>
          <w:jc w:val="center"/>
        </w:trPr>
        <w:tc>
          <w:tcPr>
            <w:tcW w:w="2608" w:type="dxa"/>
          </w:tcPr>
          <w:p w14:paraId="48F42DDC" w14:textId="77777777" w:rsidR="00586B3E" w:rsidRDefault="000E4B04">
            <w:pPr>
              <w:bidi/>
            </w:pPr>
            <w:r>
              <w:rPr>
                <w:sz w:val="18"/>
                <w:szCs w:val="18"/>
                <w:rtl/>
              </w:rPr>
              <w:t>مدير المشروع (المقاول)</w:t>
            </w:r>
          </w:p>
        </w:tc>
        <w:tc>
          <w:tcPr>
            <w:tcW w:w="7483" w:type="dxa"/>
          </w:tcPr>
          <w:p w14:paraId="5A90273D" w14:textId="77777777" w:rsidR="00586B3E" w:rsidRDefault="000E4B04">
            <w:pPr>
              <w:bidi/>
            </w:pPr>
            <w:r>
              <w:rPr>
                <w:sz w:val="18"/>
                <w:szCs w:val="18"/>
                <w:rtl/>
              </w:rPr>
              <w:t>توفير الموارد وضمان التنفيذ وفق هذا الفصل، واعتماد البرنامج التفصيلي للنشاط</w:t>
            </w:r>
          </w:p>
        </w:tc>
      </w:tr>
      <w:tr w:rsidR="00586B3E" w14:paraId="5B94228E" w14:textId="77777777">
        <w:trPr>
          <w:cantSplit/>
          <w:jc w:val="center"/>
        </w:trPr>
        <w:tc>
          <w:tcPr>
            <w:tcW w:w="2608" w:type="dxa"/>
            <w:shd w:val="clear" w:color="auto" w:fill="EEF1FA"/>
          </w:tcPr>
          <w:p w14:paraId="5827A61E" w14:textId="77777777" w:rsidR="00586B3E" w:rsidRDefault="000E4B04">
            <w:pPr>
              <w:bidi/>
            </w:pPr>
            <w:r>
              <w:rPr>
                <w:sz w:val="18"/>
                <w:szCs w:val="18"/>
                <w:rtl/>
              </w:rPr>
              <w:t>مهندس الموقع (المقاول)</w:t>
            </w:r>
          </w:p>
        </w:tc>
        <w:tc>
          <w:tcPr>
            <w:tcW w:w="7483" w:type="dxa"/>
            <w:shd w:val="clear" w:color="auto" w:fill="EEF1FA"/>
          </w:tcPr>
          <w:p w14:paraId="041CAFE2" w14:textId="77777777" w:rsidR="00586B3E" w:rsidRDefault="000E4B04">
            <w:pPr>
              <w:bidi/>
            </w:pPr>
            <w:r>
              <w:rPr>
                <w:sz w:val="18"/>
                <w:szCs w:val="18"/>
                <w:rtl/>
              </w:rPr>
              <w:t>إدارة التنفيذ اليومي وتوزيع الأعمال، وتقديم طلبات الفحص IR في مواعيدها مع المستندات</w:t>
            </w:r>
          </w:p>
        </w:tc>
      </w:tr>
      <w:tr w:rsidR="00586B3E" w14:paraId="19951D05" w14:textId="77777777">
        <w:trPr>
          <w:cantSplit/>
          <w:jc w:val="center"/>
        </w:trPr>
        <w:tc>
          <w:tcPr>
            <w:tcW w:w="2608" w:type="dxa"/>
          </w:tcPr>
          <w:p w14:paraId="5CFE76EE" w14:textId="77777777" w:rsidR="00586B3E" w:rsidRDefault="000E4B04">
            <w:pPr>
              <w:bidi/>
            </w:pPr>
            <w:r>
              <w:rPr>
                <w:sz w:val="18"/>
                <w:szCs w:val="18"/>
                <w:rtl/>
              </w:rPr>
              <w:t>مشرف التشطيبات (المقاول)</w:t>
            </w:r>
          </w:p>
        </w:tc>
        <w:tc>
          <w:tcPr>
            <w:tcW w:w="7483" w:type="dxa"/>
          </w:tcPr>
          <w:p w14:paraId="29255E08" w14:textId="77777777" w:rsidR="00586B3E" w:rsidRDefault="000E4B04">
            <w:pPr>
              <w:bidi/>
            </w:pPr>
            <w:r>
              <w:rPr>
                <w:sz w:val="18"/>
                <w:szCs w:val="18"/>
                <w:rtl/>
              </w:rPr>
              <w:t>قيادة الفريق الميداني وتطبيق تسلسل التنفيذ والتحقق الذاتي من البنود قبل طلب الفحص</w:t>
            </w:r>
          </w:p>
        </w:tc>
      </w:tr>
      <w:tr w:rsidR="00586B3E" w14:paraId="70B69687" w14:textId="77777777">
        <w:trPr>
          <w:cantSplit/>
          <w:jc w:val="center"/>
        </w:trPr>
        <w:tc>
          <w:tcPr>
            <w:tcW w:w="2608" w:type="dxa"/>
            <w:shd w:val="clear" w:color="auto" w:fill="EEF1FA"/>
          </w:tcPr>
          <w:p w14:paraId="08870091" w14:textId="77777777" w:rsidR="00586B3E" w:rsidRDefault="000E4B04">
            <w:pPr>
              <w:bidi/>
            </w:pPr>
            <w:r>
              <w:rPr>
                <w:sz w:val="18"/>
                <w:szCs w:val="18"/>
                <w:rtl/>
              </w:rPr>
              <w:t>مهندس الجودة QC (المقاول)</w:t>
            </w:r>
          </w:p>
        </w:tc>
        <w:tc>
          <w:tcPr>
            <w:tcW w:w="7483" w:type="dxa"/>
            <w:shd w:val="clear" w:color="auto" w:fill="EEF1FA"/>
          </w:tcPr>
          <w:p w14:paraId="3E2D738C" w14:textId="77777777" w:rsidR="00586B3E" w:rsidRDefault="000E4B04">
            <w:pPr>
              <w:bidi/>
            </w:pPr>
            <w:r>
              <w:rPr>
                <w:sz w:val="18"/>
                <w:szCs w:val="18"/>
                <w:rtl/>
              </w:rPr>
              <w:t>الفحص الداخلي، ومتابعة الاختبارات والسجلات، وإغلاق الملاحظات وتقارير عدم المطابقة NCR</w:t>
            </w:r>
          </w:p>
        </w:tc>
      </w:tr>
      <w:tr w:rsidR="00586B3E" w14:paraId="085C5FFB" w14:textId="77777777">
        <w:trPr>
          <w:cantSplit/>
          <w:jc w:val="center"/>
        </w:trPr>
        <w:tc>
          <w:tcPr>
            <w:tcW w:w="2608" w:type="dxa"/>
          </w:tcPr>
          <w:p w14:paraId="27B99CA0" w14:textId="77777777" w:rsidR="00586B3E" w:rsidRDefault="000E4B04">
            <w:pPr>
              <w:bidi/>
            </w:pPr>
            <w:r>
              <w:rPr>
                <w:sz w:val="18"/>
                <w:szCs w:val="18"/>
                <w:rtl/>
              </w:rPr>
              <w:t>مسؤول السلامة HSE (المقاول)</w:t>
            </w:r>
          </w:p>
        </w:tc>
        <w:tc>
          <w:tcPr>
            <w:tcW w:w="7483" w:type="dxa"/>
          </w:tcPr>
          <w:p w14:paraId="16BA690A" w14:textId="77777777" w:rsidR="00586B3E" w:rsidRDefault="000E4B04">
            <w:pPr>
              <w:bidi/>
            </w:pPr>
            <w:r>
              <w:rPr>
                <w:sz w:val="18"/>
                <w:szCs w:val="18"/>
                <w:rtl/>
              </w:rPr>
              <w:t>تقييم المخاطر وتصاريح العمل والتوعية اليومية ومراقبة الالتزام بالضوابط</w:t>
            </w:r>
          </w:p>
        </w:tc>
      </w:tr>
      <w:tr w:rsidR="00586B3E" w14:paraId="6E31B96F" w14:textId="77777777">
        <w:trPr>
          <w:cantSplit/>
          <w:jc w:val="center"/>
        </w:trPr>
        <w:tc>
          <w:tcPr>
            <w:tcW w:w="2608" w:type="dxa"/>
            <w:shd w:val="clear" w:color="auto" w:fill="EEF1FA"/>
          </w:tcPr>
          <w:p w14:paraId="5ADACE43" w14:textId="77777777" w:rsidR="00586B3E" w:rsidRDefault="000E4B04">
            <w:pPr>
              <w:bidi/>
            </w:pPr>
            <w:r>
              <w:rPr>
                <w:sz w:val="18"/>
                <w:szCs w:val="18"/>
                <w:rtl/>
              </w:rPr>
              <w:t>المساح (المقاول)</w:t>
            </w:r>
          </w:p>
        </w:tc>
        <w:tc>
          <w:tcPr>
            <w:tcW w:w="7483" w:type="dxa"/>
            <w:shd w:val="clear" w:color="auto" w:fill="EEF1FA"/>
          </w:tcPr>
          <w:p w14:paraId="1727D561" w14:textId="77777777" w:rsidR="00586B3E" w:rsidRDefault="000E4B04">
            <w:pPr>
              <w:bidi/>
            </w:pPr>
            <w:r>
              <w:rPr>
                <w:sz w:val="18"/>
                <w:szCs w:val="18"/>
                <w:rtl/>
              </w:rPr>
              <w:t>التوقيع ونقل المحاور والمناسيب والتحقق من الأبعاد قبل الفحص وبعده</w:t>
            </w:r>
          </w:p>
        </w:tc>
      </w:tr>
      <w:tr w:rsidR="00586B3E" w14:paraId="167D3333" w14:textId="77777777">
        <w:trPr>
          <w:cantSplit/>
          <w:jc w:val="center"/>
        </w:trPr>
        <w:tc>
          <w:tcPr>
            <w:tcW w:w="2608" w:type="dxa"/>
          </w:tcPr>
          <w:p w14:paraId="04A3D74E" w14:textId="77777777" w:rsidR="00586B3E" w:rsidRDefault="000E4B04">
            <w:pPr>
              <w:bidi/>
            </w:pPr>
            <w:r>
              <w:rPr>
                <w:sz w:val="18"/>
                <w:szCs w:val="18"/>
                <w:rtl/>
              </w:rPr>
              <w:t>الفريق الميداني</w:t>
            </w:r>
          </w:p>
        </w:tc>
        <w:tc>
          <w:tcPr>
            <w:tcW w:w="7483" w:type="dxa"/>
          </w:tcPr>
          <w:p w14:paraId="1C87881B" w14:textId="77777777" w:rsidR="00586B3E" w:rsidRDefault="000E4B04">
            <w:pPr>
              <w:bidi/>
            </w:pPr>
            <w:r>
              <w:rPr>
                <w:sz w:val="18"/>
                <w:szCs w:val="18"/>
                <w:rtl/>
              </w:rPr>
              <w:t>مبلطون، عمال مساعدون [الأعداد يحددها المقاول]</w:t>
            </w:r>
          </w:p>
        </w:tc>
      </w:tr>
      <w:tr w:rsidR="00586B3E" w14:paraId="66E0D844" w14:textId="77777777">
        <w:trPr>
          <w:cantSplit/>
          <w:jc w:val="center"/>
        </w:trPr>
        <w:tc>
          <w:tcPr>
            <w:tcW w:w="2608" w:type="dxa"/>
            <w:shd w:val="clear" w:color="auto" w:fill="EEF1FA"/>
          </w:tcPr>
          <w:p w14:paraId="5C21F8A1" w14:textId="77777777" w:rsidR="00586B3E" w:rsidRDefault="000E4B04">
            <w:pPr>
              <w:bidi/>
            </w:pPr>
            <w:r>
              <w:rPr>
                <w:sz w:val="18"/>
                <w:szCs w:val="18"/>
                <w:rtl/>
              </w:rPr>
              <w:t>مهندس الإشراف (ACE)</w:t>
            </w:r>
          </w:p>
        </w:tc>
        <w:tc>
          <w:tcPr>
            <w:tcW w:w="7483" w:type="dxa"/>
            <w:shd w:val="clear" w:color="auto" w:fill="EEF1FA"/>
          </w:tcPr>
          <w:p w14:paraId="1E4C0ECF" w14:textId="77777777" w:rsidR="00586B3E" w:rsidRDefault="000E4B04">
            <w:pPr>
              <w:bidi/>
            </w:pPr>
            <w:r>
              <w:rPr>
                <w:sz w:val="18"/>
                <w:szCs w:val="18"/>
                <w:rtl/>
              </w:rPr>
              <w:t>مراجعة واعتماد الفصل، وفحص نقاط التوقف والشهود، وتوقيع المحاضر، وإصدار الملاحظات وطلبات التصحيح</w:t>
            </w:r>
          </w:p>
        </w:tc>
      </w:tr>
    </w:tbl>
    <w:p w14:paraId="5AD583F7" w14:textId="77777777" w:rsidR="00586B3E" w:rsidRDefault="00586B3E">
      <w:pPr>
        <w:bidi/>
        <w:spacing w:after="40"/>
      </w:pPr>
    </w:p>
    <w:p w14:paraId="4C347DB6" w14:textId="77777777" w:rsidR="00586B3E" w:rsidRDefault="000E4B04">
      <w:pPr>
        <w:keepNext/>
        <w:bidi/>
        <w:spacing w:after="120"/>
        <w:outlineLvl w:val="1"/>
      </w:pPr>
      <w:r>
        <w:rPr>
          <w:b/>
          <w:bCs/>
          <w:color w:val="052976"/>
          <w:sz w:val="25"/>
          <w:szCs w:val="25"/>
          <w:rtl/>
        </w:rPr>
        <w:t>22.6  تسلسل التنفيذ</w:t>
      </w:r>
    </w:p>
    <w:p w14:paraId="14C786F0" w14:textId="77777777" w:rsidR="00586B3E" w:rsidRDefault="000E4B04">
      <w:pPr>
        <w:bidi/>
        <w:spacing w:after="40"/>
      </w:pPr>
      <w:r>
        <w:rPr>
          <w:b/>
          <w:bCs/>
          <w:color w:val="052976"/>
          <w:sz w:val="21"/>
          <w:szCs w:val="21"/>
          <w:rtl/>
        </w:rPr>
        <w:t>22.6.1  قبل التنفيذ</w:t>
      </w:r>
    </w:p>
    <w:p w14:paraId="4590542B" w14:textId="77777777" w:rsidR="00586B3E" w:rsidRDefault="000E4B04">
      <w:pPr>
        <w:bidi/>
        <w:spacing w:after="40"/>
      </w:pPr>
      <w:r>
        <w:rPr>
          <w:sz w:val="20"/>
          <w:szCs w:val="20"/>
          <w:rtl/>
        </w:rPr>
        <w:t>22.6.1.1  نظافة الأرضية قبل فرد الرمل وصب خرسانة ناعمة على مسارات مواسير الكهرباء  [W] (ملحق مصور ص 36 إلى 37، 42)</w:t>
      </w:r>
    </w:p>
    <w:p w14:paraId="4CF9CB30" w14:textId="77777777" w:rsidR="00586B3E" w:rsidRDefault="000E4B04">
      <w:pPr>
        <w:bidi/>
        <w:spacing w:after="40"/>
      </w:pPr>
      <w:r>
        <w:rPr>
          <w:sz w:val="20"/>
          <w:szCs w:val="20"/>
          <w:rtl/>
        </w:rPr>
        <w:t>22.6.1.2  نظافة الرمل ورشه ودكه قبل البلاط  [W] (ملحق مصور ص 36 إلى 37، 42)</w:t>
      </w:r>
    </w:p>
    <w:p w14:paraId="25F4DAEA" w14:textId="77777777" w:rsidR="00586B3E" w:rsidRDefault="000E4B04">
      <w:pPr>
        <w:bidi/>
        <w:spacing w:after="40"/>
      </w:pPr>
      <w:r>
        <w:rPr>
          <w:sz w:val="20"/>
          <w:szCs w:val="20"/>
          <w:rtl/>
        </w:rPr>
        <w:t>22.6.1.3  التوريد في تغليف محكم عليه اسم المصنع وبلد المنشأ  [W] (ص 180)</w:t>
      </w:r>
    </w:p>
    <w:p w14:paraId="3D7EFAC1" w14:textId="77777777" w:rsidR="00586B3E" w:rsidRDefault="000E4B04">
      <w:pPr>
        <w:bidi/>
        <w:spacing w:after="40"/>
      </w:pPr>
      <w:r>
        <w:rPr>
          <w:sz w:val="20"/>
          <w:szCs w:val="20"/>
          <w:rtl/>
        </w:rPr>
        <w:t>22.6.1.4  الانتهاء من اللياسة والمرمات وأي أعمال تحتاج سقالة قبل التبليط  [W] (ص 180)</w:t>
      </w:r>
    </w:p>
    <w:p w14:paraId="4B669D59" w14:textId="77777777" w:rsidR="00586B3E" w:rsidRDefault="000E4B04">
      <w:pPr>
        <w:bidi/>
        <w:spacing w:after="40"/>
      </w:pPr>
      <w:r>
        <w:rPr>
          <w:sz w:val="20"/>
          <w:szCs w:val="20"/>
          <w:rtl/>
        </w:rPr>
        <w:t>22.6.1.5  اعتماد مخطط شكل التركيب والزاوية والألوان والإطار بجوار الحوائط قبل كتابة الطلبية  [H] (ص 181)</w:t>
      </w:r>
    </w:p>
    <w:p w14:paraId="3AAF3400" w14:textId="77777777" w:rsidR="00586B3E" w:rsidRDefault="000E4B04">
      <w:pPr>
        <w:bidi/>
        <w:spacing w:after="40"/>
      </w:pPr>
      <w:r>
        <w:rPr>
          <w:sz w:val="20"/>
          <w:szCs w:val="20"/>
          <w:rtl/>
        </w:rPr>
        <w:t>22.6.1.6  مراجعة التمديدات الكهربائية أسفل الأرضيات وتثبيتها وتغطيتها بخلطة خرسانية والتمديدات الصحية والمياه والمبردات  [H] (ص 181)</w:t>
      </w:r>
    </w:p>
    <w:p w14:paraId="6E6AC794" w14:textId="77777777" w:rsidR="00586B3E" w:rsidRDefault="000E4B04">
      <w:pPr>
        <w:bidi/>
        <w:spacing w:after="40"/>
      </w:pPr>
      <w:r>
        <w:rPr>
          <w:sz w:val="20"/>
          <w:szCs w:val="20"/>
          <w:rtl/>
        </w:rPr>
        <w:t>22.6.1.7  فحص بصري: جوانب وزوايا حادة متعامدة وحواف سليمة وأسطح مستوية خالية من الانفصال والتنميل والتقوس والتشقق ولون متجانس، مع تسليط الضوء من بعد متر وانتظام توزيع الحبات في التيرازو  [W] (ص 181)</w:t>
      </w:r>
    </w:p>
    <w:p w14:paraId="117761F8" w14:textId="77777777" w:rsidR="00586B3E" w:rsidRDefault="000E4B04">
      <w:pPr>
        <w:bidi/>
        <w:spacing w:after="40"/>
      </w:pPr>
      <w:r>
        <w:rPr>
          <w:sz w:val="20"/>
          <w:szCs w:val="20"/>
          <w:rtl/>
        </w:rPr>
        <w:t>22.6.1.8  فحص التربيع بزاوية حديدية: أقصى فراغ بين ضلع البلاطة والزاوية مقسوماً على طول الضلع، المعيار: ≤ 0.5%  [W] (ص 181)</w:t>
      </w:r>
    </w:p>
    <w:p w14:paraId="2BF61B78" w14:textId="77777777" w:rsidR="00586B3E" w:rsidRDefault="000E4B04">
      <w:pPr>
        <w:bidi/>
        <w:spacing w:after="40"/>
      </w:pPr>
      <w:r>
        <w:rPr>
          <w:sz w:val="20"/>
          <w:szCs w:val="20"/>
          <w:rtl/>
        </w:rPr>
        <w:t>22.6.1.9  تنفيذ أوتار أسمنتية على العزل لتخليق ميول سيراميك الحمامات  [W] (ص 186)</w:t>
      </w:r>
    </w:p>
    <w:p w14:paraId="1B88A329" w14:textId="77777777" w:rsidR="00586B3E" w:rsidRDefault="000E4B04">
      <w:pPr>
        <w:bidi/>
        <w:spacing w:after="40"/>
      </w:pPr>
      <w:r>
        <w:rPr>
          <w:sz w:val="20"/>
          <w:szCs w:val="20"/>
          <w:rtl/>
        </w:rPr>
        <w:t>22.6.1.10  سيراميك أرضيات الحمامات مقاوم للانزلاق (slip-resistant)  [W] (ص 186)</w:t>
      </w:r>
    </w:p>
    <w:p w14:paraId="63E82A31" w14:textId="77777777" w:rsidR="00586B3E" w:rsidRDefault="000E4B04">
      <w:pPr>
        <w:bidi/>
        <w:spacing w:after="40"/>
      </w:pPr>
      <w:r>
        <w:rPr>
          <w:b/>
          <w:bCs/>
          <w:color w:val="052976"/>
          <w:sz w:val="21"/>
          <w:szCs w:val="21"/>
          <w:rtl/>
        </w:rPr>
        <w:t>22.6.2  أثناء التنفيذ</w:t>
      </w:r>
    </w:p>
    <w:p w14:paraId="5CA792E2" w14:textId="77777777" w:rsidR="00586B3E" w:rsidRDefault="000E4B04">
      <w:pPr>
        <w:bidi/>
        <w:spacing w:after="40"/>
      </w:pPr>
      <w:r>
        <w:rPr>
          <w:sz w:val="20"/>
          <w:szCs w:val="20"/>
          <w:rtl/>
        </w:rPr>
        <w:t>22.6.2.1  مونة مفلفلة ثم لباني كريمي، المعيار: 1:2 بسمك 2 مم  [W] (ملحق مصور ص 36 إلى 37، 42)</w:t>
      </w:r>
    </w:p>
    <w:p w14:paraId="23BAD653" w14:textId="77777777" w:rsidR="00586B3E" w:rsidRDefault="000E4B04">
      <w:pPr>
        <w:bidi/>
        <w:spacing w:after="40"/>
      </w:pPr>
      <w:r>
        <w:rPr>
          <w:sz w:val="20"/>
          <w:szCs w:val="20"/>
          <w:rtl/>
        </w:rPr>
        <w:t>22.6.2.2  تركيب صلايب للحفاظ على سمك اللحامات  [W] (ملحق مصور ص 36 إلى 37، 42)</w:t>
      </w:r>
    </w:p>
    <w:p w14:paraId="51BCE90C" w14:textId="77777777" w:rsidR="00586B3E" w:rsidRDefault="000E4B04">
      <w:pPr>
        <w:bidi/>
        <w:spacing w:after="40"/>
      </w:pPr>
      <w:r>
        <w:rPr>
          <w:sz w:val="20"/>
          <w:szCs w:val="20"/>
          <w:rtl/>
        </w:rPr>
        <w:t>22.6.2.3  فواصل حركة في المساحات الكبيرة، المعيار: أكبر من 100 م2  [W] (ملحق مصور ص 36 إلى 37، 42)</w:t>
      </w:r>
    </w:p>
    <w:p w14:paraId="5745425B" w14:textId="77777777" w:rsidR="00586B3E" w:rsidRDefault="000E4B04">
      <w:pPr>
        <w:bidi/>
        <w:spacing w:after="40"/>
      </w:pPr>
      <w:r>
        <w:rPr>
          <w:sz w:val="20"/>
          <w:szCs w:val="20"/>
          <w:rtl/>
        </w:rPr>
        <w:t>22.6.2.4  للجرانيت والبورسلان وضع لباني أسمنت مع Latex مباشرة على ظهر البلاطة  [W] (ملحق مصور ص 36)</w:t>
      </w:r>
    </w:p>
    <w:p w14:paraId="170F8476" w14:textId="77777777" w:rsidR="00586B3E" w:rsidRDefault="000E4B04">
      <w:pPr>
        <w:bidi/>
        <w:spacing w:after="40"/>
      </w:pPr>
      <w:r>
        <w:rPr>
          <w:sz w:val="20"/>
          <w:szCs w:val="20"/>
          <w:rtl/>
        </w:rPr>
        <w:t>22.6.2.5  نعومة سطح البلاط وخلوه من الخروم وتوحيد اللون ونوع الحصوة بالمنطقة الواحدة  [W] (ص 182)</w:t>
      </w:r>
    </w:p>
    <w:p w14:paraId="49596FD1" w14:textId="77777777" w:rsidR="00586B3E" w:rsidRDefault="000E4B04">
      <w:pPr>
        <w:bidi/>
        <w:spacing w:after="40"/>
      </w:pPr>
      <w:r>
        <w:rPr>
          <w:sz w:val="20"/>
          <w:szCs w:val="20"/>
          <w:rtl/>
        </w:rPr>
        <w:t>22.6.2.6  الغلاقة على الأطراف بنفس المنسوب والميول، المعيار: ≥ نصف عرض البلاطة  [W] (ص 182)</w:t>
      </w:r>
    </w:p>
    <w:p w14:paraId="072393AC" w14:textId="77777777" w:rsidR="00586B3E" w:rsidRDefault="000E4B04">
      <w:pPr>
        <w:bidi/>
        <w:spacing w:after="40"/>
      </w:pPr>
      <w:r>
        <w:rPr>
          <w:sz w:val="20"/>
          <w:szCs w:val="20"/>
          <w:rtl/>
        </w:rPr>
        <w:t>22.6.2.7  استبعاد البلاط المختلف وعمل كل مساحة منفصلة متجانسة  [W] (ص 182)</w:t>
      </w:r>
    </w:p>
    <w:p w14:paraId="7AE4F2CA" w14:textId="77777777" w:rsidR="00586B3E" w:rsidRDefault="000E4B04">
      <w:pPr>
        <w:bidi/>
        <w:spacing w:after="40"/>
      </w:pPr>
      <w:r>
        <w:rPr>
          <w:sz w:val="20"/>
          <w:szCs w:val="20"/>
          <w:rtl/>
        </w:rPr>
        <w:t>22.6.2.8  عدم فرد المونة أو الغراء على مساحة أكبر مما يمكن إنهاؤه قبل التصلب  [W] (ص 182)</w:t>
      </w:r>
    </w:p>
    <w:p w14:paraId="3C433043" w14:textId="77777777" w:rsidR="00586B3E" w:rsidRDefault="000E4B04">
      <w:pPr>
        <w:bidi/>
        <w:spacing w:after="40"/>
      </w:pPr>
      <w:r>
        <w:rPr>
          <w:sz w:val="20"/>
          <w:szCs w:val="20"/>
          <w:rtl/>
        </w:rPr>
        <w:t>22.6.2.9  استخدام مباعدات (صلايب spacers) لضبط اللحامات  [W] (ص 182)</w:t>
      </w:r>
    </w:p>
    <w:p w14:paraId="789F3DFF" w14:textId="77777777" w:rsidR="00586B3E" w:rsidRDefault="000E4B04">
      <w:pPr>
        <w:bidi/>
        <w:spacing w:after="40"/>
      </w:pPr>
      <w:r>
        <w:rPr>
          <w:sz w:val="20"/>
          <w:szCs w:val="20"/>
          <w:rtl/>
        </w:rPr>
        <w:t>22.6.2.10  خفض منسوب البلاط عند التشطيبات الأخرى (موكيت، فينيل، باركيه) بمقدار سمكها ومواد اللصق  [W] (ص 182)</w:t>
      </w:r>
    </w:p>
    <w:p w14:paraId="101A60AB" w14:textId="77777777" w:rsidR="00586B3E" w:rsidRDefault="000E4B04">
      <w:pPr>
        <w:bidi/>
        <w:spacing w:after="40"/>
      </w:pPr>
      <w:r>
        <w:rPr>
          <w:sz w:val="20"/>
          <w:szCs w:val="20"/>
          <w:rtl/>
        </w:rPr>
        <w:t>22.6.2.11  التركيب بالمونة: فرشة ركامية من أسمنت ورمل وحرش متدرج بسطح مستوٍ أو بميول ثم التركيب والدرع بالقدة وتنظيف لباني الأسمنت، المعيار: سمك 5 سم متوسط و350 كجم أسمنت/م3 ركام  [W] (ص 186)</w:t>
      </w:r>
    </w:p>
    <w:p w14:paraId="5EFB2B81" w14:textId="77777777" w:rsidR="00586B3E" w:rsidRDefault="000E4B04">
      <w:pPr>
        <w:bidi/>
        <w:spacing w:after="40"/>
      </w:pPr>
      <w:r>
        <w:rPr>
          <w:sz w:val="20"/>
          <w:szCs w:val="20"/>
          <w:rtl/>
        </w:rPr>
        <w:t>22.6.2.12  ترك التركيب لليوم التالي والرش بالماء، المعيار: ≥ 3 أيام  [W] (ص 186)</w:t>
      </w:r>
    </w:p>
    <w:p w14:paraId="64C0D438" w14:textId="77777777" w:rsidR="00586B3E" w:rsidRDefault="000E4B04">
      <w:pPr>
        <w:bidi/>
        <w:spacing w:after="40"/>
      </w:pPr>
      <w:r>
        <w:rPr>
          <w:sz w:val="20"/>
          <w:szCs w:val="20"/>
          <w:rtl/>
        </w:rPr>
        <w:t>22.6.2.13  سقي العراميس بلباني ملون ثم التنظيف بمسحوق الحجر أو الرخام الناعم  [W] (ص 186)</w:t>
      </w:r>
    </w:p>
    <w:p w14:paraId="549A58CF" w14:textId="77777777" w:rsidR="00586B3E" w:rsidRDefault="000E4B04">
      <w:pPr>
        <w:bidi/>
        <w:spacing w:after="40"/>
      </w:pPr>
      <w:r>
        <w:rPr>
          <w:sz w:val="20"/>
          <w:szCs w:val="20"/>
          <w:rtl/>
        </w:rPr>
        <w:t>22.6.2.14  التركيب بالمواد اللاصقة: تنظيف ورش الأرضية وفرشة ركامية على منسوب التركيب وتركها للجفاف مع الرش، المعيار: 5 سم بنسبة 350 كجم/م3 وأسبوع للجفاف  [W] (ص 186)</w:t>
      </w:r>
    </w:p>
    <w:p w14:paraId="404DEFB1" w14:textId="77777777" w:rsidR="00586B3E" w:rsidRDefault="000E4B04">
      <w:pPr>
        <w:bidi/>
        <w:spacing w:after="40"/>
      </w:pPr>
      <w:r>
        <w:rPr>
          <w:sz w:val="20"/>
          <w:szCs w:val="20"/>
          <w:rtl/>
        </w:rPr>
        <w:t>22.6.2.15  فرش الطبقة اللاصقة المعتمدة بعد الجفاف ثم التركيب، المعيار: غالباً 2 مم  [W] (ص 186)</w:t>
      </w:r>
    </w:p>
    <w:p w14:paraId="08F121C3" w14:textId="77777777" w:rsidR="00586B3E" w:rsidRDefault="000E4B04">
      <w:pPr>
        <w:bidi/>
        <w:spacing w:after="40"/>
      </w:pPr>
      <w:r>
        <w:rPr>
          <w:sz w:val="20"/>
          <w:szCs w:val="20"/>
          <w:rtl/>
        </w:rPr>
        <w:t>22.6.2.16  وصول البيبة (الجاليتراب) لمنسوب السيراميك بدون مونة بينهما واستخدام قطعة ماسورة (زور) عند الحاجة  [H] (ص 187)</w:t>
      </w:r>
    </w:p>
    <w:p w14:paraId="25A8DBC1" w14:textId="77777777" w:rsidR="00586B3E" w:rsidRDefault="000E4B04">
      <w:pPr>
        <w:bidi/>
        <w:spacing w:after="40"/>
      </w:pPr>
      <w:r>
        <w:rPr>
          <w:b/>
          <w:bCs/>
          <w:color w:val="052976"/>
          <w:sz w:val="21"/>
          <w:szCs w:val="21"/>
          <w:rtl/>
        </w:rPr>
        <w:t>22.6.3  بعد التنفيذ</w:t>
      </w:r>
    </w:p>
    <w:p w14:paraId="5A035181" w14:textId="77777777" w:rsidR="00586B3E" w:rsidRDefault="000E4B04">
      <w:pPr>
        <w:bidi/>
        <w:spacing w:after="40"/>
      </w:pPr>
      <w:r>
        <w:rPr>
          <w:sz w:val="20"/>
          <w:szCs w:val="20"/>
          <w:rtl/>
        </w:rPr>
        <w:t>22.6.3.1  أفقية البلاط بقدة وميزان واستقامة الوزرة  [H] (ملحق مصور ص 36 إلى 37، 42)</w:t>
      </w:r>
    </w:p>
    <w:p w14:paraId="4C5AAC43" w14:textId="77777777" w:rsidR="00586B3E" w:rsidRDefault="000E4B04">
      <w:pPr>
        <w:bidi/>
        <w:spacing w:after="40"/>
      </w:pPr>
      <w:r>
        <w:rPr>
          <w:sz w:val="20"/>
          <w:szCs w:val="20"/>
          <w:rtl/>
        </w:rPr>
        <w:t>22.6.3.2  الطرق بعصا خشبية لكشف الفراغات، المعيار: لا صوت أجوف  [H] (ملحق مصور ص 36 إلى 37، 42)</w:t>
      </w:r>
    </w:p>
    <w:p w14:paraId="4D8F5D7B" w14:textId="77777777" w:rsidR="00586B3E" w:rsidRDefault="000E4B04">
      <w:pPr>
        <w:bidi/>
        <w:spacing w:after="40"/>
      </w:pPr>
      <w:r>
        <w:rPr>
          <w:sz w:val="20"/>
          <w:szCs w:val="20"/>
          <w:rtl/>
        </w:rPr>
        <w:t>22.6.3.3  استمرارية خطوط اللحام بين الأرضيات والحوائط  [W] (ملحق مصور ص 36 إلى 37، 42)</w:t>
      </w:r>
    </w:p>
    <w:p w14:paraId="10021B0B" w14:textId="77777777" w:rsidR="00586B3E" w:rsidRDefault="000E4B04">
      <w:pPr>
        <w:bidi/>
        <w:spacing w:after="40"/>
      </w:pPr>
      <w:r>
        <w:rPr>
          <w:sz w:val="20"/>
          <w:szCs w:val="20"/>
          <w:rtl/>
        </w:rPr>
        <w:t>22.6.3.4  الغلق في البلاط متساو من الجانبين المتقابلين، المعيار: أكبر من نصف بلاطة  [W] (ملحق مصور ص 36 إلى 37، 42)</w:t>
      </w:r>
    </w:p>
    <w:p w14:paraId="3BD422ED" w14:textId="77777777" w:rsidR="00586B3E" w:rsidRDefault="000E4B04">
      <w:pPr>
        <w:bidi/>
        <w:spacing w:after="40"/>
      </w:pPr>
      <w:r>
        <w:rPr>
          <w:sz w:val="20"/>
          <w:szCs w:val="20"/>
          <w:rtl/>
        </w:rPr>
        <w:t>22.6.3.5  السلالم: تلامس أنوف الدرج مع القدة واستقامة الدرج  [W] (ملحق مصور ص 36 إلى 37، 42)</w:t>
      </w:r>
    </w:p>
    <w:p w14:paraId="544CC533" w14:textId="77777777" w:rsidR="00586B3E" w:rsidRDefault="000E4B04">
      <w:pPr>
        <w:bidi/>
        <w:spacing w:after="40"/>
      </w:pPr>
      <w:r>
        <w:rPr>
          <w:sz w:val="20"/>
          <w:szCs w:val="20"/>
          <w:rtl/>
        </w:rPr>
        <w:t>22.6.3.6  السلالم: منسوب بداية ونهاية السلم من الشيرب وأفقية الربط بين القلبتين  [H] (ملحق مصور ص 36 إلى 37، 42)</w:t>
      </w:r>
    </w:p>
    <w:p w14:paraId="20360CF9" w14:textId="77777777" w:rsidR="00586B3E" w:rsidRDefault="000E4B04">
      <w:pPr>
        <w:bidi/>
        <w:spacing w:after="40"/>
      </w:pPr>
      <w:r>
        <w:rPr>
          <w:sz w:val="20"/>
          <w:szCs w:val="20"/>
          <w:rtl/>
        </w:rPr>
        <w:t>22.6.3.7  استواء السوك وتعامد الأحرف وانتظام خطوط اللحام وتوحيدها بصلايب موحدة  [W] (ص 183)</w:t>
      </w:r>
    </w:p>
    <w:p w14:paraId="549C5EF5" w14:textId="77777777" w:rsidR="00586B3E" w:rsidRDefault="000E4B04">
      <w:pPr>
        <w:bidi/>
        <w:spacing w:after="40"/>
      </w:pPr>
      <w:r>
        <w:rPr>
          <w:sz w:val="20"/>
          <w:szCs w:val="20"/>
          <w:rtl/>
        </w:rPr>
        <w:t>22.6.3.8  الطرق لكشف الفراغات خلف البلاطة (تطبيل)، المعيار: لا صوت أجوف  [H] (ص 183)</w:t>
      </w:r>
    </w:p>
    <w:p w14:paraId="0DF3C72E" w14:textId="77777777" w:rsidR="00586B3E" w:rsidRDefault="000E4B04">
      <w:pPr>
        <w:bidi/>
        <w:spacing w:after="40"/>
      </w:pPr>
      <w:r>
        <w:rPr>
          <w:sz w:val="20"/>
          <w:szCs w:val="20"/>
          <w:rtl/>
        </w:rPr>
        <w:t>22.6.3.9  استلام الأفقية بالقدة وميزان المياه أو الميول حسب المخططات في دورات المياه  [W] (ص 183)</w:t>
      </w:r>
    </w:p>
    <w:p w14:paraId="5C2CF1F2" w14:textId="77777777" w:rsidR="00586B3E" w:rsidRDefault="000E4B04">
      <w:pPr>
        <w:bidi/>
        <w:spacing w:after="40"/>
      </w:pPr>
      <w:r>
        <w:rPr>
          <w:sz w:val="20"/>
          <w:szCs w:val="20"/>
          <w:rtl/>
        </w:rPr>
        <w:t>22.6.3.10  شطف أحرف البلاط 45 درجة للزوايا والأركان القائمة وشطف ظهر النعلة عند تقابل الأعمدة وزوايا الجدران  [W] (ص 183)</w:t>
      </w:r>
    </w:p>
    <w:p w14:paraId="434AC0A2" w14:textId="77777777" w:rsidR="00586B3E" w:rsidRDefault="000E4B04">
      <w:pPr>
        <w:keepNext/>
        <w:bidi/>
        <w:spacing w:after="120"/>
        <w:outlineLvl w:val="1"/>
      </w:pPr>
      <w:r>
        <w:rPr>
          <w:b/>
          <w:bCs/>
          <w:color w:val="052976"/>
          <w:sz w:val="25"/>
          <w:szCs w:val="25"/>
          <w:rtl/>
        </w:rPr>
        <w:t>22.7  ضبط الجودة</w:t>
      </w:r>
    </w:p>
    <w:p w14:paraId="25CCDA06" w14:textId="77777777" w:rsidR="00586B3E" w:rsidRDefault="000E4B04">
      <w:pPr>
        <w:bidi/>
        <w:spacing w:after="40"/>
      </w:pPr>
      <w:r>
        <w:rPr>
          <w:b/>
          <w:bCs/>
          <w:color w:val="052976"/>
          <w:sz w:val="21"/>
          <w:szCs w:val="21"/>
          <w:rtl/>
        </w:rPr>
        <w:t>22.7.1  السماحيات والقيم الحاكمة</w:t>
      </w:r>
    </w:p>
    <w:tbl>
      <w:tblPr>
        <w:tblStyle w:val="TableGrid"/>
        <w:bidiVisual/>
        <w:tblW w:w="0" w:type="auto"/>
        <w:jc w:val="center"/>
        <w:tblLayout w:type="fixed"/>
        <w:tblLook w:val="04A0" w:firstRow="1" w:lastRow="0" w:firstColumn="1" w:lastColumn="0" w:noHBand="0" w:noVBand="1"/>
      </w:tblPr>
      <w:tblGrid>
        <w:gridCol w:w="2608"/>
        <w:gridCol w:w="2494"/>
        <w:gridCol w:w="3742"/>
        <w:gridCol w:w="1247"/>
      </w:tblGrid>
      <w:tr w:rsidR="00586B3E" w14:paraId="4ECAB258" w14:textId="77777777">
        <w:trPr>
          <w:cantSplit/>
          <w:tblHeader/>
          <w:jc w:val="center"/>
        </w:trPr>
        <w:tc>
          <w:tcPr>
            <w:tcW w:w="2608" w:type="dxa"/>
            <w:shd w:val="clear" w:color="auto" w:fill="052976"/>
          </w:tcPr>
          <w:p w14:paraId="3ED4E37C" w14:textId="77777777" w:rsidR="00586B3E" w:rsidRDefault="000E4B04">
            <w:pPr>
              <w:bidi/>
              <w:jc w:val="center"/>
            </w:pPr>
            <w:r>
              <w:rPr>
                <w:b/>
                <w:bCs/>
                <w:color w:val="FFFFFF"/>
                <w:sz w:val="19"/>
                <w:szCs w:val="19"/>
                <w:rtl/>
              </w:rPr>
              <w:t>البند</w:t>
            </w:r>
          </w:p>
        </w:tc>
        <w:tc>
          <w:tcPr>
            <w:tcW w:w="2494" w:type="dxa"/>
            <w:shd w:val="clear" w:color="auto" w:fill="052976"/>
          </w:tcPr>
          <w:p w14:paraId="0827D495" w14:textId="77777777" w:rsidR="00586B3E" w:rsidRDefault="000E4B04">
            <w:pPr>
              <w:bidi/>
              <w:jc w:val="center"/>
            </w:pPr>
            <w:r>
              <w:rPr>
                <w:b/>
                <w:bCs/>
                <w:color w:val="FFFFFF"/>
                <w:sz w:val="19"/>
                <w:szCs w:val="19"/>
                <w:rtl/>
              </w:rPr>
              <w:t>القيمة المسموحة</w:t>
            </w:r>
          </w:p>
        </w:tc>
        <w:tc>
          <w:tcPr>
            <w:tcW w:w="3742" w:type="dxa"/>
            <w:shd w:val="clear" w:color="auto" w:fill="052976"/>
          </w:tcPr>
          <w:p w14:paraId="7B130502" w14:textId="77777777" w:rsidR="00586B3E" w:rsidRDefault="000E4B04">
            <w:pPr>
              <w:bidi/>
              <w:jc w:val="center"/>
            </w:pPr>
            <w:r>
              <w:rPr>
                <w:b/>
                <w:bCs/>
                <w:color w:val="FFFFFF"/>
                <w:sz w:val="19"/>
                <w:szCs w:val="19"/>
                <w:rtl/>
              </w:rPr>
              <w:t>الشرط / الملاحظة</w:t>
            </w:r>
          </w:p>
        </w:tc>
        <w:tc>
          <w:tcPr>
            <w:tcW w:w="1247" w:type="dxa"/>
            <w:shd w:val="clear" w:color="auto" w:fill="052976"/>
          </w:tcPr>
          <w:p w14:paraId="23B4165D" w14:textId="77777777" w:rsidR="00586B3E" w:rsidRDefault="000E4B04">
            <w:pPr>
              <w:bidi/>
              <w:jc w:val="center"/>
            </w:pPr>
            <w:r>
              <w:rPr>
                <w:b/>
                <w:bCs/>
                <w:color w:val="FFFFFF"/>
                <w:sz w:val="19"/>
                <w:szCs w:val="19"/>
                <w:rtl/>
              </w:rPr>
              <w:t>المرجع</w:t>
            </w:r>
          </w:p>
        </w:tc>
      </w:tr>
      <w:tr w:rsidR="00586B3E" w14:paraId="36FE0AB4" w14:textId="77777777">
        <w:trPr>
          <w:cantSplit/>
          <w:jc w:val="center"/>
        </w:trPr>
        <w:tc>
          <w:tcPr>
            <w:tcW w:w="2608" w:type="dxa"/>
          </w:tcPr>
          <w:p w14:paraId="5128BB86" w14:textId="77777777" w:rsidR="00586B3E" w:rsidRDefault="000E4B04">
            <w:pPr>
              <w:bidi/>
            </w:pPr>
            <w:r>
              <w:rPr>
                <w:sz w:val="17"/>
                <w:szCs w:val="17"/>
                <w:rtl/>
              </w:rPr>
              <w:t>مقاومة الانحناء (معاير الكسر)</w:t>
            </w:r>
          </w:p>
        </w:tc>
        <w:tc>
          <w:tcPr>
            <w:tcW w:w="2494" w:type="dxa"/>
          </w:tcPr>
          <w:p w14:paraId="22AEF08D" w14:textId="77777777" w:rsidR="00586B3E" w:rsidRDefault="000E4B04">
            <w:pPr>
              <w:bidi/>
            </w:pPr>
            <w:r>
              <w:rPr>
                <w:sz w:val="17"/>
                <w:szCs w:val="17"/>
                <w:rtl/>
              </w:rPr>
              <w:t>≥ 75 كجم/سم2 لمتوسط 5 قطع</w:t>
            </w:r>
          </w:p>
        </w:tc>
        <w:tc>
          <w:tcPr>
            <w:tcW w:w="3742" w:type="dxa"/>
          </w:tcPr>
          <w:p w14:paraId="2C4F2824" w14:textId="77777777" w:rsidR="00586B3E" w:rsidRDefault="00586B3E">
            <w:pPr>
              <w:bidi/>
            </w:pPr>
          </w:p>
        </w:tc>
        <w:tc>
          <w:tcPr>
            <w:tcW w:w="1247" w:type="dxa"/>
          </w:tcPr>
          <w:p w14:paraId="73C3BB86" w14:textId="77777777" w:rsidR="00586B3E" w:rsidRDefault="000E4B04">
            <w:pPr>
              <w:bidi/>
              <w:jc w:val="center"/>
            </w:pPr>
            <w:r>
              <w:rPr>
                <w:sz w:val="17"/>
                <w:szCs w:val="17"/>
                <w:rtl/>
              </w:rPr>
              <w:t>ص 180</w:t>
            </w:r>
          </w:p>
        </w:tc>
      </w:tr>
      <w:tr w:rsidR="00586B3E" w14:paraId="2096FC75" w14:textId="77777777">
        <w:trPr>
          <w:cantSplit/>
          <w:jc w:val="center"/>
        </w:trPr>
        <w:tc>
          <w:tcPr>
            <w:tcW w:w="2608" w:type="dxa"/>
            <w:shd w:val="clear" w:color="auto" w:fill="EEF1FA"/>
          </w:tcPr>
          <w:p w14:paraId="4AED5B27" w14:textId="77777777" w:rsidR="00586B3E" w:rsidRDefault="000E4B04">
            <w:pPr>
              <w:bidi/>
            </w:pPr>
            <w:r>
              <w:rPr>
                <w:sz w:val="17"/>
                <w:szCs w:val="17"/>
                <w:rtl/>
              </w:rPr>
              <w:t>التربيع</w:t>
            </w:r>
          </w:p>
        </w:tc>
        <w:tc>
          <w:tcPr>
            <w:tcW w:w="2494" w:type="dxa"/>
            <w:shd w:val="clear" w:color="auto" w:fill="EEF1FA"/>
          </w:tcPr>
          <w:p w14:paraId="0ECED71D" w14:textId="77777777" w:rsidR="00586B3E" w:rsidRDefault="000E4B04">
            <w:pPr>
              <w:bidi/>
            </w:pPr>
            <w:r>
              <w:rPr>
                <w:sz w:val="17"/>
                <w:szCs w:val="17"/>
                <w:rtl/>
              </w:rPr>
              <w:t>≤ 0.5%</w:t>
            </w:r>
          </w:p>
        </w:tc>
        <w:tc>
          <w:tcPr>
            <w:tcW w:w="3742" w:type="dxa"/>
            <w:shd w:val="clear" w:color="auto" w:fill="EEF1FA"/>
          </w:tcPr>
          <w:p w14:paraId="301F3540" w14:textId="77777777" w:rsidR="00586B3E" w:rsidRDefault="00586B3E">
            <w:pPr>
              <w:bidi/>
            </w:pPr>
          </w:p>
        </w:tc>
        <w:tc>
          <w:tcPr>
            <w:tcW w:w="1247" w:type="dxa"/>
            <w:shd w:val="clear" w:color="auto" w:fill="EEF1FA"/>
          </w:tcPr>
          <w:p w14:paraId="384A9731" w14:textId="77777777" w:rsidR="00586B3E" w:rsidRDefault="000E4B04">
            <w:pPr>
              <w:bidi/>
              <w:jc w:val="center"/>
            </w:pPr>
            <w:r>
              <w:rPr>
                <w:sz w:val="17"/>
                <w:szCs w:val="17"/>
                <w:rtl/>
              </w:rPr>
              <w:t>ص 181</w:t>
            </w:r>
          </w:p>
        </w:tc>
      </w:tr>
      <w:tr w:rsidR="00586B3E" w14:paraId="1BAAA50B" w14:textId="77777777">
        <w:trPr>
          <w:cantSplit/>
          <w:jc w:val="center"/>
        </w:trPr>
        <w:tc>
          <w:tcPr>
            <w:tcW w:w="2608" w:type="dxa"/>
          </w:tcPr>
          <w:p w14:paraId="5B5FDD2F" w14:textId="77777777" w:rsidR="00586B3E" w:rsidRDefault="000E4B04">
            <w:pPr>
              <w:bidi/>
            </w:pPr>
            <w:r>
              <w:rPr>
                <w:sz w:val="17"/>
                <w:szCs w:val="17"/>
                <w:rtl/>
              </w:rPr>
              <w:t>استقامة الحواف</w:t>
            </w:r>
          </w:p>
        </w:tc>
        <w:tc>
          <w:tcPr>
            <w:tcW w:w="2494" w:type="dxa"/>
          </w:tcPr>
          <w:p w14:paraId="07B53543" w14:textId="77777777" w:rsidR="00586B3E" w:rsidRDefault="000E4B04">
            <w:pPr>
              <w:bidi/>
            </w:pPr>
            <w:r>
              <w:rPr>
                <w:sz w:val="17"/>
                <w:szCs w:val="17"/>
                <w:rtl/>
              </w:rPr>
              <w:t>≤ ±0.3%</w:t>
            </w:r>
          </w:p>
        </w:tc>
        <w:tc>
          <w:tcPr>
            <w:tcW w:w="3742" w:type="dxa"/>
          </w:tcPr>
          <w:p w14:paraId="4DC8EF01" w14:textId="77777777" w:rsidR="00586B3E" w:rsidRDefault="00586B3E">
            <w:pPr>
              <w:bidi/>
            </w:pPr>
          </w:p>
        </w:tc>
        <w:tc>
          <w:tcPr>
            <w:tcW w:w="1247" w:type="dxa"/>
          </w:tcPr>
          <w:p w14:paraId="3085E4E3" w14:textId="77777777" w:rsidR="00586B3E" w:rsidRDefault="000E4B04">
            <w:pPr>
              <w:bidi/>
              <w:jc w:val="center"/>
            </w:pPr>
            <w:r>
              <w:rPr>
                <w:sz w:val="17"/>
                <w:szCs w:val="17"/>
                <w:rtl/>
              </w:rPr>
              <w:t>ص 181</w:t>
            </w:r>
          </w:p>
        </w:tc>
      </w:tr>
      <w:tr w:rsidR="00586B3E" w14:paraId="45A40CC7" w14:textId="77777777">
        <w:trPr>
          <w:cantSplit/>
          <w:jc w:val="center"/>
        </w:trPr>
        <w:tc>
          <w:tcPr>
            <w:tcW w:w="2608" w:type="dxa"/>
            <w:shd w:val="clear" w:color="auto" w:fill="EEF1FA"/>
          </w:tcPr>
          <w:p w14:paraId="7C8A62E5" w14:textId="77777777" w:rsidR="00586B3E" w:rsidRDefault="000E4B04">
            <w:pPr>
              <w:bidi/>
            </w:pPr>
            <w:r>
              <w:rPr>
                <w:sz w:val="17"/>
                <w:szCs w:val="17"/>
                <w:rtl/>
              </w:rPr>
              <w:t>طول حافة السيراميك</w:t>
            </w:r>
          </w:p>
        </w:tc>
        <w:tc>
          <w:tcPr>
            <w:tcW w:w="2494" w:type="dxa"/>
            <w:shd w:val="clear" w:color="auto" w:fill="EEF1FA"/>
          </w:tcPr>
          <w:p w14:paraId="6400EB77" w14:textId="77777777" w:rsidR="00586B3E" w:rsidRDefault="000E4B04">
            <w:pPr>
              <w:bidi/>
            </w:pPr>
            <w:r>
              <w:rPr>
                <w:sz w:val="17"/>
                <w:szCs w:val="17"/>
                <w:rtl/>
              </w:rPr>
              <w:t>تفاوت ≤ ±1.5 مم للأطوال 100 مم و±3 مم للأطوال 200 مم</w:t>
            </w:r>
          </w:p>
        </w:tc>
        <w:tc>
          <w:tcPr>
            <w:tcW w:w="3742" w:type="dxa"/>
            <w:shd w:val="clear" w:color="auto" w:fill="EEF1FA"/>
          </w:tcPr>
          <w:p w14:paraId="1256333D" w14:textId="77777777" w:rsidR="00586B3E" w:rsidRDefault="000E4B04">
            <w:pPr>
              <w:bidi/>
            </w:pPr>
            <w:r>
              <w:rPr>
                <w:sz w:val="17"/>
                <w:szCs w:val="17"/>
                <w:rtl/>
              </w:rPr>
              <w:t>يقاس لأقرب 0.1 مم ومتوسط 4 أضلاع</w:t>
            </w:r>
          </w:p>
        </w:tc>
        <w:tc>
          <w:tcPr>
            <w:tcW w:w="1247" w:type="dxa"/>
            <w:shd w:val="clear" w:color="auto" w:fill="EEF1FA"/>
          </w:tcPr>
          <w:p w14:paraId="0FF85A12" w14:textId="77777777" w:rsidR="00586B3E" w:rsidRDefault="000E4B04">
            <w:pPr>
              <w:bidi/>
              <w:jc w:val="center"/>
            </w:pPr>
            <w:r>
              <w:rPr>
                <w:sz w:val="17"/>
                <w:szCs w:val="17"/>
                <w:rtl/>
              </w:rPr>
              <w:t>ص 181</w:t>
            </w:r>
          </w:p>
        </w:tc>
      </w:tr>
      <w:tr w:rsidR="00586B3E" w14:paraId="42B5ECD1" w14:textId="77777777">
        <w:trPr>
          <w:cantSplit/>
          <w:jc w:val="center"/>
        </w:trPr>
        <w:tc>
          <w:tcPr>
            <w:tcW w:w="2608" w:type="dxa"/>
          </w:tcPr>
          <w:p w14:paraId="418AF686" w14:textId="77777777" w:rsidR="00586B3E" w:rsidRDefault="000E4B04">
            <w:pPr>
              <w:bidi/>
            </w:pPr>
            <w:r>
              <w:rPr>
                <w:sz w:val="17"/>
                <w:szCs w:val="17"/>
                <w:rtl/>
              </w:rPr>
              <w:t>متوسط طول حواف البلاط الصيني</w:t>
            </w:r>
          </w:p>
        </w:tc>
        <w:tc>
          <w:tcPr>
            <w:tcW w:w="2494" w:type="dxa"/>
          </w:tcPr>
          <w:p w14:paraId="0B20506B" w14:textId="77777777" w:rsidR="00586B3E" w:rsidRDefault="000E4B04">
            <w:pPr>
              <w:bidi/>
            </w:pPr>
            <w:r>
              <w:rPr>
                <w:sz w:val="17"/>
                <w:szCs w:val="17"/>
                <w:rtl/>
              </w:rPr>
              <w:t>≤ ±1%</w:t>
            </w:r>
          </w:p>
        </w:tc>
        <w:tc>
          <w:tcPr>
            <w:tcW w:w="3742" w:type="dxa"/>
          </w:tcPr>
          <w:p w14:paraId="71B9D543" w14:textId="77777777" w:rsidR="00586B3E" w:rsidRDefault="00586B3E">
            <w:pPr>
              <w:bidi/>
            </w:pPr>
          </w:p>
        </w:tc>
        <w:tc>
          <w:tcPr>
            <w:tcW w:w="1247" w:type="dxa"/>
          </w:tcPr>
          <w:p w14:paraId="0137549E" w14:textId="77777777" w:rsidR="00586B3E" w:rsidRDefault="000E4B04">
            <w:pPr>
              <w:bidi/>
              <w:jc w:val="center"/>
            </w:pPr>
            <w:r>
              <w:rPr>
                <w:sz w:val="17"/>
                <w:szCs w:val="17"/>
                <w:rtl/>
              </w:rPr>
              <w:t>ص 181</w:t>
            </w:r>
          </w:p>
        </w:tc>
      </w:tr>
      <w:tr w:rsidR="00586B3E" w14:paraId="1708FB7D" w14:textId="77777777">
        <w:trPr>
          <w:cantSplit/>
          <w:jc w:val="center"/>
        </w:trPr>
        <w:tc>
          <w:tcPr>
            <w:tcW w:w="2608" w:type="dxa"/>
            <w:shd w:val="clear" w:color="auto" w:fill="EEF1FA"/>
          </w:tcPr>
          <w:p w14:paraId="584AE957" w14:textId="77777777" w:rsidR="00586B3E" w:rsidRDefault="000E4B04">
            <w:pPr>
              <w:bidi/>
            </w:pPr>
            <w:r>
              <w:rPr>
                <w:sz w:val="17"/>
                <w:szCs w:val="17"/>
                <w:rtl/>
              </w:rPr>
              <w:t>متوسط أضلاع التيرازو والأسمنتي</w:t>
            </w:r>
          </w:p>
        </w:tc>
        <w:tc>
          <w:tcPr>
            <w:tcW w:w="2494" w:type="dxa"/>
            <w:shd w:val="clear" w:color="auto" w:fill="EEF1FA"/>
          </w:tcPr>
          <w:p w14:paraId="4CE6849F" w14:textId="77777777" w:rsidR="00586B3E" w:rsidRDefault="000E4B04">
            <w:pPr>
              <w:bidi/>
            </w:pPr>
            <w:r>
              <w:rPr>
                <w:sz w:val="17"/>
                <w:szCs w:val="17"/>
                <w:rtl/>
              </w:rPr>
              <w:t>تفاوت ≤ 1 مم</w:t>
            </w:r>
          </w:p>
        </w:tc>
        <w:tc>
          <w:tcPr>
            <w:tcW w:w="3742" w:type="dxa"/>
            <w:shd w:val="clear" w:color="auto" w:fill="EEF1FA"/>
          </w:tcPr>
          <w:p w14:paraId="427AB5AF" w14:textId="77777777" w:rsidR="00586B3E" w:rsidRDefault="00586B3E">
            <w:pPr>
              <w:bidi/>
            </w:pPr>
          </w:p>
        </w:tc>
        <w:tc>
          <w:tcPr>
            <w:tcW w:w="1247" w:type="dxa"/>
            <w:shd w:val="clear" w:color="auto" w:fill="EEF1FA"/>
          </w:tcPr>
          <w:p w14:paraId="7898BFF4" w14:textId="77777777" w:rsidR="00586B3E" w:rsidRDefault="000E4B04">
            <w:pPr>
              <w:bidi/>
              <w:jc w:val="center"/>
            </w:pPr>
            <w:r>
              <w:rPr>
                <w:sz w:val="17"/>
                <w:szCs w:val="17"/>
                <w:rtl/>
              </w:rPr>
              <w:t>ص 181</w:t>
            </w:r>
          </w:p>
        </w:tc>
      </w:tr>
      <w:tr w:rsidR="00586B3E" w14:paraId="37E7D3CD" w14:textId="77777777">
        <w:trPr>
          <w:cantSplit/>
          <w:jc w:val="center"/>
        </w:trPr>
        <w:tc>
          <w:tcPr>
            <w:tcW w:w="2608" w:type="dxa"/>
          </w:tcPr>
          <w:p w14:paraId="4EA4AA06" w14:textId="77777777" w:rsidR="00586B3E" w:rsidRDefault="000E4B04">
            <w:pPr>
              <w:bidi/>
            </w:pPr>
            <w:r>
              <w:rPr>
                <w:sz w:val="17"/>
                <w:szCs w:val="17"/>
                <w:rtl/>
              </w:rPr>
              <w:t>سمك البلاط التيرازو والأسمنتي</w:t>
            </w:r>
          </w:p>
        </w:tc>
        <w:tc>
          <w:tcPr>
            <w:tcW w:w="2494" w:type="dxa"/>
          </w:tcPr>
          <w:p w14:paraId="1E1B8A30" w14:textId="77777777" w:rsidR="00586B3E" w:rsidRDefault="000E4B04">
            <w:pPr>
              <w:bidi/>
            </w:pPr>
            <w:r>
              <w:rPr>
                <w:sz w:val="17"/>
                <w:szCs w:val="17"/>
                <w:rtl/>
              </w:rPr>
              <w:t>تفاوت السمك الكلي ≤ 3 مم وسمك الوجه ≥ 7 مم</w:t>
            </w:r>
          </w:p>
        </w:tc>
        <w:tc>
          <w:tcPr>
            <w:tcW w:w="3742" w:type="dxa"/>
          </w:tcPr>
          <w:p w14:paraId="21911D65" w14:textId="77777777" w:rsidR="00586B3E" w:rsidRDefault="000E4B04">
            <w:pPr>
              <w:bidi/>
            </w:pPr>
            <w:r>
              <w:rPr>
                <w:sz w:val="17"/>
                <w:szCs w:val="17"/>
                <w:rtl/>
              </w:rPr>
              <w:t>يقاس بالورنية لأقرب 0.1 مم</w:t>
            </w:r>
          </w:p>
        </w:tc>
        <w:tc>
          <w:tcPr>
            <w:tcW w:w="1247" w:type="dxa"/>
          </w:tcPr>
          <w:p w14:paraId="572169E1" w14:textId="77777777" w:rsidR="00586B3E" w:rsidRDefault="000E4B04">
            <w:pPr>
              <w:bidi/>
              <w:jc w:val="center"/>
            </w:pPr>
            <w:r>
              <w:rPr>
                <w:sz w:val="17"/>
                <w:szCs w:val="17"/>
                <w:rtl/>
              </w:rPr>
              <w:t>ص 181</w:t>
            </w:r>
          </w:p>
        </w:tc>
      </w:tr>
      <w:tr w:rsidR="00586B3E" w14:paraId="41569988" w14:textId="77777777">
        <w:trPr>
          <w:cantSplit/>
          <w:jc w:val="center"/>
        </w:trPr>
        <w:tc>
          <w:tcPr>
            <w:tcW w:w="2608" w:type="dxa"/>
            <w:shd w:val="clear" w:color="auto" w:fill="EEF1FA"/>
          </w:tcPr>
          <w:p w14:paraId="53B52B00" w14:textId="77777777" w:rsidR="00586B3E" w:rsidRDefault="000E4B04">
            <w:pPr>
              <w:bidi/>
            </w:pPr>
            <w:r>
              <w:rPr>
                <w:sz w:val="17"/>
                <w:szCs w:val="17"/>
                <w:rtl/>
              </w:rPr>
              <w:t>الدفان الرملي أسفل البلاط</w:t>
            </w:r>
          </w:p>
        </w:tc>
        <w:tc>
          <w:tcPr>
            <w:tcW w:w="2494" w:type="dxa"/>
            <w:shd w:val="clear" w:color="auto" w:fill="EEF1FA"/>
          </w:tcPr>
          <w:p w14:paraId="683F7C6F" w14:textId="77777777" w:rsidR="00586B3E" w:rsidRDefault="000E4B04">
            <w:pPr>
              <w:bidi/>
            </w:pPr>
            <w:r>
              <w:rPr>
                <w:sz w:val="17"/>
                <w:szCs w:val="17"/>
                <w:rtl/>
              </w:rPr>
              <w:t>≤ 10 سم</w:t>
            </w:r>
          </w:p>
        </w:tc>
        <w:tc>
          <w:tcPr>
            <w:tcW w:w="3742" w:type="dxa"/>
            <w:shd w:val="clear" w:color="auto" w:fill="EEF1FA"/>
          </w:tcPr>
          <w:p w14:paraId="66959B91" w14:textId="77777777" w:rsidR="00586B3E" w:rsidRDefault="000E4B04">
            <w:pPr>
              <w:bidi/>
            </w:pPr>
            <w:r>
              <w:rPr>
                <w:sz w:val="17"/>
                <w:szCs w:val="17"/>
                <w:rtl/>
              </w:rPr>
              <w:t>الزيادة بخلطة أسمنتية مفلفلة</w:t>
            </w:r>
          </w:p>
        </w:tc>
        <w:tc>
          <w:tcPr>
            <w:tcW w:w="1247" w:type="dxa"/>
            <w:shd w:val="clear" w:color="auto" w:fill="EEF1FA"/>
          </w:tcPr>
          <w:p w14:paraId="147E0370" w14:textId="77777777" w:rsidR="00586B3E" w:rsidRDefault="000E4B04">
            <w:pPr>
              <w:bidi/>
              <w:jc w:val="center"/>
            </w:pPr>
            <w:r>
              <w:rPr>
                <w:sz w:val="17"/>
                <w:szCs w:val="17"/>
                <w:rtl/>
              </w:rPr>
              <w:t>ص 181</w:t>
            </w:r>
          </w:p>
        </w:tc>
      </w:tr>
      <w:tr w:rsidR="00586B3E" w14:paraId="291541F0" w14:textId="77777777">
        <w:trPr>
          <w:cantSplit/>
          <w:jc w:val="center"/>
        </w:trPr>
        <w:tc>
          <w:tcPr>
            <w:tcW w:w="2608" w:type="dxa"/>
          </w:tcPr>
          <w:p w14:paraId="324CD8F0" w14:textId="77777777" w:rsidR="00586B3E" w:rsidRDefault="000E4B04">
            <w:pPr>
              <w:bidi/>
            </w:pPr>
            <w:r>
              <w:rPr>
                <w:sz w:val="17"/>
                <w:szCs w:val="17"/>
                <w:rtl/>
              </w:rPr>
              <w:t>شيرب المنسوب</w:t>
            </w:r>
          </w:p>
        </w:tc>
        <w:tc>
          <w:tcPr>
            <w:tcW w:w="2494" w:type="dxa"/>
          </w:tcPr>
          <w:p w14:paraId="492B438E" w14:textId="77777777" w:rsidR="00586B3E" w:rsidRDefault="000E4B04">
            <w:pPr>
              <w:bidi/>
            </w:pPr>
            <w:r>
              <w:rPr>
                <w:sz w:val="17"/>
                <w:szCs w:val="17"/>
                <w:rtl/>
              </w:rPr>
              <w:t>110 سم من سطح الخرسانة والبلاط 100 سم من الشيرب</w:t>
            </w:r>
          </w:p>
        </w:tc>
        <w:tc>
          <w:tcPr>
            <w:tcW w:w="3742" w:type="dxa"/>
          </w:tcPr>
          <w:p w14:paraId="1BCB8CA8" w14:textId="77777777" w:rsidR="00586B3E" w:rsidRDefault="00586B3E">
            <w:pPr>
              <w:bidi/>
            </w:pPr>
          </w:p>
        </w:tc>
        <w:tc>
          <w:tcPr>
            <w:tcW w:w="1247" w:type="dxa"/>
          </w:tcPr>
          <w:p w14:paraId="6ADFDC59" w14:textId="77777777" w:rsidR="00586B3E" w:rsidRDefault="000E4B04">
            <w:pPr>
              <w:bidi/>
              <w:jc w:val="center"/>
            </w:pPr>
            <w:r>
              <w:rPr>
                <w:sz w:val="17"/>
                <w:szCs w:val="17"/>
                <w:rtl/>
              </w:rPr>
              <w:t>ص 181</w:t>
            </w:r>
          </w:p>
        </w:tc>
      </w:tr>
      <w:tr w:rsidR="00586B3E" w14:paraId="4873E9F4" w14:textId="77777777">
        <w:trPr>
          <w:cantSplit/>
          <w:jc w:val="center"/>
        </w:trPr>
        <w:tc>
          <w:tcPr>
            <w:tcW w:w="2608" w:type="dxa"/>
            <w:shd w:val="clear" w:color="auto" w:fill="EEF1FA"/>
          </w:tcPr>
          <w:p w14:paraId="2F8F548D" w14:textId="77777777" w:rsidR="00586B3E" w:rsidRDefault="000E4B04">
            <w:pPr>
              <w:bidi/>
            </w:pPr>
            <w:r>
              <w:rPr>
                <w:sz w:val="17"/>
                <w:szCs w:val="17"/>
                <w:rtl/>
              </w:rPr>
              <w:t>ارتفاع التركيب الأدنى</w:t>
            </w:r>
          </w:p>
        </w:tc>
        <w:tc>
          <w:tcPr>
            <w:tcW w:w="2494" w:type="dxa"/>
            <w:shd w:val="clear" w:color="auto" w:fill="EEF1FA"/>
          </w:tcPr>
          <w:p w14:paraId="28AB8030" w14:textId="77777777" w:rsidR="00586B3E" w:rsidRDefault="000E4B04">
            <w:pPr>
              <w:bidi/>
            </w:pPr>
            <w:r>
              <w:rPr>
                <w:sz w:val="17"/>
                <w:szCs w:val="17"/>
                <w:rtl/>
              </w:rPr>
              <w:t>≥ 5 سم عند أعلى نقطة</w:t>
            </w:r>
          </w:p>
        </w:tc>
        <w:tc>
          <w:tcPr>
            <w:tcW w:w="3742" w:type="dxa"/>
            <w:shd w:val="clear" w:color="auto" w:fill="EEF1FA"/>
          </w:tcPr>
          <w:p w14:paraId="5661788B" w14:textId="77777777" w:rsidR="00586B3E" w:rsidRDefault="00586B3E">
            <w:pPr>
              <w:bidi/>
            </w:pPr>
          </w:p>
        </w:tc>
        <w:tc>
          <w:tcPr>
            <w:tcW w:w="1247" w:type="dxa"/>
            <w:shd w:val="clear" w:color="auto" w:fill="EEF1FA"/>
          </w:tcPr>
          <w:p w14:paraId="745A54CB" w14:textId="77777777" w:rsidR="00586B3E" w:rsidRDefault="000E4B04">
            <w:pPr>
              <w:bidi/>
              <w:jc w:val="center"/>
            </w:pPr>
            <w:r>
              <w:rPr>
                <w:sz w:val="17"/>
                <w:szCs w:val="17"/>
                <w:rtl/>
              </w:rPr>
              <w:t>ص 181</w:t>
            </w:r>
          </w:p>
        </w:tc>
      </w:tr>
      <w:tr w:rsidR="00586B3E" w14:paraId="45BD7BD3" w14:textId="77777777">
        <w:trPr>
          <w:cantSplit/>
          <w:jc w:val="center"/>
        </w:trPr>
        <w:tc>
          <w:tcPr>
            <w:tcW w:w="2608" w:type="dxa"/>
          </w:tcPr>
          <w:p w14:paraId="21E3195F" w14:textId="77777777" w:rsidR="00586B3E" w:rsidRDefault="000E4B04">
            <w:pPr>
              <w:bidi/>
            </w:pPr>
            <w:r>
              <w:rPr>
                <w:sz w:val="17"/>
                <w:szCs w:val="17"/>
                <w:rtl/>
              </w:rPr>
              <w:t>مقاس رمل التركيب</w:t>
            </w:r>
          </w:p>
        </w:tc>
        <w:tc>
          <w:tcPr>
            <w:tcW w:w="2494" w:type="dxa"/>
          </w:tcPr>
          <w:p w14:paraId="20512249" w14:textId="77777777" w:rsidR="00586B3E" w:rsidRDefault="000E4B04">
            <w:pPr>
              <w:bidi/>
            </w:pPr>
            <w:r>
              <w:rPr>
                <w:sz w:val="17"/>
                <w:szCs w:val="17"/>
                <w:rtl/>
              </w:rPr>
              <w:t>صفر إلى 3 مم</w:t>
            </w:r>
          </w:p>
        </w:tc>
        <w:tc>
          <w:tcPr>
            <w:tcW w:w="3742" w:type="dxa"/>
          </w:tcPr>
          <w:p w14:paraId="639D1D04" w14:textId="77777777" w:rsidR="00586B3E" w:rsidRDefault="00586B3E">
            <w:pPr>
              <w:bidi/>
            </w:pPr>
          </w:p>
        </w:tc>
        <w:tc>
          <w:tcPr>
            <w:tcW w:w="1247" w:type="dxa"/>
          </w:tcPr>
          <w:p w14:paraId="1D6EFBC5" w14:textId="77777777" w:rsidR="00586B3E" w:rsidRDefault="000E4B04">
            <w:pPr>
              <w:bidi/>
              <w:jc w:val="center"/>
            </w:pPr>
            <w:r>
              <w:rPr>
                <w:sz w:val="17"/>
                <w:szCs w:val="17"/>
                <w:rtl/>
              </w:rPr>
              <w:t>ص 181</w:t>
            </w:r>
          </w:p>
        </w:tc>
      </w:tr>
      <w:tr w:rsidR="00586B3E" w14:paraId="320C5A7D" w14:textId="77777777">
        <w:trPr>
          <w:cantSplit/>
          <w:jc w:val="center"/>
        </w:trPr>
        <w:tc>
          <w:tcPr>
            <w:tcW w:w="2608" w:type="dxa"/>
            <w:shd w:val="clear" w:color="auto" w:fill="EEF1FA"/>
          </w:tcPr>
          <w:p w14:paraId="11441D87" w14:textId="77777777" w:rsidR="00586B3E" w:rsidRDefault="000E4B04">
            <w:pPr>
              <w:bidi/>
            </w:pPr>
            <w:r>
              <w:rPr>
                <w:sz w:val="17"/>
                <w:szCs w:val="17"/>
                <w:rtl/>
              </w:rPr>
              <w:t>فواصل الحركة</w:t>
            </w:r>
          </w:p>
        </w:tc>
        <w:tc>
          <w:tcPr>
            <w:tcW w:w="2494" w:type="dxa"/>
            <w:shd w:val="clear" w:color="auto" w:fill="EEF1FA"/>
          </w:tcPr>
          <w:p w14:paraId="7D2D8FA4" w14:textId="77777777" w:rsidR="00586B3E" w:rsidRDefault="000E4B04">
            <w:pPr>
              <w:bidi/>
            </w:pPr>
            <w:r>
              <w:rPr>
                <w:sz w:val="17"/>
                <w:szCs w:val="17"/>
                <w:rtl/>
              </w:rPr>
              <w:t>مساحات بطول ≤ 10 م، وفواصل في الأسطح &gt; 25 م2</w:t>
            </w:r>
          </w:p>
        </w:tc>
        <w:tc>
          <w:tcPr>
            <w:tcW w:w="3742" w:type="dxa"/>
            <w:shd w:val="clear" w:color="auto" w:fill="EEF1FA"/>
          </w:tcPr>
          <w:p w14:paraId="57EC9158" w14:textId="77777777" w:rsidR="00586B3E" w:rsidRDefault="000E4B04">
            <w:pPr>
              <w:bidi/>
            </w:pPr>
            <w:r>
              <w:rPr>
                <w:sz w:val="17"/>
                <w:szCs w:val="17"/>
                <w:rtl/>
              </w:rPr>
              <w:t>BS 5385 والسعودي 09400 فقرة 30301</w:t>
            </w:r>
          </w:p>
        </w:tc>
        <w:tc>
          <w:tcPr>
            <w:tcW w:w="1247" w:type="dxa"/>
            <w:shd w:val="clear" w:color="auto" w:fill="EEF1FA"/>
          </w:tcPr>
          <w:p w14:paraId="2990C618" w14:textId="77777777" w:rsidR="00586B3E" w:rsidRDefault="000E4B04">
            <w:pPr>
              <w:bidi/>
              <w:jc w:val="center"/>
            </w:pPr>
            <w:r>
              <w:rPr>
                <w:sz w:val="17"/>
                <w:szCs w:val="17"/>
                <w:rtl/>
              </w:rPr>
              <w:t>ص 182</w:t>
            </w:r>
          </w:p>
        </w:tc>
      </w:tr>
      <w:tr w:rsidR="00586B3E" w14:paraId="519131F8" w14:textId="77777777">
        <w:trPr>
          <w:cantSplit/>
          <w:jc w:val="center"/>
        </w:trPr>
        <w:tc>
          <w:tcPr>
            <w:tcW w:w="2608" w:type="dxa"/>
          </w:tcPr>
          <w:p w14:paraId="1EF84A19" w14:textId="77777777" w:rsidR="00586B3E" w:rsidRDefault="000E4B04">
            <w:pPr>
              <w:bidi/>
            </w:pPr>
            <w:r>
              <w:rPr>
                <w:sz w:val="17"/>
                <w:szCs w:val="17"/>
                <w:rtl/>
              </w:rPr>
              <w:t>عرض فاصل الحركة</w:t>
            </w:r>
          </w:p>
        </w:tc>
        <w:tc>
          <w:tcPr>
            <w:tcW w:w="2494" w:type="dxa"/>
          </w:tcPr>
          <w:p w14:paraId="363F6F02" w14:textId="77777777" w:rsidR="00586B3E" w:rsidRDefault="000E4B04">
            <w:pPr>
              <w:bidi/>
            </w:pPr>
            <w:r>
              <w:rPr>
                <w:sz w:val="17"/>
                <w:szCs w:val="17"/>
                <w:rtl/>
              </w:rPr>
              <w:t>≥ 5 مم وعمق مادة منع التسرب ≥ 6 مم</w:t>
            </w:r>
          </w:p>
        </w:tc>
        <w:tc>
          <w:tcPr>
            <w:tcW w:w="3742" w:type="dxa"/>
          </w:tcPr>
          <w:p w14:paraId="3A9275F8" w14:textId="77777777" w:rsidR="00586B3E" w:rsidRDefault="00586B3E">
            <w:pPr>
              <w:bidi/>
            </w:pPr>
          </w:p>
        </w:tc>
        <w:tc>
          <w:tcPr>
            <w:tcW w:w="1247" w:type="dxa"/>
          </w:tcPr>
          <w:p w14:paraId="1FC4878F" w14:textId="77777777" w:rsidR="00586B3E" w:rsidRDefault="000E4B04">
            <w:pPr>
              <w:bidi/>
              <w:jc w:val="center"/>
            </w:pPr>
            <w:r>
              <w:rPr>
                <w:sz w:val="17"/>
                <w:szCs w:val="17"/>
                <w:rtl/>
              </w:rPr>
              <w:t>ص 182</w:t>
            </w:r>
          </w:p>
        </w:tc>
      </w:tr>
      <w:tr w:rsidR="00586B3E" w14:paraId="4A0778FE" w14:textId="77777777">
        <w:trPr>
          <w:cantSplit/>
          <w:jc w:val="center"/>
        </w:trPr>
        <w:tc>
          <w:tcPr>
            <w:tcW w:w="2608" w:type="dxa"/>
            <w:shd w:val="clear" w:color="auto" w:fill="EEF1FA"/>
          </w:tcPr>
          <w:p w14:paraId="4A36D9B3" w14:textId="77777777" w:rsidR="00586B3E" w:rsidRDefault="000E4B04">
            <w:pPr>
              <w:bidi/>
            </w:pPr>
            <w:r>
              <w:rPr>
                <w:sz w:val="17"/>
                <w:szCs w:val="17"/>
                <w:rtl/>
              </w:rPr>
              <w:t>سمك سيراميك فئة 1</w:t>
            </w:r>
          </w:p>
        </w:tc>
        <w:tc>
          <w:tcPr>
            <w:tcW w:w="2494" w:type="dxa"/>
            <w:shd w:val="clear" w:color="auto" w:fill="EEF1FA"/>
          </w:tcPr>
          <w:p w14:paraId="354A835E" w14:textId="77777777" w:rsidR="00586B3E" w:rsidRDefault="000E4B04">
            <w:pPr>
              <w:bidi/>
            </w:pPr>
            <w:r>
              <w:rPr>
                <w:sz w:val="17"/>
                <w:szCs w:val="17"/>
                <w:rtl/>
              </w:rPr>
              <w:t>6 مم جدران، 8 مم أرضيات داخلية، 10 مم خارجية كحد أدنى</w:t>
            </w:r>
          </w:p>
        </w:tc>
        <w:tc>
          <w:tcPr>
            <w:tcW w:w="3742" w:type="dxa"/>
            <w:shd w:val="clear" w:color="auto" w:fill="EEF1FA"/>
          </w:tcPr>
          <w:p w14:paraId="069E70BD" w14:textId="77777777" w:rsidR="00586B3E" w:rsidRDefault="000E4B04">
            <w:pPr>
              <w:bidi/>
            </w:pPr>
            <w:r>
              <w:rPr>
                <w:sz w:val="17"/>
                <w:szCs w:val="17"/>
                <w:rtl/>
              </w:rPr>
              <w:t>ما لم يحدد خلافه</w:t>
            </w:r>
          </w:p>
        </w:tc>
        <w:tc>
          <w:tcPr>
            <w:tcW w:w="1247" w:type="dxa"/>
            <w:shd w:val="clear" w:color="auto" w:fill="EEF1FA"/>
          </w:tcPr>
          <w:p w14:paraId="0757AFFF" w14:textId="77777777" w:rsidR="00586B3E" w:rsidRDefault="000E4B04">
            <w:pPr>
              <w:bidi/>
              <w:jc w:val="center"/>
            </w:pPr>
            <w:r>
              <w:rPr>
                <w:sz w:val="17"/>
                <w:szCs w:val="17"/>
                <w:rtl/>
              </w:rPr>
              <w:t>ص 182</w:t>
            </w:r>
          </w:p>
        </w:tc>
      </w:tr>
      <w:tr w:rsidR="00586B3E" w14:paraId="3EE9B500" w14:textId="77777777">
        <w:trPr>
          <w:cantSplit/>
          <w:jc w:val="center"/>
        </w:trPr>
        <w:tc>
          <w:tcPr>
            <w:tcW w:w="2608" w:type="dxa"/>
          </w:tcPr>
          <w:p w14:paraId="1BB97A53" w14:textId="77777777" w:rsidR="00586B3E" w:rsidRDefault="000E4B04">
            <w:pPr>
              <w:bidi/>
            </w:pPr>
            <w:r>
              <w:rPr>
                <w:sz w:val="17"/>
                <w:szCs w:val="17"/>
                <w:rtl/>
              </w:rPr>
              <w:t>الخلطة الأسمنتية أسفل التبليطات</w:t>
            </w:r>
          </w:p>
        </w:tc>
        <w:tc>
          <w:tcPr>
            <w:tcW w:w="2494" w:type="dxa"/>
          </w:tcPr>
          <w:p w14:paraId="359671A8" w14:textId="77777777" w:rsidR="00586B3E" w:rsidRDefault="000E4B04">
            <w:pPr>
              <w:bidi/>
            </w:pPr>
            <w:r>
              <w:rPr>
                <w:sz w:val="17"/>
                <w:szCs w:val="17"/>
                <w:rtl/>
              </w:rPr>
              <w:t>≥ 2 سم من مونة 1:3</w:t>
            </w:r>
          </w:p>
        </w:tc>
        <w:tc>
          <w:tcPr>
            <w:tcW w:w="3742" w:type="dxa"/>
          </w:tcPr>
          <w:p w14:paraId="67931A03" w14:textId="77777777" w:rsidR="00586B3E" w:rsidRDefault="00586B3E">
            <w:pPr>
              <w:bidi/>
            </w:pPr>
          </w:p>
        </w:tc>
        <w:tc>
          <w:tcPr>
            <w:tcW w:w="1247" w:type="dxa"/>
          </w:tcPr>
          <w:p w14:paraId="1159D915" w14:textId="77777777" w:rsidR="00586B3E" w:rsidRDefault="000E4B04">
            <w:pPr>
              <w:bidi/>
              <w:jc w:val="center"/>
            </w:pPr>
            <w:r>
              <w:rPr>
                <w:sz w:val="17"/>
                <w:szCs w:val="17"/>
                <w:rtl/>
              </w:rPr>
              <w:t>ص 182</w:t>
            </w:r>
          </w:p>
        </w:tc>
      </w:tr>
      <w:tr w:rsidR="00586B3E" w14:paraId="6DA80364" w14:textId="77777777">
        <w:trPr>
          <w:cantSplit/>
          <w:jc w:val="center"/>
        </w:trPr>
        <w:tc>
          <w:tcPr>
            <w:tcW w:w="2608" w:type="dxa"/>
            <w:shd w:val="clear" w:color="auto" w:fill="EEF1FA"/>
          </w:tcPr>
          <w:p w14:paraId="26D18796" w14:textId="77777777" w:rsidR="00586B3E" w:rsidRDefault="000E4B04">
            <w:pPr>
              <w:bidi/>
            </w:pPr>
            <w:r>
              <w:rPr>
                <w:sz w:val="17"/>
                <w:szCs w:val="17"/>
                <w:rtl/>
              </w:rPr>
              <w:t>سمك طبقة الوجه للمزايكو</w:t>
            </w:r>
          </w:p>
        </w:tc>
        <w:tc>
          <w:tcPr>
            <w:tcW w:w="2494" w:type="dxa"/>
            <w:shd w:val="clear" w:color="auto" w:fill="EEF1FA"/>
          </w:tcPr>
          <w:p w14:paraId="4F4B3D03" w14:textId="77777777" w:rsidR="00586B3E" w:rsidRDefault="000E4B04">
            <w:pPr>
              <w:bidi/>
            </w:pPr>
            <w:r>
              <w:rPr>
                <w:sz w:val="17"/>
                <w:szCs w:val="17"/>
                <w:rtl/>
              </w:rPr>
              <w:t>≥ 6 مم [يراجع]</w:t>
            </w:r>
          </w:p>
        </w:tc>
        <w:tc>
          <w:tcPr>
            <w:tcW w:w="3742" w:type="dxa"/>
            <w:shd w:val="clear" w:color="auto" w:fill="EEF1FA"/>
          </w:tcPr>
          <w:p w14:paraId="14708CC9" w14:textId="77777777" w:rsidR="00586B3E" w:rsidRDefault="000E4B04">
            <w:pPr>
              <w:bidi/>
            </w:pPr>
            <w:r>
              <w:rPr>
                <w:sz w:val="17"/>
                <w:szCs w:val="17"/>
                <w:rtl/>
              </w:rPr>
              <w:t>البند 37 ص 182 يذكر 6 مم بينما ص 181 يذكر سمك وجه البلاط الأسمنتي والتيرازو ≥ 7 مم؛ تناقض داخلي في المرجع</w:t>
            </w:r>
          </w:p>
        </w:tc>
        <w:tc>
          <w:tcPr>
            <w:tcW w:w="1247" w:type="dxa"/>
            <w:shd w:val="clear" w:color="auto" w:fill="EEF1FA"/>
          </w:tcPr>
          <w:p w14:paraId="3CD5B5B0" w14:textId="77777777" w:rsidR="00586B3E" w:rsidRDefault="000E4B04">
            <w:pPr>
              <w:bidi/>
              <w:jc w:val="center"/>
            </w:pPr>
            <w:r>
              <w:rPr>
                <w:sz w:val="17"/>
                <w:szCs w:val="17"/>
                <w:rtl/>
              </w:rPr>
              <w:t>ص 182</w:t>
            </w:r>
          </w:p>
        </w:tc>
      </w:tr>
      <w:tr w:rsidR="00586B3E" w14:paraId="4187A1AE" w14:textId="77777777">
        <w:trPr>
          <w:cantSplit/>
          <w:jc w:val="center"/>
        </w:trPr>
        <w:tc>
          <w:tcPr>
            <w:tcW w:w="2608" w:type="dxa"/>
          </w:tcPr>
          <w:p w14:paraId="61970717" w14:textId="77777777" w:rsidR="00586B3E" w:rsidRDefault="000E4B04">
            <w:pPr>
              <w:bidi/>
            </w:pPr>
            <w:r>
              <w:rPr>
                <w:sz w:val="17"/>
                <w:szCs w:val="17"/>
                <w:rtl/>
              </w:rPr>
              <w:t>سيراميك الأرضيات</w:t>
            </w:r>
          </w:p>
        </w:tc>
        <w:tc>
          <w:tcPr>
            <w:tcW w:w="2494" w:type="dxa"/>
          </w:tcPr>
          <w:p w14:paraId="79F7EF9E" w14:textId="77777777" w:rsidR="00586B3E" w:rsidRDefault="000E4B04">
            <w:pPr>
              <w:bidi/>
            </w:pPr>
            <w:r>
              <w:rPr>
                <w:sz w:val="17"/>
                <w:szCs w:val="17"/>
                <w:rtl/>
              </w:rPr>
              <w:t>≥ 8 مم ومانع للانزلاق (non-slip)</w:t>
            </w:r>
          </w:p>
        </w:tc>
        <w:tc>
          <w:tcPr>
            <w:tcW w:w="3742" w:type="dxa"/>
          </w:tcPr>
          <w:p w14:paraId="37B080AD" w14:textId="77777777" w:rsidR="00586B3E" w:rsidRDefault="000E4B04">
            <w:pPr>
              <w:bidi/>
            </w:pPr>
            <w:r>
              <w:rPr>
                <w:sz w:val="17"/>
                <w:szCs w:val="17"/>
                <w:rtl/>
              </w:rPr>
              <w:t>خصوصاً المعرضة للمياه</w:t>
            </w:r>
          </w:p>
        </w:tc>
        <w:tc>
          <w:tcPr>
            <w:tcW w:w="1247" w:type="dxa"/>
          </w:tcPr>
          <w:p w14:paraId="0945457E" w14:textId="77777777" w:rsidR="00586B3E" w:rsidRDefault="000E4B04">
            <w:pPr>
              <w:bidi/>
              <w:jc w:val="center"/>
            </w:pPr>
            <w:r>
              <w:rPr>
                <w:sz w:val="17"/>
                <w:szCs w:val="17"/>
                <w:rtl/>
              </w:rPr>
              <w:t>ص 183</w:t>
            </w:r>
          </w:p>
        </w:tc>
      </w:tr>
      <w:tr w:rsidR="00586B3E" w14:paraId="252CCCD6" w14:textId="77777777">
        <w:trPr>
          <w:cantSplit/>
          <w:jc w:val="center"/>
        </w:trPr>
        <w:tc>
          <w:tcPr>
            <w:tcW w:w="2608" w:type="dxa"/>
            <w:shd w:val="clear" w:color="auto" w:fill="EEF1FA"/>
          </w:tcPr>
          <w:p w14:paraId="0B525ED0" w14:textId="77777777" w:rsidR="00586B3E" w:rsidRDefault="000E4B04">
            <w:pPr>
              <w:bidi/>
            </w:pPr>
            <w:r>
              <w:rPr>
                <w:sz w:val="17"/>
                <w:szCs w:val="17"/>
                <w:rtl/>
              </w:rPr>
              <w:t>سمك الجرانيت والرخام</w:t>
            </w:r>
          </w:p>
        </w:tc>
        <w:tc>
          <w:tcPr>
            <w:tcW w:w="2494" w:type="dxa"/>
            <w:shd w:val="clear" w:color="auto" w:fill="EEF1FA"/>
          </w:tcPr>
          <w:p w14:paraId="720C19CA" w14:textId="77777777" w:rsidR="00586B3E" w:rsidRDefault="000E4B04">
            <w:pPr>
              <w:bidi/>
            </w:pPr>
            <w:r>
              <w:rPr>
                <w:sz w:val="17"/>
                <w:szCs w:val="17"/>
                <w:rtl/>
              </w:rPr>
              <w:t>≥ 2 سم خالٍ من العروق المعدنية والتشققات</w:t>
            </w:r>
          </w:p>
        </w:tc>
        <w:tc>
          <w:tcPr>
            <w:tcW w:w="3742" w:type="dxa"/>
            <w:shd w:val="clear" w:color="auto" w:fill="EEF1FA"/>
          </w:tcPr>
          <w:p w14:paraId="55465E7B" w14:textId="77777777" w:rsidR="00586B3E" w:rsidRDefault="00586B3E">
            <w:pPr>
              <w:bidi/>
            </w:pPr>
          </w:p>
        </w:tc>
        <w:tc>
          <w:tcPr>
            <w:tcW w:w="1247" w:type="dxa"/>
            <w:shd w:val="clear" w:color="auto" w:fill="EEF1FA"/>
          </w:tcPr>
          <w:p w14:paraId="07A37785" w14:textId="77777777" w:rsidR="00586B3E" w:rsidRDefault="000E4B04">
            <w:pPr>
              <w:bidi/>
              <w:jc w:val="center"/>
            </w:pPr>
            <w:r>
              <w:rPr>
                <w:sz w:val="17"/>
                <w:szCs w:val="17"/>
                <w:rtl/>
              </w:rPr>
              <w:t>ص 183</w:t>
            </w:r>
          </w:p>
        </w:tc>
      </w:tr>
      <w:tr w:rsidR="00586B3E" w14:paraId="19EDC5DE" w14:textId="77777777">
        <w:trPr>
          <w:cantSplit/>
          <w:jc w:val="center"/>
        </w:trPr>
        <w:tc>
          <w:tcPr>
            <w:tcW w:w="2608" w:type="dxa"/>
          </w:tcPr>
          <w:p w14:paraId="42BAE4F7" w14:textId="77777777" w:rsidR="00586B3E" w:rsidRDefault="000E4B04">
            <w:pPr>
              <w:bidi/>
            </w:pPr>
            <w:r>
              <w:rPr>
                <w:sz w:val="17"/>
                <w:szCs w:val="17"/>
                <w:rtl/>
              </w:rPr>
              <w:t>خلطة الرخام الأسمنتية</w:t>
            </w:r>
          </w:p>
        </w:tc>
        <w:tc>
          <w:tcPr>
            <w:tcW w:w="2494" w:type="dxa"/>
          </w:tcPr>
          <w:p w14:paraId="16EEAC8D" w14:textId="77777777" w:rsidR="00586B3E" w:rsidRDefault="000E4B04">
            <w:pPr>
              <w:bidi/>
            </w:pPr>
            <w:r>
              <w:rPr>
                <w:sz w:val="17"/>
                <w:szCs w:val="17"/>
                <w:rtl/>
              </w:rPr>
              <w:t>≥ 3 سم بمونة 350 كجم/م3</w:t>
            </w:r>
          </w:p>
        </w:tc>
        <w:tc>
          <w:tcPr>
            <w:tcW w:w="3742" w:type="dxa"/>
          </w:tcPr>
          <w:p w14:paraId="5D5E6860" w14:textId="77777777" w:rsidR="00586B3E" w:rsidRDefault="00586B3E">
            <w:pPr>
              <w:bidi/>
            </w:pPr>
          </w:p>
        </w:tc>
        <w:tc>
          <w:tcPr>
            <w:tcW w:w="1247" w:type="dxa"/>
          </w:tcPr>
          <w:p w14:paraId="09D70BD6" w14:textId="77777777" w:rsidR="00586B3E" w:rsidRDefault="000E4B04">
            <w:pPr>
              <w:bidi/>
              <w:jc w:val="center"/>
            </w:pPr>
            <w:r>
              <w:rPr>
                <w:sz w:val="17"/>
                <w:szCs w:val="17"/>
                <w:rtl/>
              </w:rPr>
              <w:t>ص 183</w:t>
            </w:r>
          </w:p>
        </w:tc>
      </w:tr>
      <w:tr w:rsidR="00586B3E" w14:paraId="496D7CCA" w14:textId="77777777">
        <w:trPr>
          <w:cantSplit/>
          <w:jc w:val="center"/>
        </w:trPr>
        <w:tc>
          <w:tcPr>
            <w:tcW w:w="2608" w:type="dxa"/>
            <w:shd w:val="clear" w:color="auto" w:fill="EEF1FA"/>
          </w:tcPr>
          <w:p w14:paraId="51CCA72B" w14:textId="77777777" w:rsidR="00586B3E" w:rsidRDefault="000E4B04">
            <w:pPr>
              <w:bidi/>
            </w:pPr>
            <w:r>
              <w:rPr>
                <w:sz w:val="17"/>
                <w:szCs w:val="17"/>
                <w:rtl/>
              </w:rPr>
              <w:t>المعالجة بالترطيب</w:t>
            </w:r>
          </w:p>
        </w:tc>
        <w:tc>
          <w:tcPr>
            <w:tcW w:w="2494" w:type="dxa"/>
            <w:shd w:val="clear" w:color="auto" w:fill="EEF1FA"/>
          </w:tcPr>
          <w:p w14:paraId="33360E70" w14:textId="77777777" w:rsidR="00586B3E" w:rsidRDefault="000E4B04">
            <w:pPr>
              <w:bidi/>
            </w:pPr>
            <w:r>
              <w:rPr>
                <w:sz w:val="17"/>
                <w:szCs w:val="17"/>
                <w:rtl/>
              </w:rPr>
              <w:t>3 أيام</w:t>
            </w:r>
          </w:p>
        </w:tc>
        <w:tc>
          <w:tcPr>
            <w:tcW w:w="3742" w:type="dxa"/>
            <w:shd w:val="clear" w:color="auto" w:fill="EEF1FA"/>
          </w:tcPr>
          <w:p w14:paraId="3BD4B528" w14:textId="77777777" w:rsidR="00586B3E" w:rsidRDefault="00586B3E">
            <w:pPr>
              <w:bidi/>
            </w:pPr>
          </w:p>
        </w:tc>
        <w:tc>
          <w:tcPr>
            <w:tcW w:w="1247" w:type="dxa"/>
            <w:shd w:val="clear" w:color="auto" w:fill="EEF1FA"/>
          </w:tcPr>
          <w:p w14:paraId="6A368A88" w14:textId="77777777" w:rsidR="00586B3E" w:rsidRDefault="000E4B04">
            <w:pPr>
              <w:bidi/>
              <w:jc w:val="center"/>
            </w:pPr>
            <w:r>
              <w:rPr>
                <w:sz w:val="17"/>
                <w:szCs w:val="17"/>
                <w:rtl/>
              </w:rPr>
              <w:t>ص 183</w:t>
            </w:r>
          </w:p>
        </w:tc>
      </w:tr>
    </w:tbl>
    <w:p w14:paraId="0859351E" w14:textId="77777777" w:rsidR="00586B3E" w:rsidRDefault="00586B3E">
      <w:pPr>
        <w:bidi/>
        <w:spacing w:after="40"/>
      </w:pPr>
    </w:p>
    <w:p w14:paraId="61576A4E" w14:textId="77777777" w:rsidR="00586B3E" w:rsidRDefault="000E4B04">
      <w:pPr>
        <w:bidi/>
        <w:spacing w:after="40"/>
      </w:pPr>
      <w:r>
        <w:rPr>
          <w:b/>
          <w:bCs/>
          <w:color w:val="052976"/>
          <w:sz w:val="21"/>
          <w:szCs w:val="21"/>
          <w:rtl/>
        </w:rPr>
        <w:t>22.7.2  الاختبارات</w:t>
      </w:r>
    </w:p>
    <w:tbl>
      <w:tblPr>
        <w:tblStyle w:val="TableGrid"/>
        <w:bidiVisual/>
        <w:tblW w:w="0" w:type="auto"/>
        <w:jc w:val="center"/>
        <w:tblLayout w:type="fixed"/>
        <w:tblLook w:val="04A0" w:firstRow="1" w:lastRow="0" w:firstColumn="1" w:lastColumn="0" w:noHBand="0" w:noVBand="1"/>
      </w:tblPr>
      <w:tblGrid>
        <w:gridCol w:w="2268"/>
        <w:gridCol w:w="1701"/>
        <w:gridCol w:w="2381"/>
        <w:gridCol w:w="2494"/>
        <w:gridCol w:w="1247"/>
      </w:tblGrid>
      <w:tr w:rsidR="00586B3E" w14:paraId="7F2C79ED" w14:textId="77777777">
        <w:trPr>
          <w:cantSplit/>
          <w:tblHeader/>
          <w:jc w:val="center"/>
        </w:trPr>
        <w:tc>
          <w:tcPr>
            <w:tcW w:w="2268" w:type="dxa"/>
            <w:shd w:val="clear" w:color="auto" w:fill="052976"/>
          </w:tcPr>
          <w:p w14:paraId="71962B31" w14:textId="77777777" w:rsidR="00586B3E" w:rsidRDefault="000E4B04">
            <w:pPr>
              <w:bidi/>
              <w:jc w:val="center"/>
            </w:pPr>
            <w:r>
              <w:rPr>
                <w:b/>
                <w:bCs/>
                <w:color w:val="FFFFFF"/>
                <w:sz w:val="19"/>
                <w:szCs w:val="19"/>
                <w:rtl/>
              </w:rPr>
              <w:t>الاختبار</w:t>
            </w:r>
          </w:p>
        </w:tc>
        <w:tc>
          <w:tcPr>
            <w:tcW w:w="1701" w:type="dxa"/>
            <w:shd w:val="clear" w:color="auto" w:fill="052976"/>
          </w:tcPr>
          <w:p w14:paraId="2903F67B" w14:textId="77777777" w:rsidR="00586B3E" w:rsidRDefault="000E4B04">
            <w:pPr>
              <w:bidi/>
              <w:jc w:val="center"/>
            </w:pPr>
            <w:r>
              <w:rPr>
                <w:b/>
                <w:bCs/>
                <w:color w:val="FFFFFF"/>
                <w:sz w:val="19"/>
                <w:szCs w:val="19"/>
                <w:rtl/>
              </w:rPr>
              <w:t>المعيار</w:t>
            </w:r>
          </w:p>
        </w:tc>
        <w:tc>
          <w:tcPr>
            <w:tcW w:w="2381" w:type="dxa"/>
            <w:shd w:val="clear" w:color="auto" w:fill="052976"/>
          </w:tcPr>
          <w:p w14:paraId="181393F1" w14:textId="77777777" w:rsidR="00586B3E" w:rsidRDefault="000E4B04">
            <w:pPr>
              <w:bidi/>
              <w:jc w:val="center"/>
            </w:pPr>
            <w:r>
              <w:rPr>
                <w:b/>
                <w:bCs/>
                <w:color w:val="FFFFFF"/>
                <w:sz w:val="19"/>
                <w:szCs w:val="19"/>
                <w:rtl/>
              </w:rPr>
              <w:t>التكرار</w:t>
            </w:r>
          </w:p>
        </w:tc>
        <w:tc>
          <w:tcPr>
            <w:tcW w:w="2494" w:type="dxa"/>
            <w:shd w:val="clear" w:color="auto" w:fill="052976"/>
          </w:tcPr>
          <w:p w14:paraId="421F546D"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46F6A533" w14:textId="77777777" w:rsidR="00586B3E" w:rsidRDefault="000E4B04">
            <w:pPr>
              <w:bidi/>
              <w:jc w:val="center"/>
            </w:pPr>
            <w:r>
              <w:rPr>
                <w:b/>
                <w:bCs/>
                <w:color w:val="FFFFFF"/>
                <w:sz w:val="19"/>
                <w:szCs w:val="19"/>
                <w:rtl/>
              </w:rPr>
              <w:t>المرجع</w:t>
            </w:r>
          </w:p>
        </w:tc>
      </w:tr>
      <w:tr w:rsidR="00586B3E" w14:paraId="468AF593" w14:textId="77777777">
        <w:trPr>
          <w:cantSplit/>
          <w:jc w:val="center"/>
        </w:trPr>
        <w:tc>
          <w:tcPr>
            <w:tcW w:w="2268" w:type="dxa"/>
          </w:tcPr>
          <w:p w14:paraId="684E8895" w14:textId="77777777" w:rsidR="00586B3E" w:rsidRDefault="000E4B04">
            <w:pPr>
              <w:bidi/>
            </w:pPr>
            <w:r>
              <w:rPr>
                <w:sz w:val="17"/>
                <w:szCs w:val="17"/>
                <w:rtl/>
              </w:rPr>
              <w:t>امتصاص الماء للبلاط</w:t>
            </w:r>
          </w:p>
        </w:tc>
        <w:tc>
          <w:tcPr>
            <w:tcW w:w="1701" w:type="dxa"/>
          </w:tcPr>
          <w:p w14:paraId="27DAB657" w14:textId="77777777" w:rsidR="00586B3E" w:rsidRDefault="000E4B04">
            <w:pPr>
              <w:bidi/>
            </w:pPr>
            <w:r>
              <w:rPr>
                <w:sz w:val="17"/>
                <w:szCs w:val="17"/>
                <w:rtl/>
              </w:rPr>
              <w:t>مواصفات المشروع</w:t>
            </w:r>
          </w:p>
        </w:tc>
        <w:tc>
          <w:tcPr>
            <w:tcW w:w="2381" w:type="dxa"/>
          </w:tcPr>
          <w:p w14:paraId="0C91E4E6" w14:textId="77777777" w:rsidR="00586B3E" w:rsidRDefault="000E4B04">
            <w:pPr>
              <w:bidi/>
            </w:pPr>
            <w:r>
              <w:rPr>
                <w:sz w:val="17"/>
                <w:szCs w:val="17"/>
                <w:rtl/>
              </w:rPr>
              <w:t>3 عينات</w:t>
            </w:r>
          </w:p>
        </w:tc>
        <w:tc>
          <w:tcPr>
            <w:tcW w:w="2494" w:type="dxa"/>
          </w:tcPr>
          <w:p w14:paraId="5407155C" w14:textId="77777777" w:rsidR="00586B3E" w:rsidRDefault="000E4B04">
            <w:pPr>
              <w:bidi/>
            </w:pPr>
            <w:r>
              <w:rPr>
                <w:sz w:val="17"/>
                <w:szCs w:val="17"/>
                <w:rtl/>
              </w:rPr>
              <w:t>حسب المواصفات</w:t>
            </w:r>
          </w:p>
        </w:tc>
        <w:tc>
          <w:tcPr>
            <w:tcW w:w="1247" w:type="dxa"/>
          </w:tcPr>
          <w:p w14:paraId="2ECB410A" w14:textId="77777777" w:rsidR="00586B3E" w:rsidRDefault="000E4B04">
            <w:pPr>
              <w:bidi/>
              <w:jc w:val="center"/>
            </w:pPr>
            <w:r>
              <w:rPr>
                <w:sz w:val="17"/>
                <w:szCs w:val="17"/>
                <w:rtl/>
              </w:rPr>
              <w:t>ص 181</w:t>
            </w:r>
          </w:p>
        </w:tc>
      </w:tr>
      <w:tr w:rsidR="00586B3E" w14:paraId="2B8E4815" w14:textId="77777777">
        <w:trPr>
          <w:cantSplit/>
          <w:jc w:val="center"/>
        </w:trPr>
        <w:tc>
          <w:tcPr>
            <w:tcW w:w="2268" w:type="dxa"/>
            <w:shd w:val="clear" w:color="auto" w:fill="EEF1FA"/>
          </w:tcPr>
          <w:p w14:paraId="5BFBD32E" w14:textId="77777777" w:rsidR="00586B3E" w:rsidRDefault="000E4B04">
            <w:pPr>
              <w:bidi/>
            </w:pPr>
            <w:r>
              <w:rPr>
                <w:sz w:val="17"/>
                <w:szCs w:val="17"/>
                <w:rtl/>
              </w:rPr>
              <w:t>قوة الكسر (مقاومة الانحناء)</w:t>
            </w:r>
          </w:p>
        </w:tc>
        <w:tc>
          <w:tcPr>
            <w:tcW w:w="1701" w:type="dxa"/>
            <w:shd w:val="clear" w:color="auto" w:fill="EEF1FA"/>
          </w:tcPr>
          <w:p w14:paraId="66E17030" w14:textId="77777777" w:rsidR="00586B3E" w:rsidRDefault="000E4B04">
            <w:pPr>
              <w:bidi/>
            </w:pPr>
            <w:r>
              <w:rPr>
                <w:sz w:val="17"/>
                <w:szCs w:val="17"/>
                <w:rtl/>
              </w:rPr>
              <w:t>مواصفات المشروع</w:t>
            </w:r>
          </w:p>
        </w:tc>
        <w:tc>
          <w:tcPr>
            <w:tcW w:w="2381" w:type="dxa"/>
            <w:shd w:val="clear" w:color="auto" w:fill="EEF1FA"/>
          </w:tcPr>
          <w:p w14:paraId="7199D187" w14:textId="77777777" w:rsidR="00586B3E" w:rsidRDefault="000E4B04">
            <w:pPr>
              <w:bidi/>
            </w:pPr>
            <w:r>
              <w:rPr>
                <w:sz w:val="17"/>
                <w:szCs w:val="17"/>
                <w:rtl/>
              </w:rPr>
              <w:t>5 قطع</w:t>
            </w:r>
          </w:p>
        </w:tc>
        <w:tc>
          <w:tcPr>
            <w:tcW w:w="2494" w:type="dxa"/>
            <w:shd w:val="clear" w:color="auto" w:fill="EEF1FA"/>
          </w:tcPr>
          <w:p w14:paraId="35081E0E" w14:textId="77777777" w:rsidR="00586B3E" w:rsidRDefault="000E4B04">
            <w:pPr>
              <w:bidi/>
            </w:pPr>
            <w:r>
              <w:rPr>
                <w:sz w:val="17"/>
                <w:szCs w:val="17"/>
                <w:rtl/>
              </w:rPr>
              <w:t>≥ 75 كجم/سم2 لمتوسط النتائج</w:t>
            </w:r>
          </w:p>
        </w:tc>
        <w:tc>
          <w:tcPr>
            <w:tcW w:w="1247" w:type="dxa"/>
            <w:shd w:val="clear" w:color="auto" w:fill="EEF1FA"/>
          </w:tcPr>
          <w:p w14:paraId="1375DC3A" w14:textId="77777777" w:rsidR="00586B3E" w:rsidRDefault="000E4B04">
            <w:pPr>
              <w:bidi/>
              <w:jc w:val="center"/>
            </w:pPr>
            <w:r>
              <w:rPr>
                <w:sz w:val="17"/>
                <w:szCs w:val="17"/>
                <w:rtl/>
              </w:rPr>
              <w:t>ص 180</w:t>
            </w:r>
          </w:p>
        </w:tc>
      </w:tr>
      <w:tr w:rsidR="00586B3E" w14:paraId="22BDD48A" w14:textId="77777777">
        <w:trPr>
          <w:cantSplit/>
          <w:jc w:val="center"/>
        </w:trPr>
        <w:tc>
          <w:tcPr>
            <w:tcW w:w="2268" w:type="dxa"/>
          </w:tcPr>
          <w:p w14:paraId="0C700B26" w14:textId="77777777" w:rsidR="00586B3E" w:rsidRDefault="000E4B04">
            <w:pPr>
              <w:bidi/>
            </w:pPr>
            <w:r>
              <w:rPr>
                <w:sz w:val="17"/>
                <w:szCs w:val="17"/>
                <w:rtl/>
              </w:rPr>
              <w:t>الاستقامة واستقامة الحواف</w:t>
            </w:r>
          </w:p>
        </w:tc>
        <w:tc>
          <w:tcPr>
            <w:tcW w:w="1701" w:type="dxa"/>
          </w:tcPr>
          <w:p w14:paraId="41686927" w14:textId="77777777" w:rsidR="00586B3E" w:rsidRDefault="000E4B04">
            <w:pPr>
              <w:bidi/>
            </w:pPr>
            <w:r>
              <w:rPr>
                <w:sz w:val="17"/>
                <w:szCs w:val="17"/>
                <w:rtl/>
              </w:rPr>
              <w:t>مواصفات المشروع</w:t>
            </w:r>
          </w:p>
        </w:tc>
        <w:tc>
          <w:tcPr>
            <w:tcW w:w="2381" w:type="dxa"/>
          </w:tcPr>
          <w:p w14:paraId="5D96C76C" w14:textId="77777777" w:rsidR="00586B3E" w:rsidRDefault="000E4B04">
            <w:pPr>
              <w:bidi/>
            </w:pPr>
            <w:r>
              <w:rPr>
                <w:sz w:val="17"/>
                <w:szCs w:val="17"/>
                <w:rtl/>
              </w:rPr>
              <w:t>عينة لكل رسالة</w:t>
            </w:r>
          </w:p>
        </w:tc>
        <w:tc>
          <w:tcPr>
            <w:tcW w:w="2494" w:type="dxa"/>
          </w:tcPr>
          <w:p w14:paraId="7C6D544B" w14:textId="77777777" w:rsidR="00586B3E" w:rsidRDefault="000E4B04">
            <w:pPr>
              <w:bidi/>
            </w:pPr>
            <w:r>
              <w:rPr>
                <w:sz w:val="17"/>
                <w:szCs w:val="17"/>
                <w:rtl/>
              </w:rPr>
              <w:t>≤ ±0.3% من طول الحافة</w:t>
            </w:r>
          </w:p>
        </w:tc>
        <w:tc>
          <w:tcPr>
            <w:tcW w:w="1247" w:type="dxa"/>
          </w:tcPr>
          <w:p w14:paraId="0947CE31" w14:textId="77777777" w:rsidR="00586B3E" w:rsidRDefault="000E4B04">
            <w:pPr>
              <w:bidi/>
              <w:jc w:val="center"/>
            </w:pPr>
            <w:r>
              <w:rPr>
                <w:sz w:val="17"/>
                <w:szCs w:val="17"/>
                <w:rtl/>
              </w:rPr>
              <w:t>ص 181</w:t>
            </w:r>
          </w:p>
        </w:tc>
      </w:tr>
      <w:tr w:rsidR="00586B3E" w14:paraId="39831DEC" w14:textId="77777777">
        <w:trPr>
          <w:cantSplit/>
          <w:jc w:val="center"/>
        </w:trPr>
        <w:tc>
          <w:tcPr>
            <w:tcW w:w="2268" w:type="dxa"/>
            <w:shd w:val="clear" w:color="auto" w:fill="EEF1FA"/>
          </w:tcPr>
          <w:p w14:paraId="678F8873" w14:textId="77777777" w:rsidR="00586B3E" w:rsidRDefault="000E4B04">
            <w:pPr>
              <w:bidi/>
            </w:pPr>
            <w:r>
              <w:rPr>
                <w:sz w:val="17"/>
                <w:szCs w:val="17"/>
                <w:rtl/>
              </w:rPr>
              <w:t>التربيع بزاوية حديدية</w:t>
            </w:r>
          </w:p>
        </w:tc>
        <w:tc>
          <w:tcPr>
            <w:tcW w:w="1701" w:type="dxa"/>
            <w:shd w:val="clear" w:color="auto" w:fill="EEF1FA"/>
          </w:tcPr>
          <w:p w14:paraId="08728736" w14:textId="77777777" w:rsidR="00586B3E" w:rsidRDefault="000E4B04">
            <w:pPr>
              <w:bidi/>
            </w:pPr>
            <w:r>
              <w:rPr>
                <w:sz w:val="17"/>
                <w:szCs w:val="17"/>
                <w:rtl/>
              </w:rPr>
              <w:t>مواصفات المشروع</w:t>
            </w:r>
          </w:p>
        </w:tc>
        <w:tc>
          <w:tcPr>
            <w:tcW w:w="2381" w:type="dxa"/>
            <w:shd w:val="clear" w:color="auto" w:fill="EEF1FA"/>
          </w:tcPr>
          <w:p w14:paraId="2CB9D785" w14:textId="77777777" w:rsidR="00586B3E" w:rsidRDefault="000E4B04">
            <w:pPr>
              <w:bidi/>
            </w:pPr>
            <w:r>
              <w:rPr>
                <w:sz w:val="17"/>
                <w:szCs w:val="17"/>
                <w:rtl/>
              </w:rPr>
              <w:t>عينة لكل رسالة</w:t>
            </w:r>
          </w:p>
        </w:tc>
        <w:tc>
          <w:tcPr>
            <w:tcW w:w="2494" w:type="dxa"/>
            <w:shd w:val="clear" w:color="auto" w:fill="EEF1FA"/>
          </w:tcPr>
          <w:p w14:paraId="708DC5EE" w14:textId="77777777" w:rsidR="00586B3E" w:rsidRDefault="000E4B04">
            <w:pPr>
              <w:bidi/>
            </w:pPr>
            <w:r>
              <w:rPr>
                <w:sz w:val="17"/>
                <w:szCs w:val="17"/>
                <w:rtl/>
              </w:rPr>
              <w:t>≤ 0.5%</w:t>
            </w:r>
          </w:p>
        </w:tc>
        <w:tc>
          <w:tcPr>
            <w:tcW w:w="1247" w:type="dxa"/>
            <w:shd w:val="clear" w:color="auto" w:fill="EEF1FA"/>
          </w:tcPr>
          <w:p w14:paraId="09EF39A5" w14:textId="77777777" w:rsidR="00586B3E" w:rsidRDefault="000E4B04">
            <w:pPr>
              <w:bidi/>
              <w:jc w:val="center"/>
            </w:pPr>
            <w:r>
              <w:rPr>
                <w:sz w:val="17"/>
                <w:szCs w:val="17"/>
                <w:rtl/>
              </w:rPr>
              <w:t>ص 181</w:t>
            </w:r>
          </w:p>
        </w:tc>
      </w:tr>
      <w:tr w:rsidR="00586B3E" w14:paraId="259E9BA2" w14:textId="77777777">
        <w:trPr>
          <w:cantSplit/>
          <w:jc w:val="center"/>
        </w:trPr>
        <w:tc>
          <w:tcPr>
            <w:tcW w:w="2268" w:type="dxa"/>
          </w:tcPr>
          <w:p w14:paraId="761FBC4D" w14:textId="77777777" w:rsidR="00586B3E" w:rsidRDefault="000E4B04">
            <w:pPr>
              <w:bidi/>
            </w:pPr>
            <w:r>
              <w:rPr>
                <w:sz w:val="17"/>
                <w:szCs w:val="17"/>
                <w:rtl/>
              </w:rPr>
              <w:t>طول الحواف بالورنية</w:t>
            </w:r>
          </w:p>
        </w:tc>
        <w:tc>
          <w:tcPr>
            <w:tcW w:w="1701" w:type="dxa"/>
          </w:tcPr>
          <w:p w14:paraId="3A87C072" w14:textId="77777777" w:rsidR="00586B3E" w:rsidRDefault="000E4B04">
            <w:pPr>
              <w:bidi/>
            </w:pPr>
            <w:r>
              <w:rPr>
                <w:sz w:val="17"/>
                <w:szCs w:val="17"/>
                <w:rtl/>
              </w:rPr>
              <w:t>مواصفات المشروع</w:t>
            </w:r>
          </w:p>
        </w:tc>
        <w:tc>
          <w:tcPr>
            <w:tcW w:w="2381" w:type="dxa"/>
          </w:tcPr>
          <w:p w14:paraId="04EEB39A" w14:textId="77777777" w:rsidR="00586B3E" w:rsidRDefault="000E4B04">
            <w:pPr>
              <w:bidi/>
            </w:pPr>
            <w:r>
              <w:rPr>
                <w:sz w:val="17"/>
                <w:szCs w:val="17"/>
                <w:rtl/>
              </w:rPr>
              <w:t>4 أضلاع للبلاطة</w:t>
            </w:r>
          </w:p>
        </w:tc>
        <w:tc>
          <w:tcPr>
            <w:tcW w:w="2494" w:type="dxa"/>
          </w:tcPr>
          <w:p w14:paraId="546CDAC9" w14:textId="77777777" w:rsidR="00586B3E" w:rsidRDefault="000E4B04">
            <w:pPr>
              <w:bidi/>
            </w:pPr>
            <w:r>
              <w:rPr>
                <w:sz w:val="17"/>
                <w:szCs w:val="17"/>
                <w:rtl/>
              </w:rPr>
              <w:t>±1.5 مم للأطوال 100 مم و±3 مم للأطوال 200 مم</w:t>
            </w:r>
          </w:p>
        </w:tc>
        <w:tc>
          <w:tcPr>
            <w:tcW w:w="1247" w:type="dxa"/>
          </w:tcPr>
          <w:p w14:paraId="6F122191" w14:textId="77777777" w:rsidR="00586B3E" w:rsidRDefault="000E4B04">
            <w:pPr>
              <w:bidi/>
              <w:jc w:val="center"/>
            </w:pPr>
            <w:r>
              <w:rPr>
                <w:sz w:val="17"/>
                <w:szCs w:val="17"/>
                <w:rtl/>
              </w:rPr>
              <w:t>ص 181</w:t>
            </w:r>
          </w:p>
        </w:tc>
      </w:tr>
      <w:tr w:rsidR="00586B3E" w14:paraId="70DC58E0" w14:textId="77777777">
        <w:trPr>
          <w:cantSplit/>
          <w:jc w:val="center"/>
        </w:trPr>
        <w:tc>
          <w:tcPr>
            <w:tcW w:w="2268" w:type="dxa"/>
            <w:shd w:val="clear" w:color="auto" w:fill="EEF1FA"/>
          </w:tcPr>
          <w:p w14:paraId="50C55551" w14:textId="77777777" w:rsidR="00586B3E" w:rsidRDefault="000E4B04">
            <w:pPr>
              <w:bidi/>
            </w:pPr>
            <w:r>
              <w:rPr>
                <w:sz w:val="17"/>
                <w:szCs w:val="17"/>
                <w:rtl/>
              </w:rPr>
              <w:t>سمك البلاط بالورنية</w:t>
            </w:r>
          </w:p>
        </w:tc>
        <w:tc>
          <w:tcPr>
            <w:tcW w:w="1701" w:type="dxa"/>
            <w:shd w:val="clear" w:color="auto" w:fill="EEF1FA"/>
          </w:tcPr>
          <w:p w14:paraId="3D66D87F" w14:textId="77777777" w:rsidR="00586B3E" w:rsidRDefault="000E4B04">
            <w:pPr>
              <w:bidi/>
            </w:pPr>
            <w:r>
              <w:rPr>
                <w:sz w:val="17"/>
                <w:szCs w:val="17"/>
                <w:rtl/>
              </w:rPr>
              <w:t>مواصفات المشروع</w:t>
            </w:r>
          </w:p>
        </w:tc>
        <w:tc>
          <w:tcPr>
            <w:tcW w:w="2381" w:type="dxa"/>
            <w:shd w:val="clear" w:color="auto" w:fill="EEF1FA"/>
          </w:tcPr>
          <w:p w14:paraId="2D8C5256" w14:textId="77777777" w:rsidR="00586B3E" w:rsidRDefault="000E4B04">
            <w:pPr>
              <w:bidi/>
            </w:pPr>
            <w:r>
              <w:rPr>
                <w:sz w:val="17"/>
                <w:szCs w:val="17"/>
                <w:rtl/>
              </w:rPr>
              <w:t>عينة لكل رسالة</w:t>
            </w:r>
          </w:p>
        </w:tc>
        <w:tc>
          <w:tcPr>
            <w:tcW w:w="2494" w:type="dxa"/>
            <w:shd w:val="clear" w:color="auto" w:fill="EEF1FA"/>
          </w:tcPr>
          <w:p w14:paraId="7B3F6AAE" w14:textId="77777777" w:rsidR="00586B3E" w:rsidRDefault="000E4B04">
            <w:pPr>
              <w:bidi/>
            </w:pPr>
            <w:r>
              <w:rPr>
                <w:sz w:val="17"/>
                <w:szCs w:val="17"/>
                <w:rtl/>
              </w:rPr>
              <w:t>تفاوت ≤ 3 مم وسمك الوجه ≥ 7 مم</w:t>
            </w:r>
          </w:p>
        </w:tc>
        <w:tc>
          <w:tcPr>
            <w:tcW w:w="1247" w:type="dxa"/>
            <w:shd w:val="clear" w:color="auto" w:fill="EEF1FA"/>
          </w:tcPr>
          <w:p w14:paraId="4AEC9351" w14:textId="77777777" w:rsidR="00586B3E" w:rsidRDefault="000E4B04">
            <w:pPr>
              <w:bidi/>
              <w:jc w:val="center"/>
            </w:pPr>
            <w:r>
              <w:rPr>
                <w:sz w:val="17"/>
                <w:szCs w:val="17"/>
                <w:rtl/>
              </w:rPr>
              <w:t>ص 181</w:t>
            </w:r>
          </w:p>
        </w:tc>
      </w:tr>
      <w:tr w:rsidR="00586B3E" w14:paraId="0313AA27" w14:textId="77777777">
        <w:trPr>
          <w:cantSplit/>
          <w:jc w:val="center"/>
        </w:trPr>
        <w:tc>
          <w:tcPr>
            <w:tcW w:w="2268" w:type="dxa"/>
          </w:tcPr>
          <w:p w14:paraId="504A6A08" w14:textId="77777777" w:rsidR="00586B3E" w:rsidRDefault="000E4B04">
            <w:pPr>
              <w:bidi/>
            </w:pPr>
            <w:r>
              <w:rPr>
                <w:sz w:val="17"/>
                <w:szCs w:val="17"/>
                <w:rtl/>
              </w:rPr>
              <w:t>البري للبلاط الأسمنتي العادي</w:t>
            </w:r>
          </w:p>
        </w:tc>
        <w:tc>
          <w:tcPr>
            <w:tcW w:w="1701" w:type="dxa"/>
          </w:tcPr>
          <w:p w14:paraId="51D29B08" w14:textId="77777777" w:rsidR="00586B3E" w:rsidRDefault="000E4B04">
            <w:pPr>
              <w:bidi/>
            </w:pPr>
            <w:r>
              <w:rPr>
                <w:sz w:val="17"/>
                <w:szCs w:val="17"/>
                <w:rtl/>
              </w:rPr>
              <w:t>مواصفات المشروع</w:t>
            </w:r>
          </w:p>
        </w:tc>
        <w:tc>
          <w:tcPr>
            <w:tcW w:w="2381" w:type="dxa"/>
          </w:tcPr>
          <w:p w14:paraId="179271DA" w14:textId="77777777" w:rsidR="00586B3E" w:rsidRDefault="000E4B04">
            <w:pPr>
              <w:bidi/>
            </w:pPr>
            <w:r>
              <w:rPr>
                <w:sz w:val="17"/>
                <w:szCs w:val="17"/>
                <w:rtl/>
              </w:rPr>
              <w:t>4 بلاطات</w:t>
            </w:r>
          </w:p>
        </w:tc>
        <w:tc>
          <w:tcPr>
            <w:tcW w:w="2494" w:type="dxa"/>
          </w:tcPr>
          <w:p w14:paraId="682679E8" w14:textId="77777777" w:rsidR="00586B3E" w:rsidRDefault="000E4B04">
            <w:pPr>
              <w:bidi/>
            </w:pPr>
            <w:r>
              <w:rPr>
                <w:sz w:val="17"/>
                <w:szCs w:val="17"/>
                <w:rtl/>
              </w:rPr>
              <w:t>فقد سمك الوجه ≤ 1.0 مم للبلاطة و0.8 مم متوسط</w:t>
            </w:r>
          </w:p>
        </w:tc>
        <w:tc>
          <w:tcPr>
            <w:tcW w:w="1247" w:type="dxa"/>
          </w:tcPr>
          <w:p w14:paraId="271F9E96" w14:textId="77777777" w:rsidR="00586B3E" w:rsidRDefault="000E4B04">
            <w:pPr>
              <w:bidi/>
              <w:jc w:val="center"/>
            </w:pPr>
            <w:r>
              <w:rPr>
                <w:sz w:val="17"/>
                <w:szCs w:val="17"/>
                <w:rtl/>
              </w:rPr>
              <w:t>ص 180</w:t>
            </w:r>
          </w:p>
        </w:tc>
      </w:tr>
      <w:tr w:rsidR="00586B3E" w14:paraId="1396C17A" w14:textId="77777777">
        <w:trPr>
          <w:cantSplit/>
          <w:jc w:val="center"/>
        </w:trPr>
        <w:tc>
          <w:tcPr>
            <w:tcW w:w="2268" w:type="dxa"/>
            <w:shd w:val="clear" w:color="auto" w:fill="EEF1FA"/>
          </w:tcPr>
          <w:p w14:paraId="24733C7D" w14:textId="77777777" w:rsidR="00586B3E" w:rsidRDefault="000E4B04">
            <w:pPr>
              <w:bidi/>
            </w:pPr>
            <w:r>
              <w:rPr>
                <w:sz w:val="17"/>
                <w:szCs w:val="17"/>
                <w:rtl/>
              </w:rPr>
              <w:t>البري للبلاط الأسمنتي المقوى</w:t>
            </w:r>
          </w:p>
        </w:tc>
        <w:tc>
          <w:tcPr>
            <w:tcW w:w="1701" w:type="dxa"/>
            <w:shd w:val="clear" w:color="auto" w:fill="EEF1FA"/>
          </w:tcPr>
          <w:p w14:paraId="73E4423A" w14:textId="77777777" w:rsidR="00586B3E" w:rsidRDefault="000E4B04">
            <w:pPr>
              <w:bidi/>
            </w:pPr>
            <w:r>
              <w:rPr>
                <w:sz w:val="17"/>
                <w:szCs w:val="17"/>
                <w:rtl/>
              </w:rPr>
              <w:t>مواصفات المشروع</w:t>
            </w:r>
          </w:p>
        </w:tc>
        <w:tc>
          <w:tcPr>
            <w:tcW w:w="2381" w:type="dxa"/>
            <w:shd w:val="clear" w:color="auto" w:fill="EEF1FA"/>
          </w:tcPr>
          <w:p w14:paraId="16CDB278" w14:textId="77777777" w:rsidR="00586B3E" w:rsidRDefault="000E4B04">
            <w:pPr>
              <w:bidi/>
            </w:pPr>
            <w:r>
              <w:rPr>
                <w:sz w:val="17"/>
                <w:szCs w:val="17"/>
                <w:rtl/>
              </w:rPr>
              <w:t>4 بلاطات</w:t>
            </w:r>
          </w:p>
        </w:tc>
        <w:tc>
          <w:tcPr>
            <w:tcW w:w="2494" w:type="dxa"/>
            <w:shd w:val="clear" w:color="auto" w:fill="EEF1FA"/>
          </w:tcPr>
          <w:p w14:paraId="6C4461C2" w14:textId="77777777" w:rsidR="00586B3E" w:rsidRDefault="000E4B04">
            <w:pPr>
              <w:bidi/>
            </w:pPr>
            <w:r>
              <w:rPr>
                <w:sz w:val="17"/>
                <w:szCs w:val="17"/>
                <w:rtl/>
              </w:rPr>
              <w:t>≤ 0.5 مم للبلاطة و0.4 مم متوسط</w:t>
            </w:r>
          </w:p>
        </w:tc>
        <w:tc>
          <w:tcPr>
            <w:tcW w:w="1247" w:type="dxa"/>
            <w:shd w:val="clear" w:color="auto" w:fill="EEF1FA"/>
          </w:tcPr>
          <w:p w14:paraId="16674A36" w14:textId="77777777" w:rsidR="00586B3E" w:rsidRDefault="000E4B04">
            <w:pPr>
              <w:bidi/>
              <w:jc w:val="center"/>
            </w:pPr>
            <w:r>
              <w:rPr>
                <w:sz w:val="17"/>
                <w:szCs w:val="17"/>
                <w:rtl/>
              </w:rPr>
              <w:t>ص 180</w:t>
            </w:r>
          </w:p>
        </w:tc>
      </w:tr>
      <w:tr w:rsidR="00586B3E" w14:paraId="55B1999A" w14:textId="77777777">
        <w:trPr>
          <w:cantSplit/>
          <w:jc w:val="center"/>
        </w:trPr>
        <w:tc>
          <w:tcPr>
            <w:tcW w:w="2268" w:type="dxa"/>
          </w:tcPr>
          <w:p w14:paraId="19892037" w14:textId="77777777" w:rsidR="00586B3E" w:rsidRDefault="000E4B04">
            <w:pPr>
              <w:bidi/>
            </w:pPr>
            <w:r>
              <w:rPr>
                <w:sz w:val="17"/>
                <w:szCs w:val="17"/>
                <w:rtl/>
              </w:rPr>
              <w:t>البري للبلاط الأسمنتي المطعم (موزايكو)</w:t>
            </w:r>
          </w:p>
        </w:tc>
        <w:tc>
          <w:tcPr>
            <w:tcW w:w="1701" w:type="dxa"/>
          </w:tcPr>
          <w:p w14:paraId="3CA5AEFA" w14:textId="77777777" w:rsidR="00586B3E" w:rsidRDefault="000E4B04">
            <w:pPr>
              <w:bidi/>
            </w:pPr>
            <w:r>
              <w:rPr>
                <w:sz w:val="17"/>
                <w:szCs w:val="17"/>
                <w:rtl/>
              </w:rPr>
              <w:t>مواصفات المشروع</w:t>
            </w:r>
          </w:p>
        </w:tc>
        <w:tc>
          <w:tcPr>
            <w:tcW w:w="2381" w:type="dxa"/>
          </w:tcPr>
          <w:p w14:paraId="3B369439" w14:textId="77777777" w:rsidR="00586B3E" w:rsidRDefault="000E4B04">
            <w:pPr>
              <w:bidi/>
            </w:pPr>
            <w:r>
              <w:rPr>
                <w:sz w:val="17"/>
                <w:szCs w:val="17"/>
                <w:rtl/>
              </w:rPr>
              <w:t>4 بلاطات</w:t>
            </w:r>
          </w:p>
        </w:tc>
        <w:tc>
          <w:tcPr>
            <w:tcW w:w="2494" w:type="dxa"/>
          </w:tcPr>
          <w:p w14:paraId="37E11BA9" w14:textId="77777777" w:rsidR="00586B3E" w:rsidRDefault="000E4B04">
            <w:pPr>
              <w:bidi/>
            </w:pPr>
            <w:r>
              <w:rPr>
                <w:sz w:val="17"/>
                <w:szCs w:val="17"/>
                <w:rtl/>
              </w:rPr>
              <w:t>≤ 0.8 مم للبلاطة و0.4 مم متوسط</w:t>
            </w:r>
          </w:p>
        </w:tc>
        <w:tc>
          <w:tcPr>
            <w:tcW w:w="1247" w:type="dxa"/>
          </w:tcPr>
          <w:p w14:paraId="51EEEAC6" w14:textId="77777777" w:rsidR="00586B3E" w:rsidRDefault="000E4B04">
            <w:pPr>
              <w:bidi/>
              <w:jc w:val="center"/>
            </w:pPr>
            <w:r>
              <w:rPr>
                <w:sz w:val="17"/>
                <w:szCs w:val="17"/>
                <w:rtl/>
              </w:rPr>
              <w:t>ص 180</w:t>
            </w:r>
          </w:p>
        </w:tc>
      </w:tr>
      <w:tr w:rsidR="00586B3E" w14:paraId="3B1CFF3F" w14:textId="77777777">
        <w:trPr>
          <w:cantSplit/>
          <w:jc w:val="center"/>
        </w:trPr>
        <w:tc>
          <w:tcPr>
            <w:tcW w:w="2268" w:type="dxa"/>
            <w:shd w:val="clear" w:color="auto" w:fill="EEF1FA"/>
          </w:tcPr>
          <w:p w14:paraId="195E8376" w14:textId="77777777" w:rsidR="00586B3E" w:rsidRDefault="000E4B04">
            <w:pPr>
              <w:bidi/>
            </w:pPr>
            <w:r>
              <w:rPr>
                <w:sz w:val="17"/>
                <w:szCs w:val="17"/>
                <w:rtl/>
              </w:rPr>
              <w:t>صلابة الوجه بالحك بجسم معدني</w:t>
            </w:r>
          </w:p>
        </w:tc>
        <w:tc>
          <w:tcPr>
            <w:tcW w:w="1701" w:type="dxa"/>
            <w:shd w:val="clear" w:color="auto" w:fill="EEF1FA"/>
          </w:tcPr>
          <w:p w14:paraId="59E60987" w14:textId="77777777" w:rsidR="00586B3E" w:rsidRDefault="000E4B04">
            <w:pPr>
              <w:bidi/>
            </w:pPr>
            <w:r>
              <w:rPr>
                <w:sz w:val="17"/>
                <w:szCs w:val="17"/>
                <w:rtl/>
              </w:rPr>
              <w:t>مواصفات المشروع</w:t>
            </w:r>
          </w:p>
        </w:tc>
        <w:tc>
          <w:tcPr>
            <w:tcW w:w="2381" w:type="dxa"/>
            <w:shd w:val="clear" w:color="auto" w:fill="EEF1FA"/>
          </w:tcPr>
          <w:p w14:paraId="69085AB4" w14:textId="77777777" w:rsidR="00586B3E" w:rsidRDefault="000E4B04">
            <w:pPr>
              <w:bidi/>
            </w:pPr>
            <w:r>
              <w:rPr>
                <w:sz w:val="17"/>
                <w:szCs w:val="17"/>
                <w:rtl/>
              </w:rPr>
              <w:t>بالموقع</w:t>
            </w:r>
          </w:p>
        </w:tc>
        <w:tc>
          <w:tcPr>
            <w:tcW w:w="2494" w:type="dxa"/>
            <w:shd w:val="clear" w:color="auto" w:fill="EEF1FA"/>
          </w:tcPr>
          <w:p w14:paraId="008CA35B" w14:textId="77777777" w:rsidR="00586B3E" w:rsidRDefault="000E4B04">
            <w:pPr>
              <w:bidi/>
            </w:pPr>
            <w:r>
              <w:rPr>
                <w:sz w:val="17"/>
                <w:szCs w:val="17"/>
                <w:rtl/>
              </w:rPr>
              <w:t>عدم الخدش بسهولة</w:t>
            </w:r>
          </w:p>
        </w:tc>
        <w:tc>
          <w:tcPr>
            <w:tcW w:w="1247" w:type="dxa"/>
            <w:shd w:val="clear" w:color="auto" w:fill="EEF1FA"/>
          </w:tcPr>
          <w:p w14:paraId="2E63861E" w14:textId="77777777" w:rsidR="00586B3E" w:rsidRDefault="000E4B04">
            <w:pPr>
              <w:bidi/>
              <w:jc w:val="center"/>
            </w:pPr>
            <w:r>
              <w:rPr>
                <w:sz w:val="17"/>
                <w:szCs w:val="17"/>
                <w:rtl/>
              </w:rPr>
              <w:t>ص 181</w:t>
            </w:r>
          </w:p>
        </w:tc>
      </w:tr>
      <w:tr w:rsidR="00586B3E" w14:paraId="7538E3C8" w14:textId="77777777">
        <w:trPr>
          <w:cantSplit/>
          <w:jc w:val="center"/>
        </w:trPr>
        <w:tc>
          <w:tcPr>
            <w:tcW w:w="2268" w:type="dxa"/>
          </w:tcPr>
          <w:p w14:paraId="6278EAC4" w14:textId="77777777" w:rsidR="00586B3E" w:rsidRDefault="000E4B04">
            <w:pPr>
              <w:bidi/>
            </w:pPr>
            <w:r>
              <w:rPr>
                <w:sz w:val="17"/>
                <w:szCs w:val="17"/>
                <w:rtl/>
              </w:rPr>
              <w:t>الطرق بعصا خشبية</w:t>
            </w:r>
          </w:p>
        </w:tc>
        <w:tc>
          <w:tcPr>
            <w:tcW w:w="1701" w:type="dxa"/>
          </w:tcPr>
          <w:p w14:paraId="53D33F50" w14:textId="77777777" w:rsidR="00586B3E" w:rsidRDefault="000E4B04">
            <w:pPr>
              <w:bidi/>
            </w:pPr>
            <w:r>
              <w:rPr>
                <w:sz w:val="17"/>
                <w:szCs w:val="17"/>
                <w:rtl/>
              </w:rPr>
              <w:t>مواصفات المشروع</w:t>
            </w:r>
          </w:p>
        </w:tc>
        <w:tc>
          <w:tcPr>
            <w:tcW w:w="2381" w:type="dxa"/>
          </w:tcPr>
          <w:p w14:paraId="6A30BF4B" w14:textId="77777777" w:rsidR="00586B3E" w:rsidRDefault="000E4B04">
            <w:pPr>
              <w:bidi/>
            </w:pPr>
            <w:r>
              <w:rPr>
                <w:sz w:val="17"/>
                <w:szCs w:val="17"/>
                <w:rtl/>
              </w:rPr>
              <w:t>على البلاط والسيراميك المركب</w:t>
            </w:r>
          </w:p>
        </w:tc>
        <w:tc>
          <w:tcPr>
            <w:tcW w:w="2494" w:type="dxa"/>
          </w:tcPr>
          <w:p w14:paraId="6B279B47" w14:textId="77777777" w:rsidR="00586B3E" w:rsidRDefault="000E4B04">
            <w:pPr>
              <w:bidi/>
            </w:pPr>
            <w:r>
              <w:rPr>
                <w:sz w:val="17"/>
                <w:szCs w:val="17"/>
                <w:rtl/>
              </w:rPr>
              <w:t>عدم وجود صوت أجوف</w:t>
            </w:r>
          </w:p>
        </w:tc>
        <w:tc>
          <w:tcPr>
            <w:tcW w:w="1247" w:type="dxa"/>
          </w:tcPr>
          <w:p w14:paraId="697CD65F" w14:textId="77777777" w:rsidR="00586B3E" w:rsidRDefault="000E4B04">
            <w:pPr>
              <w:bidi/>
              <w:jc w:val="center"/>
            </w:pPr>
            <w:r>
              <w:rPr>
                <w:sz w:val="17"/>
                <w:szCs w:val="17"/>
                <w:rtl/>
              </w:rPr>
              <w:t>ملحق مصور ص 37</w:t>
            </w:r>
          </w:p>
        </w:tc>
      </w:tr>
    </w:tbl>
    <w:p w14:paraId="228777BA" w14:textId="77777777" w:rsidR="00586B3E" w:rsidRDefault="00586B3E">
      <w:pPr>
        <w:bidi/>
        <w:spacing w:after="40"/>
      </w:pPr>
    </w:p>
    <w:p w14:paraId="4208EF04" w14:textId="77777777" w:rsidR="00586B3E" w:rsidRDefault="000E4B04">
      <w:pPr>
        <w:keepNext/>
        <w:bidi/>
        <w:spacing w:after="120"/>
        <w:outlineLvl w:val="1"/>
      </w:pPr>
      <w:r>
        <w:rPr>
          <w:b/>
          <w:bCs/>
          <w:color w:val="052976"/>
          <w:sz w:val="25"/>
          <w:szCs w:val="25"/>
          <w:rtl/>
        </w:rPr>
        <w:t>22.8  نقاط التوقف للفحص من الاستشاري</w:t>
      </w:r>
    </w:p>
    <w:tbl>
      <w:tblPr>
        <w:tblStyle w:val="TableGrid"/>
        <w:bidiVisual/>
        <w:tblW w:w="0" w:type="auto"/>
        <w:jc w:val="center"/>
        <w:tblLayout w:type="fixed"/>
        <w:tblLook w:val="04A0" w:firstRow="1" w:lastRow="0" w:firstColumn="1" w:lastColumn="0" w:noHBand="0" w:noVBand="1"/>
      </w:tblPr>
      <w:tblGrid>
        <w:gridCol w:w="510"/>
        <w:gridCol w:w="1304"/>
        <w:gridCol w:w="4535"/>
        <w:gridCol w:w="2494"/>
        <w:gridCol w:w="1247"/>
      </w:tblGrid>
      <w:tr w:rsidR="00586B3E" w14:paraId="714B7B94" w14:textId="77777777">
        <w:trPr>
          <w:cantSplit/>
          <w:tblHeader/>
          <w:jc w:val="center"/>
        </w:trPr>
        <w:tc>
          <w:tcPr>
            <w:tcW w:w="510" w:type="dxa"/>
            <w:shd w:val="clear" w:color="auto" w:fill="052976"/>
          </w:tcPr>
          <w:p w14:paraId="6BC63B20" w14:textId="77777777" w:rsidR="00586B3E" w:rsidRDefault="000E4B04">
            <w:pPr>
              <w:bidi/>
              <w:jc w:val="center"/>
            </w:pPr>
            <w:r>
              <w:rPr>
                <w:b/>
                <w:bCs/>
                <w:color w:val="FFFFFF"/>
                <w:sz w:val="19"/>
                <w:szCs w:val="19"/>
                <w:rtl/>
              </w:rPr>
              <w:t>م</w:t>
            </w:r>
          </w:p>
        </w:tc>
        <w:tc>
          <w:tcPr>
            <w:tcW w:w="1304" w:type="dxa"/>
            <w:shd w:val="clear" w:color="auto" w:fill="052976"/>
          </w:tcPr>
          <w:p w14:paraId="2ED73030" w14:textId="77777777" w:rsidR="00586B3E" w:rsidRDefault="000E4B04">
            <w:pPr>
              <w:bidi/>
              <w:jc w:val="center"/>
            </w:pPr>
            <w:r>
              <w:rPr>
                <w:b/>
                <w:bCs/>
                <w:color w:val="FFFFFF"/>
                <w:sz w:val="19"/>
                <w:szCs w:val="19"/>
                <w:rtl/>
              </w:rPr>
              <w:t>المرحلة</w:t>
            </w:r>
          </w:p>
        </w:tc>
        <w:tc>
          <w:tcPr>
            <w:tcW w:w="4535" w:type="dxa"/>
            <w:shd w:val="clear" w:color="auto" w:fill="052976"/>
          </w:tcPr>
          <w:p w14:paraId="10607B21" w14:textId="77777777" w:rsidR="00586B3E" w:rsidRDefault="000E4B04">
            <w:pPr>
              <w:bidi/>
              <w:jc w:val="center"/>
            </w:pPr>
            <w:r>
              <w:rPr>
                <w:b/>
                <w:bCs/>
                <w:color w:val="FFFFFF"/>
                <w:sz w:val="19"/>
                <w:szCs w:val="19"/>
                <w:rtl/>
              </w:rPr>
              <w:t>نقطة التوقف</w:t>
            </w:r>
          </w:p>
        </w:tc>
        <w:tc>
          <w:tcPr>
            <w:tcW w:w="2494" w:type="dxa"/>
            <w:shd w:val="clear" w:color="auto" w:fill="052976"/>
          </w:tcPr>
          <w:p w14:paraId="606064B9"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6D04EED6" w14:textId="77777777" w:rsidR="00586B3E" w:rsidRDefault="000E4B04">
            <w:pPr>
              <w:bidi/>
              <w:jc w:val="center"/>
            </w:pPr>
            <w:r>
              <w:rPr>
                <w:b/>
                <w:bCs/>
                <w:color w:val="FFFFFF"/>
                <w:sz w:val="19"/>
                <w:szCs w:val="19"/>
                <w:rtl/>
              </w:rPr>
              <w:t>المرجع</w:t>
            </w:r>
          </w:p>
        </w:tc>
      </w:tr>
      <w:tr w:rsidR="00586B3E" w14:paraId="59BBC2C7" w14:textId="77777777">
        <w:trPr>
          <w:cantSplit/>
          <w:jc w:val="center"/>
        </w:trPr>
        <w:tc>
          <w:tcPr>
            <w:tcW w:w="510" w:type="dxa"/>
          </w:tcPr>
          <w:p w14:paraId="77D0D612" w14:textId="77777777" w:rsidR="00586B3E" w:rsidRDefault="000E4B04">
            <w:pPr>
              <w:bidi/>
              <w:jc w:val="center"/>
            </w:pPr>
            <w:r>
              <w:rPr>
                <w:sz w:val="17"/>
                <w:szCs w:val="17"/>
                <w:rtl/>
              </w:rPr>
              <w:t>1</w:t>
            </w:r>
          </w:p>
        </w:tc>
        <w:tc>
          <w:tcPr>
            <w:tcW w:w="1304" w:type="dxa"/>
          </w:tcPr>
          <w:p w14:paraId="21B173BE" w14:textId="77777777" w:rsidR="00586B3E" w:rsidRDefault="000E4B04">
            <w:pPr>
              <w:bidi/>
            </w:pPr>
            <w:r>
              <w:rPr>
                <w:sz w:val="17"/>
                <w:szCs w:val="17"/>
                <w:rtl/>
              </w:rPr>
              <w:t>قبل التنفيذ</w:t>
            </w:r>
          </w:p>
        </w:tc>
        <w:tc>
          <w:tcPr>
            <w:tcW w:w="4535" w:type="dxa"/>
          </w:tcPr>
          <w:p w14:paraId="2FB1F599" w14:textId="77777777" w:rsidR="00586B3E" w:rsidRDefault="000E4B04">
            <w:pPr>
              <w:bidi/>
            </w:pPr>
            <w:r>
              <w:rPr>
                <w:sz w:val="17"/>
                <w:szCs w:val="17"/>
                <w:rtl/>
              </w:rPr>
              <w:t>اعتماد مخطط شكل التركيب والزاوية والألوان والإطار بجوار الحوائط قبل كتابة الطلبية</w:t>
            </w:r>
          </w:p>
        </w:tc>
        <w:tc>
          <w:tcPr>
            <w:tcW w:w="2494" w:type="dxa"/>
          </w:tcPr>
          <w:p w14:paraId="5927C38D" w14:textId="77777777" w:rsidR="00586B3E" w:rsidRDefault="000E4B04">
            <w:pPr>
              <w:bidi/>
            </w:pPr>
            <w:r>
              <w:rPr>
                <w:sz w:val="17"/>
                <w:szCs w:val="17"/>
                <w:rtl/>
              </w:rPr>
              <w:t>حسب المخططات والمواصفات</w:t>
            </w:r>
          </w:p>
        </w:tc>
        <w:tc>
          <w:tcPr>
            <w:tcW w:w="1247" w:type="dxa"/>
          </w:tcPr>
          <w:p w14:paraId="6585D14F" w14:textId="77777777" w:rsidR="00586B3E" w:rsidRDefault="000E4B04">
            <w:pPr>
              <w:bidi/>
              <w:jc w:val="center"/>
            </w:pPr>
            <w:r>
              <w:rPr>
                <w:sz w:val="17"/>
                <w:szCs w:val="17"/>
                <w:rtl/>
              </w:rPr>
              <w:t>ص 181</w:t>
            </w:r>
          </w:p>
        </w:tc>
      </w:tr>
      <w:tr w:rsidR="00586B3E" w14:paraId="2320977D" w14:textId="77777777">
        <w:trPr>
          <w:cantSplit/>
          <w:jc w:val="center"/>
        </w:trPr>
        <w:tc>
          <w:tcPr>
            <w:tcW w:w="510" w:type="dxa"/>
            <w:shd w:val="clear" w:color="auto" w:fill="EEF1FA"/>
          </w:tcPr>
          <w:p w14:paraId="132C2888" w14:textId="77777777" w:rsidR="00586B3E" w:rsidRDefault="000E4B04">
            <w:pPr>
              <w:bidi/>
              <w:jc w:val="center"/>
            </w:pPr>
            <w:r>
              <w:rPr>
                <w:sz w:val="17"/>
                <w:szCs w:val="17"/>
                <w:rtl/>
              </w:rPr>
              <w:t>2</w:t>
            </w:r>
          </w:p>
        </w:tc>
        <w:tc>
          <w:tcPr>
            <w:tcW w:w="1304" w:type="dxa"/>
            <w:shd w:val="clear" w:color="auto" w:fill="EEF1FA"/>
          </w:tcPr>
          <w:p w14:paraId="201BB3E3" w14:textId="77777777" w:rsidR="00586B3E" w:rsidRDefault="000E4B04">
            <w:pPr>
              <w:bidi/>
            </w:pPr>
            <w:r>
              <w:rPr>
                <w:sz w:val="17"/>
                <w:szCs w:val="17"/>
                <w:rtl/>
              </w:rPr>
              <w:t>قبل التنفيذ</w:t>
            </w:r>
          </w:p>
        </w:tc>
        <w:tc>
          <w:tcPr>
            <w:tcW w:w="4535" w:type="dxa"/>
            <w:shd w:val="clear" w:color="auto" w:fill="EEF1FA"/>
          </w:tcPr>
          <w:p w14:paraId="61D0D412" w14:textId="77777777" w:rsidR="00586B3E" w:rsidRDefault="000E4B04">
            <w:pPr>
              <w:bidi/>
            </w:pPr>
            <w:r>
              <w:rPr>
                <w:sz w:val="17"/>
                <w:szCs w:val="17"/>
                <w:rtl/>
              </w:rPr>
              <w:t>مراجعة التمديدات الكهربائية أسفل الأرضيات وتثبيتها وتغطيتها بخلطة خرسانية والتمديدات الصحية والمياه والمبردات</w:t>
            </w:r>
          </w:p>
        </w:tc>
        <w:tc>
          <w:tcPr>
            <w:tcW w:w="2494" w:type="dxa"/>
            <w:shd w:val="clear" w:color="auto" w:fill="EEF1FA"/>
          </w:tcPr>
          <w:p w14:paraId="236490C1" w14:textId="77777777" w:rsidR="00586B3E" w:rsidRDefault="000E4B04">
            <w:pPr>
              <w:bidi/>
            </w:pPr>
            <w:r>
              <w:rPr>
                <w:sz w:val="17"/>
                <w:szCs w:val="17"/>
                <w:rtl/>
              </w:rPr>
              <w:t>حسب المخططات والمواصفات</w:t>
            </w:r>
          </w:p>
        </w:tc>
        <w:tc>
          <w:tcPr>
            <w:tcW w:w="1247" w:type="dxa"/>
            <w:shd w:val="clear" w:color="auto" w:fill="EEF1FA"/>
          </w:tcPr>
          <w:p w14:paraId="64120A43" w14:textId="77777777" w:rsidR="00586B3E" w:rsidRDefault="000E4B04">
            <w:pPr>
              <w:bidi/>
              <w:jc w:val="center"/>
            </w:pPr>
            <w:r>
              <w:rPr>
                <w:sz w:val="17"/>
                <w:szCs w:val="17"/>
                <w:rtl/>
              </w:rPr>
              <w:t>ص 181</w:t>
            </w:r>
          </w:p>
        </w:tc>
      </w:tr>
      <w:tr w:rsidR="00586B3E" w14:paraId="62EB504E" w14:textId="77777777">
        <w:trPr>
          <w:cantSplit/>
          <w:jc w:val="center"/>
        </w:trPr>
        <w:tc>
          <w:tcPr>
            <w:tcW w:w="510" w:type="dxa"/>
          </w:tcPr>
          <w:p w14:paraId="34606682" w14:textId="77777777" w:rsidR="00586B3E" w:rsidRDefault="000E4B04">
            <w:pPr>
              <w:bidi/>
              <w:jc w:val="center"/>
            </w:pPr>
            <w:r>
              <w:rPr>
                <w:sz w:val="17"/>
                <w:szCs w:val="17"/>
                <w:rtl/>
              </w:rPr>
              <w:t>3</w:t>
            </w:r>
          </w:p>
        </w:tc>
        <w:tc>
          <w:tcPr>
            <w:tcW w:w="1304" w:type="dxa"/>
          </w:tcPr>
          <w:p w14:paraId="714969BB" w14:textId="77777777" w:rsidR="00586B3E" w:rsidRDefault="000E4B04">
            <w:pPr>
              <w:bidi/>
            </w:pPr>
            <w:r>
              <w:rPr>
                <w:sz w:val="17"/>
                <w:szCs w:val="17"/>
                <w:rtl/>
              </w:rPr>
              <w:t>أثناء التنفيذ</w:t>
            </w:r>
          </w:p>
        </w:tc>
        <w:tc>
          <w:tcPr>
            <w:tcW w:w="4535" w:type="dxa"/>
          </w:tcPr>
          <w:p w14:paraId="286A2957" w14:textId="77777777" w:rsidR="00586B3E" w:rsidRDefault="000E4B04">
            <w:pPr>
              <w:bidi/>
            </w:pPr>
            <w:r>
              <w:rPr>
                <w:sz w:val="17"/>
                <w:szCs w:val="17"/>
                <w:rtl/>
              </w:rPr>
              <w:t>وصول البيبة (الجاليتراب) لمنسوب السيراميك بدون مونة بينهما واستخدام قطعة ماسورة (زور) عند الحاجة</w:t>
            </w:r>
          </w:p>
        </w:tc>
        <w:tc>
          <w:tcPr>
            <w:tcW w:w="2494" w:type="dxa"/>
          </w:tcPr>
          <w:p w14:paraId="0BC0B292" w14:textId="77777777" w:rsidR="00586B3E" w:rsidRDefault="000E4B04">
            <w:pPr>
              <w:bidi/>
            </w:pPr>
            <w:r>
              <w:rPr>
                <w:sz w:val="17"/>
                <w:szCs w:val="17"/>
                <w:rtl/>
              </w:rPr>
              <w:t>حسب المخططات والمواصفات</w:t>
            </w:r>
          </w:p>
        </w:tc>
        <w:tc>
          <w:tcPr>
            <w:tcW w:w="1247" w:type="dxa"/>
          </w:tcPr>
          <w:p w14:paraId="7A8F34D9" w14:textId="77777777" w:rsidR="00586B3E" w:rsidRDefault="000E4B04">
            <w:pPr>
              <w:bidi/>
              <w:jc w:val="center"/>
            </w:pPr>
            <w:r>
              <w:rPr>
                <w:sz w:val="17"/>
                <w:szCs w:val="17"/>
                <w:rtl/>
              </w:rPr>
              <w:t>ص 187</w:t>
            </w:r>
          </w:p>
        </w:tc>
      </w:tr>
      <w:tr w:rsidR="00586B3E" w14:paraId="777B2A0F" w14:textId="77777777">
        <w:trPr>
          <w:cantSplit/>
          <w:jc w:val="center"/>
        </w:trPr>
        <w:tc>
          <w:tcPr>
            <w:tcW w:w="510" w:type="dxa"/>
            <w:shd w:val="clear" w:color="auto" w:fill="EEF1FA"/>
          </w:tcPr>
          <w:p w14:paraId="7874BAB1" w14:textId="77777777" w:rsidR="00586B3E" w:rsidRDefault="000E4B04">
            <w:pPr>
              <w:bidi/>
              <w:jc w:val="center"/>
            </w:pPr>
            <w:r>
              <w:rPr>
                <w:sz w:val="17"/>
                <w:szCs w:val="17"/>
                <w:rtl/>
              </w:rPr>
              <w:t>4</w:t>
            </w:r>
          </w:p>
        </w:tc>
        <w:tc>
          <w:tcPr>
            <w:tcW w:w="1304" w:type="dxa"/>
            <w:shd w:val="clear" w:color="auto" w:fill="EEF1FA"/>
          </w:tcPr>
          <w:p w14:paraId="312B09E5" w14:textId="77777777" w:rsidR="00586B3E" w:rsidRDefault="000E4B04">
            <w:pPr>
              <w:bidi/>
            </w:pPr>
            <w:r>
              <w:rPr>
                <w:sz w:val="17"/>
                <w:szCs w:val="17"/>
                <w:rtl/>
              </w:rPr>
              <w:t>بعد التنفيذ</w:t>
            </w:r>
          </w:p>
        </w:tc>
        <w:tc>
          <w:tcPr>
            <w:tcW w:w="4535" w:type="dxa"/>
            <w:shd w:val="clear" w:color="auto" w:fill="EEF1FA"/>
          </w:tcPr>
          <w:p w14:paraId="5B2757C1" w14:textId="77777777" w:rsidR="00586B3E" w:rsidRDefault="000E4B04">
            <w:pPr>
              <w:bidi/>
            </w:pPr>
            <w:r>
              <w:rPr>
                <w:sz w:val="17"/>
                <w:szCs w:val="17"/>
                <w:rtl/>
              </w:rPr>
              <w:t>أفقية البلاط بقدة وميزان واستقامة الوزرة</w:t>
            </w:r>
          </w:p>
        </w:tc>
        <w:tc>
          <w:tcPr>
            <w:tcW w:w="2494" w:type="dxa"/>
            <w:shd w:val="clear" w:color="auto" w:fill="EEF1FA"/>
          </w:tcPr>
          <w:p w14:paraId="0F5E5E7C" w14:textId="77777777" w:rsidR="00586B3E" w:rsidRDefault="000E4B04">
            <w:pPr>
              <w:bidi/>
            </w:pPr>
            <w:r>
              <w:rPr>
                <w:sz w:val="17"/>
                <w:szCs w:val="17"/>
                <w:rtl/>
              </w:rPr>
              <w:t>حسب المخططات والمواصفات</w:t>
            </w:r>
          </w:p>
        </w:tc>
        <w:tc>
          <w:tcPr>
            <w:tcW w:w="1247" w:type="dxa"/>
            <w:shd w:val="clear" w:color="auto" w:fill="EEF1FA"/>
          </w:tcPr>
          <w:p w14:paraId="325B6695" w14:textId="77777777" w:rsidR="00586B3E" w:rsidRDefault="000E4B04">
            <w:pPr>
              <w:bidi/>
              <w:jc w:val="center"/>
            </w:pPr>
            <w:r>
              <w:rPr>
                <w:sz w:val="17"/>
                <w:szCs w:val="17"/>
                <w:rtl/>
              </w:rPr>
              <w:t>ملحق مصور ص 36 إلى 37، 42</w:t>
            </w:r>
          </w:p>
        </w:tc>
      </w:tr>
      <w:tr w:rsidR="00586B3E" w14:paraId="5DB1B5CA" w14:textId="77777777">
        <w:trPr>
          <w:cantSplit/>
          <w:jc w:val="center"/>
        </w:trPr>
        <w:tc>
          <w:tcPr>
            <w:tcW w:w="510" w:type="dxa"/>
          </w:tcPr>
          <w:p w14:paraId="4B0969AD" w14:textId="77777777" w:rsidR="00586B3E" w:rsidRDefault="000E4B04">
            <w:pPr>
              <w:bidi/>
              <w:jc w:val="center"/>
            </w:pPr>
            <w:r>
              <w:rPr>
                <w:sz w:val="17"/>
                <w:szCs w:val="17"/>
                <w:rtl/>
              </w:rPr>
              <w:t>5</w:t>
            </w:r>
          </w:p>
        </w:tc>
        <w:tc>
          <w:tcPr>
            <w:tcW w:w="1304" w:type="dxa"/>
          </w:tcPr>
          <w:p w14:paraId="4327DECD" w14:textId="77777777" w:rsidR="00586B3E" w:rsidRDefault="000E4B04">
            <w:pPr>
              <w:bidi/>
            </w:pPr>
            <w:r>
              <w:rPr>
                <w:sz w:val="17"/>
                <w:szCs w:val="17"/>
                <w:rtl/>
              </w:rPr>
              <w:t>بعد التنفيذ</w:t>
            </w:r>
          </w:p>
        </w:tc>
        <w:tc>
          <w:tcPr>
            <w:tcW w:w="4535" w:type="dxa"/>
          </w:tcPr>
          <w:p w14:paraId="6B9B26DA" w14:textId="77777777" w:rsidR="00586B3E" w:rsidRDefault="000E4B04">
            <w:pPr>
              <w:bidi/>
            </w:pPr>
            <w:r>
              <w:rPr>
                <w:sz w:val="17"/>
                <w:szCs w:val="17"/>
                <w:rtl/>
              </w:rPr>
              <w:t>الطرق بعصا خشبية لكشف الفراغات</w:t>
            </w:r>
          </w:p>
        </w:tc>
        <w:tc>
          <w:tcPr>
            <w:tcW w:w="2494" w:type="dxa"/>
          </w:tcPr>
          <w:p w14:paraId="3A2E64DE" w14:textId="77777777" w:rsidR="00586B3E" w:rsidRDefault="000E4B04">
            <w:pPr>
              <w:bidi/>
            </w:pPr>
            <w:r>
              <w:rPr>
                <w:sz w:val="17"/>
                <w:szCs w:val="17"/>
                <w:rtl/>
              </w:rPr>
              <w:t>لا صوت أجوف</w:t>
            </w:r>
          </w:p>
        </w:tc>
        <w:tc>
          <w:tcPr>
            <w:tcW w:w="1247" w:type="dxa"/>
          </w:tcPr>
          <w:p w14:paraId="20E0733D" w14:textId="77777777" w:rsidR="00586B3E" w:rsidRDefault="000E4B04">
            <w:pPr>
              <w:bidi/>
              <w:jc w:val="center"/>
            </w:pPr>
            <w:r>
              <w:rPr>
                <w:sz w:val="17"/>
                <w:szCs w:val="17"/>
                <w:rtl/>
              </w:rPr>
              <w:t>ملحق مصور ص 36 إلى 37، 42</w:t>
            </w:r>
          </w:p>
        </w:tc>
      </w:tr>
      <w:tr w:rsidR="00586B3E" w14:paraId="01CAE5E6" w14:textId="77777777">
        <w:trPr>
          <w:cantSplit/>
          <w:jc w:val="center"/>
        </w:trPr>
        <w:tc>
          <w:tcPr>
            <w:tcW w:w="510" w:type="dxa"/>
            <w:shd w:val="clear" w:color="auto" w:fill="EEF1FA"/>
          </w:tcPr>
          <w:p w14:paraId="0597DCEE" w14:textId="77777777" w:rsidR="00586B3E" w:rsidRDefault="000E4B04">
            <w:pPr>
              <w:bidi/>
              <w:jc w:val="center"/>
            </w:pPr>
            <w:r>
              <w:rPr>
                <w:sz w:val="17"/>
                <w:szCs w:val="17"/>
                <w:rtl/>
              </w:rPr>
              <w:t>6</w:t>
            </w:r>
          </w:p>
        </w:tc>
        <w:tc>
          <w:tcPr>
            <w:tcW w:w="1304" w:type="dxa"/>
            <w:shd w:val="clear" w:color="auto" w:fill="EEF1FA"/>
          </w:tcPr>
          <w:p w14:paraId="2E034212" w14:textId="77777777" w:rsidR="00586B3E" w:rsidRDefault="000E4B04">
            <w:pPr>
              <w:bidi/>
            </w:pPr>
            <w:r>
              <w:rPr>
                <w:sz w:val="17"/>
                <w:szCs w:val="17"/>
                <w:rtl/>
              </w:rPr>
              <w:t>بعد التنفيذ</w:t>
            </w:r>
          </w:p>
        </w:tc>
        <w:tc>
          <w:tcPr>
            <w:tcW w:w="4535" w:type="dxa"/>
            <w:shd w:val="clear" w:color="auto" w:fill="EEF1FA"/>
          </w:tcPr>
          <w:p w14:paraId="4E0A7B70" w14:textId="77777777" w:rsidR="00586B3E" w:rsidRDefault="000E4B04">
            <w:pPr>
              <w:bidi/>
            </w:pPr>
            <w:r>
              <w:rPr>
                <w:sz w:val="17"/>
                <w:szCs w:val="17"/>
                <w:rtl/>
              </w:rPr>
              <w:t>السلالم: منسوب بداية ونهاية السلم من الشيرب وأفقية الربط بين القلبتين</w:t>
            </w:r>
          </w:p>
        </w:tc>
        <w:tc>
          <w:tcPr>
            <w:tcW w:w="2494" w:type="dxa"/>
            <w:shd w:val="clear" w:color="auto" w:fill="EEF1FA"/>
          </w:tcPr>
          <w:p w14:paraId="032E5BCC" w14:textId="77777777" w:rsidR="00586B3E" w:rsidRDefault="000E4B04">
            <w:pPr>
              <w:bidi/>
            </w:pPr>
            <w:r>
              <w:rPr>
                <w:sz w:val="17"/>
                <w:szCs w:val="17"/>
                <w:rtl/>
              </w:rPr>
              <w:t>حسب المخططات والمواصفات</w:t>
            </w:r>
          </w:p>
        </w:tc>
        <w:tc>
          <w:tcPr>
            <w:tcW w:w="1247" w:type="dxa"/>
            <w:shd w:val="clear" w:color="auto" w:fill="EEF1FA"/>
          </w:tcPr>
          <w:p w14:paraId="24844800" w14:textId="77777777" w:rsidR="00586B3E" w:rsidRDefault="000E4B04">
            <w:pPr>
              <w:bidi/>
              <w:jc w:val="center"/>
            </w:pPr>
            <w:r>
              <w:rPr>
                <w:sz w:val="17"/>
                <w:szCs w:val="17"/>
                <w:rtl/>
              </w:rPr>
              <w:t>ملحق مصور ص 36 إلى 37، 42</w:t>
            </w:r>
          </w:p>
        </w:tc>
      </w:tr>
    </w:tbl>
    <w:p w14:paraId="5FE24E04" w14:textId="77777777" w:rsidR="00586B3E" w:rsidRDefault="00586B3E">
      <w:pPr>
        <w:bidi/>
        <w:spacing w:after="40"/>
      </w:pPr>
    </w:p>
    <w:p w14:paraId="07D7E8C5" w14:textId="77777777" w:rsidR="00586B3E" w:rsidRDefault="000E4B04">
      <w:pPr>
        <w:bidi/>
        <w:spacing w:after="80"/>
      </w:pPr>
      <w:r>
        <w:rPr>
          <w:sz w:val="20"/>
          <w:szCs w:val="20"/>
          <w:rtl/>
        </w:rPr>
        <w:t>لا ينتقل العمل من أي نقطة توقف إلى المرحلة التالية إلا بعد توقيع مهندس الإشراف على طلب الفحص IR بالقبول أو القبول بملاحظات.</w:t>
      </w:r>
    </w:p>
    <w:p w14:paraId="0109749C" w14:textId="77777777" w:rsidR="00586B3E" w:rsidRDefault="000E4B04">
      <w:pPr>
        <w:keepNext/>
        <w:bidi/>
        <w:spacing w:after="120"/>
        <w:outlineLvl w:val="1"/>
      </w:pPr>
      <w:r>
        <w:rPr>
          <w:b/>
          <w:bCs/>
          <w:color w:val="052976"/>
          <w:sz w:val="25"/>
          <w:szCs w:val="25"/>
          <w:rtl/>
        </w:rPr>
        <w:t>22.9  مخاطر السلامة والصحة المهنية وضوابطها</w:t>
      </w:r>
    </w:p>
    <w:tbl>
      <w:tblPr>
        <w:tblStyle w:val="TableGrid"/>
        <w:bidiVisual/>
        <w:tblW w:w="0" w:type="auto"/>
        <w:jc w:val="center"/>
        <w:tblLayout w:type="fixed"/>
        <w:tblLook w:val="04A0" w:firstRow="1" w:lastRow="0" w:firstColumn="1" w:lastColumn="0" w:noHBand="0" w:noVBand="1"/>
      </w:tblPr>
      <w:tblGrid>
        <w:gridCol w:w="510"/>
        <w:gridCol w:w="2948"/>
        <w:gridCol w:w="6633"/>
      </w:tblGrid>
      <w:tr w:rsidR="00586B3E" w14:paraId="304E3AA4" w14:textId="77777777">
        <w:trPr>
          <w:cantSplit/>
          <w:tblHeader/>
          <w:jc w:val="center"/>
        </w:trPr>
        <w:tc>
          <w:tcPr>
            <w:tcW w:w="510" w:type="dxa"/>
            <w:shd w:val="clear" w:color="auto" w:fill="052976"/>
          </w:tcPr>
          <w:p w14:paraId="62CB2A22" w14:textId="77777777" w:rsidR="00586B3E" w:rsidRDefault="000E4B04">
            <w:pPr>
              <w:bidi/>
              <w:jc w:val="center"/>
            </w:pPr>
            <w:r>
              <w:rPr>
                <w:b/>
                <w:bCs/>
                <w:color w:val="FFFFFF"/>
                <w:sz w:val="19"/>
                <w:szCs w:val="19"/>
                <w:rtl/>
              </w:rPr>
              <w:t>م</w:t>
            </w:r>
          </w:p>
        </w:tc>
        <w:tc>
          <w:tcPr>
            <w:tcW w:w="2948" w:type="dxa"/>
            <w:shd w:val="clear" w:color="auto" w:fill="052976"/>
          </w:tcPr>
          <w:p w14:paraId="271C53AA" w14:textId="77777777" w:rsidR="00586B3E" w:rsidRDefault="000E4B04">
            <w:pPr>
              <w:bidi/>
              <w:jc w:val="center"/>
            </w:pPr>
            <w:r>
              <w:rPr>
                <w:b/>
                <w:bCs/>
                <w:color w:val="FFFFFF"/>
                <w:sz w:val="19"/>
                <w:szCs w:val="19"/>
                <w:rtl/>
              </w:rPr>
              <w:t>الخطر</w:t>
            </w:r>
          </w:p>
        </w:tc>
        <w:tc>
          <w:tcPr>
            <w:tcW w:w="6633" w:type="dxa"/>
            <w:shd w:val="clear" w:color="auto" w:fill="052976"/>
          </w:tcPr>
          <w:p w14:paraId="04C262A0" w14:textId="77777777" w:rsidR="00586B3E" w:rsidRDefault="000E4B04">
            <w:pPr>
              <w:bidi/>
              <w:jc w:val="center"/>
            </w:pPr>
            <w:r>
              <w:rPr>
                <w:b/>
                <w:bCs/>
                <w:color w:val="FFFFFF"/>
                <w:sz w:val="19"/>
                <w:szCs w:val="19"/>
                <w:rtl/>
              </w:rPr>
              <w:t>ضوابط التحكم</w:t>
            </w:r>
          </w:p>
        </w:tc>
      </w:tr>
      <w:tr w:rsidR="00586B3E" w14:paraId="449A2EAA" w14:textId="77777777">
        <w:trPr>
          <w:cantSplit/>
          <w:jc w:val="center"/>
        </w:trPr>
        <w:tc>
          <w:tcPr>
            <w:tcW w:w="510" w:type="dxa"/>
          </w:tcPr>
          <w:p w14:paraId="442C66FE" w14:textId="77777777" w:rsidR="00586B3E" w:rsidRDefault="000E4B04">
            <w:pPr>
              <w:bidi/>
              <w:jc w:val="center"/>
            </w:pPr>
            <w:r>
              <w:rPr>
                <w:sz w:val="18"/>
                <w:szCs w:val="18"/>
                <w:rtl/>
              </w:rPr>
              <w:t>1</w:t>
            </w:r>
          </w:p>
        </w:tc>
        <w:tc>
          <w:tcPr>
            <w:tcW w:w="2948" w:type="dxa"/>
          </w:tcPr>
          <w:p w14:paraId="7677E7B3" w14:textId="77777777" w:rsidR="00586B3E" w:rsidRDefault="000E4B04">
            <w:pPr>
              <w:bidi/>
            </w:pPr>
            <w:r>
              <w:rPr>
                <w:sz w:val="18"/>
                <w:szCs w:val="18"/>
                <w:rtl/>
              </w:rPr>
              <w:t>إصابات الركبة</w:t>
            </w:r>
          </w:p>
        </w:tc>
        <w:tc>
          <w:tcPr>
            <w:tcW w:w="6633" w:type="dxa"/>
          </w:tcPr>
          <w:p w14:paraId="7100BE87" w14:textId="77777777" w:rsidR="00586B3E" w:rsidRDefault="000E4B04">
            <w:pPr>
              <w:bidi/>
            </w:pPr>
            <w:r>
              <w:rPr>
                <w:sz w:val="18"/>
                <w:szCs w:val="18"/>
                <w:rtl/>
              </w:rPr>
              <w:t>واقيات ركبة</w:t>
            </w:r>
          </w:p>
        </w:tc>
      </w:tr>
      <w:tr w:rsidR="00586B3E" w14:paraId="795F98D2" w14:textId="77777777">
        <w:trPr>
          <w:cantSplit/>
          <w:jc w:val="center"/>
        </w:trPr>
        <w:tc>
          <w:tcPr>
            <w:tcW w:w="510" w:type="dxa"/>
            <w:shd w:val="clear" w:color="auto" w:fill="EEF1FA"/>
          </w:tcPr>
          <w:p w14:paraId="69FCFFB4" w14:textId="77777777" w:rsidR="00586B3E" w:rsidRDefault="000E4B04">
            <w:pPr>
              <w:bidi/>
              <w:jc w:val="center"/>
            </w:pPr>
            <w:r>
              <w:rPr>
                <w:sz w:val="18"/>
                <w:szCs w:val="18"/>
                <w:rtl/>
              </w:rPr>
              <w:t>2</w:t>
            </w:r>
          </w:p>
        </w:tc>
        <w:tc>
          <w:tcPr>
            <w:tcW w:w="2948" w:type="dxa"/>
            <w:shd w:val="clear" w:color="auto" w:fill="EEF1FA"/>
          </w:tcPr>
          <w:p w14:paraId="29EA9554" w14:textId="77777777" w:rsidR="00586B3E" w:rsidRDefault="000E4B04">
            <w:pPr>
              <w:bidi/>
            </w:pPr>
            <w:r>
              <w:rPr>
                <w:sz w:val="18"/>
                <w:szCs w:val="18"/>
                <w:rtl/>
              </w:rPr>
              <w:t>الجروح من حواف البلاط</w:t>
            </w:r>
          </w:p>
        </w:tc>
        <w:tc>
          <w:tcPr>
            <w:tcW w:w="6633" w:type="dxa"/>
            <w:shd w:val="clear" w:color="auto" w:fill="EEF1FA"/>
          </w:tcPr>
          <w:p w14:paraId="276F7170" w14:textId="77777777" w:rsidR="00586B3E" w:rsidRDefault="000E4B04">
            <w:pPr>
              <w:bidi/>
            </w:pPr>
            <w:r>
              <w:rPr>
                <w:sz w:val="18"/>
                <w:szCs w:val="18"/>
                <w:rtl/>
              </w:rPr>
              <w:t>قفازات مقاومة للقطع</w:t>
            </w:r>
          </w:p>
        </w:tc>
      </w:tr>
      <w:tr w:rsidR="00586B3E" w14:paraId="29596E00" w14:textId="77777777">
        <w:trPr>
          <w:cantSplit/>
          <w:jc w:val="center"/>
        </w:trPr>
        <w:tc>
          <w:tcPr>
            <w:tcW w:w="510" w:type="dxa"/>
          </w:tcPr>
          <w:p w14:paraId="6376A6E6" w14:textId="77777777" w:rsidR="00586B3E" w:rsidRDefault="000E4B04">
            <w:pPr>
              <w:bidi/>
              <w:jc w:val="center"/>
            </w:pPr>
            <w:r>
              <w:rPr>
                <w:sz w:val="18"/>
                <w:szCs w:val="18"/>
                <w:rtl/>
              </w:rPr>
              <w:t>3</w:t>
            </w:r>
          </w:p>
        </w:tc>
        <w:tc>
          <w:tcPr>
            <w:tcW w:w="2948" w:type="dxa"/>
          </w:tcPr>
          <w:p w14:paraId="59EDB413" w14:textId="77777777" w:rsidR="00586B3E" w:rsidRDefault="000E4B04">
            <w:pPr>
              <w:bidi/>
            </w:pPr>
            <w:r>
              <w:rPr>
                <w:sz w:val="18"/>
                <w:szCs w:val="18"/>
                <w:rtl/>
              </w:rPr>
              <w:t>غبار القطع</w:t>
            </w:r>
          </w:p>
        </w:tc>
        <w:tc>
          <w:tcPr>
            <w:tcW w:w="6633" w:type="dxa"/>
          </w:tcPr>
          <w:p w14:paraId="0F2213AC" w14:textId="77777777" w:rsidR="00586B3E" w:rsidRDefault="000E4B04">
            <w:pPr>
              <w:bidi/>
            </w:pPr>
            <w:r>
              <w:rPr>
                <w:sz w:val="18"/>
                <w:szCs w:val="18"/>
                <w:rtl/>
              </w:rPr>
              <w:t>قطع رطب وكمامات</w:t>
            </w:r>
          </w:p>
        </w:tc>
      </w:tr>
      <w:tr w:rsidR="00586B3E" w14:paraId="0361D3BE" w14:textId="77777777">
        <w:trPr>
          <w:cantSplit/>
          <w:jc w:val="center"/>
        </w:trPr>
        <w:tc>
          <w:tcPr>
            <w:tcW w:w="510" w:type="dxa"/>
            <w:shd w:val="clear" w:color="auto" w:fill="EEF1FA"/>
          </w:tcPr>
          <w:p w14:paraId="66DDB889" w14:textId="77777777" w:rsidR="00586B3E" w:rsidRDefault="000E4B04">
            <w:pPr>
              <w:bidi/>
              <w:jc w:val="center"/>
            </w:pPr>
            <w:r>
              <w:rPr>
                <w:sz w:val="18"/>
                <w:szCs w:val="18"/>
                <w:rtl/>
              </w:rPr>
              <w:t>4</w:t>
            </w:r>
          </w:p>
        </w:tc>
        <w:tc>
          <w:tcPr>
            <w:tcW w:w="2948" w:type="dxa"/>
            <w:shd w:val="clear" w:color="auto" w:fill="EEF1FA"/>
          </w:tcPr>
          <w:p w14:paraId="62FD44FF" w14:textId="77777777" w:rsidR="00586B3E" w:rsidRDefault="000E4B04">
            <w:pPr>
              <w:bidi/>
            </w:pPr>
            <w:r>
              <w:rPr>
                <w:sz w:val="18"/>
                <w:szCs w:val="18"/>
                <w:rtl/>
              </w:rPr>
              <w:t>الإصابات العامة بالموقع</w:t>
            </w:r>
          </w:p>
        </w:tc>
        <w:tc>
          <w:tcPr>
            <w:tcW w:w="6633" w:type="dxa"/>
            <w:shd w:val="clear" w:color="auto" w:fill="EEF1FA"/>
          </w:tcPr>
          <w:p w14:paraId="294CD3B0" w14:textId="77777777" w:rsidR="00586B3E" w:rsidRDefault="000E4B04">
            <w:pPr>
              <w:bidi/>
            </w:pPr>
            <w:r>
              <w:rPr>
                <w:sz w:val="18"/>
                <w:szCs w:val="18"/>
                <w:rtl/>
              </w:rPr>
              <w:t>معدات الوقاية الشخصية الأساسية (خوذة، حذاء، سترة عاكسة، نظارات، قفازات)، واجتماع توعية يومي، وتصريح العمل المناسب</w:t>
            </w:r>
          </w:p>
        </w:tc>
      </w:tr>
    </w:tbl>
    <w:p w14:paraId="5B04DA77" w14:textId="77777777" w:rsidR="00586B3E" w:rsidRDefault="00586B3E">
      <w:pPr>
        <w:bidi/>
        <w:spacing w:after="40"/>
      </w:pPr>
    </w:p>
    <w:p w14:paraId="643DFB25" w14:textId="77777777" w:rsidR="00586B3E" w:rsidRDefault="000E4B04">
      <w:pPr>
        <w:keepNext/>
        <w:bidi/>
        <w:spacing w:after="120"/>
        <w:outlineLvl w:val="1"/>
      </w:pPr>
      <w:r>
        <w:rPr>
          <w:b/>
          <w:bCs/>
          <w:color w:val="052976"/>
          <w:sz w:val="25"/>
          <w:szCs w:val="25"/>
          <w:rtl/>
        </w:rPr>
        <w:t>22.10  السجلات والنماذج</w:t>
      </w:r>
    </w:p>
    <w:tbl>
      <w:tblPr>
        <w:tblStyle w:val="TableGrid"/>
        <w:bidiVisual/>
        <w:tblW w:w="0" w:type="auto"/>
        <w:jc w:val="center"/>
        <w:tblLayout w:type="fixed"/>
        <w:tblLook w:val="04A0" w:firstRow="1" w:lastRow="0" w:firstColumn="1" w:lastColumn="0" w:noHBand="0" w:noVBand="1"/>
      </w:tblPr>
      <w:tblGrid>
        <w:gridCol w:w="5216"/>
        <w:gridCol w:w="2268"/>
        <w:gridCol w:w="2608"/>
      </w:tblGrid>
      <w:tr w:rsidR="00586B3E" w14:paraId="3A4C10CE" w14:textId="77777777">
        <w:trPr>
          <w:cantSplit/>
          <w:tblHeader/>
          <w:jc w:val="center"/>
        </w:trPr>
        <w:tc>
          <w:tcPr>
            <w:tcW w:w="5216" w:type="dxa"/>
            <w:shd w:val="clear" w:color="auto" w:fill="052976"/>
          </w:tcPr>
          <w:p w14:paraId="38D89435" w14:textId="77777777" w:rsidR="00586B3E" w:rsidRDefault="000E4B04">
            <w:pPr>
              <w:bidi/>
              <w:jc w:val="center"/>
            </w:pPr>
            <w:r>
              <w:rPr>
                <w:b/>
                <w:bCs/>
                <w:color w:val="FFFFFF"/>
                <w:sz w:val="19"/>
                <w:szCs w:val="19"/>
                <w:rtl/>
              </w:rPr>
              <w:t>السجل / النموذج</w:t>
            </w:r>
          </w:p>
        </w:tc>
        <w:tc>
          <w:tcPr>
            <w:tcW w:w="2268" w:type="dxa"/>
            <w:shd w:val="clear" w:color="auto" w:fill="052976"/>
          </w:tcPr>
          <w:p w14:paraId="67BA7FF5" w14:textId="77777777" w:rsidR="00586B3E" w:rsidRDefault="000E4B04">
            <w:pPr>
              <w:bidi/>
              <w:jc w:val="center"/>
            </w:pPr>
            <w:r>
              <w:rPr>
                <w:b/>
                <w:bCs/>
                <w:color w:val="FFFFFF"/>
                <w:sz w:val="19"/>
                <w:szCs w:val="19"/>
                <w:rtl/>
              </w:rPr>
              <w:t>المرجع / الترقيم</w:t>
            </w:r>
          </w:p>
        </w:tc>
        <w:tc>
          <w:tcPr>
            <w:tcW w:w="2608" w:type="dxa"/>
            <w:shd w:val="clear" w:color="auto" w:fill="052976"/>
          </w:tcPr>
          <w:p w14:paraId="78CBB783" w14:textId="77777777" w:rsidR="00586B3E" w:rsidRDefault="000E4B04">
            <w:pPr>
              <w:bidi/>
              <w:jc w:val="center"/>
            </w:pPr>
            <w:r>
              <w:rPr>
                <w:b/>
                <w:bCs/>
                <w:color w:val="FFFFFF"/>
                <w:sz w:val="19"/>
                <w:szCs w:val="19"/>
                <w:rtl/>
              </w:rPr>
              <w:t>التوقيت</w:t>
            </w:r>
          </w:p>
        </w:tc>
      </w:tr>
      <w:tr w:rsidR="00586B3E" w14:paraId="3DB33298" w14:textId="77777777">
        <w:trPr>
          <w:cantSplit/>
          <w:jc w:val="center"/>
        </w:trPr>
        <w:tc>
          <w:tcPr>
            <w:tcW w:w="5216" w:type="dxa"/>
          </w:tcPr>
          <w:p w14:paraId="132D7E30" w14:textId="77777777" w:rsidR="00586B3E" w:rsidRDefault="000E4B04">
            <w:pPr>
              <w:bidi/>
            </w:pPr>
            <w:r>
              <w:rPr>
                <w:sz w:val="17"/>
                <w:szCs w:val="17"/>
                <w:rtl/>
              </w:rPr>
              <w:t>طلب فحص واستلام IR</w:t>
            </w:r>
          </w:p>
        </w:tc>
        <w:tc>
          <w:tcPr>
            <w:tcW w:w="2268" w:type="dxa"/>
          </w:tcPr>
          <w:p w14:paraId="534EB8A0" w14:textId="77777777" w:rsidR="00586B3E" w:rsidRDefault="000E4B04">
            <w:pPr>
              <w:bidi/>
            </w:pPr>
            <w:r>
              <w:rPr>
                <w:sz w:val="17"/>
                <w:szCs w:val="17"/>
                <w:rtl/>
              </w:rPr>
              <w:t>[PRJ]-ACE-IR-MS22-xxx</w:t>
            </w:r>
          </w:p>
        </w:tc>
        <w:tc>
          <w:tcPr>
            <w:tcW w:w="2608" w:type="dxa"/>
          </w:tcPr>
          <w:p w14:paraId="0E0DAD04" w14:textId="77777777" w:rsidR="00586B3E" w:rsidRDefault="000E4B04">
            <w:pPr>
              <w:bidi/>
            </w:pPr>
            <w:r>
              <w:rPr>
                <w:sz w:val="17"/>
                <w:szCs w:val="17"/>
                <w:rtl/>
              </w:rPr>
              <w:t>قبل 24 ساعة على الأقل من كل نقطة توقف أو شهود</w:t>
            </w:r>
          </w:p>
        </w:tc>
      </w:tr>
      <w:tr w:rsidR="00586B3E" w14:paraId="78C7355C" w14:textId="77777777">
        <w:trPr>
          <w:cantSplit/>
          <w:jc w:val="center"/>
        </w:trPr>
        <w:tc>
          <w:tcPr>
            <w:tcW w:w="5216" w:type="dxa"/>
            <w:shd w:val="clear" w:color="auto" w:fill="EEF1FA"/>
          </w:tcPr>
          <w:p w14:paraId="1EA8B747" w14:textId="77777777" w:rsidR="00586B3E" w:rsidRDefault="000E4B04">
            <w:pPr>
              <w:bidi/>
            </w:pPr>
            <w:r>
              <w:rPr>
                <w:sz w:val="17"/>
                <w:szCs w:val="17"/>
                <w:rtl/>
              </w:rPr>
              <w:t>طلب اعتماد مواد MAR مع الشهادات</w:t>
            </w:r>
          </w:p>
        </w:tc>
        <w:tc>
          <w:tcPr>
            <w:tcW w:w="2268" w:type="dxa"/>
            <w:shd w:val="clear" w:color="auto" w:fill="EEF1FA"/>
          </w:tcPr>
          <w:p w14:paraId="498BF243" w14:textId="77777777" w:rsidR="00586B3E" w:rsidRDefault="000E4B04">
            <w:pPr>
              <w:bidi/>
            </w:pPr>
            <w:r>
              <w:rPr>
                <w:sz w:val="17"/>
                <w:szCs w:val="17"/>
                <w:rtl/>
              </w:rPr>
              <w:t>[PRJ]-ACE-MAR-xxx</w:t>
            </w:r>
          </w:p>
        </w:tc>
        <w:tc>
          <w:tcPr>
            <w:tcW w:w="2608" w:type="dxa"/>
            <w:shd w:val="clear" w:color="auto" w:fill="EEF1FA"/>
          </w:tcPr>
          <w:p w14:paraId="18D9DB85" w14:textId="77777777" w:rsidR="00586B3E" w:rsidRDefault="000E4B04">
            <w:pPr>
              <w:bidi/>
            </w:pPr>
            <w:r>
              <w:rPr>
                <w:sz w:val="17"/>
                <w:szCs w:val="17"/>
                <w:rtl/>
              </w:rPr>
              <w:t>قبل التوريد</w:t>
            </w:r>
          </w:p>
        </w:tc>
      </w:tr>
      <w:tr w:rsidR="00586B3E" w14:paraId="690E8CD3" w14:textId="77777777">
        <w:trPr>
          <w:cantSplit/>
          <w:jc w:val="center"/>
        </w:trPr>
        <w:tc>
          <w:tcPr>
            <w:tcW w:w="5216" w:type="dxa"/>
          </w:tcPr>
          <w:p w14:paraId="0D570588" w14:textId="77777777" w:rsidR="00586B3E" w:rsidRDefault="000E4B04">
            <w:pPr>
              <w:bidi/>
            </w:pPr>
            <w:r>
              <w:rPr>
                <w:sz w:val="17"/>
                <w:szCs w:val="17"/>
                <w:rtl/>
              </w:rPr>
              <w:t>تقارير الاختبارات: امتصاص الماء للبلاط، قوة الكسر (مقاومة الانحناء)، الاستقامة واستقامة الحواف، التربيع بزاوية حديدية، طول الحواف بالورنية، سمك البلاط بالورنية</w:t>
            </w:r>
          </w:p>
        </w:tc>
        <w:tc>
          <w:tcPr>
            <w:tcW w:w="2268" w:type="dxa"/>
          </w:tcPr>
          <w:p w14:paraId="5E7BF6AA" w14:textId="77777777" w:rsidR="00586B3E" w:rsidRDefault="000E4B04">
            <w:pPr>
              <w:bidi/>
            </w:pPr>
            <w:r>
              <w:rPr>
                <w:sz w:val="17"/>
                <w:szCs w:val="17"/>
                <w:rtl/>
              </w:rPr>
              <w:t>تقارير المختبر المعتمد</w:t>
            </w:r>
          </w:p>
        </w:tc>
        <w:tc>
          <w:tcPr>
            <w:tcW w:w="2608" w:type="dxa"/>
          </w:tcPr>
          <w:p w14:paraId="54B2C3CE" w14:textId="77777777" w:rsidR="00586B3E" w:rsidRDefault="000E4B04">
            <w:pPr>
              <w:bidi/>
            </w:pPr>
            <w:r>
              <w:rPr>
                <w:sz w:val="17"/>
                <w:szCs w:val="17"/>
                <w:rtl/>
              </w:rPr>
              <w:t>مع كل دفعة أو حسب التكرار في البند 22.7.2</w:t>
            </w:r>
          </w:p>
        </w:tc>
      </w:tr>
      <w:tr w:rsidR="00586B3E" w14:paraId="49491DC9" w14:textId="77777777">
        <w:trPr>
          <w:cantSplit/>
          <w:jc w:val="center"/>
        </w:trPr>
        <w:tc>
          <w:tcPr>
            <w:tcW w:w="5216" w:type="dxa"/>
            <w:shd w:val="clear" w:color="auto" w:fill="EEF1FA"/>
          </w:tcPr>
          <w:p w14:paraId="6E3D766E" w14:textId="77777777" w:rsidR="00586B3E" w:rsidRDefault="000E4B04">
            <w:pPr>
              <w:bidi/>
            </w:pPr>
            <w:r>
              <w:rPr>
                <w:sz w:val="17"/>
                <w:szCs w:val="17"/>
                <w:rtl/>
              </w:rPr>
              <w:t>تقرير عدم مطابقة NCR عند الحاجة</w:t>
            </w:r>
          </w:p>
        </w:tc>
        <w:tc>
          <w:tcPr>
            <w:tcW w:w="2268" w:type="dxa"/>
            <w:shd w:val="clear" w:color="auto" w:fill="EEF1FA"/>
          </w:tcPr>
          <w:p w14:paraId="46F55CDC" w14:textId="77777777" w:rsidR="00586B3E" w:rsidRDefault="000E4B04">
            <w:pPr>
              <w:bidi/>
            </w:pPr>
            <w:r>
              <w:rPr>
                <w:sz w:val="17"/>
                <w:szCs w:val="17"/>
                <w:rtl/>
              </w:rPr>
              <w:t>[PRJ]-ACE-NCR-xxx</w:t>
            </w:r>
          </w:p>
        </w:tc>
        <w:tc>
          <w:tcPr>
            <w:tcW w:w="2608" w:type="dxa"/>
            <w:shd w:val="clear" w:color="auto" w:fill="EEF1FA"/>
          </w:tcPr>
          <w:p w14:paraId="4DF84A59" w14:textId="77777777" w:rsidR="00586B3E" w:rsidRDefault="000E4B04">
            <w:pPr>
              <w:bidi/>
            </w:pPr>
            <w:r>
              <w:rPr>
                <w:sz w:val="17"/>
                <w:szCs w:val="17"/>
                <w:rtl/>
              </w:rPr>
              <w:t>عند اكتشاف عدم المطابقة وحتى الإغلاق</w:t>
            </w:r>
          </w:p>
        </w:tc>
      </w:tr>
      <w:tr w:rsidR="00586B3E" w14:paraId="5A2E3ED1" w14:textId="77777777">
        <w:trPr>
          <w:cantSplit/>
          <w:jc w:val="center"/>
        </w:trPr>
        <w:tc>
          <w:tcPr>
            <w:tcW w:w="5216" w:type="dxa"/>
          </w:tcPr>
          <w:p w14:paraId="15087F9D" w14:textId="77777777" w:rsidR="00586B3E" w:rsidRDefault="000E4B04">
            <w:pPr>
              <w:bidi/>
            </w:pPr>
            <w:r>
              <w:rPr>
                <w:sz w:val="17"/>
                <w:szCs w:val="17"/>
                <w:rtl/>
              </w:rPr>
              <w:t>تصاريح العمل وتقييم المخاطر وسجل التوعية</w:t>
            </w:r>
          </w:p>
        </w:tc>
        <w:tc>
          <w:tcPr>
            <w:tcW w:w="2268" w:type="dxa"/>
          </w:tcPr>
          <w:p w14:paraId="02146A7A" w14:textId="77777777" w:rsidR="00586B3E" w:rsidRDefault="000E4B04">
            <w:pPr>
              <w:bidi/>
            </w:pPr>
            <w:r>
              <w:rPr>
                <w:sz w:val="17"/>
                <w:szCs w:val="17"/>
                <w:rtl/>
              </w:rPr>
              <w:t>سجلات HSE للمقاول</w:t>
            </w:r>
          </w:p>
        </w:tc>
        <w:tc>
          <w:tcPr>
            <w:tcW w:w="2608" w:type="dxa"/>
          </w:tcPr>
          <w:p w14:paraId="644585E3" w14:textId="77777777" w:rsidR="00586B3E" w:rsidRDefault="000E4B04">
            <w:pPr>
              <w:bidi/>
            </w:pPr>
            <w:r>
              <w:rPr>
                <w:sz w:val="17"/>
                <w:szCs w:val="17"/>
                <w:rtl/>
              </w:rPr>
              <w:t>يوميا</w:t>
            </w:r>
          </w:p>
        </w:tc>
      </w:tr>
    </w:tbl>
    <w:p w14:paraId="3B2CB13E" w14:textId="77777777" w:rsidR="00586B3E" w:rsidRDefault="00586B3E">
      <w:pPr>
        <w:bidi/>
        <w:spacing w:after="40"/>
      </w:pPr>
    </w:p>
    <w:p w14:paraId="3C985EC8" w14:textId="77777777" w:rsidR="00586B3E" w:rsidRDefault="000E4B04">
      <w:r>
        <w:br w:type="page"/>
      </w:r>
    </w:p>
    <w:p w14:paraId="3C78EE88" w14:textId="77777777" w:rsidR="00586B3E" w:rsidRDefault="000E4B04">
      <w:pPr>
        <w:keepNext/>
        <w:pBdr>
          <w:bottom w:val="single" w:sz="8" w:space="1" w:color="2633FF"/>
        </w:pBdr>
        <w:bidi/>
        <w:spacing w:before="200" w:after="120"/>
        <w:outlineLvl w:val="0"/>
      </w:pPr>
      <w:bookmarkStart w:id="24" w:name="_Toc242141178"/>
      <w:r>
        <w:rPr>
          <w:b/>
          <w:bCs/>
          <w:color w:val="052976"/>
          <w:sz w:val="30"/>
          <w:szCs w:val="30"/>
          <w:rtl/>
        </w:rPr>
        <w:t>23.  سيراميك الحوائط  (Wall Ceramic Tiling)</w:t>
      </w:r>
      <w:bookmarkEnd w:id="24"/>
    </w:p>
    <w:p w14:paraId="0663A303" w14:textId="77777777" w:rsidR="00586B3E" w:rsidRDefault="000E4B04">
      <w:pPr>
        <w:bidi/>
        <w:spacing w:after="80"/>
      </w:pPr>
      <w:r>
        <w:rPr>
          <w:color w:val="5B6475"/>
          <w:sz w:val="19"/>
          <w:szCs w:val="19"/>
          <w:rtl/>
        </w:rPr>
        <w:t>رقم الوثيقة: [PRJ]-ACE-MS-23     الإصدار: 00     التاريخ: 2026-10-05</w:t>
      </w:r>
    </w:p>
    <w:p w14:paraId="37716822" w14:textId="77777777" w:rsidR="00586B3E" w:rsidRDefault="000E4B04">
      <w:pPr>
        <w:keepNext/>
        <w:bidi/>
        <w:spacing w:after="120"/>
        <w:outlineLvl w:val="1"/>
      </w:pPr>
      <w:r>
        <w:rPr>
          <w:b/>
          <w:bCs/>
          <w:color w:val="052976"/>
          <w:sz w:val="25"/>
          <w:szCs w:val="25"/>
          <w:rtl/>
        </w:rPr>
        <w:t>23.1  النطاق</w:t>
      </w:r>
    </w:p>
    <w:p w14:paraId="14B4A31E" w14:textId="77777777" w:rsidR="00586B3E" w:rsidRDefault="000E4B04">
      <w:pPr>
        <w:bidi/>
        <w:spacing w:after="80"/>
      </w:pPr>
      <w:r>
        <w:rPr>
          <w:sz w:val="21"/>
          <w:szCs w:val="21"/>
          <w:rtl/>
        </w:rPr>
        <w:t>تكسية حوائط الحمامات والمطابخ بالسيراميك أو البورسلين، باللصق بالغراء أو المونة الأسمنتية، مع ضبط الأفقية والرأسية والفواصل وتنسيق فتحات الأجهزة الصحية والكهربائية.</w:t>
      </w:r>
    </w:p>
    <w:p w14:paraId="70E2634D" w14:textId="77777777" w:rsidR="00586B3E" w:rsidRDefault="000E4B04">
      <w:pPr>
        <w:bidi/>
        <w:spacing w:after="80"/>
      </w:pPr>
      <w:r>
        <w:rPr>
          <w:color w:val="5B6475"/>
          <w:sz w:val="20"/>
          <w:szCs w:val="20"/>
          <w:rtl/>
        </w:rPr>
        <w:t>يطبق هذا الفصل بالتكامل مع خطة الجودة PQP وخطة الفحص والاختبار ITP وخطة السلامة المعتمدة للمشروع.</w:t>
      </w:r>
    </w:p>
    <w:p w14:paraId="38088406" w14:textId="77777777" w:rsidR="00586B3E" w:rsidRDefault="000E4B04">
      <w:pPr>
        <w:keepNext/>
        <w:bidi/>
        <w:spacing w:after="120"/>
        <w:outlineLvl w:val="1"/>
      </w:pPr>
      <w:r>
        <w:rPr>
          <w:b/>
          <w:bCs/>
          <w:color w:val="052976"/>
          <w:sz w:val="25"/>
          <w:szCs w:val="25"/>
          <w:rtl/>
        </w:rPr>
        <w:t>23.2  المراجع</w:t>
      </w:r>
    </w:p>
    <w:p w14:paraId="39BDA82E" w14:textId="77777777" w:rsidR="00586B3E" w:rsidRDefault="000E4B04">
      <w:pPr>
        <w:bidi/>
        <w:spacing w:after="40"/>
      </w:pPr>
      <w:r>
        <w:rPr>
          <w:sz w:val="21"/>
          <w:szCs w:val="21"/>
          <w:rtl/>
        </w:rPr>
        <w:t>23.2.1  مواصفات المشروع الفنية والمخططات المعتمدة للتنفيذ (IFC) ومخططات الورشة المعتمدة</w:t>
      </w:r>
    </w:p>
    <w:p w14:paraId="3BE9C9EC" w14:textId="77777777" w:rsidR="00586B3E" w:rsidRDefault="000E4B04">
      <w:pPr>
        <w:bidi/>
        <w:spacing w:after="40"/>
      </w:pPr>
      <w:r>
        <w:rPr>
          <w:sz w:val="21"/>
          <w:szCs w:val="21"/>
          <w:rtl/>
        </w:rPr>
        <w:t>23.2.2  ANSI A108 و ANSI A118</w:t>
      </w:r>
    </w:p>
    <w:p w14:paraId="12F43B14" w14:textId="77777777" w:rsidR="00586B3E" w:rsidRDefault="000E4B04">
      <w:pPr>
        <w:bidi/>
        <w:spacing w:after="40"/>
      </w:pPr>
      <w:r>
        <w:rPr>
          <w:sz w:val="21"/>
          <w:szCs w:val="21"/>
          <w:rtl/>
        </w:rPr>
        <w:t>23.2.3  BS 5385-1 تكسية الحوائط الداخلية</w:t>
      </w:r>
    </w:p>
    <w:p w14:paraId="3E8B27A9" w14:textId="77777777" w:rsidR="00586B3E" w:rsidRDefault="000E4B04">
      <w:pPr>
        <w:bidi/>
        <w:spacing w:after="40"/>
      </w:pPr>
      <w:r>
        <w:rPr>
          <w:sz w:val="21"/>
          <w:szCs w:val="21"/>
          <w:rtl/>
        </w:rPr>
        <w:t>23.2.4  TCNA Handbook</w:t>
      </w:r>
    </w:p>
    <w:p w14:paraId="7B7D5D7A" w14:textId="77777777" w:rsidR="00586B3E" w:rsidRDefault="000E4B04">
      <w:pPr>
        <w:bidi/>
        <w:spacing w:after="40"/>
      </w:pPr>
      <w:r>
        <w:rPr>
          <w:sz w:val="21"/>
          <w:szCs w:val="21"/>
          <w:rtl/>
        </w:rPr>
        <w:t>23.2.5  كتاب الإشراف الهندسي وأصول التنفيذ لمشروعات المباني، م. يسري أحمد عبد الرحيم، ط4 2018: ص 184 إلى 186</w:t>
      </w:r>
    </w:p>
    <w:p w14:paraId="1377FE6B" w14:textId="77777777" w:rsidR="00586B3E" w:rsidRDefault="000E4B04">
      <w:pPr>
        <w:keepNext/>
        <w:bidi/>
        <w:spacing w:after="120"/>
        <w:outlineLvl w:val="1"/>
      </w:pPr>
      <w:r>
        <w:rPr>
          <w:b/>
          <w:bCs/>
          <w:color w:val="052976"/>
          <w:sz w:val="25"/>
          <w:szCs w:val="25"/>
          <w:rtl/>
        </w:rPr>
        <w:t>23.3  المواد والاعتمادات المطلوبة</w:t>
      </w:r>
    </w:p>
    <w:p w14:paraId="7D681454" w14:textId="77777777" w:rsidR="00586B3E" w:rsidRDefault="000E4B04">
      <w:pPr>
        <w:bidi/>
        <w:spacing w:after="40"/>
      </w:pPr>
      <w:r>
        <w:rPr>
          <w:b/>
          <w:bCs/>
          <w:color w:val="052976"/>
          <w:sz w:val="21"/>
          <w:szCs w:val="21"/>
          <w:rtl/>
        </w:rPr>
        <w:t>23.3.1  المواد</w:t>
      </w:r>
    </w:p>
    <w:p w14:paraId="1CE0C2F8" w14:textId="77777777" w:rsidR="00586B3E" w:rsidRDefault="000E4B04">
      <w:pPr>
        <w:bidi/>
        <w:spacing w:after="40"/>
      </w:pPr>
      <w:r>
        <w:rPr>
          <w:sz w:val="21"/>
          <w:szCs w:val="21"/>
          <w:rtl/>
        </w:rPr>
        <w:t>23.3.1.1  سيراميك أو بورسلين معتمد من نفس اللوط</w:t>
      </w:r>
    </w:p>
    <w:p w14:paraId="75A45FA9" w14:textId="77777777" w:rsidR="00586B3E" w:rsidRDefault="000E4B04">
      <w:pPr>
        <w:bidi/>
        <w:spacing w:after="40"/>
      </w:pPr>
      <w:r>
        <w:rPr>
          <w:sz w:val="21"/>
          <w:szCs w:val="21"/>
          <w:rtl/>
        </w:rPr>
        <w:t>23.3.1.2  غراء لصق مناسب للسطح والمقاس أو مونة أسمنتية</w:t>
      </w:r>
    </w:p>
    <w:p w14:paraId="3DF6BFBF" w14:textId="77777777" w:rsidR="00586B3E" w:rsidRDefault="000E4B04">
      <w:pPr>
        <w:bidi/>
        <w:spacing w:after="40"/>
      </w:pPr>
      <w:r>
        <w:rPr>
          <w:sz w:val="21"/>
          <w:szCs w:val="21"/>
          <w:rtl/>
        </w:rPr>
        <w:t>23.3.1.3  روبة وزوايا ألومنيوم أو PVC</w:t>
      </w:r>
    </w:p>
    <w:p w14:paraId="3E26C4D9" w14:textId="77777777" w:rsidR="00586B3E" w:rsidRDefault="000E4B04">
      <w:pPr>
        <w:bidi/>
        <w:spacing w:after="40"/>
      </w:pPr>
      <w:r>
        <w:rPr>
          <w:b/>
          <w:bCs/>
          <w:color w:val="052976"/>
          <w:sz w:val="21"/>
          <w:szCs w:val="21"/>
          <w:rtl/>
        </w:rPr>
        <w:t>23.3.2  الاعتمادات المطلوبة قبل البدء</w:t>
      </w:r>
    </w:p>
    <w:p w14:paraId="705A9717" w14:textId="77777777" w:rsidR="00586B3E" w:rsidRDefault="000E4B04">
      <w:pPr>
        <w:bidi/>
        <w:spacing w:after="40"/>
      </w:pPr>
      <w:r>
        <w:rPr>
          <w:sz w:val="21"/>
          <w:szCs w:val="21"/>
          <w:rtl/>
        </w:rPr>
        <w:t>23.3.2.1  اعتماد العينة ومخطط التوزيع مع الأجهزة الصحية</w:t>
      </w:r>
    </w:p>
    <w:p w14:paraId="5E633A86" w14:textId="77777777" w:rsidR="00586B3E" w:rsidRDefault="000E4B04">
      <w:pPr>
        <w:bidi/>
        <w:spacing w:after="40"/>
      </w:pPr>
      <w:r>
        <w:rPr>
          <w:sz w:val="21"/>
          <w:szCs w:val="21"/>
          <w:rtl/>
        </w:rPr>
        <w:t>23.3.2.2  استلام البياض واستقامته</w:t>
      </w:r>
    </w:p>
    <w:p w14:paraId="1FC9198C" w14:textId="77777777" w:rsidR="00586B3E" w:rsidRDefault="000E4B04">
      <w:pPr>
        <w:bidi/>
        <w:spacing w:after="40"/>
      </w:pPr>
      <w:r>
        <w:rPr>
          <w:sz w:val="21"/>
          <w:szCs w:val="21"/>
          <w:rtl/>
        </w:rPr>
        <w:t>23.3.2.3  استلام التأسيس الصحي والكهربائي داخل الحائط</w:t>
      </w:r>
    </w:p>
    <w:p w14:paraId="00E5D4CC" w14:textId="77777777" w:rsidR="00586B3E" w:rsidRDefault="000E4B04">
      <w:pPr>
        <w:bidi/>
        <w:spacing w:after="40"/>
      </w:pPr>
      <w:r>
        <w:rPr>
          <w:sz w:val="21"/>
          <w:szCs w:val="21"/>
          <w:rtl/>
        </w:rPr>
        <w:t>23.3.2.4  اعتماد هذا الفصل من طريقة التنفيذ وخطة الفحص ITP للنشاط</w:t>
      </w:r>
    </w:p>
    <w:p w14:paraId="0C214DC9" w14:textId="77777777" w:rsidR="00586B3E" w:rsidRDefault="000E4B04">
      <w:pPr>
        <w:keepNext/>
        <w:bidi/>
        <w:spacing w:after="120"/>
        <w:outlineLvl w:val="1"/>
      </w:pPr>
      <w:r>
        <w:rPr>
          <w:b/>
          <w:bCs/>
          <w:color w:val="052976"/>
          <w:sz w:val="25"/>
          <w:szCs w:val="25"/>
          <w:rtl/>
        </w:rPr>
        <w:t>23.4  المعدات والأدوات</w:t>
      </w:r>
    </w:p>
    <w:p w14:paraId="74B1C9EC" w14:textId="77777777" w:rsidR="00586B3E" w:rsidRDefault="000E4B04">
      <w:pPr>
        <w:bidi/>
        <w:spacing w:after="40"/>
      </w:pPr>
      <w:r>
        <w:rPr>
          <w:sz w:val="21"/>
          <w:szCs w:val="21"/>
          <w:rtl/>
        </w:rPr>
        <w:t>23.4.1  قاطع بلاط وثقاب كور للفتحات</w:t>
      </w:r>
    </w:p>
    <w:p w14:paraId="639C4706" w14:textId="77777777" w:rsidR="00586B3E" w:rsidRDefault="000E4B04">
      <w:pPr>
        <w:bidi/>
        <w:spacing w:after="40"/>
      </w:pPr>
      <w:r>
        <w:rPr>
          <w:sz w:val="21"/>
          <w:szCs w:val="21"/>
          <w:rtl/>
        </w:rPr>
        <w:t>23.4.2  ميزان ليزر وقدة</w:t>
      </w:r>
    </w:p>
    <w:p w14:paraId="7D5DA324" w14:textId="77777777" w:rsidR="00586B3E" w:rsidRDefault="000E4B04">
      <w:pPr>
        <w:bidi/>
        <w:spacing w:after="40"/>
      </w:pPr>
      <w:r>
        <w:rPr>
          <w:sz w:val="21"/>
          <w:szCs w:val="21"/>
          <w:rtl/>
        </w:rPr>
        <w:t>23.4.3  مسطرين مسنن</w:t>
      </w:r>
    </w:p>
    <w:p w14:paraId="0C48A6D9" w14:textId="77777777" w:rsidR="00586B3E" w:rsidRDefault="000E4B04">
      <w:pPr>
        <w:bidi/>
        <w:spacing w:after="40"/>
      </w:pPr>
      <w:r>
        <w:rPr>
          <w:sz w:val="21"/>
          <w:szCs w:val="21"/>
          <w:rtl/>
        </w:rPr>
        <w:t>23.4.4  أجهزة القياس المستخدمة في الاستلام معايرة بشهادات سارية، وتقدم قائمة المعدات الفعلية وأعدادها [يملؤها المقاول].</w:t>
      </w:r>
    </w:p>
    <w:p w14:paraId="5A359598" w14:textId="77777777" w:rsidR="00586B3E" w:rsidRDefault="000E4B04">
      <w:pPr>
        <w:keepNext/>
        <w:bidi/>
        <w:spacing w:after="120"/>
        <w:outlineLvl w:val="1"/>
      </w:pPr>
      <w:r>
        <w:rPr>
          <w:b/>
          <w:bCs/>
          <w:color w:val="052976"/>
          <w:sz w:val="25"/>
          <w:szCs w:val="25"/>
          <w:rtl/>
        </w:rPr>
        <w:t>23.5  العمالة والمسؤوليات</w:t>
      </w:r>
    </w:p>
    <w:tbl>
      <w:tblPr>
        <w:tblStyle w:val="TableGrid"/>
        <w:bidiVisual/>
        <w:tblW w:w="0" w:type="auto"/>
        <w:jc w:val="center"/>
        <w:tblLayout w:type="fixed"/>
        <w:tblLook w:val="04A0" w:firstRow="1" w:lastRow="0" w:firstColumn="1" w:lastColumn="0" w:noHBand="0" w:noVBand="1"/>
      </w:tblPr>
      <w:tblGrid>
        <w:gridCol w:w="2608"/>
        <w:gridCol w:w="7483"/>
      </w:tblGrid>
      <w:tr w:rsidR="00586B3E" w14:paraId="72137C81" w14:textId="77777777">
        <w:trPr>
          <w:cantSplit/>
          <w:tblHeader/>
          <w:jc w:val="center"/>
        </w:trPr>
        <w:tc>
          <w:tcPr>
            <w:tcW w:w="2608" w:type="dxa"/>
            <w:shd w:val="clear" w:color="auto" w:fill="052976"/>
          </w:tcPr>
          <w:p w14:paraId="54B8BBFD" w14:textId="77777777" w:rsidR="00586B3E" w:rsidRDefault="000E4B04">
            <w:pPr>
              <w:bidi/>
              <w:jc w:val="center"/>
            </w:pPr>
            <w:r>
              <w:rPr>
                <w:b/>
                <w:bCs/>
                <w:color w:val="FFFFFF"/>
                <w:sz w:val="19"/>
                <w:szCs w:val="19"/>
                <w:rtl/>
              </w:rPr>
              <w:t>الوظيفة</w:t>
            </w:r>
          </w:p>
        </w:tc>
        <w:tc>
          <w:tcPr>
            <w:tcW w:w="7483" w:type="dxa"/>
            <w:shd w:val="clear" w:color="auto" w:fill="052976"/>
          </w:tcPr>
          <w:p w14:paraId="4E10B599" w14:textId="77777777" w:rsidR="00586B3E" w:rsidRDefault="000E4B04">
            <w:pPr>
              <w:bidi/>
              <w:jc w:val="center"/>
            </w:pPr>
            <w:r>
              <w:rPr>
                <w:b/>
                <w:bCs/>
                <w:color w:val="FFFFFF"/>
                <w:sz w:val="19"/>
                <w:szCs w:val="19"/>
                <w:rtl/>
              </w:rPr>
              <w:t>المسؤولية في هذا النشاط</w:t>
            </w:r>
          </w:p>
        </w:tc>
      </w:tr>
      <w:tr w:rsidR="00586B3E" w14:paraId="47C4556A" w14:textId="77777777">
        <w:trPr>
          <w:cantSplit/>
          <w:jc w:val="center"/>
        </w:trPr>
        <w:tc>
          <w:tcPr>
            <w:tcW w:w="2608" w:type="dxa"/>
          </w:tcPr>
          <w:p w14:paraId="709C5D77" w14:textId="77777777" w:rsidR="00586B3E" w:rsidRDefault="000E4B04">
            <w:pPr>
              <w:bidi/>
            </w:pPr>
            <w:r>
              <w:rPr>
                <w:sz w:val="18"/>
                <w:szCs w:val="18"/>
                <w:rtl/>
              </w:rPr>
              <w:t>مدير المشروع (المقاول)</w:t>
            </w:r>
          </w:p>
        </w:tc>
        <w:tc>
          <w:tcPr>
            <w:tcW w:w="7483" w:type="dxa"/>
          </w:tcPr>
          <w:p w14:paraId="39BAA122" w14:textId="77777777" w:rsidR="00586B3E" w:rsidRDefault="000E4B04">
            <w:pPr>
              <w:bidi/>
            </w:pPr>
            <w:r>
              <w:rPr>
                <w:sz w:val="18"/>
                <w:szCs w:val="18"/>
                <w:rtl/>
              </w:rPr>
              <w:t>توفير الموارد وضمان التنفيذ وفق هذا الفصل، واعتماد البرنامج التفصيلي للنشاط</w:t>
            </w:r>
          </w:p>
        </w:tc>
      </w:tr>
      <w:tr w:rsidR="00586B3E" w14:paraId="36B8E9CE" w14:textId="77777777">
        <w:trPr>
          <w:cantSplit/>
          <w:jc w:val="center"/>
        </w:trPr>
        <w:tc>
          <w:tcPr>
            <w:tcW w:w="2608" w:type="dxa"/>
            <w:shd w:val="clear" w:color="auto" w:fill="EEF1FA"/>
          </w:tcPr>
          <w:p w14:paraId="520DA8F6" w14:textId="77777777" w:rsidR="00586B3E" w:rsidRDefault="000E4B04">
            <w:pPr>
              <w:bidi/>
            </w:pPr>
            <w:r>
              <w:rPr>
                <w:sz w:val="18"/>
                <w:szCs w:val="18"/>
                <w:rtl/>
              </w:rPr>
              <w:t>مهندس الموقع (المقاول)</w:t>
            </w:r>
          </w:p>
        </w:tc>
        <w:tc>
          <w:tcPr>
            <w:tcW w:w="7483" w:type="dxa"/>
            <w:shd w:val="clear" w:color="auto" w:fill="EEF1FA"/>
          </w:tcPr>
          <w:p w14:paraId="7117BCF5" w14:textId="77777777" w:rsidR="00586B3E" w:rsidRDefault="000E4B04">
            <w:pPr>
              <w:bidi/>
            </w:pPr>
            <w:r>
              <w:rPr>
                <w:sz w:val="18"/>
                <w:szCs w:val="18"/>
                <w:rtl/>
              </w:rPr>
              <w:t>إدارة التنفيذ اليومي وتوزيع الأعمال، وتقديم طلبات الفحص IR في مواعيدها مع المستندات</w:t>
            </w:r>
          </w:p>
        </w:tc>
      </w:tr>
      <w:tr w:rsidR="00586B3E" w14:paraId="34EC7F0C" w14:textId="77777777">
        <w:trPr>
          <w:cantSplit/>
          <w:jc w:val="center"/>
        </w:trPr>
        <w:tc>
          <w:tcPr>
            <w:tcW w:w="2608" w:type="dxa"/>
          </w:tcPr>
          <w:p w14:paraId="6EEE65C4" w14:textId="77777777" w:rsidR="00586B3E" w:rsidRDefault="000E4B04">
            <w:pPr>
              <w:bidi/>
            </w:pPr>
            <w:r>
              <w:rPr>
                <w:sz w:val="18"/>
                <w:szCs w:val="18"/>
                <w:rtl/>
              </w:rPr>
              <w:t>مشرف التشطيبات (المقاول)</w:t>
            </w:r>
          </w:p>
        </w:tc>
        <w:tc>
          <w:tcPr>
            <w:tcW w:w="7483" w:type="dxa"/>
          </w:tcPr>
          <w:p w14:paraId="4AC2F98D" w14:textId="77777777" w:rsidR="00586B3E" w:rsidRDefault="000E4B04">
            <w:pPr>
              <w:bidi/>
            </w:pPr>
            <w:r>
              <w:rPr>
                <w:sz w:val="18"/>
                <w:szCs w:val="18"/>
                <w:rtl/>
              </w:rPr>
              <w:t>قيادة الفريق الميداني وتطبيق تسلسل التنفيذ والتحقق الذاتي من البنود قبل طلب الفحص</w:t>
            </w:r>
          </w:p>
        </w:tc>
      </w:tr>
      <w:tr w:rsidR="00586B3E" w14:paraId="4726948A" w14:textId="77777777">
        <w:trPr>
          <w:cantSplit/>
          <w:jc w:val="center"/>
        </w:trPr>
        <w:tc>
          <w:tcPr>
            <w:tcW w:w="2608" w:type="dxa"/>
            <w:shd w:val="clear" w:color="auto" w:fill="EEF1FA"/>
          </w:tcPr>
          <w:p w14:paraId="6FD2CD9E" w14:textId="77777777" w:rsidR="00586B3E" w:rsidRDefault="000E4B04">
            <w:pPr>
              <w:bidi/>
            </w:pPr>
            <w:r>
              <w:rPr>
                <w:sz w:val="18"/>
                <w:szCs w:val="18"/>
                <w:rtl/>
              </w:rPr>
              <w:t>مهندس الجودة QC (المقاول)</w:t>
            </w:r>
          </w:p>
        </w:tc>
        <w:tc>
          <w:tcPr>
            <w:tcW w:w="7483" w:type="dxa"/>
            <w:shd w:val="clear" w:color="auto" w:fill="EEF1FA"/>
          </w:tcPr>
          <w:p w14:paraId="05271393" w14:textId="77777777" w:rsidR="00586B3E" w:rsidRDefault="000E4B04">
            <w:pPr>
              <w:bidi/>
            </w:pPr>
            <w:r>
              <w:rPr>
                <w:sz w:val="18"/>
                <w:szCs w:val="18"/>
                <w:rtl/>
              </w:rPr>
              <w:t>الفحص الداخلي، ومتابعة الاختبارات والسجلات، وإغلاق الملاحظات وتقارير عدم المطابقة NCR</w:t>
            </w:r>
          </w:p>
        </w:tc>
      </w:tr>
      <w:tr w:rsidR="00586B3E" w14:paraId="15C968E8" w14:textId="77777777">
        <w:trPr>
          <w:cantSplit/>
          <w:jc w:val="center"/>
        </w:trPr>
        <w:tc>
          <w:tcPr>
            <w:tcW w:w="2608" w:type="dxa"/>
          </w:tcPr>
          <w:p w14:paraId="2E1D5D6E" w14:textId="77777777" w:rsidR="00586B3E" w:rsidRDefault="000E4B04">
            <w:pPr>
              <w:bidi/>
            </w:pPr>
            <w:r>
              <w:rPr>
                <w:sz w:val="18"/>
                <w:szCs w:val="18"/>
                <w:rtl/>
              </w:rPr>
              <w:t>مسؤول السلامة HSE (المقاول)</w:t>
            </w:r>
          </w:p>
        </w:tc>
        <w:tc>
          <w:tcPr>
            <w:tcW w:w="7483" w:type="dxa"/>
          </w:tcPr>
          <w:p w14:paraId="379622FF" w14:textId="77777777" w:rsidR="00586B3E" w:rsidRDefault="000E4B04">
            <w:pPr>
              <w:bidi/>
            </w:pPr>
            <w:r>
              <w:rPr>
                <w:sz w:val="18"/>
                <w:szCs w:val="18"/>
                <w:rtl/>
              </w:rPr>
              <w:t>تقييم المخاطر وتصاريح العمل والتوعية اليومية ومراقبة الالتزام بالضوابط</w:t>
            </w:r>
          </w:p>
        </w:tc>
      </w:tr>
      <w:tr w:rsidR="00586B3E" w14:paraId="53970BB9" w14:textId="77777777">
        <w:trPr>
          <w:cantSplit/>
          <w:jc w:val="center"/>
        </w:trPr>
        <w:tc>
          <w:tcPr>
            <w:tcW w:w="2608" w:type="dxa"/>
            <w:shd w:val="clear" w:color="auto" w:fill="EEF1FA"/>
          </w:tcPr>
          <w:p w14:paraId="6ACA3EB5" w14:textId="77777777" w:rsidR="00586B3E" w:rsidRDefault="000E4B04">
            <w:pPr>
              <w:bidi/>
            </w:pPr>
            <w:r>
              <w:rPr>
                <w:sz w:val="18"/>
                <w:szCs w:val="18"/>
                <w:rtl/>
              </w:rPr>
              <w:t>المساح (المقاول)</w:t>
            </w:r>
          </w:p>
        </w:tc>
        <w:tc>
          <w:tcPr>
            <w:tcW w:w="7483" w:type="dxa"/>
            <w:shd w:val="clear" w:color="auto" w:fill="EEF1FA"/>
          </w:tcPr>
          <w:p w14:paraId="6BD488F5" w14:textId="77777777" w:rsidR="00586B3E" w:rsidRDefault="000E4B04">
            <w:pPr>
              <w:bidi/>
            </w:pPr>
            <w:r>
              <w:rPr>
                <w:sz w:val="18"/>
                <w:szCs w:val="18"/>
                <w:rtl/>
              </w:rPr>
              <w:t>التوقيع ونقل المحاور والمناسيب والتحقق من الأبعاد قبل الفحص وبعده</w:t>
            </w:r>
          </w:p>
        </w:tc>
      </w:tr>
      <w:tr w:rsidR="00586B3E" w14:paraId="51F634CE" w14:textId="77777777">
        <w:trPr>
          <w:cantSplit/>
          <w:jc w:val="center"/>
        </w:trPr>
        <w:tc>
          <w:tcPr>
            <w:tcW w:w="2608" w:type="dxa"/>
          </w:tcPr>
          <w:p w14:paraId="64A9A7A0" w14:textId="77777777" w:rsidR="00586B3E" w:rsidRDefault="000E4B04">
            <w:pPr>
              <w:bidi/>
            </w:pPr>
            <w:r>
              <w:rPr>
                <w:sz w:val="18"/>
                <w:szCs w:val="18"/>
                <w:rtl/>
              </w:rPr>
              <w:t>الفريق الميداني</w:t>
            </w:r>
          </w:p>
        </w:tc>
        <w:tc>
          <w:tcPr>
            <w:tcW w:w="7483" w:type="dxa"/>
          </w:tcPr>
          <w:p w14:paraId="5B9082C9" w14:textId="77777777" w:rsidR="00586B3E" w:rsidRDefault="000E4B04">
            <w:pPr>
              <w:bidi/>
            </w:pPr>
            <w:r>
              <w:rPr>
                <w:sz w:val="18"/>
                <w:szCs w:val="18"/>
                <w:rtl/>
              </w:rPr>
              <w:t>مبلطون، عمال مساعدون [الأعداد يحددها المقاول]</w:t>
            </w:r>
          </w:p>
        </w:tc>
      </w:tr>
      <w:tr w:rsidR="00586B3E" w14:paraId="58CC3F3E" w14:textId="77777777">
        <w:trPr>
          <w:cantSplit/>
          <w:jc w:val="center"/>
        </w:trPr>
        <w:tc>
          <w:tcPr>
            <w:tcW w:w="2608" w:type="dxa"/>
            <w:shd w:val="clear" w:color="auto" w:fill="EEF1FA"/>
          </w:tcPr>
          <w:p w14:paraId="6D54B03B" w14:textId="77777777" w:rsidR="00586B3E" w:rsidRDefault="000E4B04">
            <w:pPr>
              <w:bidi/>
            </w:pPr>
            <w:r>
              <w:rPr>
                <w:sz w:val="18"/>
                <w:szCs w:val="18"/>
                <w:rtl/>
              </w:rPr>
              <w:t>مهندس الإشراف (ACE)</w:t>
            </w:r>
          </w:p>
        </w:tc>
        <w:tc>
          <w:tcPr>
            <w:tcW w:w="7483" w:type="dxa"/>
            <w:shd w:val="clear" w:color="auto" w:fill="EEF1FA"/>
          </w:tcPr>
          <w:p w14:paraId="64F9A8C3" w14:textId="77777777" w:rsidR="00586B3E" w:rsidRDefault="000E4B04">
            <w:pPr>
              <w:bidi/>
            </w:pPr>
            <w:r>
              <w:rPr>
                <w:sz w:val="18"/>
                <w:szCs w:val="18"/>
                <w:rtl/>
              </w:rPr>
              <w:t>مراجعة واعتماد الفصل، وفحص نقاط التوقف والشهود، وتوقيع المحاضر، وإصدار الملاحظات وطلبات التصحيح</w:t>
            </w:r>
          </w:p>
        </w:tc>
      </w:tr>
    </w:tbl>
    <w:p w14:paraId="2EA317C6" w14:textId="77777777" w:rsidR="00586B3E" w:rsidRDefault="00586B3E">
      <w:pPr>
        <w:bidi/>
        <w:spacing w:after="40"/>
      </w:pPr>
    </w:p>
    <w:p w14:paraId="41D3D023" w14:textId="77777777" w:rsidR="00586B3E" w:rsidRDefault="000E4B04">
      <w:pPr>
        <w:keepNext/>
        <w:bidi/>
        <w:spacing w:after="120"/>
        <w:outlineLvl w:val="1"/>
      </w:pPr>
      <w:r>
        <w:rPr>
          <w:b/>
          <w:bCs/>
          <w:color w:val="052976"/>
          <w:sz w:val="25"/>
          <w:szCs w:val="25"/>
          <w:rtl/>
        </w:rPr>
        <w:t>23.6  تسلسل التنفيذ</w:t>
      </w:r>
    </w:p>
    <w:p w14:paraId="75E493F2" w14:textId="77777777" w:rsidR="00586B3E" w:rsidRDefault="000E4B04">
      <w:pPr>
        <w:bidi/>
        <w:spacing w:after="40"/>
      </w:pPr>
      <w:r>
        <w:rPr>
          <w:b/>
          <w:bCs/>
          <w:color w:val="052976"/>
          <w:sz w:val="21"/>
          <w:szCs w:val="21"/>
          <w:rtl/>
        </w:rPr>
        <w:t>23.6.1  قبل التنفيذ</w:t>
      </w:r>
    </w:p>
    <w:p w14:paraId="5D0CA4D2" w14:textId="77777777" w:rsidR="00586B3E" w:rsidRDefault="000E4B04">
      <w:pPr>
        <w:bidi/>
        <w:spacing w:after="40"/>
      </w:pPr>
      <w:r>
        <w:rPr>
          <w:sz w:val="20"/>
          <w:szCs w:val="20"/>
          <w:rtl/>
        </w:rPr>
        <w:t>23.6.1.1  إعداد مخططات تفصيلية لسيراميك الجدران والتشكيلات والكنارات والأحزمة بعد رفع المقاسات من الطبيعة مع توافق لحام الجدران والأرضيات  [R] (ص 184)</w:t>
      </w:r>
    </w:p>
    <w:p w14:paraId="491BFA82" w14:textId="77777777" w:rsidR="00586B3E" w:rsidRDefault="000E4B04">
      <w:pPr>
        <w:bidi/>
        <w:spacing w:after="40"/>
      </w:pPr>
      <w:r>
        <w:rPr>
          <w:sz w:val="20"/>
          <w:szCs w:val="20"/>
          <w:rtl/>
        </w:rPr>
        <w:t>23.6.1.2  اعتماد عينات السيراميك والمصنع المورد ومطابقة المورد للمعتمد  [R] (ص 184)</w:t>
      </w:r>
    </w:p>
    <w:p w14:paraId="51662E7C" w14:textId="77777777" w:rsidR="00586B3E" w:rsidRDefault="000E4B04">
      <w:pPr>
        <w:bidi/>
        <w:spacing w:after="40"/>
      </w:pPr>
      <w:r>
        <w:rPr>
          <w:sz w:val="20"/>
          <w:szCs w:val="20"/>
          <w:rtl/>
        </w:rPr>
        <w:t>23.6.1.3  فرز درجات اللون والمقاس وتركيب درجة واحدة بالفراغ الواحد واستبعاد الشاذ  [W] (ص 184)</w:t>
      </w:r>
    </w:p>
    <w:p w14:paraId="58121C0B" w14:textId="77777777" w:rsidR="00586B3E" w:rsidRDefault="000E4B04">
      <w:pPr>
        <w:bidi/>
        <w:spacing w:after="40"/>
      </w:pPr>
      <w:r>
        <w:rPr>
          <w:sz w:val="20"/>
          <w:szCs w:val="20"/>
          <w:rtl/>
        </w:rPr>
        <w:t>23.6.1.4  الانتهاء من تأسيس الكهرباء والصحي واختبارها وتسليمها قبل العمل  [H] (ص 184)</w:t>
      </w:r>
    </w:p>
    <w:p w14:paraId="49CAB966" w14:textId="77777777" w:rsidR="00586B3E" w:rsidRDefault="000E4B04">
      <w:pPr>
        <w:bidi/>
        <w:spacing w:after="40"/>
      </w:pPr>
      <w:r>
        <w:rPr>
          <w:sz w:val="20"/>
          <w:szCs w:val="20"/>
          <w:rtl/>
        </w:rPr>
        <w:t>23.6.1.5  فحص بصري بوضع بلاطتين وجهاً لوجه لملاحظة التقوس وفروق المقاسات واستبعاد المقوس  [W] (ص 184)</w:t>
      </w:r>
    </w:p>
    <w:p w14:paraId="01374B03" w14:textId="77777777" w:rsidR="00586B3E" w:rsidRDefault="000E4B04">
      <w:pPr>
        <w:bidi/>
        <w:spacing w:after="40"/>
      </w:pPr>
      <w:r>
        <w:rPr>
          <w:sz w:val="20"/>
          <w:szCs w:val="20"/>
          <w:rtl/>
        </w:rPr>
        <w:t>23.6.1.6  رمل المونة بنفس مواصفات رمل مونة المباني ونظيف، المعيار: صفر إلى 3 مم  [W] (ص 184)</w:t>
      </w:r>
    </w:p>
    <w:p w14:paraId="4145541C" w14:textId="77777777" w:rsidR="00586B3E" w:rsidRDefault="000E4B04">
      <w:pPr>
        <w:bidi/>
        <w:spacing w:after="40"/>
      </w:pPr>
      <w:r>
        <w:rPr>
          <w:sz w:val="20"/>
          <w:szCs w:val="20"/>
          <w:rtl/>
        </w:rPr>
        <w:t>23.6.1.7  سمك سيراميك الجدران، المعيار: ≥ 6 مم ما لم يذكر خلافه  [W] (ص 184)</w:t>
      </w:r>
    </w:p>
    <w:p w14:paraId="1BB87B7C" w14:textId="77777777" w:rsidR="00586B3E" w:rsidRDefault="000E4B04">
      <w:pPr>
        <w:bidi/>
        <w:spacing w:after="40"/>
      </w:pPr>
      <w:r>
        <w:rPr>
          <w:b/>
          <w:bCs/>
          <w:color w:val="052976"/>
          <w:sz w:val="21"/>
          <w:szCs w:val="21"/>
          <w:rtl/>
        </w:rPr>
        <w:t>23.6.2  أثناء التنفيذ</w:t>
      </w:r>
    </w:p>
    <w:p w14:paraId="0F6603AA" w14:textId="77777777" w:rsidR="00586B3E" w:rsidRDefault="000E4B04">
      <w:pPr>
        <w:bidi/>
        <w:spacing w:after="40"/>
      </w:pPr>
      <w:r>
        <w:rPr>
          <w:sz w:val="20"/>
          <w:szCs w:val="20"/>
          <w:rtl/>
        </w:rPr>
        <w:t>23.6.2.1  خط اللحام الأفقي مع حلق الباب العلوي إن أمكن  [W] (ص 184)</w:t>
      </w:r>
    </w:p>
    <w:p w14:paraId="57A74C66" w14:textId="77777777" w:rsidR="00586B3E" w:rsidRDefault="000E4B04">
      <w:pPr>
        <w:bidi/>
        <w:spacing w:after="40"/>
      </w:pPr>
      <w:r>
        <w:rPr>
          <w:sz w:val="20"/>
          <w:szCs w:val="20"/>
          <w:rtl/>
        </w:rPr>
        <w:t>23.6.2.2  التقسيط من محور الجدار بغلاقة متساوية في الطرفين، المعيار: أكبر من نصف بلاطة  [W] (ص 184)</w:t>
      </w:r>
    </w:p>
    <w:p w14:paraId="482AD55F" w14:textId="77777777" w:rsidR="00586B3E" w:rsidRDefault="000E4B04">
      <w:pPr>
        <w:bidi/>
        <w:spacing w:after="40"/>
      </w:pPr>
      <w:r>
        <w:rPr>
          <w:sz w:val="20"/>
          <w:szCs w:val="20"/>
          <w:rtl/>
        </w:rPr>
        <w:t>23.6.2.3  وضع منسوب في الفراغ والعمل به وبالتشكيلات على أساسه  [W] (ص 184)</w:t>
      </w:r>
    </w:p>
    <w:p w14:paraId="2E488211" w14:textId="77777777" w:rsidR="00586B3E" w:rsidRDefault="000E4B04">
      <w:pPr>
        <w:bidi/>
        <w:spacing w:after="40"/>
      </w:pPr>
      <w:r>
        <w:rPr>
          <w:sz w:val="20"/>
          <w:szCs w:val="20"/>
          <w:rtl/>
        </w:rPr>
        <w:t>23.6.2.4  ارتفاع السيراميك أعلى من السقف المستعار  [W] (ص 184)</w:t>
      </w:r>
    </w:p>
    <w:p w14:paraId="2EB296E0" w14:textId="77777777" w:rsidR="00586B3E" w:rsidRDefault="000E4B04">
      <w:pPr>
        <w:bidi/>
        <w:spacing w:after="40"/>
      </w:pPr>
      <w:r>
        <w:rPr>
          <w:sz w:val="20"/>
          <w:szCs w:val="20"/>
          <w:rtl/>
        </w:rPr>
        <w:t>23.6.2.5  استمرار العراميس عند التقاء الحوائط في الأركان (لحام بيسلم لحام)  [W] (ص 184)</w:t>
      </w:r>
    </w:p>
    <w:p w14:paraId="1452DAE8" w14:textId="77777777" w:rsidR="00586B3E" w:rsidRDefault="000E4B04">
      <w:pPr>
        <w:bidi/>
        <w:spacing w:after="40"/>
      </w:pPr>
      <w:r>
        <w:rPr>
          <w:sz w:val="20"/>
          <w:szCs w:val="20"/>
          <w:rtl/>
        </w:rPr>
        <w:t>23.6.2.6  تركيب بلاطة سليمة عند اتصال الجدار بالسقف الخرساني  [W] (ص 184)</w:t>
      </w:r>
    </w:p>
    <w:p w14:paraId="49A4AD5A" w14:textId="77777777" w:rsidR="00586B3E" w:rsidRDefault="000E4B04">
      <w:pPr>
        <w:bidi/>
        <w:spacing w:after="40"/>
      </w:pPr>
      <w:r>
        <w:rPr>
          <w:sz w:val="20"/>
          <w:szCs w:val="20"/>
          <w:rtl/>
        </w:rPr>
        <w:t>23.6.2.7  تغطية ظهر البلاطة بالمونة، المعيار: ≥ 80% و100% في المناطق المعرضة الدائمة للماء  [H] (ص 185)</w:t>
      </w:r>
    </w:p>
    <w:p w14:paraId="4D9B42F1" w14:textId="77777777" w:rsidR="00586B3E" w:rsidRDefault="000E4B04">
      <w:pPr>
        <w:bidi/>
        <w:spacing w:after="40"/>
      </w:pPr>
      <w:r>
        <w:rPr>
          <w:sz w:val="20"/>
          <w:szCs w:val="20"/>
          <w:rtl/>
        </w:rPr>
        <w:t>23.6.2.8  طرطشة الحوائط بلباني الأسمنت والركام، المعيار: 450 كجم أسمنت/م3 رمل  [W] (ص 184)</w:t>
      </w:r>
    </w:p>
    <w:p w14:paraId="5863EAF2" w14:textId="77777777" w:rsidR="00586B3E" w:rsidRDefault="000E4B04">
      <w:pPr>
        <w:bidi/>
        <w:spacing w:after="40"/>
      </w:pPr>
      <w:r>
        <w:rPr>
          <w:sz w:val="20"/>
          <w:szCs w:val="20"/>
          <w:rtl/>
        </w:rPr>
        <w:t>23.6.2.9  ترك الطرطشة حتى الجفاف ومعالجتها بالرش الغزير، المعيار: يومان على الأقل  [W] (ص 184)</w:t>
      </w:r>
    </w:p>
    <w:p w14:paraId="0C392620" w14:textId="77777777" w:rsidR="00586B3E" w:rsidRDefault="000E4B04">
      <w:pPr>
        <w:bidi/>
        <w:spacing w:after="40"/>
      </w:pPr>
      <w:r>
        <w:rPr>
          <w:sz w:val="20"/>
          <w:szCs w:val="20"/>
          <w:rtl/>
        </w:rPr>
        <w:t>23.6.2.10  بطانة مع تموجات، المعيار: عمق 5 مم وسمك اللياسة ≥ 2 سم  [W] (ص 184)</w:t>
      </w:r>
    </w:p>
    <w:p w14:paraId="077855CC" w14:textId="77777777" w:rsidR="00586B3E" w:rsidRDefault="000E4B04">
      <w:pPr>
        <w:bidi/>
        <w:spacing w:after="40"/>
      </w:pPr>
      <w:r>
        <w:rPr>
          <w:sz w:val="20"/>
          <w:szCs w:val="20"/>
          <w:rtl/>
        </w:rPr>
        <w:t>23.6.2.11  طرطشة الحوائط، المعيار: 450 كجم أسمنت/م3 رمل  [W] (ص 185)</w:t>
      </w:r>
    </w:p>
    <w:p w14:paraId="2E80211E" w14:textId="77777777" w:rsidR="00586B3E" w:rsidRDefault="000E4B04">
      <w:pPr>
        <w:bidi/>
        <w:spacing w:after="40"/>
      </w:pPr>
      <w:r>
        <w:rPr>
          <w:sz w:val="20"/>
          <w:szCs w:val="20"/>
          <w:rtl/>
        </w:rPr>
        <w:t>23.6.2.12  ترك الطرطشة للجفاف مع الرش، المعيار: أسبوع على الأقل  [W] (ص 185)</w:t>
      </w:r>
    </w:p>
    <w:p w14:paraId="0483439C" w14:textId="77777777" w:rsidR="00586B3E" w:rsidRDefault="000E4B04">
      <w:pPr>
        <w:bidi/>
        <w:spacing w:after="40"/>
      </w:pPr>
      <w:r>
        <w:rPr>
          <w:sz w:val="20"/>
          <w:szCs w:val="20"/>
          <w:rtl/>
        </w:rPr>
        <w:t>23.6.2.13  لصق القيشاني بمونة أسمنت بورتلاندي، المعيار: 300 كجم أسمنت/م3 رمل  [W] (ص 185)</w:t>
      </w:r>
    </w:p>
    <w:p w14:paraId="3AC564A1" w14:textId="77777777" w:rsidR="00586B3E" w:rsidRDefault="000E4B04">
      <w:pPr>
        <w:bidi/>
        <w:spacing w:after="40"/>
      </w:pPr>
      <w:r>
        <w:rPr>
          <w:sz w:val="20"/>
          <w:szCs w:val="20"/>
          <w:rtl/>
        </w:rPr>
        <w:t>23.6.2.14  تنظيف السطح وتفريغ اللحامات من عوالق المونة وترك لليوم التالي  [W] (ص 185)</w:t>
      </w:r>
    </w:p>
    <w:p w14:paraId="41B24DBA" w14:textId="77777777" w:rsidR="00586B3E" w:rsidRDefault="000E4B04">
      <w:pPr>
        <w:bidi/>
        <w:spacing w:after="40"/>
      </w:pPr>
      <w:r>
        <w:rPr>
          <w:sz w:val="20"/>
          <w:szCs w:val="20"/>
          <w:rtl/>
        </w:rPr>
        <w:t>23.6.2.15  سقية اللحامات بلباني الأسمنت الأبيض أو الملون (Color Pigment)، المعيار: بعد 24 ساعة على الأقل  [W] (ص 185)</w:t>
      </w:r>
    </w:p>
    <w:p w14:paraId="705CBF38" w14:textId="77777777" w:rsidR="00586B3E" w:rsidRDefault="000E4B04">
      <w:pPr>
        <w:bidi/>
        <w:spacing w:after="40"/>
      </w:pPr>
      <w:r>
        <w:rPr>
          <w:sz w:val="20"/>
          <w:szCs w:val="20"/>
          <w:rtl/>
        </w:rPr>
        <w:t>23.6.2.16  تنظيف الأسطح بمسحوق الحجر أو بودرة الرخام  [W] (ص 185)</w:t>
      </w:r>
    </w:p>
    <w:p w14:paraId="3120C1B4" w14:textId="77777777" w:rsidR="00586B3E" w:rsidRDefault="000E4B04">
      <w:pPr>
        <w:bidi/>
        <w:spacing w:after="40"/>
      </w:pPr>
      <w:r>
        <w:rPr>
          <w:b/>
          <w:bCs/>
          <w:color w:val="052976"/>
          <w:sz w:val="21"/>
          <w:szCs w:val="21"/>
          <w:rtl/>
        </w:rPr>
        <w:t>23.6.3  بعد التنفيذ</w:t>
      </w:r>
    </w:p>
    <w:p w14:paraId="50B3E1B1" w14:textId="77777777" w:rsidR="00586B3E" w:rsidRDefault="000E4B04">
      <w:pPr>
        <w:bidi/>
        <w:spacing w:after="40"/>
      </w:pPr>
      <w:r>
        <w:rPr>
          <w:sz w:val="20"/>
          <w:szCs w:val="20"/>
          <w:rtl/>
        </w:rPr>
        <w:t>23.6.3.1  تنظيف الأسطح وغسلها بإسفنج وماء عبر الوصلات ثم التلميع بقماش جاف  [W] (ص 185)</w:t>
      </w:r>
    </w:p>
    <w:p w14:paraId="1FE63232" w14:textId="77777777" w:rsidR="00586B3E" w:rsidRDefault="000E4B04">
      <w:pPr>
        <w:bidi/>
        <w:spacing w:after="40"/>
      </w:pPr>
      <w:r>
        <w:rPr>
          <w:sz w:val="20"/>
          <w:szCs w:val="20"/>
          <w:rtl/>
        </w:rPr>
        <w:t>23.6.3.2  إحكام فتحات الكهرباء والصحي المخترقة بمادة مانعة للتسرب  [W] (ص 185)</w:t>
      </w:r>
    </w:p>
    <w:p w14:paraId="5D207B68" w14:textId="77777777" w:rsidR="00586B3E" w:rsidRDefault="000E4B04">
      <w:pPr>
        <w:bidi/>
        <w:spacing w:after="40"/>
      </w:pPr>
      <w:r>
        <w:rPr>
          <w:sz w:val="20"/>
          <w:szCs w:val="20"/>
          <w:rtl/>
        </w:rPr>
        <w:t>23.6.3.3  غلق الأماكن وحماية البلاط والمعالجة بالترطيب، المعيار: 3 أيام  [W] (ص 185)</w:t>
      </w:r>
    </w:p>
    <w:p w14:paraId="422B3D6A" w14:textId="77777777" w:rsidR="00586B3E" w:rsidRDefault="000E4B04">
      <w:pPr>
        <w:bidi/>
        <w:spacing w:after="40"/>
      </w:pPr>
      <w:r>
        <w:rPr>
          <w:sz w:val="20"/>
          <w:szCs w:val="20"/>
          <w:rtl/>
        </w:rPr>
        <w:t>23.6.3.4  مراجعة منسوب الأستلو من الأرضية إن وجد  [W] (ص 185)</w:t>
      </w:r>
    </w:p>
    <w:p w14:paraId="0FDFF649" w14:textId="77777777" w:rsidR="00586B3E" w:rsidRDefault="000E4B04">
      <w:pPr>
        <w:bidi/>
        <w:spacing w:after="40"/>
      </w:pPr>
      <w:r>
        <w:rPr>
          <w:sz w:val="20"/>
          <w:szCs w:val="20"/>
          <w:rtl/>
        </w:rPr>
        <w:t>23.6.3.5  استلام رأسية الحوائط بالقدة وميزان المياه والتربيع والتعامد بالزاوية عند الأركان  [W] (ص 185)</w:t>
      </w:r>
    </w:p>
    <w:p w14:paraId="1DF7FBC7" w14:textId="77777777" w:rsidR="00586B3E" w:rsidRDefault="000E4B04">
      <w:pPr>
        <w:bidi/>
        <w:spacing w:after="40"/>
      </w:pPr>
      <w:r>
        <w:rPr>
          <w:sz w:val="20"/>
          <w:szCs w:val="20"/>
          <w:rtl/>
        </w:rPr>
        <w:t>23.6.3.6  قياس فتحات الأبواب والشبابيك أسفل وأعلى ووسط بقراءة واحدة لكل فتحة ومكان تركيب الحلق بالنسبة لسمك الجدار  [W] (ص 185)</w:t>
      </w:r>
    </w:p>
    <w:p w14:paraId="4D82D00B" w14:textId="77777777" w:rsidR="00586B3E" w:rsidRDefault="000E4B04">
      <w:pPr>
        <w:bidi/>
        <w:spacing w:after="40"/>
      </w:pPr>
      <w:r>
        <w:rPr>
          <w:sz w:val="20"/>
          <w:szCs w:val="20"/>
          <w:rtl/>
        </w:rPr>
        <w:t>23.6.3.7  شطف سوك البلاط عند التقاطعات والزوايا ودوران السيراميك  [W] (ص 185)</w:t>
      </w:r>
    </w:p>
    <w:p w14:paraId="2E740C2A" w14:textId="77777777" w:rsidR="00586B3E" w:rsidRDefault="000E4B04">
      <w:pPr>
        <w:bidi/>
        <w:spacing w:after="40"/>
      </w:pPr>
      <w:r>
        <w:rPr>
          <w:sz w:val="20"/>
          <w:szCs w:val="20"/>
          <w:rtl/>
        </w:rPr>
        <w:t>23.6.3.8  إعمال السقية بعمق سمك البلاطة وكي اللحامات  [W] (ص 185)</w:t>
      </w:r>
    </w:p>
    <w:p w14:paraId="35037CC1" w14:textId="77777777" w:rsidR="00586B3E" w:rsidRDefault="000E4B04">
      <w:pPr>
        <w:bidi/>
        <w:spacing w:after="40"/>
      </w:pPr>
      <w:r>
        <w:rPr>
          <w:sz w:val="20"/>
          <w:szCs w:val="20"/>
          <w:rtl/>
        </w:rPr>
        <w:t>23.6.3.9  تخديم البلاط مع المعابر ووجه الأبواب والشبابيك والتقطيع حول علب الكهرباء والمواسير  [W] (ص 185)</w:t>
      </w:r>
    </w:p>
    <w:p w14:paraId="61D5B541" w14:textId="77777777" w:rsidR="00586B3E" w:rsidRDefault="000E4B04">
      <w:pPr>
        <w:bidi/>
        <w:spacing w:after="40"/>
      </w:pPr>
      <w:r>
        <w:rPr>
          <w:sz w:val="20"/>
          <w:szCs w:val="20"/>
          <w:rtl/>
        </w:rPr>
        <w:t>23.6.3.10  عدم وجود تسنين والطرق لكشف الصوت الأجوف خاصة بالأركان وإزالة البلاطات المطبلة، المعيار: لا صوت أجوف  [H] (ص 186)</w:t>
      </w:r>
    </w:p>
    <w:p w14:paraId="5E9760D8" w14:textId="77777777" w:rsidR="00586B3E" w:rsidRDefault="000E4B04">
      <w:pPr>
        <w:keepNext/>
        <w:bidi/>
        <w:spacing w:after="120"/>
        <w:outlineLvl w:val="1"/>
      </w:pPr>
      <w:r>
        <w:rPr>
          <w:b/>
          <w:bCs/>
          <w:color w:val="052976"/>
          <w:sz w:val="25"/>
          <w:szCs w:val="25"/>
          <w:rtl/>
        </w:rPr>
        <w:t>23.7  ضبط الجودة</w:t>
      </w:r>
    </w:p>
    <w:p w14:paraId="706B1D53" w14:textId="77777777" w:rsidR="00586B3E" w:rsidRDefault="000E4B04">
      <w:pPr>
        <w:bidi/>
        <w:spacing w:after="40"/>
      </w:pPr>
      <w:r>
        <w:rPr>
          <w:b/>
          <w:bCs/>
          <w:color w:val="052976"/>
          <w:sz w:val="21"/>
          <w:szCs w:val="21"/>
          <w:rtl/>
        </w:rPr>
        <w:t>23.7.1  السماحيات والقيم الحاكمة</w:t>
      </w:r>
    </w:p>
    <w:tbl>
      <w:tblPr>
        <w:tblStyle w:val="TableGrid"/>
        <w:bidiVisual/>
        <w:tblW w:w="0" w:type="auto"/>
        <w:jc w:val="center"/>
        <w:tblLayout w:type="fixed"/>
        <w:tblLook w:val="04A0" w:firstRow="1" w:lastRow="0" w:firstColumn="1" w:lastColumn="0" w:noHBand="0" w:noVBand="1"/>
      </w:tblPr>
      <w:tblGrid>
        <w:gridCol w:w="2608"/>
        <w:gridCol w:w="2494"/>
        <w:gridCol w:w="3742"/>
        <w:gridCol w:w="1247"/>
      </w:tblGrid>
      <w:tr w:rsidR="00586B3E" w14:paraId="211D4D14" w14:textId="77777777">
        <w:trPr>
          <w:cantSplit/>
          <w:tblHeader/>
          <w:jc w:val="center"/>
        </w:trPr>
        <w:tc>
          <w:tcPr>
            <w:tcW w:w="2608" w:type="dxa"/>
            <w:shd w:val="clear" w:color="auto" w:fill="052976"/>
          </w:tcPr>
          <w:p w14:paraId="5850F7B4" w14:textId="77777777" w:rsidR="00586B3E" w:rsidRDefault="000E4B04">
            <w:pPr>
              <w:bidi/>
              <w:jc w:val="center"/>
            </w:pPr>
            <w:r>
              <w:rPr>
                <w:b/>
                <w:bCs/>
                <w:color w:val="FFFFFF"/>
                <w:sz w:val="19"/>
                <w:szCs w:val="19"/>
                <w:rtl/>
              </w:rPr>
              <w:t>البند</w:t>
            </w:r>
          </w:p>
        </w:tc>
        <w:tc>
          <w:tcPr>
            <w:tcW w:w="2494" w:type="dxa"/>
            <w:shd w:val="clear" w:color="auto" w:fill="052976"/>
          </w:tcPr>
          <w:p w14:paraId="353BACA7" w14:textId="77777777" w:rsidR="00586B3E" w:rsidRDefault="000E4B04">
            <w:pPr>
              <w:bidi/>
              <w:jc w:val="center"/>
            </w:pPr>
            <w:r>
              <w:rPr>
                <w:b/>
                <w:bCs/>
                <w:color w:val="FFFFFF"/>
                <w:sz w:val="19"/>
                <w:szCs w:val="19"/>
                <w:rtl/>
              </w:rPr>
              <w:t>القيمة المسموحة</w:t>
            </w:r>
          </w:p>
        </w:tc>
        <w:tc>
          <w:tcPr>
            <w:tcW w:w="3742" w:type="dxa"/>
            <w:shd w:val="clear" w:color="auto" w:fill="052976"/>
          </w:tcPr>
          <w:p w14:paraId="4D5B4A99" w14:textId="77777777" w:rsidR="00586B3E" w:rsidRDefault="000E4B04">
            <w:pPr>
              <w:bidi/>
              <w:jc w:val="center"/>
            </w:pPr>
            <w:r>
              <w:rPr>
                <w:b/>
                <w:bCs/>
                <w:color w:val="FFFFFF"/>
                <w:sz w:val="19"/>
                <w:szCs w:val="19"/>
                <w:rtl/>
              </w:rPr>
              <w:t>الشرط / الملاحظة</w:t>
            </w:r>
          </w:p>
        </w:tc>
        <w:tc>
          <w:tcPr>
            <w:tcW w:w="1247" w:type="dxa"/>
            <w:shd w:val="clear" w:color="auto" w:fill="052976"/>
          </w:tcPr>
          <w:p w14:paraId="4249B7CF" w14:textId="77777777" w:rsidR="00586B3E" w:rsidRDefault="000E4B04">
            <w:pPr>
              <w:bidi/>
              <w:jc w:val="center"/>
            </w:pPr>
            <w:r>
              <w:rPr>
                <w:b/>
                <w:bCs/>
                <w:color w:val="FFFFFF"/>
                <w:sz w:val="19"/>
                <w:szCs w:val="19"/>
                <w:rtl/>
              </w:rPr>
              <w:t>المرجع</w:t>
            </w:r>
          </w:p>
        </w:tc>
      </w:tr>
      <w:tr w:rsidR="00586B3E" w14:paraId="63587172" w14:textId="77777777">
        <w:trPr>
          <w:cantSplit/>
          <w:jc w:val="center"/>
        </w:trPr>
        <w:tc>
          <w:tcPr>
            <w:tcW w:w="2608" w:type="dxa"/>
          </w:tcPr>
          <w:p w14:paraId="7C22B9AD" w14:textId="77777777" w:rsidR="00586B3E" w:rsidRDefault="000E4B04">
            <w:pPr>
              <w:bidi/>
            </w:pPr>
            <w:r>
              <w:rPr>
                <w:sz w:val="17"/>
                <w:szCs w:val="17"/>
                <w:rtl/>
              </w:rPr>
              <w:t>سمك سيراميك الجدران</w:t>
            </w:r>
          </w:p>
        </w:tc>
        <w:tc>
          <w:tcPr>
            <w:tcW w:w="2494" w:type="dxa"/>
          </w:tcPr>
          <w:p w14:paraId="5B3A11A4" w14:textId="77777777" w:rsidR="00586B3E" w:rsidRDefault="000E4B04">
            <w:pPr>
              <w:bidi/>
            </w:pPr>
            <w:r>
              <w:rPr>
                <w:sz w:val="17"/>
                <w:szCs w:val="17"/>
                <w:rtl/>
              </w:rPr>
              <w:t>≥ 6 مم</w:t>
            </w:r>
          </w:p>
        </w:tc>
        <w:tc>
          <w:tcPr>
            <w:tcW w:w="3742" w:type="dxa"/>
          </w:tcPr>
          <w:p w14:paraId="5DC39AB7" w14:textId="77777777" w:rsidR="00586B3E" w:rsidRDefault="000E4B04">
            <w:pPr>
              <w:bidi/>
            </w:pPr>
            <w:r>
              <w:rPr>
                <w:sz w:val="17"/>
                <w:szCs w:val="17"/>
                <w:rtl/>
              </w:rPr>
              <w:t>ما لم يذكر خلافه</w:t>
            </w:r>
          </w:p>
        </w:tc>
        <w:tc>
          <w:tcPr>
            <w:tcW w:w="1247" w:type="dxa"/>
          </w:tcPr>
          <w:p w14:paraId="34134C07" w14:textId="77777777" w:rsidR="00586B3E" w:rsidRDefault="000E4B04">
            <w:pPr>
              <w:bidi/>
              <w:jc w:val="center"/>
            </w:pPr>
            <w:r>
              <w:rPr>
                <w:sz w:val="17"/>
                <w:szCs w:val="17"/>
                <w:rtl/>
              </w:rPr>
              <w:t>ص 184</w:t>
            </w:r>
          </w:p>
        </w:tc>
      </w:tr>
      <w:tr w:rsidR="00586B3E" w14:paraId="6C6190E0" w14:textId="77777777">
        <w:trPr>
          <w:cantSplit/>
          <w:jc w:val="center"/>
        </w:trPr>
        <w:tc>
          <w:tcPr>
            <w:tcW w:w="2608" w:type="dxa"/>
            <w:shd w:val="clear" w:color="auto" w:fill="EEF1FA"/>
          </w:tcPr>
          <w:p w14:paraId="53051880" w14:textId="77777777" w:rsidR="00586B3E" w:rsidRDefault="000E4B04">
            <w:pPr>
              <w:bidi/>
            </w:pPr>
            <w:r>
              <w:rPr>
                <w:sz w:val="17"/>
                <w:szCs w:val="17"/>
                <w:rtl/>
              </w:rPr>
              <w:t>رمل المونة</w:t>
            </w:r>
          </w:p>
        </w:tc>
        <w:tc>
          <w:tcPr>
            <w:tcW w:w="2494" w:type="dxa"/>
            <w:shd w:val="clear" w:color="auto" w:fill="EEF1FA"/>
          </w:tcPr>
          <w:p w14:paraId="0589CA88" w14:textId="77777777" w:rsidR="00586B3E" w:rsidRDefault="000E4B04">
            <w:pPr>
              <w:bidi/>
            </w:pPr>
            <w:r>
              <w:rPr>
                <w:sz w:val="17"/>
                <w:szCs w:val="17"/>
                <w:rtl/>
              </w:rPr>
              <w:t>صفر إلى 3 مم</w:t>
            </w:r>
          </w:p>
        </w:tc>
        <w:tc>
          <w:tcPr>
            <w:tcW w:w="3742" w:type="dxa"/>
            <w:shd w:val="clear" w:color="auto" w:fill="EEF1FA"/>
          </w:tcPr>
          <w:p w14:paraId="122B89B1" w14:textId="77777777" w:rsidR="00586B3E" w:rsidRDefault="00586B3E">
            <w:pPr>
              <w:bidi/>
            </w:pPr>
          </w:p>
        </w:tc>
        <w:tc>
          <w:tcPr>
            <w:tcW w:w="1247" w:type="dxa"/>
            <w:shd w:val="clear" w:color="auto" w:fill="EEF1FA"/>
          </w:tcPr>
          <w:p w14:paraId="2B4E0D50" w14:textId="77777777" w:rsidR="00586B3E" w:rsidRDefault="000E4B04">
            <w:pPr>
              <w:bidi/>
              <w:jc w:val="center"/>
            </w:pPr>
            <w:r>
              <w:rPr>
                <w:sz w:val="17"/>
                <w:szCs w:val="17"/>
                <w:rtl/>
              </w:rPr>
              <w:t>ص 184</w:t>
            </w:r>
          </w:p>
        </w:tc>
      </w:tr>
      <w:tr w:rsidR="00586B3E" w14:paraId="6E24D19B" w14:textId="77777777">
        <w:trPr>
          <w:cantSplit/>
          <w:jc w:val="center"/>
        </w:trPr>
        <w:tc>
          <w:tcPr>
            <w:tcW w:w="2608" w:type="dxa"/>
          </w:tcPr>
          <w:p w14:paraId="75FFC0E8" w14:textId="77777777" w:rsidR="00586B3E" w:rsidRDefault="000E4B04">
            <w:pPr>
              <w:bidi/>
            </w:pPr>
            <w:r>
              <w:rPr>
                <w:sz w:val="17"/>
                <w:szCs w:val="17"/>
                <w:rtl/>
              </w:rPr>
              <w:t>طرطشة الحوائط</w:t>
            </w:r>
          </w:p>
        </w:tc>
        <w:tc>
          <w:tcPr>
            <w:tcW w:w="2494" w:type="dxa"/>
          </w:tcPr>
          <w:p w14:paraId="6F9874E5" w14:textId="77777777" w:rsidR="00586B3E" w:rsidRDefault="000E4B04">
            <w:pPr>
              <w:bidi/>
            </w:pPr>
            <w:r>
              <w:rPr>
                <w:sz w:val="17"/>
                <w:szCs w:val="17"/>
                <w:rtl/>
              </w:rPr>
              <w:t>450 كجم أسمنت/م3 رمل</w:t>
            </w:r>
          </w:p>
        </w:tc>
        <w:tc>
          <w:tcPr>
            <w:tcW w:w="3742" w:type="dxa"/>
          </w:tcPr>
          <w:p w14:paraId="46C975B1" w14:textId="77777777" w:rsidR="00586B3E" w:rsidRDefault="00586B3E">
            <w:pPr>
              <w:bidi/>
            </w:pPr>
          </w:p>
        </w:tc>
        <w:tc>
          <w:tcPr>
            <w:tcW w:w="1247" w:type="dxa"/>
          </w:tcPr>
          <w:p w14:paraId="39B4F4EC" w14:textId="77777777" w:rsidR="00586B3E" w:rsidRDefault="000E4B04">
            <w:pPr>
              <w:bidi/>
              <w:jc w:val="center"/>
            </w:pPr>
            <w:r>
              <w:rPr>
                <w:sz w:val="17"/>
                <w:szCs w:val="17"/>
                <w:rtl/>
              </w:rPr>
              <w:t>ص 184</w:t>
            </w:r>
          </w:p>
        </w:tc>
      </w:tr>
      <w:tr w:rsidR="00586B3E" w14:paraId="5DD0BDD0" w14:textId="77777777">
        <w:trPr>
          <w:cantSplit/>
          <w:jc w:val="center"/>
        </w:trPr>
        <w:tc>
          <w:tcPr>
            <w:tcW w:w="2608" w:type="dxa"/>
            <w:shd w:val="clear" w:color="auto" w:fill="EEF1FA"/>
          </w:tcPr>
          <w:p w14:paraId="158A1947" w14:textId="77777777" w:rsidR="00586B3E" w:rsidRDefault="000E4B04">
            <w:pPr>
              <w:bidi/>
            </w:pPr>
            <w:r>
              <w:rPr>
                <w:sz w:val="17"/>
                <w:szCs w:val="17"/>
                <w:rtl/>
              </w:rPr>
              <w:t>معالجة الطرطشة قبل الغراء</w:t>
            </w:r>
          </w:p>
        </w:tc>
        <w:tc>
          <w:tcPr>
            <w:tcW w:w="2494" w:type="dxa"/>
            <w:shd w:val="clear" w:color="auto" w:fill="EEF1FA"/>
          </w:tcPr>
          <w:p w14:paraId="6DF876E8" w14:textId="77777777" w:rsidR="00586B3E" w:rsidRDefault="000E4B04">
            <w:pPr>
              <w:bidi/>
            </w:pPr>
            <w:r>
              <w:rPr>
                <w:sz w:val="17"/>
                <w:szCs w:val="17"/>
                <w:rtl/>
              </w:rPr>
              <w:t>يومان رش على الأقل</w:t>
            </w:r>
          </w:p>
        </w:tc>
        <w:tc>
          <w:tcPr>
            <w:tcW w:w="3742" w:type="dxa"/>
            <w:shd w:val="clear" w:color="auto" w:fill="EEF1FA"/>
          </w:tcPr>
          <w:p w14:paraId="6FF6925F" w14:textId="77777777" w:rsidR="00586B3E" w:rsidRDefault="00586B3E">
            <w:pPr>
              <w:bidi/>
            </w:pPr>
          </w:p>
        </w:tc>
        <w:tc>
          <w:tcPr>
            <w:tcW w:w="1247" w:type="dxa"/>
            <w:shd w:val="clear" w:color="auto" w:fill="EEF1FA"/>
          </w:tcPr>
          <w:p w14:paraId="615A3C86" w14:textId="77777777" w:rsidR="00586B3E" w:rsidRDefault="000E4B04">
            <w:pPr>
              <w:bidi/>
              <w:jc w:val="center"/>
            </w:pPr>
            <w:r>
              <w:rPr>
                <w:sz w:val="17"/>
                <w:szCs w:val="17"/>
                <w:rtl/>
              </w:rPr>
              <w:t>ص 184</w:t>
            </w:r>
          </w:p>
        </w:tc>
      </w:tr>
      <w:tr w:rsidR="00586B3E" w14:paraId="7D8BCE03" w14:textId="77777777">
        <w:trPr>
          <w:cantSplit/>
          <w:jc w:val="center"/>
        </w:trPr>
        <w:tc>
          <w:tcPr>
            <w:tcW w:w="2608" w:type="dxa"/>
          </w:tcPr>
          <w:p w14:paraId="2C0ECC4D" w14:textId="77777777" w:rsidR="00586B3E" w:rsidRDefault="000E4B04">
            <w:pPr>
              <w:bidi/>
            </w:pPr>
            <w:r>
              <w:rPr>
                <w:sz w:val="17"/>
                <w:szCs w:val="17"/>
                <w:rtl/>
              </w:rPr>
              <w:t>تمشيط البطانة للغراء</w:t>
            </w:r>
          </w:p>
        </w:tc>
        <w:tc>
          <w:tcPr>
            <w:tcW w:w="2494" w:type="dxa"/>
          </w:tcPr>
          <w:p w14:paraId="4EC0637D" w14:textId="77777777" w:rsidR="00586B3E" w:rsidRDefault="000E4B04">
            <w:pPr>
              <w:bidi/>
            </w:pPr>
            <w:r>
              <w:rPr>
                <w:sz w:val="17"/>
                <w:szCs w:val="17"/>
                <w:rtl/>
              </w:rPr>
              <w:t>5 مم ولياسة ≥ 2 سم</w:t>
            </w:r>
          </w:p>
        </w:tc>
        <w:tc>
          <w:tcPr>
            <w:tcW w:w="3742" w:type="dxa"/>
          </w:tcPr>
          <w:p w14:paraId="45B5911F" w14:textId="77777777" w:rsidR="00586B3E" w:rsidRDefault="00586B3E">
            <w:pPr>
              <w:bidi/>
            </w:pPr>
          </w:p>
        </w:tc>
        <w:tc>
          <w:tcPr>
            <w:tcW w:w="1247" w:type="dxa"/>
          </w:tcPr>
          <w:p w14:paraId="618D1C84" w14:textId="77777777" w:rsidR="00586B3E" w:rsidRDefault="000E4B04">
            <w:pPr>
              <w:bidi/>
              <w:jc w:val="center"/>
            </w:pPr>
            <w:r>
              <w:rPr>
                <w:sz w:val="17"/>
                <w:szCs w:val="17"/>
                <w:rtl/>
              </w:rPr>
              <w:t>ص 184</w:t>
            </w:r>
          </w:p>
        </w:tc>
      </w:tr>
      <w:tr w:rsidR="00586B3E" w14:paraId="78ACF09E" w14:textId="77777777">
        <w:trPr>
          <w:cantSplit/>
          <w:jc w:val="center"/>
        </w:trPr>
        <w:tc>
          <w:tcPr>
            <w:tcW w:w="2608" w:type="dxa"/>
            <w:shd w:val="clear" w:color="auto" w:fill="EEF1FA"/>
          </w:tcPr>
          <w:p w14:paraId="776B5607" w14:textId="77777777" w:rsidR="00586B3E" w:rsidRDefault="000E4B04">
            <w:pPr>
              <w:bidi/>
            </w:pPr>
            <w:r>
              <w:rPr>
                <w:sz w:val="17"/>
                <w:szCs w:val="17"/>
                <w:rtl/>
              </w:rPr>
              <w:t>جفاف الطرطشة قبل التركيب بالمونة</w:t>
            </w:r>
          </w:p>
        </w:tc>
        <w:tc>
          <w:tcPr>
            <w:tcW w:w="2494" w:type="dxa"/>
            <w:shd w:val="clear" w:color="auto" w:fill="EEF1FA"/>
          </w:tcPr>
          <w:p w14:paraId="6BD03E01" w14:textId="77777777" w:rsidR="00586B3E" w:rsidRDefault="000E4B04">
            <w:pPr>
              <w:bidi/>
            </w:pPr>
            <w:r>
              <w:rPr>
                <w:sz w:val="17"/>
                <w:szCs w:val="17"/>
                <w:rtl/>
              </w:rPr>
              <w:t>أسبوع على الأقل</w:t>
            </w:r>
          </w:p>
        </w:tc>
        <w:tc>
          <w:tcPr>
            <w:tcW w:w="3742" w:type="dxa"/>
            <w:shd w:val="clear" w:color="auto" w:fill="EEF1FA"/>
          </w:tcPr>
          <w:p w14:paraId="2EE7A91F" w14:textId="77777777" w:rsidR="00586B3E" w:rsidRDefault="00586B3E">
            <w:pPr>
              <w:bidi/>
            </w:pPr>
          </w:p>
        </w:tc>
        <w:tc>
          <w:tcPr>
            <w:tcW w:w="1247" w:type="dxa"/>
            <w:shd w:val="clear" w:color="auto" w:fill="EEF1FA"/>
          </w:tcPr>
          <w:p w14:paraId="084FCE60" w14:textId="77777777" w:rsidR="00586B3E" w:rsidRDefault="000E4B04">
            <w:pPr>
              <w:bidi/>
              <w:jc w:val="center"/>
            </w:pPr>
            <w:r>
              <w:rPr>
                <w:sz w:val="17"/>
                <w:szCs w:val="17"/>
                <w:rtl/>
              </w:rPr>
              <w:t>ص 185</w:t>
            </w:r>
          </w:p>
        </w:tc>
      </w:tr>
      <w:tr w:rsidR="00586B3E" w14:paraId="34421232" w14:textId="77777777">
        <w:trPr>
          <w:cantSplit/>
          <w:jc w:val="center"/>
        </w:trPr>
        <w:tc>
          <w:tcPr>
            <w:tcW w:w="2608" w:type="dxa"/>
          </w:tcPr>
          <w:p w14:paraId="1D97E2FF" w14:textId="77777777" w:rsidR="00586B3E" w:rsidRDefault="000E4B04">
            <w:pPr>
              <w:bidi/>
            </w:pPr>
            <w:r>
              <w:rPr>
                <w:sz w:val="17"/>
                <w:szCs w:val="17"/>
                <w:rtl/>
              </w:rPr>
              <w:t>مونة لصق القيشاني</w:t>
            </w:r>
          </w:p>
        </w:tc>
        <w:tc>
          <w:tcPr>
            <w:tcW w:w="2494" w:type="dxa"/>
          </w:tcPr>
          <w:p w14:paraId="66EC2561" w14:textId="77777777" w:rsidR="00586B3E" w:rsidRDefault="000E4B04">
            <w:pPr>
              <w:bidi/>
            </w:pPr>
            <w:r>
              <w:rPr>
                <w:sz w:val="17"/>
                <w:szCs w:val="17"/>
                <w:rtl/>
              </w:rPr>
              <w:t>300 كجم أسمنت/م3</w:t>
            </w:r>
          </w:p>
        </w:tc>
        <w:tc>
          <w:tcPr>
            <w:tcW w:w="3742" w:type="dxa"/>
          </w:tcPr>
          <w:p w14:paraId="0C62E4CA" w14:textId="77777777" w:rsidR="00586B3E" w:rsidRDefault="00586B3E">
            <w:pPr>
              <w:bidi/>
            </w:pPr>
          </w:p>
        </w:tc>
        <w:tc>
          <w:tcPr>
            <w:tcW w:w="1247" w:type="dxa"/>
          </w:tcPr>
          <w:p w14:paraId="48EFD819" w14:textId="77777777" w:rsidR="00586B3E" w:rsidRDefault="000E4B04">
            <w:pPr>
              <w:bidi/>
              <w:jc w:val="center"/>
            </w:pPr>
            <w:r>
              <w:rPr>
                <w:sz w:val="17"/>
                <w:szCs w:val="17"/>
                <w:rtl/>
              </w:rPr>
              <w:t>ص 185</w:t>
            </w:r>
          </w:p>
        </w:tc>
      </w:tr>
      <w:tr w:rsidR="00586B3E" w14:paraId="7E2560E5" w14:textId="77777777">
        <w:trPr>
          <w:cantSplit/>
          <w:jc w:val="center"/>
        </w:trPr>
        <w:tc>
          <w:tcPr>
            <w:tcW w:w="2608" w:type="dxa"/>
            <w:shd w:val="clear" w:color="auto" w:fill="EEF1FA"/>
          </w:tcPr>
          <w:p w14:paraId="65C0DD35" w14:textId="77777777" w:rsidR="00586B3E" w:rsidRDefault="000E4B04">
            <w:pPr>
              <w:bidi/>
            </w:pPr>
            <w:r>
              <w:rPr>
                <w:sz w:val="17"/>
                <w:szCs w:val="17"/>
                <w:rtl/>
              </w:rPr>
              <w:t>توقيت السقية</w:t>
            </w:r>
          </w:p>
        </w:tc>
        <w:tc>
          <w:tcPr>
            <w:tcW w:w="2494" w:type="dxa"/>
            <w:shd w:val="clear" w:color="auto" w:fill="EEF1FA"/>
          </w:tcPr>
          <w:p w14:paraId="32F31A50" w14:textId="77777777" w:rsidR="00586B3E" w:rsidRDefault="000E4B04">
            <w:pPr>
              <w:bidi/>
            </w:pPr>
            <w:r>
              <w:rPr>
                <w:sz w:val="17"/>
                <w:szCs w:val="17"/>
                <w:rtl/>
              </w:rPr>
              <w:t>بعد 24 ساعة على الأقل</w:t>
            </w:r>
          </w:p>
        </w:tc>
        <w:tc>
          <w:tcPr>
            <w:tcW w:w="3742" w:type="dxa"/>
            <w:shd w:val="clear" w:color="auto" w:fill="EEF1FA"/>
          </w:tcPr>
          <w:p w14:paraId="334543A8" w14:textId="77777777" w:rsidR="00586B3E" w:rsidRDefault="00586B3E">
            <w:pPr>
              <w:bidi/>
            </w:pPr>
          </w:p>
        </w:tc>
        <w:tc>
          <w:tcPr>
            <w:tcW w:w="1247" w:type="dxa"/>
            <w:shd w:val="clear" w:color="auto" w:fill="EEF1FA"/>
          </w:tcPr>
          <w:p w14:paraId="034160A6" w14:textId="77777777" w:rsidR="00586B3E" w:rsidRDefault="000E4B04">
            <w:pPr>
              <w:bidi/>
              <w:jc w:val="center"/>
            </w:pPr>
            <w:r>
              <w:rPr>
                <w:sz w:val="17"/>
                <w:szCs w:val="17"/>
                <w:rtl/>
              </w:rPr>
              <w:t>ص 185</w:t>
            </w:r>
          </w:p>
        </w:tc>
      </w:tr>
      <w:tr w:rsidR="00586B3E" w14:paraId="426C1115" w14:textId="77777777">
        <w:trPr>
          <w:cantSplit/>
          <w:jc w:val="center"/>
        </w:trPr>
        <w:tc>
          <w:tcPr>
            <w:tcW w:w="2608" w:type="dxa"/>
          </w:tcPr>
          <w:p w14:paraId="7B0331EB" w14:textId="77777777" w:rsidR="00586B3E" w:rsidRDefault="000E4B04">
            <w:pPr>
              <w:bidi/>
            </w:pPr>
            <w:r>
              <w:rPr>
                <w:sz w:val="17"/>
                <w:szCs w:val="17"/>
                <w:rtl/>
              </w:rPr>
              <w:t>فواصل حركة سيراميك الجدران</w:t>
            </w:r>
          </w:p>
        </w:tc>
        <w:tc>
          <w:tcPr>
            <w:tcW w:w="2494" w:type="dxa"/>
          </w:tcPr>
          <w:p w14:paraId="449EF789" w14:textId="77777777" w:rsidR="00586B3E" w:rsidRDefault="000E4B04">
            <w:pPr>
              <w:bidi/>
            </w:pPr>
            <w:r>
              <w:rPr>
                <w:sz w:val="17"/>
                <w:szCs w:val="17"/>
                <w:rtl/>
              </w:rPr>
              <w:t>كل 4.5 م</w:t>
            </w:r>
          </w:p>
        </w:tc>
        <w:tc>
          <w:tcPr>
            <w:tcW w:w="3742" w:type="dxa"/>
          </w:tcPr>
          <w:p w14:paraId="218B23A7" w14:textId="77777777" w:rsidR="00586B3E" w:rsidRDefault="000E4B04">
            <w:pPr>
              <w:bidi/>
            </w:pPr>
            <w:r>
              <w:rPr>
                <w:sz w:val="17"/>
                <w:szCs w:val="17"/>
                <w:rtl/>
              </w:rPr>
              <w:t>السعودي 09300</w:t>
            </w:r>
          </w:p>
        </w:tc>
        <w:tc>
          <w:tcPr>
            <w:tcW w:w="1247" w:type="dxa"/>
          </w:tcPr>
          <w:p w14:paraId="71E3922F" w14:textId="77777777" w:rsidR="00586B3E" w:rsidRDefault="000E4B04">
            <w:pPr>
              <w:bidi/>
              <w:jc w:val="center"/>
            </w:pPr>
            <w:r>
              <w:rPr>
                <w:sz w:val="17"/>
                <w:szCs w:val="17"/>
                <w:rtl/>
              </w:rPr>
              <w:t>ص 185</w:t>
            </w:r>
          </w:p>
        </w:tc>
      </w:tr>
      <w:tr w:rsidR="00586B3E" w14:paraId="6892E036" w14:textId="77777777">
        <w:trPr>
          <w:cantSplit/>
          <w:jc w:val="center"/>
        </w:trPr>
        <w:tc>
          <w:tcPr>
            <w:tcW w:w="2608" w:type="dxa"/>
            <w:shd w:val="clear" w:color="auto" w:fill="EEF1FA"/>
          </w:tcPr>
          <w:p w14:paraId="46D81DC8" w14:textId="77777777" w:rsidR="00586B3E" w:rsidRDefault="000E4B04">
            <w:pPr>
              <w:bidi/>
            </w:pPr>
            <w:r>
              <w:rPr>
                <w:sz w:val="17"/>
                <w:szCs w:val="17"/>
                <w:rtl/>
              </w:rPr>
              <w:t>تغطية ظهر البلاطة بالمونة</w:t>
            </w:r>
          </w:p>
        </w:tc>
        <w:tc>
          <w:tcPr>
            <w:tcW w:w="2494" w:type="dxa"/>
            <w:shd w:val="clear" w:color="auto" w:fill="EEF1FA"/>
          </w:tcPr>
          <w:p w14:paraId="6BFB629C" w14:textId="77777777" w:rsidR="00586B3E" w:rsidRDefault="000E4B04">
            <w:pPr>
              <w:bidi/>
            </w:pPr>
            <w:r>
              <w:rPr>
                <w:sz w:val="17"/>
                <w:szCs w:val="17"/>
                <w:rtl/>
              </w:rPr>
              <w:t>≥ 80% و100% بالمناطق الرطبة دائماً</w:t>
            </w:r>
          </w:p>
        </w:tc>
        <w:tc>
          <w:tcPr>
            <w:tcW w:w="3742" w:type="dxa"/>
            <w:shd w:val="clear" w:color="auto" w:fill="EEF1FA"/>
          </w:tcPr>
          <w:p w14:paraId="2602FC86" w14:textId="77777777" w:rsidR="00586B3E" w:rsidRDefault="00586B3E">
            <w:pPr>
              <w:bidi/>
            </w:pPr>
          </w:p>
        </w:tc>
        <w:tc>
          <w:tcPr>
            <w:tcW w:w="1247" w:type="dxa"/>
            <w:shd w:val="clear" w:color="auto" w:fill="EEF1FA"/>
          </w:tcPr>
          <w:p w14:paraId="5B9E7246" w14:textId="77777777" w:rsidR="00586B3E" w:rsidRDefault="000E4B04">
            <w:pPr>
              <w:bidi/>
              <w:jc w:val="center"/>
            </w:pPr>
            <w:r>
              <w:rPr>
                <w:sz w:val="17"/>
                <w:szCs w:val="17"/>
                <w:rtl/>
              </w:rPr>
              <w:t>ص 185</w:t>
            </w:r>
          </w:p>
        </w:tc>
      </w:tr>
      <w:tr w:rsidR="00586B3E" w14:paraId="22077E3F" w14:textId="77777777">
        <w:trPr>
          <w:cantSplit/>
          <w:jc w:val="center"/>
        </w:trPr>
        <w:tc>
          <w:tcPr>
            <w:tcW w:w="2608" w:type="dxa"/>
          </w:tcPr>
          <w:p w14:paraId="65B07053" w14:textId="77777777" w:rsidR="00586B3E" w:rsidRDefault="000E4B04">
            <w:pPr>
              <w:bidi/>
            </w:pPr>
            <w:r>
              <w:rPr>
                <w:sz w:val="17"/>
                <w:szCs w:val="17"/>
                <w:rtl/>
              </w:rPr>
              <w:t>المعالجة</w:t>
            </w:r>
          </w:p>
        </w:tc>
        <w:tc>
          <w:tcPr>
            <w:tcW w:w="2494" w:type="dxa"/>
          </w:tcPr>
          <w:p w14:paraId="3CD211E5" w14:textId="77777777" w:rsidR="00586B3E" w:rsidRDefault="000E4B04">
            <w:pPr>
              <w:bidi/>
            </w:pPr>
            <w:r>
              <w:rPr>
                <w:sz w:val="17"/>
                <w:szCs w:val="17"/>
                <w:rtl/>
              </w:rPr>
              <w:t>3 أيام</w:t>
            </w:r>
          </w:p>
        </w:tc>
        <w:tc>
          <w:tcPr>
            <w:tcW w:w="3742" w:type="dxa"/>
          </w:tcPr>
          <w:p w14:paraId="62054DB0" w14:textId="77777777" w:rsidR="00586B3E" w:rsidRDefault="00586B3E">
            <w:pPr>
              <w:bidi/>
            </w:pPr>
          </w:p>
        </w:tc>
        <w:tc>
          <w:tcPr>
            <w:tcW w:w="1247" w:type="dxa"/>
          </w:tcPr>
          <w:p w14:paraId="00824E6E" w14:textId="77777777" w:rsidR="00586B3E" w:rsidRDefault="000E4B04">
            <w:pPr>
              <w:bidi/>
              <w:jc w:val="center"/>
            </w:pPr>
            <w:r>
              <w:rPr>
                <w:sz w:val="17"/>
                <w:szCs w:val="17"/>
                <w:rtl/>
              </w:rPr>
              <w:t>ص 185</w:t>
            </w:r>
          </w:p>
        </w:tc>
      </w:tr>
    </w:tbl>
    <w:p w14:paraId="1482F7C7" w14:textId="77777777" w:rsidR="00586B3E" w:rsidRDefault="00586B3E">
      <w:pPr>
        <w:bidi/>
        <w:spacing w:after="40"/>
      </w:pPr>
    </w:p>
    <w:p w14:paraId="7F6857CE" w14:textId="77777777" w:rsidR="00586B3E" w:rsidRDefault="000E4B04">
      <w:pPr>
        <w:bidi/>
        <w:spacing w:after="40"/>
      </w:pPr>
      <w:r>
        <w:rPr>
          <w:b/>
          <w:bCs/>
          <w:color w:val="052976"/>
          <w:sz w:val="21"/>
          <w:szCs w:val="21"/>
          <w:rtl/>
        </w:rPr>
        <w:t>23.7.2  الاختبارات</w:t>
      </w:r>
    </w:p>
    <w:tbl>
      <w:tblPr>
        <w:tblStyle w:val="TableGrid"/>
        <w:bidiVisual/>
        <w:tblW w:w="0" w:type="auto"/>
        <w:jc w:val="center"/>
        <w:tblLayout w:type="fixed"/>
        <w:tblLook w:val="04A0" w:firstRow="1" w:lastRow="0" w:firstColumn="1" w:lastColumn="0" w:noHBand="0" w:noVBand="1"/>
      </w:tblPr>
      <w:tblGrid>
        <w:gridCol w:w="2268"/>
        <w:gridCol w:w="1701"/>
        <w:gridCol w:w="2381"/>
        <w:gridCol w:w="2494"/>
        <w:gridCol w:w="1247"/>
      </w:tblGrid>
      <w:tr w:rsidR="00586B3E" w14:paraId="4EB7A6AA" w14:textId="77777777">
        <w:trPr>
          <w:cantSplit/>
          <w:tblHeader/>
          <w:jc w:val="center"/>
        </w:trPr>
        <w:tc>
          <w:tcPr>
            <w:tcW w:w="2268" w:type="dxa"/>
            <w:shd w:val="clear" w:color="auto" w:fill="052976"/>
          </w:tcPr>
          <w:p w14:paraId="60FD7F78" w14:textId="77777777" w:rsidR="00586B3E" w:rsidRDefault="000E4B04">
            <w:pPr>
              <w:bidi/>
              <w:jc w:val="center"/>
            </w:pPr>
            <w:r>
              <w:rPr>
                <w:b/>
                <w:bCs/>
                <w:color w:val="FFFFFF"/>
                <w:sz w:val="19"/>
                <w:szCs w:val="19"/>
                <w:rtl/>
              </w:rPr>
              <w:t>الاختبار</w:t>
            </w:r>
          </w:p>
        </w:tc>
        <w:tc>
          <w:tcPr>
            <w:tcW w:w="1701" w:type="dxa"/>
            <w:shd w:val="clear" w:color="auto" w:fill="052976"/>
          </w:tcPr>
          <w:p w14:paraId="781009F7" w14:textId="77777777" w:rsidR="00586B3E" w:rsidRDefault="000E4B04">
            <w:pPr>
              <w:bidi/>
              <w:jc w:val="center"/>
            </w:pPr>
            <w:r>
              <w:rPr>
                <w:b/>
                <w:bCs/>
                <w:color w:val="FFFFFF"/>
                <w:sz w:val="19"/>
                <w:szCs w:val="19"/>
                <w:rtl/>
              </w:rPr>
              <w:t>المعيار</w:t>
            </w:r>
          </w:p>
        </w:tc>
        <w:tc>
          <w:tcPr>
            <w:tcW w:w="2381" w:type="dxa"/>
            <w:shd w:val="clear" w:color="auto" w:fill="052976"/>
          </w:tcPr>
          <w:p w14:paraId="1A5B2DBD" w14:textId="77777777" w:rsidR="00586B3E" w:rsidRDefault="000E4B04">
            <w:pPr>
              <w:bidi/>
              <w:jc w:val="center"/>
            </w:pPr>
            <w:r>
              <w:rPr>
                <w:b/>
                <w:bCs/>
                <w:color w:val="FFFFFF"/>
                <w:sz w:val="19"/>
                <w:szCs w:val="19"/>
                <w:rtl/>
              </w:rPr>
              <w:t>التكرار</w:t>
            </w:r>
          </w:p>
        </w:tc>
        <w:tc>
          <w:tcPr>
            <w:tcW w:w="2494" w:type="dxa"/>
            <w:shd w:val="clear" w:color="auto" w:fill="052976"/>
          </w:tcPr>
          <w:p w14:paraId="36F65971"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23D21D38" w14:textId="77777777" w:rsidR="00586B3E" w:rsidRDefault="000E4B04">
            <w:pPr>
              <w:bidi/>
              <w:jc w:val="center"/>
            </w:pPr>
            <w:r>
              <w:rPr>
                <w:b/>
                <w:bCs/>
                <w:color w:val="FFFFFF"/>
                <w:sz w:val="19"/>
                <w:szCs w:val="19"/>
                <w:rtl/>
              </w:rPr>
              <w:t>المرجع</w:t>
            </w:r>
          </w:p>
        </w:tc>
      </w:tr>
      <w:tr w:rsidR="00586B3E" w14:paraId="77253913" w14:textId="77777777">
        <w:trPr>
          <w:cantSplit/>
          <w:jc w:val="center"/>
        </w:trPr>
        <w:tc>
          <w:tcPr>
            <w:tcW w:w="2268" w:type="dxa"/>
          </w:tcPr>
          <w:p w14:paraId="76819FDF" w14:textId="77777777" w:rsidR="00586B3E" w:rsidRDefault="000E4B04">
            <w:pPr>
              <w:bidi/>
            </w:pPr>
            <w:r>
              <w:rPr>
                <w:sz w:val="17"/>
                <w:szCs w:val="17"/>
                <w:rtl/>
              </w:rPr>
              <w:t>فحص التجاويف خلف البلاط بالطرق</w:t>
            </w:r>
          </w:p>
        </w:tc>
        <w:tc>
          <w:tcPr>
            <w:tcW w:w="1701" w:type="dxa"/>
          </w:tcPr>
          <w:p w14:paraId="65DF1F3A" w14:textId="77777777" w:rsidR="00586B3E" w:rsidRDefault="000E4B04">
            <w:pPr>
              <w:bidi/>
            </w:pPr>
            <w:r>
              <w:rPr>
                <w:sz w:val="17"/>
                <w:szCs w:val="17"/>
                <w:rtl/>
              </w:rPr>
              <w:t>ممارسة / ANSI A108</w:t>
            </w:r>
          </w:p>
        </w:tc>
        <w:tc>
          <w:tcPr>
            <w:tcW w:w="2381" w:type="dxa"/>
          </w:tcPr>
          <w:p w14:paraId="3BBDDF98" w14:textId="77777777" w:rsidR="00586B3E" w:rsidRDefault="000E4B04">
            <w:pPr>
              <w:bidi/>
            </w:pPr>
            <w:r>
              <w:rPr>
                <w:sz w:val="17"/>
                <w:szCs w:val="17"/>
                <w:rtl/>
              </w:rPr>
              <w:t>عشوائي لكل حائط</w:t>
            </w:r>
          </w:p>
        </w:tc>
        <w:tc>
          <w:tcPr>
            <w:tcW w:w="2494" w:type="dxa"/>
          </w:tcPr>
          <w:p w14:paraId="7E3796CB" w14:textId="77777777" w:rsidR="00586B3E" w:rsidRDefault="000E4B04">
            <w:pPr>
              <w:bidi/>
            </w:pPr>
            <w:r>
              <w:rPr>
                <w:sz w:val="17"/>
                <w:szCs w:val="17"/>
                <w:rtl/>
              </w:rPr>
              <w:t>لا صوت أجوف، وتغطية لاصق لا تقل عن الحد المحدد بالمواصفات</w:t>
            </w:r>
          </w:p>
        </w:tc>
        <w:tc>
          <w:tcPr>
            <w:tcW w:w="1247" w:type="dxa"/>
          </w:tcPr>
          <w:p w14:paraId="35A0DC03" w14:textId="77777777" w:rsidR="00586B3E" w:rsidRDefault="000E4B04">
            <w:pPr>
              <w:bidi/>
              <w:jc w:val="center"/>
            </w:pPr>
            <w:r>
              <w:rPr>
                <w:sz w:val="17"/>
                <w:szCs w:val="17"/>
                <w:rtl/>
              </w:rPr>
              <w:t>ممارسة</w:t>
            </w:r>
          </w:p>
        </w:tc>
      </w:tr>
      <w:tr w:rsidR="00586B3E" w14:paraId="3E8677CC" w14:textId="77777777">
        <w:trPr>
          <w:cantSplit/>
          <w:jc w:val="center"/>
        </w:trPr>
        <w:tc>
          <w:tcPr>
            <w:tcW w:w="2268" w:type="dxa"/>
            <w:shd w:val="clear" w:color="auto" w:fill="EEF1FA"/>
          </w:tcPr>
          <w:p w14:paraId="6A0B93DF" w14:textId="77777777" w:rsidR="00586B3E" w:rsidRDefault="000E4B04">
            <w:pPr>
              <w:bidi/>
            </w:pPr>
            <w:r>
              <w:rPr>
                <w:sz w:val="17"/>
                <w:szCs w:val="17"/>
                <w:rtl/>
              </w:rPr>
              <w:t>قوة التصاق الغراء</w:t>
            </w:r>
          </w:p>
        </w:tc>
        <w:tc>
          <w:tcPr>
            <w:tcW w:w="1701" w:type="dxa"/>
            <w:shd w:val="clear" w:color="auto" w:fill="EEF1FA"/>
          </w:tcPr>
          <w:p w14:paraId="5934C985" w14:textId="77777777" w:rsidR="00586B3E" w:rsidRDefault="000E4B04">
            <w:pPr>
              <w:bidi/>
            </w:pPr>
            <w:r>
              <w:rPr>
                <w:sz w:val="17"/>
                <w:szCs w:val="17"/>
                <w:rtl/>
              </w:rPr>
              <w:t>EN 12004 / ANSI A118</w:t>
            </w:r>
          </w:p>
        </w:tc>
        <w:tc>
          <w:tcPr>
            <w:tcW w:w="2381" w:type="dxa"/>
            <w:shd w:val="clear" w:color="auto" w:fill="EEF1FA"/>
          </w:tcPr>
          <w:p w14:paraId="5923E8A7" w14:textId="77777777" w:rsidR="00586B3E" w:rsidRDefault="000E4B04">
            <w:pPr>
              <w:bidi/>
            </w:pPr>
            <w:r>
              <w:rPr>
                <w:sz w:val="17"/>
                <w:szCs w:val="17"/>
                <w:rtl/>
              </w:rPr>
              <w:t>شهادة المصنع لكل نوع</w:t>
            </w:r>
          </w:p>
        </w:tc>
        <w:tc>
          <w:tcPr>
            <w:tcW w:w="2494" w:type="dxa"/>
            <w:shd w:val="clear" w:color="auto" w:fill="EEF1FA"/>
          </w:tcPr>
          <w:p w14:paraId="51A139BD" w14:textId="77777777" w:rsidR="00586B3E" w:rsidRDefault="000E4B04">
            <w:pPr>
              <w:bidi/>
            </w:pPr>
            <w:r>
              <w:rPr>
                <w:sz w:val="17"/>
                <w:szCs w:val="17"/>
                <w:rtl/>
              </w:rPr>
              <w:t>حسب تصنيف الغراء C1 أو C2</w:t>
            </w:r>
          </w:p>
        </w:tc>
        <w:tc>
          <w:tcPr>
            <w:tcW w:w="1247" w:type="dxa"/>
            <w:shd w:val="clear" w:color="auto" w:fill="EEF1FA"/>
          </w:tcPr>
          <w:p w14:paraId="3130F728" w14:textId="77777777" w:rsidR="00586B3E" w:rsidRDefault="000E4B04">
            <w:pPr>
              <w:bidi/>
              <w:jc w:val="center"/>
            </w:pPr>
            <w:r>
              <w:rPr>
                <w:sz w:val="17"/>
                <w:szCs w:val="17"/>
                <w:rtl/>
              </w:rPr>
              <w:t>ممارسة</w:t>
            </w:r>
          </w:p>
        </w:tc>
      </w:tr>
    </w:tbl>
    <w:p w14:paraId="47AEA4C6" w14:textId="77777777" w:rsidR="00586B3E" w:rsidRDefault="00586B3E">
      <w:pPr>
        <w:bidi/>
        <w:spacing w:after="40"/>
      </w:pPr>
    </w:p>
    <w:p w14:paraId="11F42DB4" w14:textId="77777777" w:rsidR="00586B3E" w:rsidRDefault="000E4B04">
      <w:pPr>
        <w:bidi/>
        <w:spacing w:after="80"/>
      </w:pPr>
      <w:r>
        <w:rPr>
          <w:color w:val="5B6475"/>
          <w:sz w:val="18"/>
          <w:szCs w:val="18"/>
          <w:rtl/>
        </w:rPr>
        <w:t>الاختبارات المعلمة (ممارسة) مضافة من الممارسة المهنية وليست من المرجع، وتعتمد بمواصفات المشروع.</w:t>
      </w:r>
    </w:p>
    <w:p w14:paraId="5F8A09D6" w14:textId="77777777" w:rsidR="00586B3E" w:rsidRDefault="000E4B04">
      <w:pPr>
        <w:keepNext/>
        <w:bidi/>
        <w:spacing w:after="120"/>
        <w:outlineLvl w:val="1"/>
      </w:pPr>
      <w:r>
        <w:rPr>
          <w:b/>
          <w:bCs/>
          <w:color w:val="052976"/>
          <w:sz w:val="25"/>
          <w:szCs w:val="25"/>
          <w:rtl/>
        </w:rPr>
        <w:t>23.8  نقاط التوقف للفحص من الاستشاري</w:t>
      </w:r>
    </w:p>
    <w:tbl>
      <w:tblPr>
        <w:tblStyle w:val="TableGrid"/>
        <w:bidiVisual/>
        <w:tblW w:w="0" w:type="auto"/>
        <w:jc w:val="center"/>
        <w:tblLayout w:type="fixed"/>
        <w:tblLook w:val="04A0" w:firstRow="1" w:lastRow="0" w:firstColumn="1" w:lastColumn="0" w:noHBand="0" w:noVBand="1"/>
      </w:tblPr>
      <w:tblGrid>
        <w:gridCol w:w="510"/>
        <w:gridCol w:w="1304"/>
        <w:gridCol w:w="4535"/>
        <w:gridCol w:w="2494"/>
        <w:gridCol w:w="1247"/>
      </w:tblGrid>
      <w:tr w:rsidR="00586B3E" w14:paraId="14B3C31E" w14:textId="77777777">
        <w:trPr>
          <w:cantSplit/>
          <w:tblHeader/>
          <w:jc w:val="center"/>
        </w:trPr>
        <w:tc>
          <w:tcPr>
            <w:tcW w:w="510" w:type="dxa"/>
            <w:shd w:val="clear" w:color="auto" w:fill="052976"/>
          </w:tcPr>
          <w:p w14:paraId="4DA84077" w14:textId="77777777" w:rsidR="00586B3E" w:rsidRDefault="000E4B04">
            <w:pPr>
              <w:bidi/>
              <w:jc w:val="center"/>
            </w:pPr>
            <w:r>
              <w:rPr>
                <w:b/>
                <w:bCs/>
                <w:color w:val="FFFFFF"/>
                <w:sz w:val="19"/>
                <w:szCs w:val="19"/>
                <w:rtl/>
              </w:rPr>
              <w:t>م</w:t>
            </w:r>
          </w:p>
        </w:tc>
        <w:tc>
          <w:tcPr>
            <w:tcW w:w="1304" w:type="dxa"/>
            <w:shd w:val="clear" w:color="auto" w:fill="052976"/>
          </w:tcPr>
          <w:p w14:paraId="4ABDFA62" w14:textId="77777777" w:rsidR="00586B3E" w:rsidRDefault="000E4B04">
            <w:pPr>
              <w:bidi/>
              <w:jc w:val="center"/>
            </w:pPr>
            <w:r>
              <w:rPr>
                <w:b/>
                <w:bCs/>
                <w:color w:val="FFFFFF"/>
                <w:sz w:val="19"/>
                <w:szCs w:val="19"/>
                <w:rtl/>
              </w:rPr>
              <w:t>المرحلة</w:t>
            </w:r>
          </w:p>
        </w:tc>
        <w:tc>
          <w:tcPr>
            <w:tcW w:w="4535" w:type="dxa"/>
            <w:shd w:val="clear" w:color="auto" w:fill="052976"/>
          </w:tcPr>
          <w:p w14:paraId="753B63AE" w14:textId="77777777" w:rsidR="00586B3E" w:rsidRDefault="000E4B04">
            <w:pPr>
              <w:bidi/>
              <w:jc w:val="center"/>
            </w:pPr>
            <w:r>
              <w:rPr>
                <w:b/>
                <w:bCs/>
                <w:color w:val="FFFFFF"/>
                <w:sz w:val="19"/>
                <w:szCs w:val="19"/>
                <w:rtl/>
              </w:rPr>
              <w:t>نقطة التوقف</w:t>
            </w:r>
          </w:p>
        </w:tc>
        <w:tc>
          <w:tcPr>
            <w:tcW w:w="2494" w:type="dxa"/>
            <w:shd w:val="clear" w:color="auto" w:fill="052976"/>
          </w:tcPr>
          <w:p w14:paraId="026C0180"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04824593" w14:textId="77777777" w:rsidR="00586B3E" w:rsidRDefault="000E4B04">
            <w:pPr>
              <w:bidi/>
              <w:jc w:val="center"/>
            </w:pPr>
            <w:r>
              <w:rPr>
                <w:b/>
                <w:bCs/>
                <w:color w:val="FFFFFF"/>
                <w:sz w:val="19"/>
                <w:szCs w:val="19"/>
                <w:rtl/>
              </w:rPr>
              <w:t>المرجع</w:t>
            </w:r>
          </w:p>
        </w:tc>
      </w:tr>
      <w:tr w:rsidR="00586B3E" w14:paraId="073835C1" w14:textId="77777777">
        <w:trPr>
          <w:cantSplit/>
          <w:jc w:val="center"/>
        </w:trPr>
        <w:tc>
          <w:tcPr>
            <w:tcW w:w="510" w:type="dxa"/>
          </w:tcPr>
          <w:p w14:paraId="4F510E89" w14:textId="77777777" w:rsidR="00586B3E" w:rsidRDefault="000E4B04">
            <w:pPr>
              <w:bidi/>
              <w:jc w:val="center"/>
            </w:pPr>
            <w:r>
              <w:rPr>
                <w:sz w:val="17"/>
                <w:szCs w:val="17"/>
                <w:rtl/>
              </w:rPr>
              <w:t>1</w:t>
            </w:r>
          </w:p>
        </w:tc>
        <w:tc>
          <w:tcPr>
            <w:tcW w:w="1304" w:type="dxa"/>
          </w:tcPr>
          <w:p w14:paraId="73A774A5" w14:textId="77777777" w:rsidR="00586B3E" w:rsidRDefault="000E4B04">
            <w:pPr>
              <w:bidi/>
            </w:pPr>
            <w:r>
              <w:rPr>
                <w:sz w:val="17"/>
                <w:szCs w:val="17"/>
                <w:rtl/>
              </w:rPr>
              <w:t>قبل التنفيذ</w:t>
            </w:r>
          </w:p>
        </w:tc>
        <w:tc>
          <w:tcPr>
            <w:tcW w:w="4535" w:type="dxa"/>
          </w:tcPr>
          <w:p w14:paraId="7A32E269" w14:textId="77777777" w:rsidR="00586B3E" w:rsidRDefault="000E4B04">
            <w:pPr>
              <w:bidi/>
            </w:pPr>
            <w:r>
              <w:rPr>
                <w:sz w:val="17"/>
                <w:szCs w:val="17"/>
                <w:rtl/>
              </w:rPr>
              <w:t>الانتهاء من تأسيس الكهرباء والصحي واختبارها وتسليمها قبل العمل</w:t>
            </w:r>
          </w:p>
        </w:tc>
        <w:tc>
          <w:tcPr>
            <w:tcW w:w="2494" w:type="dxa"/>
          </w:tcPr>
          <w:p w14:paraId="0D24DBBF" w14:textId="77777777" w:rsidR="00586B3E" w:rsidRDefault="000E4B04">
            <w:pPr>
              <w:bidi/>
            </w:pPr>
            <w:r>
              <w:rPr>
                <w:sz w:val="17"/>
                <w:szCs w:val="17"/>
                <w:rtl/>
              </w:rPr>
              <w:t>حسب المخططات والمواصفات</w:t>
            </w:r>
          </w:p>
        </w:tc>
        <w:tc>
          <w:tcPr>
            <w:tcW w:w="1247" w:type="dxa"/>
          </w:tcPr>
          <w:p w14:paraId="5A0EDCC4" w14:textId="77777777" w:rsidR="00586B3E" w:rsidRDefault="000E4B04">
            <w:pPr>
              <w:bidi/>
              <w:jc w:val="center"/>
            </w:pPr>
            <w:r>
              <w:rPr>
                <w:sz w:val="17"/>
                <w:szCs w:val="17"/>
                <w:rtl/>
              </w:rPr>
              <w:t>ص 184</w:t>
            </w:r>
          </w:p>
        </w:tc>
      </w:tr>
      <w:tr w:rsidR="00586B3E" w14:paraId="3831F8C4" w14:textId="77777777">
        <w:trPr>
          <w:cantSplit/>
          <w:jc w:val="center"/>
        </w:trPr>
        <w:tc>
          <w:tcPr>
            <w:tcW w:w="510" w:type="dxa"/>
            <w:shd w:val="clear" w:color="auto" w:fill="EEF1FA"/>
          </w:tcPr>
          <w:p w14:paraId="1272EBD5" w14:textId="77777777" w:rsidR="00586B3E" w:rsidRDefault="000E4B04">
            <w:pPr>
              <w:bidi/>
              <w:jc w:val="center"/>
            </w:pPr>
            <w:r>
              <w:rPr>
                <w:sz w:val="17"/>
                <w:szCs w:val="17"/>
                <w:rtl/>
              </w:rPr>
              <w:t>2</w:t>
            </w:r>
          </w:p>
        </w:tc>
        <w:tc>
          <w:tcPr>
            <w:tcW w:w="1304" w:type="dxa"/>
            <w:shd w:val="clear" w:color="auto" w:fill="EEF1FA"/>
          </w:tcPr>
          <w:p w14:paraId="5DCDFF20" w14:textId="77777777" w:rsidR="00586B3E" w:rsidRDefault="000E4B04">
            <w:pPr>
              <w:bidi/>
            </w:pPr>
            <w:r>
              <w:rPr>
                <w:sz w:val="17"/>
                <w:szCs w:val="17"/>
                <w:rtl/>
              </w:rPr>
              <w:t>أثناء التنفيذ</w:t>
            </w:r>
          </w:p>
        </w:tc>
        <w:tc>
          <w:tcPr>
            <w:tcW w:w="4535" w:type="dxa"/>
            <w:shd w:val="clear" w:color="auto" w:fill="EEF1FA"/>
          </w:tcPr>
          <w:p w14:paraId="42C16A08" w14:textId="77777777" w:rsidR="00586B3E" w:rsidRDefault="000E4B04">
            <w:pPr>
              <w:bidi/>
            </w:pPr>
            <w:r>
              <w:rPr>
                <w:sz w:val="17"/>
                <w:szCs w:val="17"/>
                <w:rtl/>
              </w:rPr>
              <w:t>تغطية ظهر البلاطة بالمونة</w:t>
            </w:r>
          </w:p>
        </w:tc>
        <w:tc>
          <w:tcPr>
            <w:tcW w:w="2494" w:type="dxa"/>
            <w:shd w:val="clear" w:color="auto" w:fill="EEF1FA"/>
          </w:tcPr>
          <w:p w14:paraId="110D94F8" w14:textId="77777777" w:rsidR="00586B3E" w:rsidRDefault="000E4B04">
            <w:pPr>
              <w:bidi/>
            </w:pPr>
            <w:r>
              <w:rPr>
                <w:sz w:val="17"/>
                <w:szCs w:val="17"/>
                <w:rtl/>
              </w:rPr>
              <w:t>≥ 80% و100% في المناطق المعرضة الدائمة للماء</w:t>
            </w:r>
          </w:p>
        </w:tc>
        <w:tc>
          <w:tcPr>
            <w:tcW w:w="1247" w:type="dxa"/>
            <w:shd w:val="clear" w:color="auto" w:fill="EEF1FA"/>
          </w:tcPr>
          <w:p w14:paraId="51189C53" w14:textId="77777777" w:rsidR="00586B3E" w:rsidRDefault="000E4B04">
            <w:pPr>
              <w:bidi/>
              <w:jc w:val="center"/>
            </w:pPr>
            <w:r>
              <w:rPr>
                <w:sz w:val="17"/>
                <w:szCs w:val="17"/>
                <w:rtl/>
              </w:rPr>
              <w:t>ص 185</w:t>
            </w:r>
          </w:p>
        </w:tc>
      </w:tr>
      <w:tr w:rsidR="00586B3E" w14:paraId="4620D42C" w14:textId="77777777">
        <w:trPr>
          <w:cantSplit/>
          <w:jc w:val="center"/>
        </w:trPr>
        <w:tc>
          <w:tcPr>
            <w:tcW w:w="510" w:type="dxa"/>
          </w:tcPr>
          <w:p w14:paraId="70213E28" w14:textId="77777777" w:rsidR="00586B3E" w:rsidRDefault="000E4B04">
            <w:pPr>
              <w:bidi/>
              <w:jc w:val="center"/>
            </w:pPr>
            <w:r>
              <w:rPr>
                <w:sz w:val="17"/>
                <w:szCs w:val="17"/>
                <w:rtl/>
              </w:rPr>
              <w:t>3</w:t>
            </w:r>
          </w:p>
        </w:tc>
        <w:tc>
          <w:tcPr>
            <w:tcW w:w="1304" w:type="dxa"/>
          </w:tcPr>
          <w:p w14:paraId="465A8542" w14:textId="77777777" w:rsidR="00586B3E" w:rsidRDefault="000E4B04">
            <w:pPr>
              <w:bidi/>
            </w:pPr>
            <w:r>
              <w:rPr>
                <w:sz w:val="17"/>
                <w:szCs w:val="17"/>
                <w:rtl/>
              </w:rPr>
              <w:t>بعد التنفيذ</w:t>
            </w:r>
          </w:p>
        </w:tc>
        <w:tc>
          <w:tcPr>
            <w:tcW w:w="4535" w:type="dxa"/>
          </w:tcPr>
          <w:p w14:paraId="19B71137" w14:textId="77777777" w:rsidR="00586B3E" w:rsidRDefault="000E4B04">
            <w:pPr>
              <w:bidi/>
            </w:pPr>
            <w:r>
              <w:rPr>
                <w:sz w:val="17"/>
                <w:szCs w:val="17"/>
                <w:rtl/>
              </w:rPr>
              <w:t>عدم وجود تسنين والطرق لكشف الصوت الأجوف خاصة بالأركان وإزالة البلاطات المطبلة</w:t>
            </w:r>
          </w:p>
        </w:tc>
        <w:tc>
          <w:tcPr>
            <w:tcW w:w="2494" w:type="dxa"/>
          </w:tcPr>
          <w:p w14:paraId="1F1C3576" w14:textId="77777777" w:rsidR="00586B3E" w:rsidRDefault="000E4B04">
            <w:pPr>
              <w:bidi/>
            </w:pPr>
            <w:r>
              <w:rPr>
                <w:sz w:val="17"/>
                <w:szCs w:val="17"/>
                <w:rtl/>
              </w:rPr>
              <w:t>لا صوت أجوف</w:t>
            </w:r>
          </w:p>
        </w:tc>
        <w:tc>
          <w:tcPr>
            <w:tcW w:w="1247" w:type="dxa"/>
          </w:tcPr>
          <w:p w14:paraId="183BB87A" w14:textId="77777777" w:rsidR="00586B3E" w:rsidRDefault="000E4B04">
            <w:pPr>
              <w:bidi/>
              <w:jc w:val="center"/>
            </w:pPr>
            <w:r>
              <w:rPr>
                <w:sz w:val="17"/>
                <w:szCs w:val="17"/>
                <w:rtl/>
              </w:rPr>
              <w:t>ص 186</w:t>
            </w:r>
          </w:p>
        </w:tc>
      </w:tr>
    </w:tbl>
    <w:p w14:paraId="74786A22" w14:textId="77777777" w:rsidR="00586B3E" w:rsidRDefault="00586B3E">
      <w:pPr>
        <w:bidi/>
        <w:spacing w:after="40"/>
      </w:pPr>
    </w:p>
    <w:p w14:paraId="4A8C8580" w14:textId="77777777" w:rsidR="00586B3E" w:rsidRDefault="000E4B04">
      <w:pPr>
        <w:bidi/>
        <w:spacing w:after="80"/>
      </w:pPr>
      <w:r>
        <w:rPr>
          <w:sz w:val="20"/>
          <w:szCs w:val="20"/>
          <w:rtl/>
        </w:rPr>
        <w:t>لا ينتقل العمل من أي نقطة توقف إلى المرحلة التالية إلا بعد توقيع مهندس الإشراف على طلب الفحص IR بالقبول أو القبول بملاحظات.</w:t>
      </w:r>
    </w:p>
    <w:p w14:paraId="0BEA4FC0" w14:textId="77777777" w:rsidR="00586B3E" w:rsidRDefault="000E4B04">
      <w:pPr>
        <w:keepNext/>
        <w:bidi/>
        <w:spacing w:after="120"/>
        <w:outlineLvl w:val="1"/>
      </w:pPr>
      <w:r>
        <w:rPr>
          <w:b/>
          <w:bCs/>
          <w:color w:val="052976"/>
          <w:sz w:val="25"/>
          <w:szCs w:val="25"/>
          <w:rtl/>
        </w:rPr>
        <w:t>23.9  مخاطر السلامة والصحة المهنية وضوابطها</w:t>
      </w:r>
    </w:p>
    <w:tbl>
      <w:tblPr>
        <w:tblStyle w:val="TableGrid"/>
        <w:bidiVisual/>
        <w:tblW w:w="0" w:type="auto"/>
        <w:jc w:val="center"/>
        <w:tblLayout w:type="fixed"/>
        <w:tblLook w:val="04A0" w:firstRow="1" w:lastRow="0" w:firstColumn="1" w:lastColumn="0" w:noHBand="0" w:noVBand="1"/>
      </w:tblPr>
      <w:tblGrid>
        <w:gridCol w:w="510"/>
        <w:gridCol w:w="2948"/>
        <w:gridCol w:w="6633"/>
      </w:tblGrid>
      <w:tr w:rsidR="00586B3E" w14:paraId="528D907E" w14:textId="77777777">
        <w:trPr>
          <w:cantSplit/>
          <w:tblHeader/>
          <w:jc w:val="center"/>
        </w:trPr>
        <w:tc>
          <w:tcPr>
            <w:tcW w:w="510" w:type="dxa"/>
            <w:shd w:val="clear" w:color="auto" w:fill="052976"/>
          </w:tcPr>
          <w:p w14:paraId="370240D5" w14:textId="77777777" w:rsidR="00586B3E" w:rsidRDefault="000E4B04">
            <w:pPr>
              <w:bidi/>
              <w:jc w:val="center"/>
            </w:pPr>
            <w:r>
              <w:rPr>
                <w:b/>
                <w:bCs/>
                <w:color w:val="FFFFFF"/>
                <w:sz w:val="19"/>
                <w:szCs w:val="19"/>
                <w:rtl/>
              </w:rPr>
              <w:t>م</w:t>
            </w:r>
          </w:p>
        </w:tc>
        <w:tc>
          <w:tcPr>
            <w:tcW w:w="2948" w:type="dxa"/>
            <w:shd w:val="clear" w:color="auto" w:fill="052976"/>
          </w:tcPr>
          <w:p w14:paraId="6C7DFB2D" w14:textId="77777777" w:rsidR="00586B3E" w:rsidRDefault="000E4B04">
            <w:pPr>
              <w:bidi/>
              <w:jc w:val="center"/>
            </w:pPr>
            <w:r>
              <w:rPr>
                <w:b/>
                <w:bCs/>
                <w:color w:val="FFFFFF"/>
                <w:sz w:val="19"/>
                <w:szCs w:val="19"/>
                <w:rtl/>
              </w:rPr>
              <w:t>الخطر</w:t>
            </w:r>
          </w:p>
        </w:tc>
        <w:tc>
          <w:tcPr>
            <w:tcW w:w="6633" w:type="dxa"/>
            <w:shd w:val="clear" w:color="auto" w:fill="052976"/>
          </w:tcPr>
          <w:p w14:paraId="3819D859" w14:textId="77777777" w:rsidR="00586B3E" w:rsidRDefault="000E4B04">
            <w:pPr>
              <w:bidi/>
              <w:jc w:val="center"/>
            </w:pPr>
            <w:r>
              <w:rPr>
                <w:b/>
                <w:bCs/>
                <w:color w:val="FFFFFF"/>
                <w:sz w:val="19"/>
                <w:szCs w:val="19"/>
                <w:rtl/>
              </w:rPr>
              <w:t>ضوابط التحكم</w:t>
            </w:r>
          </w:p>
        </w:tc>
      </w:tr>
      <w:tr w:rsidR="00586B3E" w14:paraId="119A7605" w14:textId="77777777">
        <w:trPr>
          <w:cantSplit/>
          <w:jc w:val="center"/>
        </w:trPr>
        <w:tc>
          <w:tcPr>
            <w:tcW w:w="510" w:type="dxa"/>
          </w:tcPr>
          <w:p w14:paraId="1BED1A87" w14:textId="77777777" w:rsidR="00586B3E" w:rsidRDefault="000E4B04">
            <w:pPr>
              <w:bidi/>
              <w:jc w:val="center"/>
            </w:pPr>
            <w:r>
              <w:rPr>
                <w:sz w:val="18"/>
                <w:szCs w:val="18"/>
                <w:rtl/>
              </w:rPr>
              <w:t>1</w:t>
            </w:r>
          </w:p>
        </w:tc>
        <w:tc>
          <w:tcPr>
            <w:tcW w:w="2948" w:type="dxa"/>
          </w:tcPr>
          <w:p w14:paraId="721F5DF8" w14:textId="77777777" w:rsidR="00586B3E" w:rsidRDefault="000E4B04">
            <w:pPr>
              <w:bidi/>
            </w:pPr>
            <w:r>
              <w:rPr>
                <w:sz w:val="18"/>
                <w:szCs w:val="18"/>
                <w:rtl/>
              </w:rPr>
              <w:t>الجروح</w:t>
            </w:r>
          </w:p>
        </w:tc>
        <w:tc>
          <w:tcPr>
            <w:tcW w:w="6633" w:type="dxa"/>
          </w:tcPr>
          <w:p w14:paraId="3864E463" w14:textId="77777777" w:rsidR="00586B3E" w:rsidRDefault="000E4B04">
            <w:pPr>
              <w:bidi/>
            </w:pPr>
            <w:r>
              <w:rPr>
                <w:sz w:val="18"/>
                <w:szCs w:val="18"/>
                <w:rtl/>
              </w:rPr>
              <w:t>قفازات مقاومة للقطع</w:t>
            </w:r>
          </w:p>
        </w:tc>
      </w:tr>
      <w:tr w:rsidR="00586B3E" w14:paraId="17A9DFDB" w14:textId="77777777">
        <w:trPr>
          <w:cantSplit/>
          <w:jc w:val="center"/>
        </w:trPr>
        <w:tc>
          <w:tcPr>
            <w:tcW w:w="510" w:type="dxa"/>
            <w:shd w:val="clear" w:color="auto" w:fill="EEF1FA"/>
          </w:tcPr>
          <w:p w14:paraId="6DAE5F4D" w14:textId="77777777" w:rsidR="00586B3E" w:rsidRDefault="000E4B04">
            <w:pPr>
              <w:bidi/>
              <w:jc w:val="center"/>
            </w:pPr>
            <w:r>
              <w:rPr>
                <w:sz w:val="18"/>
                <w:szCs w:val="18"/>
                <w:rtl/>
              </w:rPr>
              <w:t>2</w:t>
            </w:r>
          </w:p>
        </w:tc>
        <w:tc>
          <w:tcPr>
            <w:tcW w:w="2948" w:type="dxa"/>
            <w:shd w:val="clear" w:color="auto" w:fill="EEF1FA"/>
          </w:tcPr>
          <w:p w14:paraId="558B03BC" w14:textId="77777777" w:rsidR="00586B3E" w:rsidRDefault="000E4B04">
            <w:pPr>
              <w:bidi/>
            </w:pPr>
            <w:r>
              <w:rPr>
                <w:sz w:val="18"/>
                <w:szCs w:val="18"/>
                <w:rtl/>
              </w:rPr>
              <w:t>العمل على سلالم نقالة</w:t>
            </w:r>
          </w:p>
        </w:tc>
        <w:tc>
          <w:tcPr>
            <w:tcW w:w="6633" w:type="dxa"/>
            <w:shd w:val="clear" w:color="auto" w:fill="EEF1FA"/>
          </w:tcPr>
          <w:p w14:paraId="511B1964" w14:textId="77777777" w:rsidR="00586B3E" w:rsidRDefault="000E4B04">
            <w:pPr>
              <w:bidi/>
            </w:pPr>
            <w:r>
              <w:rPr>
                <w:sz w:val="18"/>
                <w:szCs w:val="18"/>
                <w:rtl/>
              </w:rPr>
              <w:t>استخدام منصات عمل ثابتة</w:t>
            </w:r>
          </w:p>
        </w:tc>
      </w:tr>
      <w:tr w:rsidR="00586B3E" w14:paraId="69B250D3" w14:textId="77777777">
        <w:trPr>
          <w:cantSplit/>
          <w:jc w:val="center"/>
        </w:trPr>
        <w:tc>
          <w:tcPr>
            <w:tcW w:w="510" w:type="dxa"/>
          </w:tcPr>
          <w:p w14:paraId="6AFD95D2" w14:textId="77777777" w:rsidR="00586B3E" w:rsidRDefault="000E4B04">
            <w:pPr>
              <w:bidi/>
              <w:jc w:val="center"/>
            </w:pPr>
            <w:r>
              <w:rPr>
                <w:sz w:val="18"/>
                <w:szCs w:val="18"/>
                <w:rtl/>
              </w:rPr>
              <w:t>3</w:t>
            </w:r>
          </w:p>
        </w:tc>
        <w:tc>
          <w:tcPr>
            <w:tcW w:w="2948" w:type="dxa"/>
          </w:tcPr>
          <w:p w14:paraId="1D697B26" w14:textId="77777777" w:rsidR="00586B3E" w:rsidRDefault="000E4B04">
            <w:pPr>
              <w:bidi/>
            </w:pPr>
            <w:r>
              <w:rPr>
                <w:sz w:val="18"/>
                <w:szCs w:val="18"/>
                <w:rtl/>
              </w:rPr>
              <w:t>غبار القطع</w:t>
            </w:r>
          </w:p>
        </w:tc>
        <w:tc>
          <w:tcPr>
            <w:tcW w:w="6633" w:type="dxa"/>
          </w:tcPr>
          <w:p w14:paraId="72A61CF8" w14:textId="77777777" w:rsidR="00586B3E" w:rsidRDefault="000E4B04">
            <w:pPr>
              <w:bidi/>
            </w:pPr>
            <w:r>
              <w:rPr>
                <w:sz w:val="18"/>
                <w:szCs w:val="18"/>
                <w:rtl/>
              </w:rPr>
              <w:t>قطع رطب وكمامات</w:t>
            </w:r>
          </w:p>
        </w:tc>
      </w:tr>
      <w:tr w:rsidR="00586B3E" w14:paraId="5DE64CF4" w14:textId="77777777">
        <w:trPr>
          <w:cantSplit/>
          <w:jc w:val="center"/>
        </w:trPr>
        <w:tc>
          <w:tcPr>
            <w:tcW w:w="510" w:type="dxa"/>
            <w:shd w:val="clear" w:color="auto" w:fill="EEF1FA"/>
          </w:tcPr>
          <w:p w14:paraId="78D39CDE" w14:textId="77777777" w:rsidR="00586B3E" w:rsidRDefault="000E4B04">
            <w:pPr>
              <w:bidi/>
              <w:jc w:val="center"/>
            </w:pPr>
            <w:r>
              <w:rPr>
                <w:sz w:val="18"/>
                <w:szCs w:val="18"/>
                <w:rtl/>
              </w:rPr>
              <w:t>4</w:t>
            </w:r>
          </w:p>
        </w:tc>
        <w:tc>
          <w:tcPr>
            <w:tcW w:w="2948" w:type="dxa"/>
            <w:shd w:val="clear" w:color="auto" w:fill="EEF1FA"/>
          </w:tcPr>
          <w:p w14:paraId="6935F844" w14:textId="77777777" w:rsidR="00586B3E" w:rsidRDefault="000E4B04">
            <w:pPr>
              <w:bidi/>
            </w:pPr>
            <w:r>
              <w:rPr>
                <w:sz w:val="18"/>
                <w:szCs w:val="18"/>
                <w:rtl/>
              </w:rPr>
              <w:t>الإصابات العامة بالموقع</w:t>
            </w:r>
          </w:p>
        </w:tc>
        <w:tc>
          <w:tcPr>
            <w:tcW w:w="6633" w:type="dxa"/>
            <w:shd w:val="clear" w:color="auto" w:fill="EEF1FA"/>
          </w:tcPr>
          <w:p w14:paraId="56824036" w14:textId="77777777" w:rsidR="00586B3E" w:rsidRDefault="000E4B04">
            <w:pPr>
              <w:bidi/>
            </w:pPr>
            <w:r>
              <w:rPr>
                <w:sz w:val="18"/>
                <w:szCs w:val="18"/>
                <w:rtl/>
              </w:rPr>
              <w:t>معدات الوقاية الشخصية الأساسية (خوذة، حذاء، سترة عاكسة، نظارات، قفازات)، واجتماع توعية يومي، وتصريح العمل المناسب</w:t>
            </w:r>
          </w:p>
        </w:tc>
      </w:tr>
    </w:tbl>
    <w:p w14:paraId="672317B6" w14:textId="77777777" w:rsidR="00586B3E" w:rsidRDefault="00586B3E">
      <w:pPr>
        <w:bidi/>
        <w:spacing w:after="40"/>
      </w:pPr>
    </w:p>
    <w:p w14:paraId="4851909C" w14:textId="77777777" w:rsidR="00586B3E" w:rsidRDefault="000E4B04">
      <w:pPr>
        <w:keepNext/>
        <w:bidi/>
        <w:spacing w:after="120"/>
        <w:outlineLvl w:val="1"/>
      </w:pPr>
      <w:r>
        <w:rPr>
          <w:b/>
          <w:bCs/>
          <w:color w:val="052976"/>
          <w:sz w:val="25"/>
          <w:szCs w:val="25"/>
          <w:rtl/>
        </w:rPr>
        <w:t>23.10  السجلات والنماذج</w:t>
      </w:r>
    </w:p>
    <w:tbl>
      <w:tblPr>
        <w:tblStyle w:val="TableGrid"/>
        <w:bidiVisual/>
        <w:tblW w:w="0" w:type="auto"/>
        <w:jc w:val="center"/>
        <w:tblLayout w:type="fixed"/>
        <w:tblLook w:val="04A0" w:firstRow="1" w:lastRow="0" w:firstColumn="1" w:lastColumn="0" w:noHBand="0" w:noVBand="1"/>
      </w:tblPr>
      <w:tblGrid>
        <w:gridCol w:w="5216"/>
        <w:gridCol w:w="2268"/>
        <w:gridCol w:w="2608"/>
      </w:tblGrid>
      <w:tr w:rsidR="00586B3E" w14:paraId="400B2519" w14:textId="77777777">
        <w:trPr>
          <w:cantSplit/>
          <w:tblHeader/>
          <w:jc w:val="center"/>
        </w:trPr>
        <w:tc>
          <w:tcPr>
            <w:tcW w:w="5216" w:type="dxa"/>
            <w:shd w:val="clear" w:color="auto" w:fill="052976"/>
          </w:tcPr>
          <w:p w14:paraId="7C25954C" w14:textId="77777777" w:rsidR="00586B3E" w:rsidRDefault="000E4B04">
            <w:pPr>
              <w:bidi/>
              <w:jc w:val="center"/>
            </w:pPr>
            <w:r>
              <w:rPr>
                <w:b/>
                <w:bCs/>
                <w:color w:val="FFFFFF"/>
                <w:sz w:val="19"/>
                <w:szCs w:val="19"/>
                <w:rtl/>
              </w:rPr>
              <w:t>السجل / النموذج</w:t>
            </w:r>
          </w:p>
        </w:tc>
        <w:tc>
          <w:tcPr>
            <w:tcW w:w="2268" w:type="dxa"/>
            <w:shd w:val="clear" w:color="auto" w:fill="052976"/>
          </w:tcPr>
          <w:p w14:paraId="48DD82A3" w14:textId="77777777" w:rsidR="00586B3E" w:rsidRDefault="000E4B04">
            <w:pPr>
              <w:bidi/>
              <w:jc w:val="center"/>
            </w:pPr>
            <w:r>
              <w:rPr>
                <w:b/>
                <w:bCs/>
                <w:color w:val="FFFFFF"/>
                <w:sz w:val="19"/>
                <w:szCs w:val="19"/>
                <w:rtl/>
              </w:rPr>
              <w:t>المرجع / الترقيم</w:t>
            </w:r>
          </w:p>
        </w:tc>
        <w:tc>
          <w:tcPr>
            <w:tcW w:w="2608" w:type="dxa"/>
            <w:shd w:val="clear" w:color="auto" w:fill="052976"/>
          </w:tcPr>
          <w:p w14:paraId="74E99522" w14:textId="77777777" w:rsidR="00586B3E" w:rsidRDefault="000E4B04">
            <w:pPr>
              <w:bidi/>
              <w:jc w:val="center"/>
            </w:pPr>
            <w:r>
              <w:rPr>
                <w:b/>
                <w:bCs/>
                <w:color w:val="FFFFFF"/>
                <w:sz w:val="19"/>
                <w:szCs w:val="19"/>
                <w:rtl/>
              </w:rPr>
              <w:t>التوقيت</w:t>
            </w:r>
          </w:p>
        </w:tc>
      </w:tr>
      <w:tr w:rsidR="00586B3E" w14:paraId="2B79624C" w14:textId="77777777">
        <w:trPr>
          <w:cantSplit/>
          <w:jc w:val="center"/>
        </w:trPr>
        <w:tc>
          <w:tcPr>
            <w:tcW w:w="5216" w:type="dxa"/>
          </w:tcPr>
          <w:p w14:paraId="069B11B8" w14:textId="77777777" w:rsidR="00586B3E" w:rsidRDefault="000E4B04">
            <w:pPr>
              <w:bidi/>
            </w:pPr>
            <w:r>
              <w:rPr>
                <w:sz w:val="17"/>
                <w:szCs w:val="17"/>
                <w:rtl/>
              </w:rPr>
              <w:t>طلب فحص واستلام IR</w:t>
            </w:r>
          </w:p>
        </w:tc>
        <w:tc>
          <w:tcPr>
            <w:tcW w:w="2268" w:type="dxa"/>
          </w:tcPr>
          <w:p w14:paraId="060366F6" w14:textId="77777777" w:rsidR="00586B3E" w:rsidRDefault="000E4B04">
            <w:pPr>
              <w:bidi/>
            </w:pPr>
            <w:r>
              <w:rPr>
                <w:sz w:val="17"/>
                <w:szCs w:val="17"/>
                <w:rtl/>
              </w:rPr>
              <w:t>[PRJ]-ACE-IR-MS23-xxx</w:t>
            </w:r>
          </w:p>
        </w:tc>
        <w:tc>
          <w:tcPr>
            <w:tcW w:w="2608" w:type="dxa"/>
          </w:tcPr>
          <w:p w14:paraId="4B9197CD" w14:textId="77777777" w:rsidR="00586B3E" w:rsidRDefault="000E4B04">
            <w:pPr>
              <w:bidi/>
            </w:pPr>
            <w:r>
              <w:rPr>
                <w:sz w:val="17"/>
                <w:szCs w:val="17"/>
                <w:rtl/>
              </w:rPr>
              <w:t>قبل 24 ساعة على الأقل من كل نقطة توقف أو شهود</w:t>
            </w:r>
          </w:p>
        </w:tc>
      </w:tr>
      <w:tr w:rsidR="00586B3E" w14:paraId="7D1611C4" w14:textId="77777777">
        <w:trPr>
          <w:cantSplit/>
          <w:jc w:val="center"/>
        </w:trPr>
        <w:tc>
          <w:tcPr>
            <w:tcW w:w="5216" w:type="dxa"/>
            <w:shd w:val="clear" w:color="auto" w:fill="EEF1FA"/>
          </w:tcPr>
          <w:p w14:paraId="6ABCDABE" w14:textId="77777777" w:rsidR="00586B3E" w:rsidRDefault="000E4B04">
            <w:pPr>
              <w:bidi/>
            </w:pPr>
            <w:r>
              <w:rPr>
                <w:sz w:val="17"/>
                <w:szCs w:val="17"/>
                <w:rtl/>
              </w:rPr>
              <w:t>طلب اعتماد مواد MAR مع الشهادات</w:t>
            </w:r>
          </w:p>
        </w:tc>
        <w:tc>
          <w:tcPr>
            <w:tcW w:w="2268" w:type="dxa"/>
            <w:shd w:val="clear" w:color="auto" w:fill="EEF1FA"/>
          </w:tcPr>
          <w:p w14:paraId="6A20A2C2" w14:textId="77777777" w:rsidR="00586B3E" w:rsidRDefault="000E4B04">
            <w:pPr>
              <w:bidi/>
            </w:pPr>
            <w:r>
              <w:rPr>
                <w:sz w:val="17"/>
                <w:szCs w:val="17"/>
                <w:rtl/>
              </w:rPr>
              <w:t>[PRJ]-ACE-MAR-xxx</w:t>
            </w:r>
          </w:p>
        </w:tc>
        <w:tc>
          <w:tcPr>
            <w:tcW w:w="2608" w:type="dxa"/>
            <w:shd w:val="clear" w:color="auto" w:fill="EEF1FA"/>
          </w:tcPr>
          <w:p w14:paraId="0110D05C" w14:textId="77777777" w:rsidR="00586B3E" w:rsidRDefault="000E4B04">
            <w:pPr>
              <w:bidi/>
            </w:pPr>
            <w:r>
              <w:rPr>
                <w:sz w:val="17"/>
                <w:szCs w:val="17"/>
                <w:rtl/>
              </w:rPr>
              <w:t>قبل التوريد</w:t>
            </w:r>
          </w:p>
        </w:tc>
      </w:tr>
      <w:tr w:rsidR="00586B3E" w14:paraId="31BE2C83" w14:textId="77777777">
        <w:trPr>
          <w:cantSplit/>
          <w:jc w:val="center"/>
        </w:trPr>
        <w:tc>
          <w:tcPr>
            <w:tcW w:w="5216" w:type="dxa"/>
          </w:tcPr>
          <w:p w14:paraId="52B47CD2" w14:textId="77777777" w:rsidR="00586B3E" w:rsidRDefault="000E4B04">
            <w:pPr>
              <w:bidi/>
            </w:pPr>
            <w:r>
              <w:rPr>
                <w:sz w:val="17"/>
                <w:szCs w:val="17"/>
                <w:rtl/>
              </w:rPr>
              <w:t>تقارير الاختبارات: فحص التجاويف خلف البلاط بالطرق، قوة التصاق الغراء</w:t>
            </w:r>
          </w:p>
        </w:tc>
        <w:tc>
          <w:tcPr>
            <w:tcW w:w="2268" w:type="dxa"/>
          </w:tcPr>
          <w:p w14:paraId="712569F7" w14:textId="77777777" w:rsidR="00586B3E" w:rsidRDefault="000E4B04">
            <w:pPr>
              <w:bidi/>
            </w:pPr>
            <w:r>
              <w:rPr>
                <w:sz w:val="17"/>
                <w:szCs w:val="17"/>
                <w:rtl/>
              </w:rPr>
              <w:t>تقارير المختبر المعتمد</w:t>
            </w:r>
          </w:p>
        </w:tc>
        <w:tc>
          <w:tcPr>
            <w:tcW w:w="2608" w:type="dxa"/>
          </w:tcPr>
          <w:p w14:paraId="435F153A" w14:textId="77777777" w:rsidR="00586B3E" w:rsidRDefault="000E4B04">
            <w:pPr>
              <w:bidi/>
            </w:pPr>
            <w:r>
              <w:rPr>
                <w:sz w:val="17"/>
                <w:szCs w:val="17"/>
                <w:rtl/>
              </w:rPr>
              <w:t>مع كل دفعة أو حسب التكرار في البند 23.7.2</w:t>
            </w:r>
          </w:p>
        </w:tc>
      </w:tr>
      <w:tr w:rsidR="00586B3E" w14:paraId="3EE7A1DF" w14:textId="77777777">
        <w:trPr>
          <w:cantSplit/>
          <w:jc w:val="center"/>
        </w:trPr>
        <w:tc>
          <w:tcPr>
            <w:tcW w:w="5216" w:type="dxa"/>
            <w:shd w:val="clear" w:color="auto" w:fill="EEF1FA"/>
          </w:tcPr>
          <w:p w14:paraId="67BE5A48" w14:textId="77777777" w:rsidR="00586B3E" w:rsidRDefault="000E4B04">
            <w:pPr>
              <w:bidi/>
            </w:pPr>
            <w:r>
              <w:rPr>
                <w:sz w:val="17"/>
                <w:szCs w:val="17"/>
                <w:rtl/>
              </w:rPr>
              <w:t>تقرير عدم مطابقة NCR عند الحاجة</w:t>
            </w:r>
          </w:p>
        </w:tc>
        <w:tc>
          <w:tcPr>
            <w:tcW w:w="2268" w:type="dxa"/>
            <w:shd w:val="clear" w:color="auto" w:fill="EEF1FA"/>
          </w:tcPr>
          <w:p w14:paraId="0C9A5AF2" w14:textId="77777777" w:rsidR="00586B3E" w:rsidRDefault="000E4B04">
            <w:pPr>
              <w:bidi/>
            </w:pPr>
            <w:r>
              <w:rPr>
                <w:sz w:val="17"/>
                <w:szCs w:val="17"/>
                <w:rtl/>
              </w:rPr>
              <w:t>[PRJ]-ACE-NCR-xxx</w:t>
            </w:r>
          </w:p>
        </w:tc>
        <w:tc>
          <w:tcPr>
            <w:tcW w:w="2608" w:type="dxa"/>
            <w:shd w:val="clear" w:color="auto" w:fill="EEF1FA"/>
          </w:tcPr>
          <w:p w14:paraId="189FA0C7" w14:textId="77777777" w:rsidR="00586B3E" w:rsidRDefault="000E4B04">
            <w:pPr>
              <w:bidi/>
            </w:pPr>
            <w:r>
              <w:rPr>
                <w:sz w:val="17"/>
                <w:szCs w:val="17"/>
                <w:rtl/>
              </w:rPr>
              <w:t>عند اكتشاف عدم المطابقة وحتى الإغلاق</w:t>
            </w:r>
          </w:p>
        </w:tc>
      </w:tr>
      <w:tr w:rsidR="00586B3E" w14:paraId="69992857" w14:textId="77777777">
        <w:trPr>
          <w:cantSplit/>
          <w:jc w:val="center"/>
        </w:trPr>
        <w:tc>
          <w:tcPr>
            <w:tcW w:w="5216" w:type="dxa"/>
          </w:tcPr>
          <w:p w14:paraId="5739CEF6" w14:textId="77777777" w:rsidR="00586B3E" w:rsidRDefault="000E4B04">
            <w:pPr>
              <w:bidi/>
            </w:pPr>
            <w:r>
              <w:rPr>
                <w:sz w:val="17"/>
                <w:szCs w:val="17"/>
                <w:rtl/>
              </w:rPr>
              <w:t>تصاريح العمل وتقييم المخاطر وسجل التوعية</w:t>
            </w:r>
          </w:p>
        </w:tc>
        <w:tc>
          <w:tcPr>
            <w:tcW w:w="2268" w:type="dxa"/>
          </w:tcPr>
          <w:p w14:paraId="5FC5A33C" w14:textId="77777777" w:rsidR="00586B3E" w:rsidRDefault="000E4B04">
            <w:pPr>
              <w:bidi/>
            </w:pPr>
            <w:r>
              <w:rPr>
                <w:sz w:val="17"/>
                <w:szCs w:val="17"/>
                <w:rtl/>
              </w:rPr>
              <w:t>سجلات HSE للمقاول</w:t>
            </w:r>
          </w:p>
        </w:tc>
        <w:tc>
          <w:tcPr>
            <w:tcW w:w="2608" w:type="dxa"/>
          </w:tcPr>
          <w:p w14:paraId="3C1415E8" w14:textId="77777777" w:rsidR="00586B3E" w:rsidRDefault="000E4B04">
            <w:pPr>
              <w:bidi/>
            </w:pPr>
            <w:r>
              <w:rPr>
                <w:sz w:val="17"/>
                <w:szCs w:val="17"/>
                <w:rtl/>
              </w:rPr>
              <w:t>يوميا</w:t>
            </w:r>
          </w:p>
        </w:tc>
      </w:tr>
    </w:tbl>
    <w:p w14:paraId="33AD8140" w14:textId="77777777" w:rsidR="00586B3E" w:rsidRDefault="00586B3E">
      <w:pPr>
        <w:bidi/>
        <w:spacing w:after="40"/>
      </w:pPr>
    </w:p>
    <w:p w14:paraId="22444074" w14:textId="77777777" w:rsidR="00586B3E" w:rsidRDefault="000E4B04">
      <w:r>
        <w:br w:type="page"/>
      </w:r>
    </w:p>
    <w:p w14:paraId="2F697191" w14:textId="77777777" w:rsidR="00586B3E" w:rsidRDefault="000E4B04">
      <w:pPr>
        <w:keepNext/>
        <w:pBdr>
          <w:bottom w:val="single" w:sz="8" w:space="1" w:color="2633FF"/>
        </w:pBdr>
        <w:bidi/>
        <w:spacing w:before="200" w:after="120"/>
        <w:outlineLvl w:val="0"/>
      </w:pPr>
      <w:bookmarkStart w:id="25" w:name="_Toc242141179"/>
      <w:r>
        <w:rPr>
          <w:b/>
          <w:bCs/>
          <w:color w:val="052976"/>
          <w:sz w:val="30"/>
          <w:szCs w:val="30"/>
          <w:rtl/>
        </w:rPr>
        <w:t>24.  أرضيات ودرج الرخام والجرانيت  (Marble and Granite Floors and Stairs)</w:t>
      </w:r>
      <w:bookmarkEnd w:id="25"/>
    </w:p>
    <w:p w14:paraId="7B368FD4" w14:textId="77777777" w:rsidR="00586B3E" w:rsidRDefault="000E4B04">
      <w:pPr>
        <w:bidi/>
        <w:spacing w:after="80"/>
      </w:pPr>
      <w:r>
        <w:rPr>
          <w:color w:val="5B6475"/>
          <w:sz w:val="19"/>
          <w:szCs w:val="19"/>
          <w:rtl/>
        </w:rPr>
        <w:t>رقم الوثيقة: [PRJ]-ACE-MS-24     الإصدار: 00     التاريخ: 2026-10-05</w:t>
      </w:r>
    </w:p>
    <w:p w14:paraId="7738B525" w14:textId="77777777" w:rsidR="00586B3E" w:rsidRDefault="000E4B04">
      <w:pPr>
        <w:keepNext/>
        <w:bidi/>
        <w:spacing w:after="120"/>
        <w:outlineLvl w:val="1"/>
      </w:pPr>
      <w:r>
        <w:rPr>
          <w:b/>
          <w:bCs/>
          <w:color w:val="052976"/>
          <w:sz w:val="25"/>
          <w:szCs w:val="25"/>
          <w:rtl/>
        </w:rPr>
        <w:t>24.1  النطاق</w:t>
      </w:r>
    </w:p>
    <w:p w14:paraId="558A3378" w14:textId="77777777" w:rsidR="00586B3E" w:rsidRDefault="000E4B04">
      <w:pPr>
        <w:bidi/>
        <w:spacing w:after="80"/>
      </w:pPr>
      <w:r>
        <w:rPr>
          <w:sz w:val="21"/>
          <w:szCs w:val="21"/>
          <w:rtl/>
        </w:rPr>
        <w:t>تركيب الرخام والجرانيت للأرضيات والدرج والعتبات ورفوف المغاسل، ويشمل اعتماد الكتل والعينات، والتوزيع وتطابق العروق، والتركيب بالمونة أو الغراء، والجلي والتلميع والحماية.</w:t>
      </w:r>
    </w:p>
    <w:p w14:paraId="31E55325" w14:textId="77777777" w:rsidR="00586B3E" w:rsidRDefault="000E4B04">
      <w:pPr>
        <w:bidi/>
        <w:spacing w:after="80"/>
      </w:pPr>
      <w:r>
        <w:rPr>
          <w:color w:val="5B6475"/>
          <w:sz w:val="20"/>
          <w:szCs w:val="20"/>
          <w:rtl/>
        </w:rPr>
        <w:t>يطبق هذا الفصل بالتكامل مع خطة الجودة PQP وخطة الفحص والاختبار ITP وخطة السلامة المعتمدة للمشروع.</w:t>
      </w:r>
    </w:p>
    <w:p w14:paraId="45B37008" w14:textId="77777777" w:rsidR="00586B3E" w:rsidRDefault="000E4B04">
      <w:pPr>
        <w:keepNext/>
        <w:bidi/>
        <w:spacing w:after="120"/>
        <w:outlineLvl w:val="1"/>
      </w:pPr>
      <w:r>
        <w:rPr>
          <w:b/>
          <w:bCs/>
          <w:color w:val="052976"/>
          <w:sz w:val="25"/>
          <w:szCs w:val="25"/>
          <w:rtl/>
        </w:rPr>
        <w:t>24.2  المراجع</w:t>
      </w:r>
    </w:p>
    <w:p w14:paraId="0FDDC896" w14:textId="77777777" w:rsidR="00586B3E" w:rsidRDefault="000E4B04">
      <w:pPr>
        <w:bidi/>
        <w:spacing w:after="40"/>
      </w:pPr>
      <w:r>
        <w:rPr>
          <w:sz w:val="21"/>
          <w:szCs w:val="21"/>
          <w:rtl/>
        </w:rPr>
        <w:t>24.2.1  مواصفات المشروع الفنية والمخططات المعتمدة للتنفيذ (IFC) ومخططات الورشة المعتمدة</w:t>
      </w:r>
    </w:p>
    <w:p w14:paraId="4A64E8A0" w14:textId="77777777" w:rsidR="00586B3E" w:rsidRDefault="000E4B04">
      <w:pPr>
        <w:bidi/>
        <w:spacing w:after="40"/>
      </w:pPr>
      <w:r>
        <w:rPr>
          <w:sz w:val="21"/>
          <w:szCs w:val="21"/>
          <w:rtl/>
        </w:rPr>
        <w:t>24.2.2  ASTM C503 الرخام، ASTM C615 الجرانيت</w:t>
      </w:r>
    </w:p>
    <w:p w14:paraId="1C3D1C91" w14:textId="77777777" w:rsidR="00586B3E" w:rsidRDefault="000E4B04">
      <w:pPr>
        <w:bidi/>
        <w:spacing w:after="40"/>
      </w:pPr>
      <w:r>
        <w:rPr>
          <w:sz w:val="21"/>
          <w:szCs w:val="21"/>
          <w:rtl/>
        </w:rPr>
        <w:t>24.2.3  ASTM C97 الامتصاص والكثافة، ASTM C99 معاير الكسر</w:t>
      </w:r>
    </w:p>
    <w:p w14:paraId="6F7DA35D" w14:textId="77777777" w:rsidR="00586B3E" w:rsidRDefault="000E4B04">
      <w:pPr>
        <w:bidi/>
        <w:spacing w:after="40"/>
      </w:pPr>
      <w:r>
        <w:rPr>
          <w:sz w:val="21"/>
          <w:szCs w:val="21"/>
          <w:rtl/>
        </w:rPr>
        <w:t>24.2.4  BS 5385-5 أرضيات الحجر</w:t>
      </w:r>
    </w:p>
    <w:p w14:paraId="41F12BEF" w14:textId="77777777" w:rsidR="00586B3E" w:rsidRDefault="000E4B04">
      <w:pPr>
        <w:bidi/>
        <w:spacing w:after="40"/>
      </w:pPr>
      <w:r>
        <w:rPr>
          <w:sz w:val="21"/>
          <w:szCs w:val="21"/>
          <w:rtl/>
        </w:rPr>
        <w:t>24.2.5  SBC 201 أبعاد الدرج</w:t>
      </w:r>
    </w:p>
    <w:p w14:paraId="5C2F411F" w14:textId="77777777" w:rsidR="00586B3E" w:rsidRDefault="000E4B04">
      <w:pPr>
        <w:bidi/>
        <w:spacing w:after="40"/>
      </w:pPr>
      <w:r>
        <w:rPr>
          <w:sz w:val="21"/>
          <w:szCs w:val="21"/>
          <w:rtl/>
        </w:rPr>
        <w:t>24.2.6  كتاب الإشراف الهندسي وأصول التنفيذ لمشروعات المباني، م. يسري أحمد عبد الرحيم، ط4 2018: ص 187 إلى 189، 381، 397؛ الملحق المصور ص 42</w:t>
      </w:r>
    </w:p>
    <w:p w14:paraId="1BE21F2D" w14:textId="77777777" w:rsidR="00586B3E" w:rsidRDefault="000E4B04">
      <w:pPr>
        <w:keepNext/>
        <w:bidi/>
        <w:spacing w:after="120"/>
        <w:outlineLvl w:val="1"/>
      </w:pPr>
      <w:r>
        <w:rPr>
          <w:b/>
          <w:bCs/>
          <w:color w:val="052976"/>
          <w:sz w:val="25"/>
          <w:szCs w:val="25"/>
          <w:rtl/>
        </w:rPr>
        <w:t>24.3  المواد والاعتمادات المطلوبة</w:t>
      </w:r>
    </w:p>
    <w:p w14:paraId="4CD2BDD0" w14:textId="77777777" w:rsidR="00586B3E" w:rsidRDefault="000E4B04">
      <w:pPr>
        <w:bidi/>
        <w:spacing w:after="40"/>
      </w:pPr>
      <w:r>
        <w:rPr>
          <w:b/>
          <w:bCs/>
          <w:color w:val="052976"/>
          <w:sz w:val="21"/>
          <w:szCs w:val="21"/>
          <w:rtl/>
        </w:rPr>
        <w:t>24.3.1  المواد</w:t>
      </w:r>
    </w:p>
    <w:p w14:paraId="4BC8C4CE" w14:textId="77777777" w:rsidR="00586B3E" w:rsidRDefault="000E4B04">
      <w:pPr>
        <w:bidi/>
        <w:spacing w:after="40"/>
      </w:pPr>
      <w:r>
        <w:rPr>
          <w:sz w:val="21"/>
          <w:szCs w:val="21"/>
          <w:rtl/>
        </w:rPr>
        <w:t>24.3.1.1  ألواح رخام أو جرانيت بالسمك والتشطيب المحددين من نفس المحجر واللون</w:t>
      </w:r>
    </w:p>
    <w:p w14:paraId="7032F06B" w14:textId="77777777" w:rsidR="00586B3E" w:rsidRDefault="000E4B04">
      <w:pPr>
        <w:bidi/>
        <w:spacing w:after="40"/>
      </w:pPr>
      <w:r>
        <w:rPr>
          <w:sz w:val="21"/>
          <w:szCs w:val="21"/>
          <w:rtl/>
        </w:rPr>
        <w:t>24.3.1.2  مونة أسمنت أبيض أو غراء خاص بالحجر الطبيعي</w:t>
      </w:r>
    </w:p>
    <w:p w14:paraId="6D3E340D" w14:textId="77777777" w:rsidR="00586B3E" w:rsidRDefault="000E4B04">
      <w:pPr>
        <w:bidi/>
        <w:spacing w:after="40"/>
      </w:pPr>
      <w:r>
        <w:rPr>
          <w:sz w:val="21"/>
          <w:szCs w:val="21"/>
          <w:rtl/>
        </w:rPr>
        <w:t>24.3.1.3  مواد عزل ظهر الحجر (Back Sealer) ومانع بقع</w:t>
      </w:r>
    </w:p>
    <w:p w14:paraId="065FC83E" w14:textId="77777777" w:rsidR="00586B3E" w:rsidRDefault="000E4B04">
      <w:pPr>
        <w:bidi/>
        <w:spacing w:after="40"/>
      </w:pPr>
      <w:r>
        <w:rPr>
          <w:b/>
          <w:bCs/>
          <w:color w:val="052976"/>
          <w:sz w:val="21"/>
          <w:szCs w:val="21"/>
          <w:rtl/>
        </w:rPr>
        <w:t>24.3.2  الاعتمادات المطلوبة قبل البدء</w:t>
      </w:r>
    </w:p>
    <w:p w14:paraId="2391AD32" w14:textId="77777777" w:rsidR="00586B3E" w:rsidRDefault="000E4B04">
      <w:pPr>
        <w:bidi/>
        <w:spacing w:after="40"/>
      </w:pPr>
      <w:r>
        <w:rPr>
          <w:sz w:val="21"/>
          <w:szCs w:val="21"/>
          <w:rtl/>
        </w:rPr>
        <w:t>24.3.2.1  اعتماد العينات ونتائج الاختبارات</w:t>
      </w:r>
    </w:p>
    <w:p w14:paraId="26AE1342" w14:textId="77777777" w:rsidR="00586B3E" w:rsidRDefault="000E4B04">
      <w:pPr>
        <w:bidi/>
        <w:spacing w:after="40"/>
      </w:pPr>
      <w:r>
        <w:rPr>
          <w:sz w:val="21"/>
          <w:szCs w:val="21"/>
          <w:rtl/>
        </w:rPr>
        <w:t>24.3.2.2  اعتماد مخطط التوزيع وتفاصيل الدرج والنوزينج</w:t>
      </w:r>
    </w:p>
    <w:p w14:paraId="7F259860" w14:textId="77777777" w:rsidR="00586B3E" w:rsidRDefault="000E4B04">
      <w:pPr>
        <w:bidi/>
        <w:spacing w:after="40"/>
      </w:pPr>
      <w:r>
        <w:rPr>
          <w:sz w:val="21"/>
          <w:szCs w:val="21"/>
          <w:rtl/>
        </w:rPr>
        <w:t>24.3.2.3  استلام مناسيب الطبقة الأساسية</w:t>
      </w:r>
    </w:p>
    <w:p w14:paraId="60538D10" w14:textId="77777777" w:rsidR="00586B3E" w:rsidRDefault="000E4B04">
      <w:pPr>
        <w:bidi/>
        <w:spacing w:after="40"/>
      </w:pPr>
      <w:r>
        <w:rPr>
          <w:sz w:val="21"/>
          <w:szCs w:val="21"/>
          <w:rtl/>
        </w:rPr>
        <w:t>24.3.2.4  اعتماد هذا الفصل من طريقة التنفيذ وخطة الفحص ITP للنشاط</w:t>
      </w:r>
    </w:p>
    <w:p w14:paraId="00579820" w14:textId="77777777" w:rsidR="00586B3E" w:rsidRDefault="000E4B04">
      <w:pPr>
        <w:keepNext/>
        <w:bidi/>
        <w:spacing w:after="120"/>
        <w:outlineLvl w:val="1"/>
      </w:pPr>
      <w:r>
        <w:rPr>
          <w:b/>
          <w:bCs/>
          <w:color w:val="052976"/>
          <w:sz w:val="25"/>
          <w:szCs w:val="25"/>
          <w:rtl/>
        </w:rPr>
        <w:t>24.4  المعدات والأدوات</w:t>
      </w:r>
    </w:p>
    <w:p w14:paraId="3B73BA06" w14:textId="77777777" w:rsidR="00586B3E" w:rsidRDefault="000E4B04">
      <w:pPr>
        <w:bidi/>
        <w:spacing w:after="40"/>
      </w:pPr>
      <w:r>
        <w:rPr>
          <w:sz w:val="21"/>
          <w:szCs w:val="21"/>
          <w:rtl/>
        </w:rPr>
        <w:t>24.4.1  قاطع حجر رطب، ماكينة جلي وتلميع</w:t>
      </w:r>
    </w:p>
    <w:p w14:paraId="61B44D13" w14:textId="77777777" w:rsidR="00586B3E" w:rsidRDefault="000E4B04">
      <w:pPr>
        <w:bidi/>
        <w:spacing w:after="40"/>
      </w:pPr>
      <w:r>
        <w:rPr>
          <w:sz w:val="21"/>
          <w:szCs w:val="21"/>
          <w:rtl/>
        </w:rPr>
        <w:t>24.4.2  ميزان ليزر وقدة</w:t>
      </w:r>
    </w:p>
    <w:p w14:paraId="5CFDB269" w14:textId="77777777" w:rsidR="00586B3E" w:rsidRDefault="000E4B04">
      <w:pPr>
        <w:bidi/>
        <w:spacing w:after="40"/>
      </w:pPr>
      <w:r>
        <w:rPr>
          <w:sz w:val="21"/>
          <w:szCs w:val="21"/>
          <w:rtl/>
        </w:rPr>
        <w:t>24.4.3  شفاطات رفع الألواح</w:t>
      </w:r>
    </w:p>
    <w:p w14:paraId="0BB23E30" w14:textId="77777777" w:rsidR="00586B3E" w:rsidRDefault="000E4B04">
      <w:pPr>
        <w:bidi/>
        <w:spacing w:after="40"/>
      </w:pPr>
      <w:r>
        <w:rPr>
          <w:sz w:val="21"/>
          <w:szCs w:val="21"/>
          <w:rtl/>
        </w:rPr>
        <w:t>24.4.4  أجهزة القياس المستخدمة في الاستلام معايرة بشهادات سارية، وتقدم قائمة المعدات الفعلية وأعدادها [يملؤها المقاول].</w:t>
      </w:r>
    </w:p>
    <w:p w14:paraId="50087B52" w14:textId="77777777" w:rsidR="00586B3E" w:rsidRDefault="000E4B04">
      <w:pPr>
        <w:keepNext/>
        <w:bidi/>
        <w:spacing w:after="120"/>
        <w:outlineLvl w:val="1"/>
      </w:pPr>
      <w:r>
        <w:rPr>
          <w:b/>
          <w:bCs/>
          <w:color w:val="052976"/>
          <w:sz w:val="25"/>
          <w:szCs w:val="25"/>
          <w:rtl/>
        </w:rPr>
        <w:t>24.5  العمالة والمسؤوليات</w:t>
      </w:r>
    </w:p>
    <w:tbl>
      <w:tblPr>
        <w:tblStyle w:val="TableGrid"/>
        <w:bidiVisual/>
        <w:tblW w:w="0" w:type="auto"/>
        <w:jc w:val="center"/>
        <w:tblLayout w:type="fixed"/>
        <w:tblLook w:val="04A0" w:firstRow="1" w:lastRow="0" w:firstColumn="1" w:lastColumn="0" w:noHBand="0" w:noVBand="1"/>
      </w:tblPr>
      <w:tblGrid>
        <w:gridCol w:w="2608"/>
        <w:gridCol w:w="7483"/>
      </w:tblGrid>
      <w:tr w:rsidR="00586B3E" w14:paraId="6304BE93" w14:textId="77777777">
        <w:trPr>
          <w:cantSplit/>
          <w:tblHeader/>
          <w:jc w:val="center"/>
        </w:trPr>
        <w:tc>
          <w:tcPr>
            <w:tcW w:w="2608" w:type="dxa"/>
            <w:shd w:val="clear" w:color="auto" w:fill="052976"/>
          </w:tcPr>
          <w:p w14:paraId="706FE85B" w14:textId="77777777" w:rsidR="00586B3E" w:rsidRDefault="000E4B04">
            <w:pPr>
              <w:bidi/>
              <w:jc w:val="center"/>
            </w:pPr>
            <w:r>
              <w:rPr>
                <w:b/>
                <w:bCs/>
                <w:color w:val="FFFFFF"/>
                <w:sz w:val="19"/>
                <w:szCs w:val="19"/>
                <w:rtl/>
              </w:rPr>
              <w:t>الوظيفة</w:t>
            </w:r>
          </w:p>
        </w:tc>
        <w:tc>
          <w:tcPr>
            <w:tcW w:w="7483" w:type="dxa"/>
            <w:shd w:val="clear" w:color="auto" w:fill="052976"/>
          </w:tcPr>
          <w:p w14:paraId="1031D6A9" w14:textId="77777777" w:rsidR="00586B3E" w:rsidRDefault="000E4B04">
            <w:pPr>
              <w:bidi/>
              <w:jc w:val="center"/>
            </w:pPr>
            <w:r>
              <w:rPr>
                <w:b/>
                <w:bCs/>
                <w:color w:val="FFFFFF"/>
                <w:sz w:val="19"/>
                <w:szCs w:val="19"/>
                <w:rtl/>
              </w:rPr>
              <w:t>المسؤولية في هذا النشاط</w:t>
            </w:r>
          </w:p>
        </w:tc>
      </w:tr>
      <w:tr w:rsidR="00586B3E" w14:paraId="21D5FAED" w14:textId="77777777">
        <w:trPr>
          <w:cantSplit/>
          <w:jc w:val="center"/>
        </w:trPr>
        <w:tc>
          <w:tcPr>
            <w:tcW w:w="2608" w:type="dxa"/>
          </w:tcPr>
          <w:p w14:paraId="480FFB8C" w14:textId="77777777" w:rsidR="00586B3E" w:rsidRDefault="000E4B04">
            <w:pPr>
              <w:bidi/>
            </w:pPr>
            <w:r>
              <w:rPr>
                <w:sz w:val="18"/>
                <w:szCs w:val="18"/>
                <w:rtl/>
              </w:rPr>
              <w:t>مدير المشروع (المقاول)</w:t>
            </w:r>
          </w:p>
        </w:tc>
        <w:tc>
          <w:tcPr>
            <w:tcW w:w="7483" w:type="dxa"/>
          </w:tcPr>
          <w:p w14:paraId="28320426" w14:textId="77777777" w:rsidR="00586B3E" w:rsidRDefault="000E4B04">
            <w:pPr>
              <w:bidi/>
            </w:pPr>
            <w:r>
              <w:rPr>
                <w:sz w:val="18"/>
                <w:szCs w:val="18"/>
                <w:rtl/>
              </w:rPr>
              <w:t>توفير الموارد وضمان التنفيذ وفق هذا الفصل، واعتماد البرنامج التفصيلي للنشاط</w:t>
            </w:r>
          </w:p>
        </w:tc>
      </w:tr>
      <w:tr w:rsidR="00586B3E" w14:paraId="504B650C" w14:textId="77777777">
        <w:trPr>
          <w:cantSplit/>
          <w:jc w:val="center"/>
        </w:trPr>
        <w:tc>
          <w:tcPr>
            <w:tcW w:w="2608" w:type="dxa"/>
            <w:shd w:val="clear" w:color="auto" w:fill="EEF1FA"/>
          </w:tcPr>
          <w:p w14:paraId="290816C3" w14:textId="77777777" w:rsidR="00586B3E" w:rsidRDefault="000E4B04">
            <w:pPr>
              <w:bidi/>
            </w:pPr>
            <w:r>
              <w:rPr>
                <w:sz w:val="18"/>
                <w:szCs w:val="18"/>
                <w:rtl/>
              </w:rPr>
              <w:t>مهندس الموقع (المقاول)</w:t>
            </w:r>
          </w:p>
        </w:tc>
        <w:tc>
          <w:tcPr>
            <w:tcW w:w="7483" w:type="dxa"/>
            <w:shd w:val="clear" w:color="auto" w:fill="EEF1FA"/>
          </w:tcPr>
          <w:p w14:paraId="365E0750" w14:textId="77777777" w:rsidR="00586B3E" w:rsidRDefault="000E4B04">
            <w:pPr>
              <w:bidi/>
            </w:pPr>
            <w:r>
              <w:rPr>
                <w:sz w:val="18"/>
                <w:szCs w:val="18"/>
                <w:rtl/>
              </w:rPr>
              <w:t>إدارة التنفيذ اليومي وتوزيع الأعمال، وتقديم طلبات الفحص IR في مواعيدها مع المستندات</w:t>
            </w:r>
          </w:p>
        </w:tc>
      </w:tr>
      <w:tr w:rsidR="00586B3E" w14:paraId="5C0CC5B4" w14:textId="77777777">
        <w:trPr>
          <w:cantSplit/>
          <w:jc w:val="center"/>
        </w:trPr>
        <w:tc>
          <w:tcPr>
            <w:tcW w:w="2608" w:type="dxa"/>
          </w:tcPr>
          <w:p w14:paraId="77706728" w14:textId="77777777" w:rsidR="00586B3E" w:rsidRDefault="000E4B04">
            <w:pPr>
              <w:bidi/>
            </w:pPr>
            <w:r>
              <w:rPr>
                <w:sz w:val="18"/>
                <w:szCs w:val="18"/>
                <w:rtl/>
              </w:rPr>
              <w:t>مشرف التشطيبات (المقاول)</w:t>
            </w:r>
          </w:p>
        </w:tc>
        <w:tc>
          <w:tcPr>
            <w:tcW w:w="7483" w:type="dxa"/>
          </w:tcPr>
          <w:p w14:paraId="2E3255A7" w14:textId="77777777" w:rsidR="00586B3E" w:rsidRDefault="000E4B04">
            <w:pPr>
              <w:bidi/>
            </w:pPr>
            <w:r>
              <w:rPr>
                <w:sz w:val="18"/>
                <w:szCs w:val="18"/>
                <w:rtl/>
              </w:rPr>
              <w:t>قيادة الفريق الميداني وتطبيق تسلسل التنفيذ والتحقق الذاتي من البنود قبل طلب الفحص</w:t>
            </w:r>
          </w:p>
        </w:tc>
      </w:tr>
      <w:tr w:rsidR="00586B3E" w14:paraId="68721E91" w14:textId="77777777">
        <w:trPr>
          <w:cantSplit/>
          <w:jc w:val="center"/>
        </w:trPr>
        <w:tc>
          <w:tcPr>
            <w:tcW w:w="2608" w:type="dxa"/>
            <w:shd w:val="clear" w:color="auto" w:fill="EEF1FA"/>
          </w:tcPr>
          <w:p w14:paraId="710962A7" w14:textId="77777777" w:rsidR="00586B3E" w:rsidRDefault="000E4B04">
            <w:pPr>
              <w:bidi/>
            </w:pPr>
            <w:r>
              <w:rPr>
                <w:sz w:val="18"/>
                <w:szCs w:val="18"/>
                <w:rtl/>
              </w:rPr>
              <w:t>مهندس الجودة QC (المقاول)</w:t>
            </w:r>
          </w:p>
        </w:tc>
        <w:tc>
          <w:tcPr>
            <w:tcW w:w="7483" w:type="dxa"/>
            <w:shd w:val="clear" w:color="auto" w:fill="EEF1FA"/>
          </w:tcPr>
          <w:p w14:paraId="101A9FD3" w14:textId="77777777" w:rsidR="00586B3E" w:rsidRDefault="000E4B04">
            <w:pPr>
              <w:bidi/>
            </w:pPr>
            <w:r>
              <w:rPr>
                <w:sz w:val="18"/>
                <w:szCs w:val="18"/>
                <w:rtl/>
              </w:rPr>
              <w:t>الفحص الداخلي، ومتابعة الاختبارات والسجلات، وإغلاق الملاحظات وتقارير عدم المطابقة NCR</w:t>
            </w:r>
          </w:p>
        </w:tc>
      </w:tr>
      <w:tr w:rsidR="00586B3E" w14:paraId="16ABE6DF" w14:textId="77777777">
        <w:trPr>
          <w:cantSplit/>
          <w:jc w:val="center"/>
        </w:trPr>
        <w:tc>
          <w:tcPr>
            <w:tcW w:w="2608" w:type="dxa"/>
          </w:tcPr>
          <w:p w14:paraId="7D0B945D" w14:textId="77777777" w:rsidR="00586B3E" w:rsidRDefault="000E4B04">
            <w:pPr>
              <w:bidi/>
            </w:pPr>
            <w:r>
              <w:rPr>
                <w:sz w:val="18"/>
                <w:szCs w:val="18"/>
                <w:rtl/>
              </w:rPr>
              <w:t>مسؤول السلامة HSE (المقاول)</w:t>
            </w:r>
          </w:p>
        </w:tc>
        <w:tc>
          <w:tcPr>
            <w:tcW w:w="7483" w:type="dxa"/>
          </w:tcPr>
          <w:p w14:paraId="40479F02" w14:textId="77777777" w:rsidR="00586B3E" w:rsidRDefault="000E4B04">
            <w:pPr>
              <w:bidi/>
            </w:pPr>
            <w:r>
              <w:rPr>
                <w:sz w:val="18"/>
                <w:szCs w:val="18"/>
                <w:rtl/>
              </w:rPr>
              <w:t>تقييم المخاطر وتصاريح العمل والتوعية اليومية ومراقبة الالتزام بالضوابط</w:t>
            </w:r>
          </w:p>
        </w:tc>
      </w:tr>
      <w:tr w:rsidR="00586B3E" w14:paraId="6DC9CC21" w14:textId="77777777">
        <w:trPr>
          <w:cantSplit/>
          <w:jc w:val="center"/>
        </w:trPr>
        <w:tc>
          <w:tcPr>
            <w:tcW w:w="2608" w:type="dxa"/>
            <w:shd w:val="clear" w:color="auto" w:fill="EEF1FA"/>
          </w:tcPr>
          <w:p w14:paraId="5BC4B601" w14:textId="77777777" w:rsidR="00586B3E" w:rsidRDefault="000E4B04">
            <w:pPr>
              <w:bidi/>
            </w:pPr>
            <w:r>
              <w:rPr>
                <w:sz w:val="18"/>
                <w:szCs w:val="18"/>
                <w:rtl/>
              </w:rPr>
              <w:t>المساح (المقاول)</w:t>
            </w:r>
          </w:p>
        </w:tc>
        <w:tc>
          <w:tcPr>
            <w:tcW w:w="7483" w:type="dxa"/>
            <w:shd w:val="clear" w:color="auto" w:fill="EEF1FA"/>
          </w:tcPr>
          <w:p w14:paraId="248718A9" w14:textId="77777777" w:rsidR="00586B3E" w:rsidRDefault="000E4B04">
            <w:pPr>
              <w:bidi/>
            </w:pPr>
            <w:r>
              <w:rPr>
                <w:sz w:val="18"/>
                <w:szCs w:val="18"/>
                <w:rtl/>
              </w:rPr>
              <w:t>التوقيع ونقل المحاور والمناسيب والتحقق من الأبعاد قبل الفحص وبعده</w:t>
            </w:r>
          </w:p>
        </w:tc>
      </w:tr>
      <w:tr w:rsidR="00586B3E" w14:paraId="25CF81CB" w14:textId="77777777">
        <w:trPr>
          <w:cantSplit/>
          <w:jc w:val="center"/>
        </w:trPr>
        <w:tc>
          <w:tcPr>
            <w:tcW w:w="2608" w:type="dxa"/>
          </w:tcPr>
          <w:p w14:paraId="71A90BCA" w14:textId="77777777" w:rsidR="00586B3E" w:rsidRDefault="000E4B04">
            <w:pPr>
              <w:bidi/>
            </w:pPr>
            <w:r>
              <w:rPr>
                <w:sz w:val="18"/>
                <w:szCs w:val="18"/>
                <w:rtl/>
              </w:rPr>
              <w:t>الفريق الميداني</w:t>
            </w:r>
          </w:p>
        </w:tc>
        <w:tc>
          <w:tcPr>
            <w:tcW w:w="7483" w:type="dxa"/>
          </w:tcPr>
          <w:p w14:paraId="7D3643AF" w14:textId="77777777" w:rsidR="00586B3E" w:rsidRDefault="000E4B04">
            <w:pPr>
              <w:bidi/>
            </w:pPr>
            <w:r>
              <w:rPr>
                <w:sz w:val="18"/>
                <w:szCs w:val="18"/>
                <w:rtl/>
              </w:rPr>
              <w:t>مركبو رخام، عمال جلي، عمال مساعدون [الأعداد يحددها المقاول]</w:t>
            </w:r>
          </w:p>
        </w:tc>
      </w:tr>
      <w:tr w:rsidR="00586B3E" w14:paraId="3F0348D3" w14:textId="77777777">
        <w:trPr>
          <w:cantSplit/>
          <w:jc w:val="center"/>
        </w:trPr>
        <w:tc>
          <w:tcPr>
            <w:tcW w:w="2608" w:type="dxa"/>
            <w:shd w:val="clear" w:color="auto" w:fill="EEF1FA"/>
          </w:tcPr>
          <w:p w14:paraId="24B30DE8" w14:textId="77777777" w:rsidR="00586B3E" w:rsidRDefault="000E4B04">
            <w:pPr>
              <w:bidi/>
            </w:pPr>
            <w:r>
              <w:rPr>
                <w:sz w:val="18"/>
                <w:szCs w:val="18"/>
                <w:rtl/>
              </w:rPr>
              <w:t>مهندس الإشراف (ACE)</w:t>
            </w:r>
          </w:p>
        </w:tc>
        <w:tc>
          <w:tcPr>
            <w:tcW w:w="7483" w:type="dxa"/>
            <w:shd w:val="clear" w:color="auto" w:fill="EEF1FA"/>
          </w:tcPr>
          <w:p w14:paraId="042949DD" w14:textId="77777777" w:rsidR="00586B3E" w:rsidRDefault="000E4B04">
            <w:pPr>
              <w:bidi/>
            </w:pPr>
            <w:r>
              <w:rPr>
                <w:sz w:val="18"/>
                <w:szCs w:val="18"/>
                <w:rtl/>
              </w:rPr>
              <w:t>مراجعة واعتماد الفصل، وفحص نقاط التوقف والشهود، وتوقيع المحاضر، وإصدار الملاحظات وطلبات التصحيح</w:t>
            </w:r>
          </w:p>
        </w:tc>
      </w:tr>
    </w:tbl>
    <w:p w14:paraId="7C0DA090" w14:textId="77777777" w:rsidR="00586B3E" w:rsidRDefault="00586B3E">
      <w:pPr>
        <w:bidi/>
        <w:spacing w:after="40"/>
      </w:pPr>
    </w:p>
    <w:p w14:paraId="31D5B351" w14:textId="77777777" w:rsidR="00586B3E" w:rsidRDefault="000E4B04">
      <w:pPr>
        <w:keepNext/>
        <w:bidi/>
        <w:spacing w:after="120"/>
        <w:outlineLvl w:val="1"/>
      </w:pPr>
      <w:r>
        <w:rPr>
          <w:b/>
          <w:bCs/>
          <w:color w:val="052976"/>
          <w:sz w:val="25"/>
          <w:szCs w:val="25"/>
          <w:rtl/>
        </w:rPr>
        <w:t>24.6  تسلسل التنفيذ</w:t>
      </w:r>
    </w:p>
    <w:p w14:paraId="6E4CFFC4" w14:textId="77777777" w:rsidR="00586B3E" w:rsidRDefault="000E4B04">
      <w:pPr>
        <w:bidi/>
        <w:spacing w:after="40"/>
      </w:pPr>
      <w:r>
        <w:rPr>
          <w:b/>
          <w:bCs/>
          <w:color w:val="052976"/>
          <w:sz w:val="21"/>
          <w:szCs w:val="21"/>
          <w:rtl/>
        </w:rPr>
        <w:t>24.6.1  قبل التنفيذ</w:t>
      </w:r>
    </w:p>
    <w:p w14:paraId="1AFCFE23" w14:textId="77777777" w:rsidR="00586B3E" w:rsidRDefault="000E4B04">
      <w:pPr>
        <w:bidi/>
        <w:spacing w:after="40"/>
      </w:pPr>
      <w:r>
        <w:rPr>
          <w:sz w:val="20"/>
          <w:szCs w:val="20"/>
          <w:rtl/>
        </w:rPr>
        <w:t>24.6.1.1  إعداد مخطط يوضح سمك اللحامات وتقسيم الفراغ بغلايق متماثلة واعتماده مع رفع المقاسات من الطبيعة وتوريد بعدد صحيح، المعيار: غالباً Zero Joint للجرانيت وغلايق أكبر من نصف بلاطة  [R] (ص 187)</w:t>
      </w:r>
    </w:p>
    <w:p w14:paraId="76AE48F9" w14:textId="77777777" w:rsidR="00586B3E" w:rsidRDefault="000E4B04">
      <w:pPr>
        <w:bidi/>
        <w:spacing w:after="40"/>
      </w:pPr>
      <w:r>
        <w:rPr>
          <w:sz w:val="20"/>
          <w:szCs w:val="20"/>
          <w:rtl/>
        </w:rPr>
        <w:t>24.6.1.2  التوريد من مورد ومحجر ثابت وبدرجة متجانسة  [W] (ص 187)</w:t>
      </w:r>
    </w:p>
    <w:p w14:paraId="17326482" w14:textId="77777777" w:rsidR="00586B3E" w:rsidRDefault="000E4B04">
      <w:pPr>
        <w:bidi/>
        <w:spacing w:after="40"/>
      </w:pPr>
      <w:r>
        <w:rPr>
          <w:sz w:val="20"/>
          <w:szCs w:val="20"/>
          <w:rtl/>
        </w:rPr>
        <w:t>24.6.1.3  منع تقطيع المقاسات الشائعة بالموقع  [W] (ص 187)</w:t>
      </w:r>
    </w:p>
    <w:p w14:paraId="03468002" w14:textId="77777777" w:rsidR="00586B3E" w:rsidRDefault="000E4B04">
      <w:pPr>
        <w:bidi/>
        <w:spacing w:after="40"/>
      </w:pPr>
      <w:r>
        <w:rPr>
          <w:sz w:val="20"/>
          <w:szCs w:val="20"/>
          <w:rtl/>
        </w:rPr>
        <w:t>24.6.1.4  فرز الرخام أو الجرانيت بتوحيد اللون والعروق والفصوص واستبعاد الشاذ أو ذي البقع  [W] (ص 187)</w:t>
      </w:r>
    </w:p>
    <w:p w14:paraId="42A989B8" w14:textId="77777777" w:rsidR="00586B3E" w:rsidRDefault="000E4B04">
      <w:pPr>
        <w:bidi/>
        <w:spacing w:after="40"/>
      </w:pPr>
      <w:r>
        <w:rPr>
          <w:sz w:val="20"/>
          <w:szCs w:val="20"/>
          <w:rtl/>
        </w:rPr>
        <w:t>24.6.1.5  سمك جرانيت الأرضيات، المعيار: 2 سم ما لم يحدد العقد خلافه  [W] (ص 187)</w:t>
      </w:r>
    </w:p>
    <w:p w14:paraId="7D152C23" w14:textId="77777777" w:rsidR="00586B3E" w:rsidRDefault="000E4B04">
      <w:pPr>
        <w:bidi/>
        <w:spacing w:after="40"/>
      </w:pPr>
      <w:r>
        <w:rPr>
          <w:sz w:val="20"/>
          <w:szCs w:val="20"/>
          <w:rtl/>
        </w:rPr>
        <w:t>24.6.1.6  مطابقة الرخام للعينة المعتمدة  [R] (ص 188)</w:t>
      </w:r>
    </w:p>
    <w:p w14:paraId="304B38D2" w14:textId="77777777" w:rsidR="00586B3E" w:rsidRDefault="000E4B04">
      <w:pPr>
        <w:bidi/>
        <w:spacing w:after="40"/>
      </w:pPr>
      <w:r>
        <w:rPr>
          <w:sz w:val="20"/>
          <w:szCs w:val="20"/>
          <w:rtl/>
        </w:rPr>
        <w:t>24.6.1.7  سمك النائمة والقائمة والوزرة للجرانيت (Stair Treads and Risers)، المعيار: النائمة 3 سم، القائمة والوزرة 2 سم ما لم يذكر خلافه  [W] (ص 188)</w:t>
      </w:r>
    </w:p>
    <w:p w14:paraId="50CF9EBD" w14:textId="77777777" w:rsidR="00586B3E" w:rsidRDefault="000E4B04">
      <w:pPr>
        <w:bidi/>
        <w:spacing w:after="40"/>
      </w:pPr>
      <w:r>
        <w:rPr>
          <w:sz w:val="20"/>
          <w:szCs w:val="20"/>
          <w:rtl/>
        </w:rPr>
        <w:t>24.6.1.8  عرض النائمة الكلي = صافي النائمة + سمك القائم، المعيار: غالباً 33 سم  [W] (ص 188)</w:t>
      </w:r>
    </w:p>
    <w:p w14:paraId="48099951" w14:textId="77777777" w:rsidR="00586B3E" w:rsidRDefault="000E4B04">
      <w:pPr>
        <w:bidi/>
        <w:spacing w:after="40"/>
      </w:pPr>
      <w:r>
        <w:rPr>
          <w:sz w:val="20"/>
          <w:szCs w:val="20"/>
          <w:rtl/>
        </w:rPr>
        <w:t>24.6.1.9  منع تقطيع المقاسات الشائعة بالموقع والجرانيت متجانس خالٍ من العروق والشروخ ومن مورد واحد  [W] (ص 188)</w:t>
      </w:r>
    </w:p>
    <w:p w14:paraId="334B9E67" w14:textId="77777777" w:rsidR="00586B3E" w:rsidRDefault="000E4B04">
      <w:pPr>
        <w:bidi/>
        <w:spacing w:after="40"/>
      </w:pPr>
      <w:r>
        <w:rPr>
          <w:b/>
          <w:bCs/>
          <w:color w:val="052976"/>
          <w:sz w:val="21"/>
          <w:szCs w:val="21"/>
          <w:rtl/>
        </w:rPr>
        <w:t>24.6.2  أثناء التنفيذ</w:t>
      </w:r>
    </w:p>
    <w:p w14:paraId="7708B76C" w14:textId="77777777" w:rsidR="00586B3E" w:rsidRDefault="000E4B04">
      <w:pPr>
        <w:bidi/>
        <w:spacing w:after="40"/>
      </w:pPr>
      <w:r>
        <w:rPr>
          <w:sz w:val="20"/>
          <w:szCs w:val="20"/>
          <w:rtl/>
        </w:rPr>
        <w:t>24.6.2.1  استواء سطح الرخام أفقياً بقدة وميزان مياه  [W] (ص 187)</w:t>
      </w:r>
    </w:p>
    <w:p w14:paraId="24719A8E" w14:textId="77777777" w:rsidR="00586B3E" w:rsidRDefault="000E4B04">
      <w:pPr>
        <w:bidi/>
        <w:spacing w:after="40"/>
      </w:pPr>
      <w:r>
        <w:rPr>
          <w:sz w:val="20"/>
          <w:szCs w:val="20"/>
          <w:rtl/>
        </w:rPr>
        <w:t>24.6.2.2  الغلايق متساوية من الجانبين، المعيار: أكبر من نصف البلاطة  [W] (ص 187)</w:t>
      </w:r>
    </w:p>
    <w:p w14:paraId="3542F7DA" w14:textId="77777777" w:rsidR="00586B3E" w:rsidRDefault="000E4B04">
      <w:pPr>
        <w:bidi/>
        <w:spacing w:after="40"/>
      </w:pPr>
      <w:r>
        <w:rPr>
          <w:sz w:val="20"/>
          <w:szCs w:val="20"/>
          <w:rtl/>
        </w:rPr>
        <w:t>24.6.2.3  فواصل الحركة (Movement Joint) للمساحات الكبيرة، المعيار: للمساحات أكبر من 10×10 م غالباً كل 6 م  [W] (ص 187)</w:t>
      </w:r>
    </w:p>
    <w:p w14:paraId="652B3DDC" w14:textId="77777777" w:rsidR="00586B3E" w:rsidRDefault="000E4B04">
      <w:pPr>
        <w:bidi/>
        <w:spacing w:after="40"/>
      </w:pPr>
      <w:r>
        <w:rPr>
          <w:sz w:val="20"/>
          <w:szCs w:val="20"/>
          <w:rtl/>
        </w:rPr>
        <w:t>24.6.2.4  استقامة الوزرات بالخيط وتوحيد بروزها على البياض وزوايا قائمة وتقابل ذيل زاوية 45 درجة عند الأركان  [W] (ص 187)</w:t>
      </w:r>
    </w:p>
    <w:p w14:paraId="46F10EB1" w14:textId="77777777" w:rsidR="00586B3E" w:rsidRDefault="000E4B04">
      <w:pPr>
        <w:bidi/>
        <w:spacing w:after="40"/>
      </w:pPr>
      <w:r>
        <w:rPr>
          <w:sz w:val="20"/>
          <w:szCs w:val="20"/>
          <w:rtl/>
        </w:rPr>
        <w:t>24.6.2.5  ضبط منسوب التشطيب عن طريق الشرب  [W] (ص 187)</w:t>
      </w:r>
    </w:p>
    <w:p w14:paraId="28CD7A1D" w14:textId="77777777" w:rsidR="00586B3E" w:rsidRDefault="000E4B04">
      <w:pPr>
        <w:bidi/>
        <w:spacing w:after="40"/>
      </w:pPr>
      <w:r>
        <w:rPr>
          <w:sz w:val="20"/>
          <w:szCs w:val="20"/>
          <w:rtl/>
        </w:rPr>
        <w:t>24.6.2.6  مراجعة مقاسات شريط الكنار وتوحيد البعد بين الوزرات والكنار وتقابله ذيل زاوية واستقامته خط واحد  [W] (ص 187 إلى 188)</w:t>
      </w:r>
    </w:p>
    <w:p w14:paraId="6DD26DE5" w14:textId="77777777" w:rsidR="00586B3E" w:rsidRDefault="000E4B04">
      <w:pPr>
        <w:bidi/>
        <w:spacing w:after="40"/>
      </w:pPr>
      <w:r>
        <w:rPr>
          <w:sz w:val="20"/>
          <w:szCs w:val="20"/>
          <w:rtl/>
        </w:rPr>
        <w:t>24.6.2.7  اللحامات حسب المتفق، المعيار: لا تزيد عن 2 مم أو Zero Joint  [W] (ص 188)</w:t>
      </w:r>
    </w:p>
    <w:p w14:paraId="3CCECF58" w14:textId="77777777" w:rsidR="00586B3E" w:rsidRDefault="000E4B04">
      <w:pPr>
        <w:bidi/>
        <w:spacing w:after="40"/>
      </w:pPr>
      <w:r>
        <w:rPr>
          <w:sz w:val="20"/>
          <w:szCs w:val="20"/>
          <w:rtl/>
        </w:rPr>
        <w:t>24.6.2.8  منع تركيب رخام مكسور أو مشروخ أو ملحوم أو معيب  [W] (ص 188)</w:t>
      </w:r>
    </w:p>
    <w:p w14:paraId="64F54533" w14:textId="77777777" w:rsidR="00586B3E" w:rsidRDefault="000E4B04">
      <w:pPr>
        <w:bidi/>
        <w:spacing w:after="40"/>
      </w:pPr>
      <w:r>
        <w:rPr>
          <w:sz w:val="20"/>
          <w:szCs w:val="20"/>
          <w:rtl/>
        </w:rPr>
        <w:t>24.6.2.9  مطابقة التركيب للمخططات وتوحيد ارتفاع القوائم  [W] (ص 188)</w:t>
      </w:r>
    </w:p>
    <w:p w14:paraId="306C9463" w14:textId="77777777" w:rsidR="00586B3E" w:rsidRDefault="000E4B04">
      <w:pPr>
        <w:bidi/>
        <w:spacing w:after="40"/>
      </w:pPr>
      <w:r>
        <w:rPr>
          <w:sz w:val="20"/>
          <w:szCs w:val="20"/>
          <w:rtl/>
        </w:rPr>
        <w:t>24.6.2.10  فواصل بين بلاطات البسطات بسمك أو بدون (zero joint)  [W] (ص 188)</w:t>
      </w:r>
    </w:p>
    <w:p w14:paraId="50857228" w14:textId="77777777" w:rsidR="00586B3E" w:rsidRDefault="000E4B04">
      <w:pPr>
        <w:bidi/>
        <w:spacing w:after="40"/>
      </w:pPr>
      <w:r>
        <w:rPr>
          <w:sz w:val="20"/>
          <w:szCs w:val="20"/>
          <w:rtl/>
        </w:rPr>
        <w:t>24.6.2.11  سد لحامات الجرانيت بالكولة وليس بالأسمنت الأبيض  [W] (ص 188)</w:t>
      </w:r>
    </w:p>
    <w:p w14:paraId="2A793A5B" w14:textId="77777777" w:rsidR="00586B3E" w:rsidRDefault="000E4B04">
      <w:pPr>
        <w:bidi/>
        <w:spacing w:after="40"/>
      </w:pPr>
      <w:r>
        <w:rPr>
          <w:sz w:val="20"/>
          <w:szCs w:val="20"/>
          <w:rtl/>
        </w:rPr>
        <w:t>24.6.2.12  توحيد عروض القلبات والبسط وأفقية النوائم باتجاه عرض القلبة وزوايا قائمة للتلابيس والوزرات  [W] (ص 188)</w:t>
      </w:r>
    </w:p>
    <w:p w14:paraId="07C07606" w14:textId="77777777" w:rsidR="00586B3E" w:rsidRDefault="000E4B04">
      <w:pPr>
        <w:bidi/>
        <w:spacing w:after="40"/>
      </w:pPr>
      <w:r>
        <w:rPr>
          <w:sz w:val="20"/>
          <w:szCs w:val="20"/>
          <w:rtl/>
        </w:rPr>
        <w:t>24.6.2.13  توحيد رفرفة النوائم على بياض جانب القلبات من الأطراف الحرة  [W] (ص 188)</w:t>
      </w:r>
    </w:p>
    <w:p w14:paraId="7D7C8A29" w14:textId="77777777" w:rsidR="00586B3E" w:rsidRDefault="000E4B04">
      <w:pPr>
        <w:bidi/>
        <w:spacing w:after="40"/>
      </w:pPr>
      <w:r>
        <w:rPr>
          <w:sz w:val="20"/>
          <w:szCs w:val="20"/>
          <w:rtl/>
        </w:rPr>
        <w:t>24.6.2.14  استقامة أنف النوائم وطرفها وأنف التلابيس خط واحد وضبط شطف الوزرات والتلابيس ولف طرف النوائم  [W] (ص 188 إلى 189)</w:t>
      </w:r>
    </w:p>
    <w:p w14:paraId="2DCD39C3" w14:textId="77777777" w:rsidR="00586B3E" w:rsidRDefault="000E4B04">
      <w:pPr>
        <w:bidi/>
        <w:spacing w:after="40"/>
      </w:pPr>
      <w:r>
        <w:rPr>
          <w:sz w:val="20"/>
          <w:szCs w:val="20"/>
          <w:rtl/>
        </w:rPr>
        <w:t>24.6.2.15  تحميل القائم على النائمة وليس على مونة أسمنتية، المعيار: ركوب القائم على النائمة بمقدار سمك القائم (2 سم تقريبا)  [W] (ص 189)</w:t>
      </w:r>
    </w:p>
    <w:p w14:paraId="352DB2DA" w14:textId="77777777" w:rsidR="00586B3E" w:rsidRDefault="000E4B04">
      <w:pPr>
        <w:bidi/>
        <w:spacing w:after="40"/>
      </w:pPr>
      <w:r>
        <w:rPr>
          <w:sz w:val="20"/>
          <w:szCs w:val="20"/>
          <w:rtl/>
        </w:rPr>
        <w:t>24.6.2.16  عتبة جرانيت 20 مم للأبواب الخارجية أعلى من الأرضية الخارجية 15 مم ومن الداخلية 10 مم مع weather stripping وميول للخارج، المعيار: 15 مم / 10 مم  [W] (ص 381)</w:t>
      </w:r>
    </w:p>
    <w:p w14:paraId="353313D6" w14:textId="77777777" w:rsidR="00586B3E" w:rsidRDefault="000E4B04">
      <w:pPr>
        <w:keepNext/>
        <w:bidi/>
        <w:spacing w:after="120"/>
        <w:outlineLvl w:val="1"/>
      </w:pPr>
      <w:r>
        <w:rPr>
          <w:b/>
          <w:bCs/>
          <w:color w:val="052976"/>
          <w:sz w:val="25"/>
          <w:szCs w:val="25"/>
          <w:rtl/>
        </w:rPr>
        <w:t>24.7  ضبط الجودة</w:t>
      </w:r>
    </w:p>
    <w:p w14:paraId="038CCCE4" w14:textId="77777777" w:rsidR="00586B3E" w:rsidRDefault="000E4B04">
      <w:pPr>
        <w:bidi/>
        <w:spacing w:after="40"/>
      </w:pPr>
      <w:r>
        <w:rPr>
          <w:b/>
          <w:bCs/>
          <w:color w:val="052976"/>
          <w:sz w:val="21"/>
          <w:szCs w:val="21"/>
          <w:rtl/>
        </w:rPr>
        <w:t>24.7.1  السماحيات والقيم الحاكمة</w:t>
      </w:r>
    </w:p>
    <w:tbl>
      <w:tblPr>
        <w:tblStyle w:val="TableGrid"/>
        <w:bidiVisual/>
        <w:tblW w:w="0" w:type="auto"/>
        <w:jc w:val="center"/>
        <w:tblLayout w:type="fixed"/>
        <w:tblLook w:val="04A0" w:firstRow="1" w:lastRow="0" w:firstColumn="1" w:lastColumn="0" w:noHBand="0" w:noVBand="1"/>
      </w:tblPr>
      <w:tblGrid>
        <w:gridCol w:w="2608"/>
        <w:gridCol w:w="2494"/>
        <w:gridCol w:w="3742"/>
        <w:gridCol w:w="1247"/>
      </w:tblGrid>
      <w:tr w:rsidR="00586B3E" w14:paraId="094A7823" w14:textId="77777777">
        <w:trPr>
          <w:cantSplit/>
          <w:tblHeader/>
          <w:jc w:val="center"/>
        </w:trPr>
        <w:tc>
          <w:tcPr>
            <w:tcW w:w="2608" w:type="dxa"/>
            <w:shd w:val="clear" w:color="auto" w:fill="052976"/>
          </w:tcPr>
          <w:p w14:paraId="4B9CF9A1" w14:textId="77777777" w:rsidR="00586B3E" w:rsidRDefault="000E4B04">
            <w:pPr>
              <w:bidi/>
              <w:jc w:val="center"/>
            </w:pPr>
            <w:r>
              <w:rPr>
                <w:b/>
                <w:bCs/>
                <w:color w:val="FFFFFF"/>
                <w:sz w:val="19"/>
                <w:szCs w:val="19"/>
                <w:rtl/>
              </w:rPr>
              <w:t>البند</w:t>
            </w:r>
          </w:p>
        </w:tc>
        <w:tc>
          <w:tcPr>
            <w:tcW w:w="2494" w:type="dxa"/>
            <w:shd w:val="clear" w:color="auto" w:fill="052976"/>
          </w:tcPr>
          <w:p w14:paraId="6021752C" w14:textId="77777777" w:rsidR="00586B3E" w:rsidRDefault="000E4B04">
            <w:pPr>
              <w:bidi/>
              <w:jc w:val="center"/>
            </w:pPr>
            <w:r>
              <w:rPr>
                <w:b/>
                <w:bCs/>
                <w:color w:val="FFFFFF"/>
                <w:sz w:val="19"/>
                <w:szCs w:val="19"/>
                <w:rtl/>
              </w:rPr>
              <w:t>القيمة المسموحة</w:t>
            </w:r>
          </w:p>
        </w:tc>
        <w:tc>
          <w:tcPr>
            <w:tcW w:w="3742" w:type="dxa"/>
            <w:shd w:val="clear" w:color="auto" w:fill="052976"/>
          </w:tcPr>
          <w:p w14:paraId="7E98F119" w14:textId="77777777" w:rsidR="00586B3E" w:rsidRDefault="000E4B04">
            <w:pPr>
              <w:bidi/>
              <w:jc w:val="center"/>
            </w:pPr>
            <w:r>
              <w:rPr>
                <w:b/>
                <w:bCs/>
                <w:color w:val="FFFFFF"/>
                <w:sz w:val="19"/>
                <w:szCs w:val="19"/>
                <w:rtl/>
              </w:rPr>
              <w:t>الشرط / الملاحظة</w:t>
            </w:r>
          </w:p>
        </w:tc>
        <w:tc>
          <w:tcPr>
            <w:tcW w:w="1247" w:type="dxa"/>
            <w:shd w:val="clear" w:color="auto" w:fill="052976"/>
          </w:tcPr>
          <w:p w14:paraId="4C663D4C" w14:textId="77777777" w:rsidR="00586B3E" w:rsidRDefault="000E4B04">
            <w:pPr>
              <w:bidi/>
              <w:jc w:val="center"/>
            </w:pPr>
            <w:r>
              <w:rPr>
                <w:b/>
                <w:bCs/>
                <w:color w:val="FFFFFF"/>
                <w:sz w:val="19"/>
                <w:szCs w:val="19"/>
                <w:rtl/>
              </w:rPr>
              <w:t>المرجع</w:t>
            </w:r>
          </w:p>
        </w:tc>
      </w:tr>
      <w:tr w:rsidR="00586B3E" w14:paraId="2DE8EF64" w14:textId="77777777">
        <w:trPr>
          <w:cantSplit/>
          <w:jc w:val="center"/>
        </w:trPr>
        <w:tc>
          <w:tcPr>
            <w:tcW w:w="2608" w:type="dxa"/>
          </w:tcPr>
          <w:p w14:paraId="08EF7CEF" w14:textId="77777777" w:rsidR="00586B3E" w:rsidRDefault="000E4B04">
            <w:pPr>
              <w:bidi/>
            </w:pPr>
            <w:r>
              <w:rPr>
                <w:sz w:val="17"/>
                <w:szCs w:val="17"/>
                <w:rtl/>
              </w:rPr>
              <w:t>سمك جرانيت الأرضيات</w:t>
            </w:r>
          </w:p>
        </w:tc>
        <w:tc>
          <w:tcPr>
            <w:tcW w:w="2494" w:type="dxa"/>
          </w:tcPr>
          <w:p w14:paraId="6698825C" w14:textId="77777777" w:rsidR="00586B3E" w:rsidRDefault="000E4B04">
            <w:pPr>
              <w:bidi/>
            </w:pPr>
            <w:r>
              <w:rPr>
                <w:sz w:val="17"/>
                <w:szCs w:val="17"/>
                <w:rtl/>
              </w:rPr>
              <w:t>2 سم</w:t>
            </w:r>
          </w:p>
        </w:tc>
        <w:tc>
          <w:tcPr>
            <w:tcW w:w="3742" w:type="dxa"/>
          </w:tcPr>
          <w:p w14:paraId="03CE03B4" w14:textId="77777777" w:rsidR="00586B3E" w:rsidRDefault="000E4B04">
            <w:pPr>
              <w:bidi/>
            </w:pPr>
            <w:r>
              <w:rPr>
                <w:sz w:val="17"/>
                <w:szCs w:val="17"/>
                <w:rtl/>
              </w:rPr>
              <w:t>ما لم يحدد العقد خلافه</w:t>
            </w:r>
          </w:p>
        </w:tc>
        <w:tc>
          <w:tcPr>
            <w:tcW w:w="1247" w:type="dxa"/>
          </w:tcPr>
          <w:p w14:paraId="1170C2AC" w14:textId="77777777" w:rsidR="00586B3E" w:rsidRDefault="000E4B04">
            <w:pPr>
              <w:bidi/>
              <w:jc w:val="center"/>
            </w:pPr>
            <w:r>
              <w:rPr>
                <w:sz w:val="17"/>
                <w:szCs w:val="17"/>
                <w:rtl/>
              </w:rPr>
              <w:t>ص 187</w:t>
            </w:r>
          </w:p>
        </w:tc>
      </w:tr>
      <w:tr w:rsidR="00586B3E" w14:paraId="78048673" w14:textId="77777777">
        <w:trPr>
          <w:cantSplit/>
          <w:jc w:val="center"/>
        </w:trPr>
        <w:tc>
          <w:tcPr>
            <w:tcW w:w="2608" w:type="dxa"/>
            <w:shd w:val="clear" w:color="auto" w:fill="EEF1FA"/>
          </w:tcPr>
          <w:p w14:paraId="5C349DED" w14:textId="77777777" w:rsidR="00586B3E" w:rsidRDefault="000E4B04">
            <w:pPr>
              <w:bidi/>
            </w:pPr>
            <w:r>
              <w:rPr>
                <w:sz w:val="17"/>
                <w:szCs w:val="17"/>
                <w:rtl/>
              </w:rPr>
              <w:t>فواصل الحركة</w:t>
            </w:r>
          </w:p>
        </w:tc>
        <w:tc>
          <w:tcPr>
            <w:tcW w:w="2494" w:type="dxa"/>
            <w:shd w:val="clear" w:color="auto" w:fill="EEF1FA"/>
          </w:tcPr>
          <w:p w14:paraId="699B7BB1" w14:textId="77777777" w:rsidR="00586B3E" w:rsidRDefault="000E4B04">
            <w:pPr>
              <w:bidi/>
            </w:pPr>
            <w:r>
              <w:rPr>
                <w:sz w:val="17"/>
                <w:szCs w:val="17"/>
                <w:rtl/>
              </w:rPr>
              <w:t>كل 6 م غالباً</w:t>
            </w:r>
          </w:p>
        </w:tc>
        <w:tc>
          <w:tcPr>
            <w:tcW w:w="3742" w:type="dxa"/>
            <w:shd w:val="clear" w:color="auto" w:fill="EEF1FA"/>
          </w:tcPr>
          <w:p w14:paraId="0CE5130A" w14:textId="77777777" w:rsidR="00586B3E" w:rsidRDefault="000E4B04">
            <w:pPr>
              <w:bidi/>
            </w:pPr>
            <w:r>
              <w:rPr>
                <w:sz w:val="17"/>
                <w:szCs w:val="17"/>
                <w:rtl/>
              </w:rPr>
              <w:t>للمساحات أكبر من 10×10 م</w:t>
            </w:r>
          </w:p>
        </w:tc>
        <w:tc>
          <w:tcPr>
            <w:tcW w:w="1247" w:type="dxa"/>
            <w:shd w:val="clear" w:color="auto" w:fill="EEF1FA"/>
          </w:tcPr>
          <w:p w14:paraId="4B182306" w14:textId="77777777" w:rsidR="00586B3E" w:rsidRDefault="000E4B04">
            <w:pPr>
              <w:bidi/>
              <w:jc w:val="center"/>
            </w:pPr>
            <w:r>
              <w:rPr>
                <w:sz w:val="17"/>
                <w:szCs w:val="17"/>
                <w:rtl/>
              </w:rPr>
              <w:t>ص 187</w:t>
            </w:r>
          </w:p>
        </w:tc>
      </w:tr>
      <w:tr w:rsidR="00586B3E" w14:paraId="2D9B671A" w14:textId="77777777">
        <w:trPr>
          <w:cantSplit/>
          <w:jc w:val="center"/>
        </w:trPr>
        <w:tc>
          <w:tcPr>
            <w:tcW w:w="2608" w:type="dxa"/>
          </w:tcPr>
          <w:p w14:paraId="60A6F1D8" w14:textId="77777777" w:rsidR="00586B3E" w:rsidRDefault="000E4B04">
            <w:pPr>
              <w:bidi/>
            </w:pPr>
            <w:r>
              <w:rPr>
                <w:sz w:val="17"/>
                <w:szCs w:val="17"/>
                <w:rtl/>
              </w:rPr>
              <w:t>عرض لحامات الرخام</w:t>
            </w:r>
          </w:p>
        </w:tc>
        <w:tc>
          <w:tcPr>
            <w:tcW w:w="2494" w:type="dxa"/>
          </w:tcPr>
          <w:p w14:paraId="7F98E646" w14:textId="77777777" w:rsidR="00586B3E" w:rsidRDefault="000E4B04">
            <w:pPr>
              <w:bidi/>
            </w:pPr>
            <w:r>
              <w:rPr>
                <w:sz w:val="17"/>
                <w:szCs w:val="17"/>
                <w:rtl/>
              </w:rPr>
              <w:t>≤ 2 مم أو Zero Joint</w:t>
            </w:r>
          </w:p>
        </w:tc>
        <w:tc>
          <w:tcPr>
            <w:tcW w:w="3742" w:type="dxa"/>
          </w:tcPr>
          <w:p w14:paraId="27C70078" w14:textId="77777777" w:rsidR="00586B3E" w:rsidRDefault="000E4B04">
            <w:pPr>
              <w:bidi/>
            </w:pPr>
            <w:r>
              <w:rPr>
                <w:sz w:val="17"/>
                <w:szCs w:val="17"/>
                <w:rtl/>
              </w:rPr>
              <w:t>حسب المتفق</w:t>
            </w:r>
          </w:p>
        </w:tc>
        <w:tc>
          <w:tcPr>
            <w:tcW w:w="1247" w:type="dxa"/>
          </w:tcPr>
          <w:p w14:paraId="1869CAF2" w14:textId="77777777" w:rsidR="00586B3E" w:rsidRDefault="000E4B04">
            <w:pPr>
              <w:bidi/>
              <w:jc w:val="center"/>
            </w:pPr>
            <w:r>
              <w:rPr>
                <w:sz w:val="17"/>
                <w:szCs w:val="17"/>
                <w:rtl/>
              </w:rPr>
              <w:t>ص 188</w:t>
            </w:r>
          </w:p>
        </w:tc>
      </w:tr>
      <w:tr w:rsidR="00586B3E" w14:paraId="12E4FA77" w14:textId="77777777">
        <w:trPr>
          <w:cantSplit/>
          <w:jc w:val="center"/>
        </w:trPr>
        <w:tc>
          <w:tcPr>
            <w:tcW w:w="2608" w:type="dxa"/>
            <w:shd w:val="clear" w:color="auto" w:fill="EEF1FA"/>
          </w:tcPr>
          <w:p w14:paraId="3DCF2B55" w14:textId="77777777" w:rsidR="00586B3E" w:rsidRDefault="000E4B04">
            <w:pPr>
              <w:bidi/>
            </w:pPr>
            <w:r>
              <w:rPr>
                <w:sz w:val="17"/>
                <w:szCs w:val="17"/>
                <w:rtl/>
              </w:rPr>
              <w:t>سمك نائمة الجرانيت</w:t>
            </w:r>
          </w:p>
        </w:tc>
        <w:tc>
          <w:tcPr>
            <w:tcW w:w="2494" w:type="dxa"/>
            <w:shd w:val="clear" w:color="auto" w:fill="EEF1FA"/>
          </w:tcPr>
          <w:p w14:paraId="4FBE4261" w14:textId="77777777" w:rsidR="00586B3E" w:rsidRDefault="000E4B04">
            <w:pPr>
              <w:bidi/>
            </w:pPr>
            <w:r>
              <w:rPr>
                <w:sz w:val="17"/>
                <w:szCs w:val="17"/>
                <w:rtl/>
              </w:rPr>
              <w:t>3 سم</w:t>
            </w:r>
          </w:p>
        </w:tc>
        <w:tc>
          <w:tcPr>
            <w:tcW w:w="3742" w:type="dxa"/>
            <w:shd w:val="clear" w:color="auto" w:fill="EEF1FA"/>
          </w:tcPr>
          <w:p w14:paraId="51056FA9" w14:textId="77777777" w:rsidR="00586B3E" w:rsidRDefault="000E4B04">
            <w:pPr>
              <w:bidi/>
            </w:pPr>
            <w:r>
              <w:rPr>
                <w:sz w:val="17"/>
                <w:szCs w:val="17"/>
                <w:rtl/>
              </w:rPr>
              <w:t>ما لم يذكر خلافه</w:t>
            </w:r>
          </w:p>
        </w:tc>
        <w:tc>
          <w:tcPr>
            <w:tcW w:w="1247" w:type="dxa"/>
            <w:shd w:val="clear" w:color="auto" w:fill="EEF1FA"/>
          </w:tcPr>
          <w:p w14:paraId="589979DD" w14:textId="77777777" w:rsidR="00586B3E" w:rsidRDefault="000E4B04">
            <w:pPr>
              <w:bidi/>
              <w:jc w:val="center"/>
            </w:pPr>
            <w:r>
              <w:rPr>
                <w:sz w:val="17"/>
                <w:szCs w:val="17"/>
                <w:rtl/>
              </w:rPr>
              <w:t>ص 188</w:t>
            </w:r>
          </w:p>
        </w:tc>
      </w:tr>
      <w:tr w:rsidR="00586B3E" w14:paraId="0A8FEADF" w14:textId="77777777">
        <w:trPr>
          <w:cantSplit/>
          <w:jc w:val="center"/>
        </w:trPr>
        <w:tc>
          <w:tcPr>
            <w:tcW w:w="2608" w:type="dxa"/>
          </w:tcPr>
          <w:p w14:paraId="75695F46" w14:textId="77777777" w:rsidR="00586B3E" w:rsidRDefault="000E4B04">
            <w:pPr>
              <w:bidi/>
            </w:pPr>
            <w:r>
              <w:rPr>
                <w:sz w:val="17"/>
                <w:szCs w:val="17"/>
                <w:rtl/>
              </w:rPr>
              <w:t>سمك قائمة ووزرة الجرانيت</w:t>
            </w:r>
          </w:p>
        </w:tc>
        <w:tc>
          <w:tcPr>
            <w:tcW w:w="2494" w:type="dxa"/>
          </w:tcPr>
          <w:p w14:paraId="6678FB89" w14:textId="77777777" w:rsidR="00586B3E" w:rsidRDefault="000E4B04">
            <w:pPr>
              <w:bidi/>
            </w:pPr>
            <w:r>
              <w:rPr>
                <w:sz w:val="17"/>
                <w:szCs w:val="17"/>
                <w:rtl/>
              </w:rPr>
              <w:t>2 سم</w:t>
            </w:r>
          </w:p>
        </w:tc>
        <w:tc>
          <w:tcPr>
            <w:tcW w:w="3742" w:type="dxa"/>
          </w:tcPr>
          <w:p w14:paraId="4A56A164" w14:textId="77777777" w:rsidR="00586B3E" w:rsidRDefault="00586B3E">
            <w:pPr>
              <w:bidi/>
            </w:pPr>
          </w:p>
        </w:tc>
        <w:tc>
          <w:tcPr>
            <w:tcW w:w="1247" w:type="dxa"/>
          </w:tcPr>
          <w:p w14:paraId="787A655F" w14:textId="77777777" w:rsidR="00586B3E" w:rsidRDefault="000E4B04">
            <w:pPr>
              <w:bidi/>
              <w:jc w:val="center"/>
            </w:pPr>
            <w:r>
              <w:rPr>
                <w:sz w:val="17"/>
                <w:szCs w:val="17"/>
                <w:rtl/>
              </w:rPr>
              <w:t>ص 188</w:t>
            </w:r>
          </w:p>
        </w:tc>
      </w:tr>
      <w:tr w:rsidR="00586B3E" w14:paraId="2805344B" w14:textId="77777777">
        <w:trPr>
          <w:cantSplit/>
          <w:jc w:val="center"/>
        </w:trPr>
        <w:tc>
          <w:tcPr>
            <w:tcW w:w="2608" w:type="dxa"/>
            <w:shd w:val="clear" w:color="auto" w:fill="EEF1FA"/>
          </w:tcPr>
          <w:p w14:paraId="4E321C24" w14:textId="77777777" w:rsidR="00586B3E" w:rsidRDefault="000E4B04">
            <w:pPr>
              <w:bidi/>
            </w:pPr>
            <w:r>
              <w:rPr>
                <w:sz w:val="17"/>
                <w:szCs w:val="17"/>
                <w:rtl/>
              </w:rPr>
              <w:t>عرض النائمة الكلي</w:t>
            </w:r>
          </w:p>
        </w:tc>
        <w:tc>
          <w:tcPr>
            <w:tcW w:w="2494" w:type="dxa"/>
            <w:shd w:val="clear" w:color="auto" w:fill="EEF1FA"/>
          </w:tcPr>
          <w:p w14:paraId="736E7495" w14:textId="77777777" w:rsidR="00586B3E" w:rsidRDefault="000E4B04">
            <w:pPr>
              <w:bidi/>
            </w:pPr>
            <w:r>
              <w:rPr>
                <w:sz w:val="17"/>
                <w:szCs w:val="17"/>
                <w:rtl/>
              </w:rPr>
              <w:t>33 سم غالباً</w:t>
            </w:r>
          </w:p>
        </w:tc>
        <w:tc>
          <w:tcPr>
            <w:tcW w:w="3742" w:type="dxa"/>
            <w:shd w:val="clear" w:color="auto" w:fill="EEF1FA"/>
          </w:tcPr>
          <w:p w14:paraId="6F7B5A5B" w14:textId="77777777" w:rsidR="00586B3E" w:rsidRDefault="000E4B04">
            <w:pPr>
              <w:bidi/>
            </w:pPr>
            <w:r>
              <w:rPr>
                <w:sz w:val="17"/>
                <w:szCs w:val="17"/>
                <w:rtl/>
              </w:rPr>
              <w:t>صافي النائمة + سمك القائم</w:t>
            </w:r>
          </w:p>
        </w:tc>
        <w:tc>
          <w:tcPr>
            <w:tcW w:w="1247" w:type="dxa"/>
            <w:shd w:val="clear" w:color="auto" w:fill="EEF1FA"/>
          </w:tcPr>
          <w:p w14:paraId="6A465A5B" w14:textId="77777777" w:rsidR="00586B3E" w:rsidRDefault="000E4B04">
            <w:pPr>
              <w:bidi/>
              <w:jc w:val="center"/>
            </w:pPr>
            <w:r>
              <w:rPr>
                <w:sz w:val="17"/>
                <w:szCs w:val="17"/>
                <w:rtl/>
              </w:rPr>
              <w:t>ص 188</w:t>
            </w:r>
          </w:p>
        </w:tc>
      </w:tr>
      <w:tr w:rsidR="00586B3E" w14:paraId="5BB01932" w14:textId="77777777">
        <w:trPr>
          <w:cantSplit/>
          <w:jc w:val="center"/>
        </w:trPr>
        <w:tc>
          <w:tcPr>
            <w:tcW w:w="2608" w:type="dxa"/>
          </w:tcPr>
          <w:p w14:paraId="6AB3F5EA" w14:textId="77777777" w:rsidR="00586B3E" w:rsidRDefault="000E4B04">
            <w:pPr>
              <w:bidi/>
            </w:pPr>
            <w:r>
              <w:rPr>
                <w:sz w:val="17"/>
                <w:szCs w:val="17"/>
                <w:rtl/>
              </w:rPr>
              <w:t>ركوب القائم على النائمة</w:t>
            </w:r>
          </w:p>
        </w:tc>
        <w:tc>
          <w:tcPr>
            <w:tcW w:w="2494" w:type="dxa"/>
          </w:tcPr>
          <w:p w14:paraId="14EDF597" w14:textId="77777777" w:rsidR="00586B3E" w:rsidRDefault="000E4B04">
            <w:pPr>
              <w:bidi/>
            </w:pPr>
            <w:r>
              <w:rPr>
                <w:sz w:val="17"/>
                <w:szCs w:val="17"/>
                <w:rtl/>
              </w:rPr>
              <w:t>حوالي 2 سم (سمك القائم)</w:t>
            </w:r>
          </w:p>
        </w:tc>
        <w:tc>
          <w:tcPr>
            <w:tcW w:w="3742" w:type="dxa"/>
          </w:tcPr>
          <w:p w14:paraId="07F364B2" w14:textId="77777777" w:rsidR="00586B3E" w:rsidRDefault="00586B3E">
            <w:pPr>
              <w:bidi/>
            </w:pPr>
          </w:p>
        </w:tc>
        <w:tc>
          <w:tcPr>
            <w:tcW w:w="1247" w:type="dxa"/>
          </w:tcPr>
          <w:p w14:paraId="1F6AB50B" w14:textId="77777777" w:rsidR="00586B3E" w:rsidRDefault="000E4B04">
            <w:pPr>
              <w:bidi/>
              <w:jc w:val="center"/>
            </w:pPr>
            <w:r>
              <w:rPr>
                <w:sz w:val="17"/>
                <w:szCs w:val="17"/>
                <w:rtl/>
              </w:rPr>
              <w:t>ص 189</w:t>
            </w:r>
          </w:p>
        </w:tc>
      </w:tr>
      <w:tr w:rsidR="00586B3E" w14:paraId="7B48E1C3" w14:textId="77777777">
        <w:trPr>
          <w:cantSplit/>
          <w:jc w:val="center"/>
        </w:trPr>
        <w:tc>
          <w:tcPr>
            <w:tcW w:w="2608" w:type="dxa"/>
            <w:shd w:val="clear" w:color="auto" w:fill="EEF1FA"/>
          </w:tcPr>
          <w:p w14:paraId="0DC387D5" w14:textId="77777777" w:rsidR="00586B3E" w:rsidRDefault="000E4B04">
            <w:pPr>
              <w:bidi/>
            </w:pPr>
            <w:r>
              <w:rPr>
                <w:sz w:val="17"/>
                <w:szCs w:val="17"/>
                <w:rtl/>
              </w:rPr>
              <w:t>عرض عوارض حماية الأنوف</w:t>
            </w:r>
          </w:p>
        </w:tc>
        <w:tc>
          <w:tcPr>
            <w:tcW w:w="2494" w:type="dxa"/>
            <w:shd w:val="clear" w:color="auto" w:fill="EEF1FA"/>
          </w:tcPr>
          <w:p w14:paraId="213EA2BD" w14:textId="77777777" w:rsidR="00586B3E" w:rsidRDefault="000E4B04">
            <w:pPr>
              <w:bidi/>
            </w:pPr>
            <w:r>
              <w:rPr>
                <w:sz w:val="17"/>
                <w:szCs w:val="17"/>
                <w:rtl/>
              </w:rPr>
              <w:t>حوالي 10 سم</w:t>
            </w:r>
          </w:p>
        </w:tc>
        <w:tc>
          <w:tcPr>
            <w:tcW w:w="3742" w:type="dxa"/>
            <w:shd w:val="clear" w:color="auto" w:fill="EEF1FA"/>
          </w:tcPr>
          <w:p w14:paraId="7AF5F483" w14:textId="77777777" w:rsidR="00586B3E" w:rsidRDefault="00586B3E">
            <w:pPr>
              <w:bidi/>
            </w:pPr>
          </w:p>
        </w:tc>
        <w:tc>
          <w:tcPr>
            <w:tcW w:w="1247" w:type="dxa"/>
            <w:shd w:val="clear" w:color="auto" w:fill="EEF1FA"/>
          </w:tcPr>
          <w:p w14:paraId="48B24D36" w14:textId="77777777" w:rsidR="00586B3E" w:rsidRDefault="000E4B04">
            <w:pPr>
              <w:bidi/>
              <w:jc w:val="center"/>
            </w:pPr>
            <w:r>
              <w:rPr>
                <w:sz w:val="17"/>
                <w:szCs w:val="17"/>
                <w:rtl/>
              </w:rPr>
              <w:t>ص 189</w:t>
            </w:r>
          </w:p>
        </w:tc>
      </w:tr>
      <w:tr w:rsidR="00586B3E" w14:paraId="54D33EA7" w14:textId="77777777">
        <w:trPr>
          <w:cantSplit/>
          <w:jc w:val="center"/>
        </w:trPr>
        <w:tc>
          <w:tcPr>
            <w:tcW w:w="2608" w:type="dxa"/>
          </w:tcPr>
          <w:p w14:paraId="3609EB2E" w14:textId="77777777" w:rsidR="00586B3E" w:rsidRDefault="000E4B04">
            <w:pPr>
              <w:bidi/>
            </w:pPr>
            <w:r>
              <w:rPr>
                <w:sz w:val="17"/>
                <w:szCs w:val="17"/>
                <w:rtl/>
              </w:rPr>
              <w:t>الغلق (القطع) في البلاط</w:t>
            </w:r>
          </w:p>
        </w:tc>
        <w:tc>
          <w:tcPr>
            <w:tcW w:w="2494" w:type="dxa"/>
          </w:tcPr>
          <w:p w14:paraId="35900892" w14:textId="77777777" w:rsidR="00586B3E" w:rsidRDefault="000E4B04">
            <w:pPr>
              <w:bidi/>
            </w:pPr>
            <w:r>
              <w:rPr>
                <w:sz w:val="17"/>
                <w:szCs w:val="17"/>
                <w:rtl/>
              </w:rPr>
              <w:t>متساو من كل جانبين متقابلين وأكبر من نصف بلاطة</w:t>
            </w:r>
          </w:p>
        </w:tc>
        <w:tc>
          <w:tcPr>
            <w:tcW w:w="3742" w:type="dxa"/>
          </w:tcPr>
          <w:p w14:paraId="71A5A01A" w14:textId="77777777" w:rsidR="00586B3E" w:rsidRDefault="00586B3E">
            <w:pPr>
              <w:bidi/>
            </w:pPr>
          </w:p>
        </w:tc>
        <w:tc>
          <w:tcPr>
            <w:tcW w:w="1247" w:type="dxa"/>
          </w:tcPr>
          <w:p w14:paraId="79FC0831" w14:textId="77777777" w:rsidR="00586B3E" w:rsidRDefault="000E4B04">
            <w:pPr>
              <w:bidi/>
              <w:jc w:val="center"/>
            </w:pPr>
            <w:r>
              <w:rPr>
                <w:sz w:val="17"/>
                <w:szCs w:val="17"/>
                <w:rtl/>
              </w:rPr>
              <w:t>ملحق مصور ص 42</w:t>
            </w:r>
          </w:p>
        </w:tc>
      </w:tr>
      <w:tr w:rsidR="00586B3E" w14:paraId="390D14FC" w14:textId="77777777">
        <w:trPr>
          <w:cantSplit/>
          <w:jc w:val="center"/>
        </w:trPr>
        <w:tc>
          <w:tcPr>
            <w:tcW w:w="2608" w:type="dxa"/>
            <w:shd w:val="clear" w:color="auto" w:fill="EEF1FA"/>
          </w:tcPr>
          <w:p w14:paraId="47177A70" w14:textId="77777777" w:rsidR="00586B3E" w:rsidRDefault="000E4B04">
            <w:pPr>
              <w:bidi/>
            </w:pPr>
            <w:r>
              <w:rPr>
                <w:sz w:val="17"/>
                <w:szCs w:val="17"/>
                <w:rtl/>
              </w:rPr>
              <w:t>سمك عتبة الجرانيت للباب الخارجي</w:t>
            </w:r>
          </w:p>
        </w:tc>
        <w:tc>
          <w:tcPr>
            <w:tcW w:w="2494" w:type="dxa"/>
            <w:shd w:val="clear" w:color="auto" w:fill="EEF1FA"/>
          </w:tcPr>
          <w:p w14:paraId="6AC0F87F" w14:textId="77777777" w:rsidR="00586B3E" w:rsidRDefault="000E4B04">
            <w:pPr>
              <w:bidi/>
            </w:pPr>
            <w:r>
              <w:rPr>
                <w:sz w:val="17"/>
                <w:szCs w:val="17"/>
                <w:rtl/>
              </w:rPr>
              <w:t>20 مم</w:t>
            </w:r>
          </w:p>
        </w:tc>
        <w:tc>
          <w:tcPr>
            <w:tcW w:w="3742" w:type="dxa"/>
            <w:shd w:val="clear" w:color="auto" w:fill="EEF1FA"/>
          </w:tcPr>
          <w:p w14:paraId="080A09DD" w14:textId="77777777" w:rsidR="00586B3E" w:rsidRDefault="000E4B04">
            <w:pPr>
              <w:bidi/>
            </w:pPr>
            <w:r>
              <w:rPr>
                <w:sz w:val="17"/>
                <w:szCs w:val="17"/>
                <w:rtl/>
              </w:rPr>
              <w:t>باب خارجي</w:t>
            </w:r>
          </w:p>
        </w:tc>
        <w:tc>
          <w:tcPr>
            <w:tcW w:w="1247" w:type="dxa"/>
            <w:shd w:val="clear" w:color="auto" w:fill="EEF1FA"/>
          </w:tcPr>
          <w:p w14:paraId="04292214" w14:textId="77777777" w:rsidR="00586B3E" w:rsidRDefault="000E4B04">
            <w:pPr>
              <w:bidi/>
              <w:jc w:val="center"/>
            </w:pPr>
            <w:r>
              <w:rPr>
                <w:sz w:val="17"/>
                <w:szCs w:val="17"/>
                <w:rtl/>
              </w:rPr>
              <w:t>ص 381</w:t>
            </w:r>
          </w:p>
        </w:tc>
      </w:tr>
      <w:tr w:rsidR="00586B3E" w14:paraId="46E108B0" w14:textId="77777777">
        <w:trPr>
          <w:cantSplit/>
          <w:jc w:val="center"/>
        </w:trPr>
        <w:tc>
          <w:tcPr>
            <w:tcW w:w="2608" w:type="dxa"/>
          </w:tcPr>
          <w:p w14:paraId="45EAD878" w14:textId="77777777" w:rsidR="00586B3E" w:rsidRDefault="000E4B04">
            <w:pPr>
              <w:bidi/>
            </w:pPr>
            <w:r>
              <w:rPr>
                <w:sz w:val="17"/>
                <w:szCs w:val="17"/>
                <w:rtl/>
              </w:rPr>
              <w:t>منسوب عتبة الباب الخارجي</w:t>
            </w:r>
          </w:p>
        </w:tc>
        <w:tc>
          <w:tcPr>
            <w:tcW w:w="2494" w:type="dxa"/>
          </w:tcPr>
          <w:p w14:paraId="5D7F5406" w14:textId="77777777" w:rsidR="00586B3E" w:rsidRDefault="000E4B04">
            <w:pPr>
              <w:bidi/>
            </w:pPr>
            <w:r>
              <w:rPr>
                <w:sz w:val="17"/>
                <w:szCs w:val="17"/>
                <w:rtl/>
              </w:rPr>
              <w:t>ظهر العتبة أعلى من الأرضية الخارجية 15 مم وأعلى من الأرضية الداخلية 10 مم، مع ميول للخارج وweather stripping</w:t>
            </w:r>
          </w:p>
        </w:tc>
        <w:tc>
          <w:tcPr>
            <w:tcW w:w="3742" w:type="dxa"/>
          </w:tcPr>
          <w:p w14:paraId="78C7619D" w14:textId="77777777" w:rsidR="00586B3E" w:rsidRDefault="000E4B04">
            <w:pPr>
              <w:bidi/>
            </w:pPr>
            <w:r>
              <w:rPr>
                <w:sz w:val="17"/>
                <w:szCs w:val="17"/>
                <w:rtl/>
              </w:rPr>
              <w:t>باب خارجي</w:t>
            </w:r>
          </w:p>
        </w:tc>
        <w:tc>
          <w:tcPr>
            <w:tcW w:w="1247" w:type="dxa"/>
          </w:tcPr>
          <w:p w14:paraId="13F8B268" w14:textId="77777777" w:rsidR="00586B3E" w:rsidRDefault="000E4B04">
            <w:pPr>
              <w:bidi/>
              <w:jc w:val="center"/>
            </w:pPr>
            <w:r>
              <w:rPr>
                <w:sz w:val="17"/>
                <w:szCs w:val="17"/>
                <w:rtl/>
              </w:rPr>
              <w:t>ص 381</w:t>
            </w:r>
          </w:p>
        </w:tc>
      </w:tr>
      <w:tr w:rsidR="00586B3E" w14:paraId="295C605A" w14:textId="77777777">
        <w:trPr>
          <w:cantSplit/>
          <w:jc w:val="center"/>
        </w:trPr>
        <w:tc>
          <w:tcPr>
            <w:tcW w:w="2608" w:type="dxa"/>
            <w:shd w:val="clear" w:color="auto" w:fill="EEF1FA"/>
          </w:tcPr>
          <w:p w14:paraId="421717A9" w14:textId="77777777" w:rsidR="00586B3E" w:rsidRDefault="000E4B04">
            <w:pPr>
              <w:bidi/>
            </w:pPr>
            <w:r>
              <w:rPr>
                <w:sz w:val="17"/>
                <w:szCs w:val="17"/>
                <w:rtl/>
              </w:rPr>
              <w:t>فرق المنسوب عند باب مع سجاد</w:t>
            </w:r>
          </w:p>
        </w:tc>
        <w:tc>
          <w:tcPr>
            <w:tcW w:w="2494" w:type="dxa"/>
            <w:shd w:val="clear" w:color="auto" w:fill="EEF1FA"/>
          </w:tcPr>
          <w:p w14:paraId="0AF3926D" w14:textId="77777777" w:rsidR="00586B3E" w:rsidRDefault="000E4B04">
            <w:pPr>
              <w:bidi/>
            </w:pPr>
            <w:r>
              <w:rPr>
                <w:sz w:val="17"/>
                <w:szCs w:val="17"/>
                <w:rtl/>
              </w:rPr>
              <w:t>10 مم مع Metal threshold فوق الـ screed</w:t>
            </w:r>
          </w:p>
        </w:tc>
        <w:tc>
          <w:tcPr>
            <w:tcW w:w="3742" w:type="dxa"/>
            <w:shd w:val="clear" w:color="auto" w:fill="EEF1FA"/>
          </w:tcPr>
          <w:p w14:paraId="3D4525E2" w14:textId="77777777" w:rsidR="00586B3E" w:rsidRDefault="000E4B04">
            <w:pPr>
              <w:bidi/>
            </w:pPr>
            <w:r>
              <w:rPr>
                <w:sz w:val="17"/>
                <w:szCs w:val="17"/>
                <w:rtl/>
              </w:rPr>
              <w:t>باب مع سجاد</w:t>
            </w:r>
          </w:p>
        </w:tc>
        <w:tc>
          <w:tcPr>
            <w:tcW w:w="1247" w:type="dxa"/>
            <w:shd w:val="clear" w:color="auto" w:fill="EEF1FA"/>
          </w:tcPr>
          <w:p w14:paraId="20CB111E" w14:textId="77777777" w:rsidR="00586B3E" w:rsidRDefault="000E4B04">
            <w:pPr>
              <w:bidi/>
              <w:jc w:val="center"/>
            </w:pPr>
            <w:r>
              <w:rPr>
                <w:sz w:val="17"/>
                <w:szCs w:val="17"/>
                <w:rtl/>
              </w:rPr>
              <w:t>ص 381</w:t>
            </w:r>
          </w:p>
        </w:tc>
      </w:tr>
      <w:tr w:rsidR="00586B3E" w14:paraId="5E5C26A9" w14:textId="77777777">
        <w:trPr>
          <w:cantSplit/>
          <w:jc w:val="center"/>
        </w:trPr>
        <w:tc>
          <w:tcPr>
            <w:tcW w:w="2608" w:type="dxa"/>
          </w:tcPr>
          <w:p w14:paraId="57E915DD" w14:textId="77777777" w:rsidR="00586B3E" w:rsidRDefault="000E4B04">
            <w:pPr>
              <w:bidi/>
            </w:pPr>
            <w:r>
              <w:rPr>
                <w:sz w:val="17"/>
                <w:szCs w:val="17"/>
                <w:rtl/>
              </w:rPr>
              <w:t>البلاط</w:t>
            </w:r>
          </w:p>
        </w:tc>
        <w:tc>
          <w:tcPr>
            <w:tcW w:w="2494" w:type="dxa"/>
          </w:tcPr>
          <w:p w14:paraId="23F8AFD4" w14:textId="77777777" w:rsidR="00586B3E" w:rsidRDefault="000E4B04">
            <w:pPr>
              <w:bidi/>
            </w:pPr>
            <w:r>
              <w:rPr>
                <w:sz w:val="17"/>
                <w:szCs w:val="17"/>
                <w:rtl/>
              </w:rPr>
              <w:t>سيراميك 200 × 200 أو رخام 250 × 250</w:t>
            </w:r>
          </w:p>
        </w:tc>
        <w:tc>
          <w:tcPr>
            <w:tcW w:w="3742" w:type="dxa"/>
          </w:tcPr>
          <w:p w14:paraId="167E2B1D" w14:textId="77777777" w:rsidR="00586B3E" w:rsidRDefault="000E4B04">
            <w:pPr>
              <w:bidi/>
            </w:pPr>
            <w:r>
              <w:rPr>
                <w:sz w:val="17"/>
                <w:szCs w:val="17"/>
                <w:rtl/>
              </w:rPr>
              <w:t>Vanity</w:t>
            </w:r>
          </w:p>
        </w:tc>
        <w:tc>
          <w:tcPr>
            <w:tcW w:w="1247" w:type="dxa"/>
          </w:tcPr>
          <w:p w14:paraId="0148BBE0" w14:textId="77777777" w:rsidR="00586B3E" w:rsidRDefault="000E4B04">
            <w:pPr>
              <w:bidi/>
              <w:jc w:val="center"/>
            </w:pPr>
            <w:r>
              <w:rPr>
                <w:sz w:val="17"/>
                <w:szCs w:val="17"/>
                <w:rtl/>
              </w:rPr>
              <w:t>ص 397</w:t>
            </w:r>
          </w:p>
        </w:tc>
      </w:tr>
    </w:tbl>
    <w:p w14:paraId="10441AA2" w14:textId="77777777" w:rsidR="00586B3E" w:rsidRDefault="00586B3E">
      <w:pPr>
        <w:bidi/>
        <w:spacing w:after="40"/>
      </w:pPr>
    </w:p>
    <w:p w14:paraId="1FBE73BF" w14:textId="77777777" w:rsidR="00586B3E" w:rsidRDefault="000E4B04">
      <w:pPr>
        <w:bidi/>
        <w:spacing w:after="40"/>
      </w:pPr>
      <w:r>
        <w:rPr>
          <w:b/>
          <w:bCs/>
          <w:color w:val="052976"/>
          <w:sz w:val="21"/>
          <w:szCs w:val="21"/>
          <w:rtl/>
        </w:rPr>
        <w:t>24.7.2  الاختبارات</w:t>
      </w:r>
    </w:p>
    <w:tbl>
      <w:tblPr>
        <w:tblStyle w:val="TableGrid"/>
        <w:bidiVisual/>
        <w:tblW w:w="0" w:type="auto"/>
        <w:jc w:val="center"/>
        <w:tblLayout w:type="fixed"/>
        <w:tblLook w:val="04A0" w:firstRow="1" w:lastRow="0" w:firstColumn="1" w:lastColumn="0" w:noHBand="0" w:noVBand="1"/>
      </w:tblPr>
      <w:tblGrid>
        <w:gridCol w:w="2268"/>
        <w:gridCol w:w="1701"/>
        <w:gridCol w:w="2381"/>
        <w:gridCol w:w="2494"/>
        <w:gridCol w:w="1247"/>
      </w:tblGrid>
      <w:tr w:rsidR="00586B3E" w14:paraId="3C6095A2" w14:textId="77777777">
        <w:trPr>
          <w:cantSplit/>
          <w:tblHeader/>
          <w:jc w:val="center"/>
        </w:trPr>
        <w:tc>
          <w:tcPr>
            <w:tcW w:w="2268" w:type="dxa"/>
            <w:shd w:val="clear" w:color="auto" w:fill="052976"/>
          </w:tcPr>
          <w:p w14:paraId="686B3762" w14:textId="77777777" w:rsidR="00586B3E" w:rsidRDefault="000E4B04">
            <w:pPr>
              <w:bidi/>
              <w:jc w:val="center"/>
            </w:pPr>
            <w:r>
              <w:rPr>
                <w:b/>
                <w:bCs/>
                <w:color w:val="FFFFFF"/>
                <w:sz w:val="19"/>
                <w:szCs w:val="19"/>
                <w:rtl/>
              </w:rPr>
              <w:t>الاختبار</w:t>
            </w:r>
          </w:p>
        </w:tc>
        <w:tc>
          <w:tcPr>
            <w:tcW w:w="1701" w:type="dxa"/>
            <w:shd w:val="clear" w:color="auto" w:fill="052976"/>
          </w:tcPr>
          <w:p w14:paraId="74389200" w14:textId="77777777" w:rsidR="00586B3E" w:rsidRDefault="000E4B04">
            <w:pPr>
              <w:bidi/>
              <w:jc w:val="center"/>
            </w:pPr>
            <w:r>
              <w:rPr>
                <w:b/>
                <w:bCs/>
                <w:color w:val="FFFFFF"/>
                <w:sz w:val="19"/>
                <w:szCs w:val="19"/>
                <w:rtl/>
              </w:rPr>
              <w:t>المعيار</w:t>
            </w:r>
          </w:p>
        </w:tc>
        <w:tc>
          <w:tcPr>
            <w:tcW w:w="2381" w:type="dxa"/>
            <w:shd w:val="clear" w:color="auto" w:fill="052976"/>
          </w:tcPr>
          <w:p w14:paraId="3945FD51" w14:textId="77777777" w:rsidR="00586B3E" w:rsidRDefault="000E4B04">
            <w:pPr>
              <w:bidi/>
              <w:jc w:val="center"/>
            </w:pPr>
            <w:r>
              <w:rPr>
                <w:b/>
                <w:bCs/>
                <w:color w:val="FFFFFF"/>
                <w:sz w:val="19"/>
                <w:szCs w:val="19"/>
                <w:rtl/>
              </w:rPr>
              <w:t>التكرار</w:t>
            </w:r>
          </w:p>
        </w:tc>
        <w:tc>
          <w:tcPr>
            <w:tcW w:w="2494" w:type="dxa"/>
            <w:shd w:val="clear" w:color="auto" w:fill="052976"/>
          </w:tcPr>
          <w:p w14:paraId="4D13D4E2"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0CDAAE62" w14:textId="77777777" w:rsidR="00586B3E" w:rsidRDefault="000E4B04">
            <w:pPr>
              <w:bidi/>
              <w:jc w:val="center"/>
            </w:pPr>
            <w:r>
              <w:rPr>
                <w:b/>
                <w:bCs/>
                <w:color w:val="FFFFFF"/>
                <w:sz w:val="19"/>
                <w:szCs w:val="19"/>
                <w:rtl/>
              </w:rPr>
              <w:t>المرجع</w:t>
            </w:r>
          </w:p>
        </w:tc>
      </w:tr>
      <w:tr w:rsidR="00586B3E" w14:paraId="674E93F6" w14:textId="77777777">
        <w:trPr>
          <w:cantSplit/>
          <w:jc w:val="center"/>
        </w:trPr>
        <w:tc>
          <w:tcPr>
            <w:tcW w:w="2268" w:type="dxa"/>
          </w:tcPr>
          <w:p w14:paraId="60592BE3" w14:textId="77777777" w:rsidR="00586B3E" w:rsidRDefault="000E4B04">
            <w:pPr>
              <w:bidi/>
            </w:pPr>
            <w:r>
              <w:rPr>
                <w:sz w:val="17"/>
                <w:szCs w:val="17"/>
                <w:rtl/>
              </w:rPr>
              <w:t>الامتصاص والكثافة</w:t>
            </w:r>
          </w:p>
        </w:tc>
        <w:tc>
          <w:tcPr>
            <w:tcW w:w="1701" w:type="dxa"/>
          </w:tcPr>
          <w:p w14:paraId="57F57A9B" w14:textId="77777777" w:rsidR="00586B3E" w:rsidRDefault="000E4B04">
            <w:pPr>
              <w:bidi/>
            </w:pPr>
            <w:r>
              <w:rPr>
                <w:sz w:val="17"/>
                <w:szCs w:val="17"/>
                <w:rtl/>
              </w:rPr>
              <w:t>ASTM C97</w:t>
            </w:r>
          </w:p>
        </w:tc>
        <w:tc>
          <w:tcPr>
            <w:tcW w:w="2381" w:type="dxa"/>
          </w:tcPr>
          <w:p w14:paraId="7F6D6FA9" w14:textId="77777777" w:rsidR="00586B3E" w:rsidRDefault="000E4B04">
            <w:pPr>
              <w:bidi/>
            </w:pPr>
            <w:r>
              <w:rPr>
                <w:sz w:val="17"/>
                <w:szCs w:val="17"/>
                <w:rtl/>
              </w:rPr>
              <w:t>لكل مصدر أو لوط</w:t>
            </w:r>
          </w:p>
        </w:tc>
        <w:tc>
          <w:tcPr>
            <w:tcW w:w="2494" w:type="dxa"/>
          </w:tcPr>
          <w:p w14:paraId="2461A10E" w14:textId="77777777" w:rsidR="00586B3E" w:rsidRDefault="000E4B04">
            <w:pPr>
              <w:bidi/>
            </w:pPr>
            <w:r>
              <w:rPr>
                <w:sz w:val="17"/>
                <w:szCs w:val="17"/>
                <w:rtl/>
              </w:rPr>
              <w:t>حسب ASTM C503 أو C615</w:t>
            </w:r>
          </w:p>
        </w:tc>
        <w:tc>
          <w:tcPr>
            <w:tcW w:w="1247" w:type="dxa"/>
          </w:tcPr>
          <w:p w14:paraId="506C56E6" w14:textId="77777777" w:rsidR="00586B3E" w:rsidRDefault="000E4B04">
            <w:pPr>
              <w:bidi/>
              <w:jc w:val="center"/>
            </w:pPr>
            <w:r>
              <w:rPr>
                <w:sz w:val="17"/>
                <w:szCs w:val="17"/>
                <w:rtl/>
              </w:rPr>
              <w:t>ممارسة</w:t>
            </w:r>
          </w:p>
        </w:tc>
      </w:tr>
      <w:tr w:rsidR="00586B3E" w14:paraId="666BE287" w14:textId="77777777">
        <w:trPr>
          <w:cantSplit/>
          <w:jc w:val="center"/>
        </w:trPr>
        <w:tc>
          <w:tcPr>
            <w:tcW w:w="2268" w:type="dxa"/>
            <w:shd w:val="clear" w:color="auto" w:fill="EEF1FA"/>
          </w:tcPr>
          <w:p w14:paraId="4C8F3F79" w14:textId="77777777" w:rsidR="00586B3E" w:rsidRDefault="000E4B04">
            <w:pPr>
              <w:bidi/>
            </w:pPr>
            <w:r>
              <w:rPr>
                <w:sz w:val="17"/>
                <w:szCs w:val="17"/>
                <w:rtl/>
              </w:rPr>
              <w:t>معاير الكسر ومقاومة الانحناء</w:t>
            </w:r>
          </w:p>
        </w:tc>
        <w:tc>
          <w:tcPr>
            <w:tcW w:w="1701" w:type="dxa"/>
            <w:shd w:val="clear" w:color="auto" w:fill="EEF1FA"/>
          </w:tcPr>
          <w:p w14:paraId="2E82EF82" w14:textId="77777777" w:rsidR="00586B3E" w:rsidRDefault="000E4B04">
            <w:pPr>
              <w:bidi/>
            </w:pPr>
            <w:r>
              <w:rPr>
                <w:sz w:val="17"/>
                <w:szCs w:val="17"/>
                <w:rtl/>
              </w:rPr>
              <w:t>ASTM C99 / ASTM C880</w:t>
            </w:r>
          </w:p>
        </w:tc>
        <w:tc>
          <w:tcPr>
            <w:tcW w:w="2381" w:type="dxa"/>
            <w:shd w:val="clear" w:color="auto" w:fill="EEF1FA"/>
          </w:tcPr>
          <w:p w14:paraId="702B0CF0" w14:textId="77777777" w:rsidR="00586B3E" w:rsidRDefault="000E4B04">
            <w:pPr>
              <w:bidi/>
            </w:pPr>
            <w:r>
              <w:rPr>
                <w:sz w:val="17"/>
                <w:szCs w:val="17"/>
                <w:rtl/>
              </w:rPr>
              <w:t>لكل مصدر أو لوط</w:t>
            </w:r>
          </w:p>
        </w:tc>
        <w:tc>
          <w:tcPr>
            <w:tcW w:w="2494" w:type="dxa"/>
            <w:shd w:val="clear" w:color="auto" w:fill="EEF1FA"/>
          </w:tcPr>
          <w:p w14:paraId="3E9C54AA" w14:textId="77777777" w:rsidR="00586B3E" w:rsidRDefault="000E4B04">
            <w:pPr>
              <w:bidi/>
            </w:pPr>
            <w:r>
              <w:rPr>
                <w:sz w:val="17"/>
                <w:szCs w:val="17"/>
                <w:rtl/>
              </w:rPr>
              <w:t>حسب ASTM C503 أو C615</w:t>
            </w:r>
          </w:p>
        </w:tc>
        <w:tc>
          <w:tcPr>
            <w:tcW w:w="1247" w:type="dxa"/>
            <w:shd w:val="clear" w:color="auto" w:fill="EEF1FA"/>
          </w:tcPr>
          <w:p w14:paraId="0E68D2CE" w14:textId="77777777" w:rsidR="00586B3E" w:rsidRDefault="000E4B04">
            <w:pPr>
              <w:bidi/>
              <w:jc w:val="center"/>
            </w:pPr>
            <w:r>
              <w:rPr>
                <w:sz w:val="17"/>
                <w:szCs w:val="17"/>
                <w:rtl/>
              </w:rPr>
              <w:t>ممارسة</w:t>
            </w:r>
          </w:p>
        </w:tc>
      </w:tr>
      <w:tr w:rsidR="00586B3E" w14:paraId="6CA6EFE1" w14:textId="77777777">
        <w:trPr>
          <w:cantSplit/>
          <w:jc w:val="center"/>
        </w:trPr>
        <w:tc>
          <w:tcPr>
            <w:tcW w:w="2268" w:type="dxa"/>
          </w:tcPr>
          <w:p w14:paraId="53DE5000" w14:textId="77777777" w:rsidR="00586B3E" w:rsidRDefault="000E4B04">
            <w:pPr>
              <w:bidi/>
            </w:pPr>
            <w:r>
              <w:rPr>
                <w:sz w:val="17"/>
                <w:szCs w:val="17"/>
                <w:rtl/>
              </w:rPr>
              <w:t>فحص التجاويف بالطرق والاستواء بمسطرة 3 م</w:t>
            </w:r>
          </w:p>
        </w:tc>
        <w:tc>
          <w:tcPr>
            <w:tcW w:w="1701" w:type="dxa"/>
          </w:tcPr>
          <w:p w14:paraId="12AFEC9D" w14:textId="77777777" w:rsidR="00586B3E" w:rsidRDefault="000E4B04">
            <w:pPr>
              <w:bidi/>
            </w:pPr>
            <w:r>
              <w:rPr>
                <w:sz w:val="17"/>
                <w:szCs w:val="17"/>
                <w:rtl/>
              </w:rPr>
              <w:t>ممارسة</w:t>
            </w:r>
          </w:p>
        </w:tc>
        <w:tc>
          <w:tcPr>
            <w:tcW w:w="2381" w:type="dxa"/>
          </w:tcPr>
          <w:p w14:paraId="021509FF" w14:textId="77777777" w:rsidR="00586B3E" w:rsidRDefault="000E4B04">
            <w:pPr>
              <w:bidi/>
            </w:pPr>
            <w:r>
              <w:rPr>
                <w:sz w:val="17"/>
                <w:szCs w:val="17"/>
                <w:rtl/>
              </w:rPr>
              <w:t>عشوائي لكل غرفة</w:t>
            </w:r>
          </w:p>
        </w:tc>
        <w:tc>
          <w:tcPr>
            <w:tcW w:w="2494" w:type="dxa"/>
          </w:tcPr>
          <w:p w14:paraId="7C2D2FA2" w14:textId="77777777" w:rsidR="00586B3E" w:rsidRDefault="000E4B04">
            <w:pPr>
              <w:bidi/>
            </w:pPr>
            <w:r>
              <w:rPr>
                <w:sz w:val="17"/>
                <w:szCs w:val="17"/>
                <w:rtl/>
              </w:rPr>
              <w:t>حسب السماحيات بالبند 7.1</w:t>
            </w:r>
          </w:p>
        </w:tc>
        <w:tc>
          <w:tcPr>
            <w:tcW w:w="1247" w:type="dxa"/>
          </w:tcPr>
          <w:p w14:paraId="6C895C4D" w14:textId="77777777" w:rsidR="00586B3E" w:rsidRDefault="000E4B04">
            <w:pPr>
              <w:bidi/>
              <w:jc w:val="center"/>
            </w:pPr>
            <w:r>
              <w:rPr>
                <w:sz w:val="17"/>
                <w:szCs w:val="17"/>
                <w:rtl/>
              </w:rPr>
              <w:t>ممارسة</w:t>
            </w:r>
          </w:p>
        </w:tc>
      </w:tr>
    </w:tbl>
    <w:p w14:paraId="5B4D78F5" w14:textId="77777777" w:rsidR="00586B3E" w:rsidRDefault="00586B3E">
      <w:pPr>
        <w:bidi/>
        <w:spacing w:after="40"/>
      </w:pPr>
    </w:p>
    <w:p w14:paraId="46263056" w14:textId="77777777" w:rsidR="00586B3E" w:rsidRDefault="000E4B04">
      <w:pPr>
        <w:bidi/>
        <w:spacing w:after="80"/>
      </w:pPr>
      <w:r>
        <w:rPr>
          <w:color w:val="5B6475"/>
          <w:sz w:val="18"/>
          <w:szCs w:val="18"/>
          <w:rtl/>
        </w:rPr>
        <w:t>الاختبارات المعلمة (ممارسة) مضافة من الممارسة المهنية وليست من المرجع، وتعتمد بمواصفات المشروع.</w:t>
      </w:r>
    </w:p>
    <w:p w14:paraId="42192B35" w14:textId="77777777" w:rsidR="00586B3E" w:rsidRDefault="000E4B04">
      <w:pPr>
        <w:keepNext/>
        <w:bidi/>
        <w:spacing w:after="120"/>
        <w:outlineLvl w:val="1"/>
      </w:pPr>
      <w:r>
        <w:rPr>
          <w:b/>
          <w:bCs/>
          <w:color w:val="052976"/>
          <w:sz w:val="25"/>
          <w:szCs w:val="25"/>
          <w:rtl/>
        </w:rPr>
        <w:t>24.8  نقاط التوقف للفحص من الاستشاري</w:t>
      </w:r>
    </w:p>
    <w:p w14:paraId="5A9B7388" w14:textId="77777777" w:rsidR="00586B3E" w:rsidRDefault="000E4B04">
      <w:pPr>
        <w:bidi/>
        <w:spacing w:after="80"/>
      </w:pPr>
      <w:r>
        <w:rPr>
          <w:sz w:val="20"/>
          <w:szCs w:val="20"/>
          <w:rtl/>
        </w:rPr>
        <w:t>لا توجد بنود مصنفة H في المرجع لهذا النشاط؛ تعتبر نقاط الشهود التالية نقاط توقف إلزامية لهذا الفصل:</w:t>
      </w:r>
    </w:p>
    <w:tbl>
      <w:tblPr>
        <w:tblStyle w:val="TableGrid"/>
        <w:bidiVisual/>
        <w:tblW w:w="0" w:type="auto"/>
        <w:jc w:val="center"/>
        <w:tblLayout w:type="fixed"/>
        <w:tblLook w:val="04A0" w:firstRow="1" w:lastRow="0" w:firstColumn="1" w:lastColumn="0" w:noHBand="0" w:noVBand="1"/>
      </w:tblPr>
      <w:tblGrid>
        <w:gridCol w:w="510"/>
        <w:gridCol w:w="1304"/>
        <w:gridCol w:w="4535"/>
        <w:gridCol w:w="2494"/>
        <w:gridCol w:w="1247"/>
      </w:tblGrid>
      <w:tr w:rsidR="00586B3E" w14:paraId="1DE2780E" w14:textId="77777777">
        <w:trPr>
          <w:cantSplit/>
          <w:tblHeader/>
          <w:jc w:val="center"/>
        </w:trPr>
        <w:tc>
          <w:tcPr>
            <w:tcW w:w="510" w:type="dxa"/>
            <w:shd w:val="clear" w:color="auto" w:fill="052976"/>
          </w:tcPr>
          <w:p w14:paraId="18AC1C19" w14:textId="77777777" w:rsidR="00586B3E" w:rsidRDefault="000E4B04">
            <w:pPr>
              <w:bidi/>
              <w:jc w:val="center"/>
            </w:pPr>
            <w:r>
              <w:rPr>
                <w:b/>
                <w:bCs/>
                <w:color w:val="FFFFFF"/>
                <w:sz w:val="19"/>
                <w:szCs w:val="19"/>
                <w:rtl/>
              </w:rPr>
              <w:t>م</w:t>
            </w:r>
          </w:p>
        </w:tc>
        <w:tc>
          <w:tcPr>
            <w:tcW w:w="1304" w:type="dxa"/>
            <w:shd w:val="clear" w:color="auto" w:fill="052976"/>
          </w:tcPr>
          <w:p w14:paraId="1DBEAFF2" w14:textId="77777777" w:rsidR="00586B3E" w:rsidRDefault="000E4B04">
            <w:pPr>
              <w:bidi/>
              <w:jc w:val="center"/>
            </w:pPr>
            <w:r>
              <w:rPr>
                <w:b/>
                <w:bCs/>
                <w:color w:val="FFFFFF"/>
                <w:sz w:val="19"/>
                <w:szCs w:val="19"/>
                <w:rtl/>
              </w:rPr>
              <w:t>المرحلة</w:t>
            </w:r>
          </w:p>
        </w:tc>
        <w:tc>
          <w:tcPr>
            <w:tcW w:w="4535" w:type="dxa"/>
            <w:shd w:val="clear" w:color="auto" w:fill="052976"/>
          </w:tcPr>
          <w:p w14:paraId="3770879E" w14:textId="77777777" w:rsidR="00586B3E" w:rsidRDefault="000E4B04">
            <w:pPr>
              <w:bidi/>
              <w:jc w:val="center"/>
            </w:pPr>
            <w:r>
              <w:rPr>
                <w:b/>
                <w:bCs/>
                <w:color w:val="FFFFFF"/>
                <w:sz w:val="19"/>
                <w:szCs w:val="19"/>
                <w:rtl/>
              </w:rPr>
              <w:t>نقطة التوقف</w:t>
            </w:r>
          </w:p>
        </w:tc>
        <w:tc>
          <w:tcPr>
            <w:tcW w:w="2494" w:type="dxa"/>
            <w:shd w:val="clear" w:color="auto" w:fill="052976"/>
          </w:tcPr>
          <w:p w14:paraId="730F94C8"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37CBBB70" w14:textId="77777777" w:rsidR="00586B3E" w:rsidRDefault="000E4B04">
            <w:pPr>
              <w:bidi/>
              <w:jc w:val="center"/>
            </w:pPr>
            <w:r>
              <w:rPr>
                <w:b/>
                <w:bCs/>
                <w:color w:val="FFFFFF"/>
                <w:sz w:val="19"/>
                <w:szCs w:val="19"/>
                <w:rtl/>
              </w:rPr>
              <w:t>المرجع</w:t>
            </w:r>
          </w:p>
        </w:tc>
      </w:tr>
      <w:tr w:rsidR="00586B3E" w14:paraId="64C4BA10" w14:textId="77777777">
        <w:trPr>
          <w:cantSplit/>
          <w:jc w:val="center"/>
        </w:trPr>
        <w:tc>
          <w:tcPr>
            <w:tcW w:w="510" w:type="dxa"/>
          </w:tcPr>
          <w:p w14:paraId="142465B0" w14:textId="77777777" w:rsidR="00586B3E" w:rsidRDefault="000E4B04">
            <w:pPr>
              <w:bidi/>
              <w:jc w:val="center"/>
            </w:pPr>
            <w:r>
              <w:rPr>
                <w:sz w:val="17"/>
                <w:szCs w:val="17"/>
                <w:rtl/>
              </w:rPr>
              <w:t>1</w:t>
            </w:r>
          </w:p>
        </w:tc>
        <w:tc>
          <w:tcPr>
            <w:tcW w:w="1304" w:type="dxa"/>
          </w:tcPr>
          <w:p w14:paraId="535DD80B" w14:textId="77777777" w:rsidR="00586B3E" w:rsidRDefault="000E4B04">
            <w:pPr>
              <w:bidi/>
            </w:pPr>
            <w:r>
              <w:rPr>
                <w:sz w:val="17"/>
                <w:szCs w:val="17"/>
                <w:rtl/>
              </w:rPr>
              <w:t>قبل التنفيذ</w:t>
            </w:r>
          </w:p>
        </w:tc>
        <w:tc>
          <w:tcPr>
            <w:tcW w:w="4535" w:type="dxa"/>
          </w:tcPr>
          <w:p w14:paraId="5236064C" w14:textId="77777777" w:rsidR="00586B3E" w:rsidRDefault="000E4B04">
            <w:pPr>
              <w:bidi/>
            </w:pPr>
            <w:r>
              <w:rPr>
                <w:sz w:val="17"/>
                <w:szCs w:val="17"/>
                <w:rtl/>
              </w:rPr>
              <w:t>التوريد من مورد ومحجر ثابت وبدرجة متجانسة</w:t>
            </w:r>
          </w:p>
        </w:tc>
        <w:tc>
          <w:tcPr>
            <w:tcW w:w="2494" w:type="dxa"/>
          </w:tcPr>
          <w:p w14:paraId="7D9C6573" w14:textId="77777777" w:rsidR="00586B3E" w:rsidRDefault="000E4B04">
            <w:pPr>
              <w:bidi/>
            </w:pPr>
            <w:r>
              <w:rPr>
                <w:sz w:val="17"/>
                <w:szCs w:val="17"/>
                <w:rtl/>
              </w:rPr>
              <w:t>حسب المخططات والمواصفات</w:t>
            </w:r>
          </w:p>
        </w:tc>
        <w:tc>
          <w:tcPr>
            <w:tcW w:w="1247" w:type="dxa"/>
          </w:tcPr>
          <w:p w14:paraId="73ECF6CB" w14:textId="77777777" w:rsidR="00586B3E" w:rsidRDefault="000E4B04">
            <w:pPr>
              <w:bidi/>
              <w:jc w:val="center"/>
            </w:pPr>
            <w:r>
              <w:rPr>
                <w:sz w:val="17"/>
                <w:szCs w:val="17"/>
                <w:rtl/>
              </w:rPr>
              <w:t>ص 187</w:t>
            </w:r>
          </w:p>
        </w:tc>
      </w:tr>
      <w:tr w:rsidR="00586B3E" w14:paraId="51965323" w14:textId="77777777">
        <w:trPr>
          <w:cantSplit/>
          <w:jc w:val="center"/>
        </w:trPr>
        <w:tc>
          <w:tcPr>
            <w:tcW w:w="510" w:type="dxa"/>
            <w:shd w:val="clear" w:color="auto" w:fill="EEF1FA"/>
          </w:tcPr>
          <w:p w14:paraId="6A22DC70" w14:textId="77777777" w:rsidR="00586B3E" w:rsidRDefault="000E4B04">
            <w:pPr>
              <w:bidi/>
              <w:jc w:val="center"/>
            </w:pPr>
            <w:r>
              <w:rPr>
                <w:sz w:val="17"/>
                <w:szCs w:val="17"/>
                <w:rtl/>
              </w:rPr>
              <w:t>2</w:t>
            </w:r>
          </w:p>
        </w:tc>
        <w:tc>
          <w:tcPr>
            <w:tcW w:w="1304" w:type="dxa"/>
            <w:shd w:val="clear" w:color="auto" w:fill="EEF1FA"/>
          </w:tcPr>
          <w:p w14:paraId="566FB2B7" w14:textId="77777777" w:rsidR="00586B3E" w:rsidRDefault="000E4B04">
            <w:pPr>
              <w:bidi/>
            </w:pPr>
            <w:r>
              <w:rPr>
                <w:sz w:val="17"/>
                <w:szCs w:val="17"/>
                <w:rtl/>
              </w:rPr>
              <w:t>قبل التنفيذ</w:t>
            </w:r>
          </w:p>
        </w:tc>
        <w:tc>
          <w:tcPr>
            <w:tcW w:w="4535" w:type="dxa"/>
            <w:shd w:val="clear" w:color="auto" w:fill="EEF1FA"/>
          </w:tcPr>
          <w:p w14:paraId="16280441" w14:textId="77777777" w:rsidR="00586B3E" w:rsidRDefault="000E4B04">
            <w:pPr>
              <w:bidi/>
            </w:pPr>
            <w:r>
              <w:rPr>
                <w:sz w:val="17"/>
                <w:szCs w:val="17"/>
                <w:rtl/>
              </w:rPr>
              <w:t>منع تقطيع المقاسات الشائعة بالموقع</w:t>
            </w:r>
          </w:p>
        </w:tc>
        <w:tc>
          <w:tcPr>
            <w:tcW w:w="2494" w:type="dxa"/>
            <w:shd w:val="clear" w:color="auto" w:fill="EEF1FA"/>
          </w:tcPr>
          <w:p w14:paraId="1837E910" w14:textId="77777777" w:rsidR="00586B3E" w:rsidRDefault="000E4B04">
            <w:pPr>
              <w:bidi/>
            </w:pPr>
            <w:r>
              <w:rPr>
                <w:sz w:val="17"/>
                <w:szCs w:val="17"/>
                <w:rtl/>
              </w:rPr>
              <w:t>حسب المخططات والمواصفات</w:t>
            </w:r>
          </w:p>
        </w:tc>
        <w:tc>
          <w:tcPr>
            <w:tcW w:w="1247" w:type="dxa"/>
            <w:shd w:val="clear" w:color="auto" w:fill="EEF1FA"/>
          </w:tcPr>
          <w:p w14:paraId="33F4CE2D" w14:textId="77777777" w:rsidR="00586B3E" w:rsidRDefault="000E4B04">
            <w:pPr>
              <w:bidi/>
              <w:jc w:val="center"/>
            </w:pPr>
            <w:r>
              <w:rPr>
                <w:sz w:val="17"/>
                <w:szCs w:val="17"/>
                <w:rtl/>
              </w:rPr>
              <w:t>ص 187</w:t>
            </w:r>
          </w:p>
        </w:tc>
      </w:tr>
      <w:tr w:rsidR="00586B3E" w14:paraId="4BB7D32C" w14:textId="77777777">
        <w:trPr>
          <w:cantSplit/>
          <w:jc w:val="center"/>
        </w:trPr>
        <w:tc>
          <w:tcPr>
            <w:tcW w:w="510" w:type="dxa"/>
          </w:tcPr>
          <w:p w14:paraId="0F0047CD" w14:textId="77777777" w:rsidR="00586B3E" w:rsidRDefault="000E4B04">
            <w:pPr>
              <w:bidi/>
              <w:jc w:val="center"/>
            </w:pPr>
            <w:r>
              <w:rPr>
                <w:sz w:val="17"/>
                <w:szCs w:val="17"/>
                <w:rtl/>
              </w:rPr>
              <w:t>3</w:t>
            </w:r>
          </w:p>
        </w:tc>
        <w:tc>
          <w:tcPr>
            <w:tcW w:w="1304" w:type="dxa"/>
          </w:tcPr>
          <w:p w14:paraId="18CF2E09" w14:textId="77777777" w:rsidR="00586B3E" w:rsidRDefault="000E4B04">
            <w:pPr>
              <w:bidi/>
            </w:pPr>
            <w:r>
              <w:rPr>
                <w:sz w:val="17"/>
                <w:szCs w:val="17"/>
                <w:rtl/>
              </w:rPr>
              <w:t>قبل التنفيذ</w:t>
            </w:r>
          </w:p>
        </w:tc>
        <w:tc>
          <w:tcPr>
            <w:tcW w:w="4535" w:type="dxa"/>
          </w:tcPr>
          <w:p w14:paraId="5F25C956" w14:textId="77777777" w:rsidR="00586B3E" w:rsidRDefault="000E4B04">
            <w:pPr>
              <w:bidi/>
            </w:pPr>
            <w:r>
              <w:rPr>
                <w:sz w:val="17"/>
                <w:szCs w:val="17"/>
                <w:rtl/>
              </w:rPr>
              <w:t>فرز الرخام أو الجرانيت بتوحيد اللون والعروق والفصوص واستبعاد الشاذ أو ذي البقع</w:t>
            </w:r>
          </w:p>
        </w:tc>
        <w:tc>
          <w:tcPr>
            <w:tcW w:w="2494" w:type="dxa"/>
          </w:tcPr>
          <w:p w14:paraId="47A9DFAE" w14:textId="77777777" w:rsidR="00586B3E" w:rsidRDefault="000E4B04">
            <w:pPr>
              <w:bidi/>
            </w:pPr>
            <w:r>
              <w:rPr>
                <w:sz w:val="17"/>
                <w:szCs w:val="17"/>
                <w:rtl/>
              </w:rPr>
              <w:t>حسب المخططات والمواصفات</w:t>
            </w:r>
          </w:p>
        </w:tc>
        <w:tc>
          <w:tcPr>
            <w:tcW w:w="1247" w:type="dxa"/>
          </w:tcPr>
          <w:p w14:paraId="5AF6DE37" w14:textId="77777777" w:rsidR="00586B3E" w:rsidRDefault="000E4B04">
            <w:pPr>
              <w:bidi/>
              <w:jc w:val="center"/>
            </w:pPr>
            <w:r>
              <w:rPr>
                <w:sz w:val="17"/>
                <w:szCs w:val="17"/>
                <w:rtl/>
              </w:rPr>
              <w:t>ص 187</w:t>
            </w:r>
          </w:p>
        </w:tc>
      </w:tr>
      <w:tr w:rsidR="00586B3E" w14:paraId="457987AA" w14:textId="77777777">
        <w:trPr>
          <w:cantSplit/>
          <w:jc w:val="center"/>
        </w:trPr>
        <w:tc>
          <w:tcPr>
            <w:tcW w:w="510" w:type="dxa"/>
            <w:shd w:val="clear" w:color="auto" w:fill="EEF1FA"/>
          </w:tcPr>
          <w:p w14:paraId="662D2E1A" w14:textId="77777777" w:rsidR="00586B3E" w:rsidRDefault="000E4B04">
            <w:pPr>
              <w:bidi/>
              <w:jc w:val="center"/>
            </w:pPr>
            <w:r>
              <w:rPr>
                <w:sz w:val="17"/>
                <w:szCs w:val="17"/>
                <w:rtl/>
              </w:rPr>
              <w:t>4</w:t>
            </w:r>
          </w:p>
        </w:tc>
        <w:tc>
          <w:tcPr>
            <w:tcW w:w="1304" w:type="dxa"/>
            <w:shd w:val="clear" w:color="auto" w:fill="EEF1FA"/>
          </w:tcPr>
          <w:p w14:paraId="6E4E8398" w14:textId="77777777" w:rsidR="00586B3E" w:rsidRDefault="000E4B04">
            <w:pPr>
              <w:bidi/>
            </w:pPr>
            <w:r>
              <w:rPr>
                <w:sz w:val="17"/>
                <w:szCs w:val="17"/>
                <w:rtl/>
              </w:rPr>
              <w:t>قبل التنفيذ</w:t>
            </w:r>
          </w:p>
        </w:tc>
        <w:tc>
          <w:tcPr>
            <w:tcW w:w="4535" w:type="dxa"/>
            <w:shd w:val="clear" w:color="auto" w:fill="EEF1FA"/>
          </w:tcPr>
          <w:p w14:paraId="551B4A7D" w14:textId="77777777" w:rsidR="00586B3E" w:rsidRDefault="000E4B04">
            <w:pPr>
              <w:bidi/>
            </w:pPr>
            <w:r>
              <w:rPr>
                <w:sz w:val="17"/>
                <w:szCs w:val="17"/>
                <w:rtl/>
              </w:rPr>
              <w:t>سمك جرانيت الأرضيات</w:t>
            </w:r>
          </w:p>
        </w:tc>
        <w:tc>
          <w:tcPr>
            <w:tcW w:w="2494" w:type="dxa"/>
            <w:shd w:val="clear" w:color="auto" w:fill="EEF1FA"/>
          </w:tcPr>
          <w:p w14:paraId="13058963" w14:textId="77777777" w:rsidR="00586B3E" w:rsidRDefault="000E4B04">
            <w:pPr>
              <w:bidi/>
            </w:pPr>
            <w:r>
              <w:rPr>
                <w:sz w:val="17"/>
                <w:szCs w:val="17"/>
                <w:rtl/>
              </w:rPr>
              <w:t>2 سم ما لم يحدد العقد خلافه</w:t>
            </w:r>
          </w:p>
        </w:tc>
        <w:tc>
          <w:tcPr>
            <w:tcW w:w="1247" w:type="dxa"/>
            <w:shd w:val="clear" w:color="auto" w:fill="EEF1FA"/>
          </w:tcPr>
          <w:p w14:paraId="567444A0" w14:textId="77777777" w:rsidR="00586B3E" w:rsidRDefault="000E4B04">
            <w:pPr>
              <w:bidi/>
              <w:jc w:val="center"/>
            </w:pPr>
            <w:r>
              <w:rPr>
                <w:sz w:val="17"/>
                <w:szCs w:val="17"/>
                <w:rtl/>
              </w:rPr>
              <w:t>ص 187</w:t>
            </w:r>
          </w:p>
        </w:tc>
      </w:tr>
      <w:tr w:rsidR="00586B3E" w14:paraId="3E29FEC0" w14:textId="77777777">
        <w:trPr>
          <w:cantSplit/>
          <w:jc w:val="center"/>
        </w:trPr>
        <w:tc>
          <w:tcPr>
            <w:tcW w:w="510" w:type="dxa"/>
          </w:tcPr>
          <w:p w14:paraId="625660EB" w14:textId="77777777" w:rsidR="00586B3E" w:rsidRDefault="000E4B04">
            <w:pPr>
              <w:bidi/>
              <w:jc w:val="center"/>
            </w:pPr>
            <w:r>
              <w:rPr>
                <w:sz w:val="17"/>
                <w:szCs w:val="17"/>
                <w:rtl/>
              </w:rPr>
              <w:t>5</w:t>
            </w:r>
          </w:p>
        </w:tc>
        <w:tc>
          <w:tcPr>
            <w:tcW w:w="1304" w:type="dxa"/>
          </w:tcPr>
          <w:p w14:paraId="26D1013F" w14:textId="77777777" w:rsidR="00586B3E" w:rsidRDefault="000E4B04">
            <w:pPr>
              <w:bidi/>
            </w:pPr>
            <w:r>
              <w:rPr>
                <w:sz w:val="17"/>
                <w:szCs w:val="17"/>
                <w:rtl/>
              </w:rPr>
              <w:t>أثناء التنفيذ</w:t>
            </w:r>
          </w:p>
        </w:tc>
        <w:tc>
          <w:tcPr>
            <w:tcW w:w="4535" w:type="dxa"/>
          </w:tcPr>
          <w:p w14:paraId="3B299A9D" w14:textId="77777777" w:rsidR="00586B3E" w:rsidRDefault="000E4B04">
            <w:pPr>
              <w:bidi/>
            </w:pPr>
            <w:r>
              <w:rPr>
                <w:sz w:val="17"/>
                <w:szCs w:val="17"/>
                <w:rtl/>
              </w:rPr>
              <w:t>استواء سطح الرخام أفقياً بقدة وميزان مياه</w:t>
            </w:r>
          </w:p>
        </w:tc>
        <w:tc>
          <w:tcPr>
            <w:tcW w:w="2494" w:type="dxa"/>
          </w:tcPr>
          <w:p w14:paraId="461D52E0" w14:textId="77777777" w:rsidR="00586B3E" w:rsidRDefault="000E4B04">
            <w:pPr>
              <w:bidi/>
            </w:pPr>
            <w:r>
              <w:rPr>
                <w:sz w:val="17"/>
                <w:szCs w:val="17"/>
                <w:rtl/>
              </w:rPr>
              <w:t>حسب المخططات والمواصفات</w:t>
            </w:r>
          </w:p>
        </w:tc>
        <w:tc>
          <w:tcPr>
            <w:tcW w:w="1247" w:type="dxa"/>
          </w:tcPr>
          <w:p w14:paraId="6E012D0B" w14:textId="77777777" w:rsidR="00586B3E" w:rsidRDefault="000E4B04">
            <w:pPr>
              <w:bidi/>
              <w:jc w:val="center"/>
            </w:pPr>
            <w:r>
              <w:rPr>
                <w:sz w:val="17"/>
                <w:szCs w:val="17"/>
                <w:rtl/>
              </w:rPr>
              <w:t>ص 187</w:t>
            </w:r>
          </w:p>
        </w:tc>
      </w:tr>
      <w:tr w:rsidR="00586B3E" w14:paraId="6AF86FF7" w14:textId="77777777">
        <w:trPr>
          <w:cantSplit/>
          <w:jc w:val="center"/>
        </w:trPr>
        <w:tc>
          <w:tcPr>
            <w:tcW w:w="510" w:type="dxa"/>
            <w:shd w:val="clear" w:color="auto" w:fill="EEF1FA"/>
          </w:tcPr>
          <w:p w14:paraId="6C1EDA0C" w14:textId="77777777" w:rsidR="00586B3E" w:rsidRDefault="000E4B04">
            <w:pPr>
              <w:bidi/>
              <w:jc w:val="center"/>
            </w:pPr>
            <w:r>
              <w:rPr>
                <w:sz w:val="17"/>
                <w:szCs w:val="17"/>
                <w:rtl/>
              </w:rPr>
              <w:t>6</w:t>
            </w:r>
          </w:p>
        </w:tc>
        <w:tc>
          <w:tcPr>
            <w:tcW w:w="1304" w:type="dxa"/>
            <w:shd w:val="clear" w:color="auto" w:fill="EEF1FA"/>
          </w:tcPr>
          <w:p w14:paraId="769FF771" w14:textId="77777777" w:rsidR="00586B3E" w:rsidRDefault="000E4B04">
            <w:pPr>
              <w:bidi/>
            </w:pPr>
            <w:r>
              <w:rPr>
                <w:sz w:val="17"/>
                <w:szCs w:val="17"/>
                <w:rtl/>
              </w:rPr>
              <w:t>أثناء التنفيذ</w:t>
            </w:r>
          </w:p>
        </w:tc>
        <w:tc>
          <w:tcPr>
            <w:tcW w:w="4535" w:type="dxa"/>
            <w:shd w:val="clear" w:color="auto" w:fill="EEF1FA"/>
          </w:tcPr>
          <w:p w14:paraId="71E49845" w14:textId="77777777" w:rsidR="00586B3E" w:rsidRDefault="000E4B04">
            <w:pPr>
              <w:bidi/>
            </w:pPr>
            <w:r>
              <w:rPr>
                <w:sz w:val="17"/>
                <w:szCs w:val="17"/>
                <w:rtl/>
              </w:rPr>
              <w:t>الغلايق متساوية من الجانبين</w:t>
            </w:r>
          </w:p>
        </w:tc>
        <w:tc>
          <w:tcPr>
            <w:tcW w:w="2494" w:type="dxa"/>
            <w:shd w:val="clear" w:color="auto" w:fill="EEF1FA"/>
          </w:tcPr>
          <w:p w14:paraId="69B27065" w14:textId="77777777" w:rsidR="00586B3E" w:rsidRDefault="000E4B04">
            <w:pPr>
              <w:bidi/>
            </w:pPr>
            <w:r>
              <w:rPr>
                <w:sz w:val="17"/>
                <w:szCs w:val="17"/>
                <w:rtl/>
              </w:rPr>
              <w:t>أكبر من نصف البلاطة</w:t>
            </w:r>
          </w:p>
        </w:tc>
        <w:tc>
          <w:tcPr>
            <w:tcW w:w="1247" w:type="dxa"/>
            <w:shd w:val="clear" w:color="auto" w:fill="EEF1FA"/>
          </w:tcPr>
          <w:p w14:paraId="7D8ED118" w14:textId="77777777" w:rsidR="00586B3E" w:rsidRDefault="000E4B04">
            <w:pPr>
              <w:bidi/>
              <w:jc w:val="center"/>
            </w:pPr>
            <w:r>
              <w:rPr>
                <w:sz w:val="17"/>
                <w:szCs w:val="17"/>
                <w:rtl/>
              </w:rPr>
              <w:t>ص 187</w:t>
            </w:r>
          </w:p>
        </w:tc>
      </w:tr>
    </w:tbl>
    <w:p w14:paraId="57EC4673" w14:textId="77777777" w:rsidR="00586B3E" w:rsidRDefault="00586B3E">
      <w:pPr>
        <w:bidi/>
        <w:spacing w:after="40"/>
      </w:pPr>
    </w:p>
    <w:p w14:paraId="1E577D06" w14:textId="77777777" w:rsidR="00586B3E" w:rsidRDefault="000E4B04">
      <w:pPr>
        <w:bidi/>
        <w:spacing w:after="80"/>
      </w:pPr>
      <w:r>
        <w:rPr>
          <w:sz w:val="20"/>
          <w:szCs w:val="20"/>
          <w:rtl/>
        </w:rPr>
        <w:t>لا ينتقل العمل من أي نقطة توقف إلى المرحلة التالية إلا بعد توقيع مهندس الإشراف على طلب الفحص IR بالقبول أو القبول بملاحظات.</w:t>
      </w:r>
    </w:p>
    <w:p w14:paraId="1D642174" w14:textId="77777777" w:rsidR="00586B3E" w:rsidRDefault="000E4B04">
      <w:pPr>
        <w:keepNext/>
        <w:bidi/>
        <w:spacing w:after="120"/>
        <w:outlineLvl w:val="1"/>
      </w:pPr>
      <w:r>
        <w:rPr>
          <w:b/>
          <w:bCs/>
          <w:color w:val="052976"/>
          <w:sz w:val="25"/>
          <w:szCs w:val="25"/>
          <w:rtl/>
        </w:rPr>
        <w:t>24.9  مخاطر السلامة والصحة المهنية وضوابطها</w:t>
      </w:r>
    </w:p>
    <w:tbl>
      <w:tblPr>
        <w:tblStyle w:val="TableGrid"/>
        <w:bidiVisual/>
        <w:tblW w:w="0" w:type="auto"/>
        <w:jc w:val="center"/>
        <w:tblLayout w:type="fixed"/>
        <w:tblLook w:val="04A0" w:firstRow="1" w:lastRow="0" w:firstColumn="1" w:lastColumn="0" w:noHBand="0" w:noVBand="1"/>
      </w:tblPr>
      <w:tblGrid>
        <w:gridCol w:w="510"/>
        <w:gridCol w:w="2948"/>
        <w:gridCol w:w="6633"/>
      </w:tblGrid>
      <w:tr w:rsidR="00586B3E" w14:paraId="6945D682" w14:textId="77777777">
        <w:trPr>
          <w:cantSplit/>
          <w:tblHeader/>
          <w:jc w:val="center"/>
        </w:trPr>
        <w:tc>
          <w:tcPr>
            <w:tcW w:w="510" w:type="dxa"/>
            <w:shd w:val="clear" w:color="auto" w:fill="052976"/>
          </w:tcPr>
          <w:p w14:paraId="2564238D" w14:textId="77777777" w:rsidR="00586B3E" w:rsidRDefault="000E4B04">
            <w:pPr>
              <w:bidi/>
              <w:jc w:val="center"/>
            </w:pPr>
            <w:r>
              <w:rPr>
                <w:b/>
                <w:bCs/>
                <w:color w:val="FFFFFF"/>
                <w:sz w:val="19"/>
                <w:szCs w:val="19"/>
                <w:rtl/>
              </w:rPr>
              <w:t>م</w:t>
            </w:r>
          </w:p>
        </w:tc>
        <w:tc>
          <w:tcPr>
            <w:tcW w:w="2948" w:type="dxa"/>
            <w:shd w:val="clear" w:color="auto" w:fill="052976"/>
          </w:tcPr>
          <w:p w14:paraId="0DB4ABD9" w14:textId="77777777" w:rsidR="00586B3E" w:rsidRDefault="000E4B04">
            <w:pPr>
              <w:bidi/>
              <w:jc w:val="center"/>
            </w:pPr>
            <w:r>
              <w:rPr>
                <w:b/>
                <w:bCs/>
                <w:color w:val="FFFFFF"/>
                <w:sz w:val="19"/>
                <w:szCs w:val="19"/>
                <w:rtl/>
              </w:rPr>
              <w:t>الخطر</w:t>
            </w:r>
          </w:p>
        </w:tc>
        <w:tc>
          <w:tcPr>
            <w:tcW w:w="6633" w:type="dxa"/>
            <w:shd w:val="clear" w:color="auto" w:fill="052976"/>
          </w:tcPr>
          <w:p w14:paraId="67314C37" w14:textId="77777777" w:rsidR="00586B3E" w:rsidRDefault="000E4B04">
            <w:pPr>
              <w:bidi/>
              <w:jc w:val="center"/>
            </w:pPr>
            <w:r>
              <w:rPr>
                <w:b/>
                <w:bCs/>
                <w:color w:val="FFFFFF"/>
                <w:sz w:val="19"/>
                <w:szCs w:val="19"/>
                <w:rtl/>
              </w:rPr>
              <w:t>ضوابط التحكم</w:t>
            </w:r>
          </w:p>
        </w:tc>
      </w:tr>
      <w:tr w:rsidR="00586B3E" w14:paraId="2DBB1EFD" w14:textId="77777777">
        <w:trPr>
          <w:cantSplit/>
          <w:jc w:val="center"/>
        </w:trPr>
        <w:tc>
          <w:tcPr>
            <w:tcW w:w="510" w:type="dxa"/>
          </w:tcPr>
          <w:p w14:paraId="37433515" w14:textId="77777777" w:rsidR="00586B3E" w:rsidRDefault="000E4B04">
            <w:pPr>
              <w:bidi/>
              <w:jc w:val="center"/>
            </w:pPr>
            <w:r>
              <w:rPr>
                <w:sz w:val="18"/>
                <w:szCs w:val="18"/>
                <w:rtl/>
              </w:rPr>
              <w:t>1</w:t>
            </w:r>
          </w:p>
        </w:tc>
        <w:tc>
          <w:tcPr>
            <w:tcW w:w="2948" w:type="dxa"/>
          </w:tcPr>
          <w:p w14:paraId="28584A23" w14:textId="77777777" w:rsidR="00586B3E" w:rsidRDefault="000E4B04">
            <w:pPr>
              <w:bidi/>
            </w:pPr>
            <w:r>
              <w:rPr>
                <w:sz w:val="18"/>
                <w:szCs w:val="18"/>
                <w:rtl/>
              </w:rPr>
              <w:t>رفع الألواح الثقيلة</w:t>
            </w:r>
          </w:p>
        </w:tc>
        <w:tc>
          <w:tcPr>
            <w:tcW w:w="6633" w:type="dxa"/>
          </w:tcPr>
          <w:p w14:paraId="5E20DC95" w14:textId="77777777" w:rsidR="00586B3E" w:rsidRDefault="000E4B04">
            <w:pPr>
              <w:bidi/>
            </w:pPr>
            <w:r>
              <w:rPr>
                <w:sz w:val="18"/>
                <w:szCs w:val="18"/>
                <w:rtl/>
              </w:rPr>
              <w:t>رفع بشخصين أو بشفاطات ومعدات مساعدة</w:t>
            </w:r>
          </w:p>
        </w:tc>
      </w:tr>
      <w:tr w:rsidR="00586B3E" w14:paraId="749FA7F6" w14:textId="77777777">
        <w:trPr>
          <w:cantSplit/>
          <w:jc w:val="center"/>
        </w:trPr>
        <w:tc>
          <w:tcPr>
            <w:tcW w:w="510" w:type="dxa"/>
            <w:shd w:val="clear" w:color="auto" w:fill="EEF1FA"/>
          </w:tcPr>
          <w:p w14:paraId="7EA0A819" w14:textId="77777777" w:rsidR="00586B3E" w:rsidRDefault="000E4B04">
            <w:pPr>
              <w:bidi/>
              <w:jc w:val="center"/>
            </w:pPr>
            <w:r>
              <w:rPr>
                <w:sz w:val="18"/>
                <w:szCs w:val="18"/>
                <w:rtl/>
              </w:rPr>
              <w:t>2</w:t>
            </w:r>
          </w:p>
        </w:tc>
        <w:tc>
          <w:tcPr>
            <w:tcW w:w="2948" w:type="dxa"/>
            <w:shd w:val="clear" w:color="auto" w:fill="EEF1FA"/>
          </w:tcPr>
          <w:p w14:paraId="745DBF44" w14:textId="77777777" w:rsidR="00586B3E" w:rsidRDefault="000E4B04">
            <w:pPr>
              <w:bidi/>
            </w:pPr>
            <w:r>
              <w:rPr>
                <w:sz w:val="18"/>
                <w:szCs w:val="18"/>
                <w:rtl/>
              </w:rPr>
              <w:t>الضوضاء والغبار</w:t>
            </w:r>
          </w:p>
        </w:tc>
        <w:tc>
          <w:tcPr>
            <w:tcW w:w="6633" w:type="dxa"/>
            <w:shd w:val="clear" w:color="auto" w:fill="EEF1FA"/>
          </w:tcPr>
          <w:p w14:paraId="4B7F7B07" w14:textId="77777777" w:rsidR="00586B3E" w:rsidRDefault="000E4B04">
            <w:pPr>
              <w:bidi/>
            </w:pPr>
            <w:r>
              <w:rPr>
                <w:sz w:val="18"/>
                <w:szCs w:val="18"/>
                <w:rtl/>
              </w:rPr>
              <w:t>قطع رطب وسدادات أذن وكمامات</w:t>
            </w:r>
          </w:p>
        </w:tc>
      </w:tr>
      <w:tr w:rsidR="00586B3E" w14:paraId="615528FF" w14:textId="77777777">
        <w:trPr>
          <w:cantSplit/>
          <w:jc w:val="center"/>
        </w:trPr>
        <w:tc>
          <w:tcPr>
            <w:tcW w:w="510" w:type="dxa"/>
          </w:tcPr>
          <w:p w14:paraId="2BFB8234" w14:textId="77777777" w:rsidR="00586B3E" w:rsidRDefault="000E4B04">
            <w:pPr>
              <w:bidi/>
              <w:jc w:val="center"/>
            </w:pPr>
            <w:r>
              <w:rPr>
                <w:sz w:val="18"/>
                <w:szCs w:val="18"/>
                <w:rtl/>
              </w:rPr>
              <w:t>3</w:t>
            </w:r>
          </w:p>
        </w:tc>
        <w:tc>
          <w:tcPr>
            <w:tcW w:w="2948" w:type="dxa"/>
          </w:tcPr>
          <w:p w14:paraId="6ABEC5DA" w14:textId="77777777" w:rsidR="00586B3E" w:rsidRDefault="000E4B04">
            <w:pPr>
              <w:bidi/>
            </w:pPr>
            <w:r>
              <w:rPr>
                <w:sz w:val="18"/>
                <w:szCs w:val="18"/>
                <w:rtl/>
              </w:rPr>
              <w:t>الصعق من ماكينات الجلي الرطب</w:t>
            </w:r>
          </w:p>
        </w:tc>
        <w:tc>
          <w:tcPr>
            <w:tcW w:w="6633" w:type="dxa"/>
          </w:tcPr>
          <w:p w14:paraId="33B9288B" w14:textId="77777777" w:rsidR="00586B3E" w:rsidRDefault="000E4B04">
            <w:pPr>
              <w:bidi/>
            </w:pPr>
            <w:r>
              <w:rPr>
                <w:sz w:val="18"/>
                <w:szCs w:val="18"/>
                <w:rtl/>
              </w:rPr>
              <w:t>قواطع تسريب أرضي RCD</w:t>
            </w:r>
          </w:p>
        </w:tc>
      </w:tr>
      <w:tr w:rsidR="00586B3E" w14:paraId="49AC853A" w14:textId="77777777">
        <w:trPr>
          <w:cantSplit/>
          <w:jc w:val="center"/>
        </w:trPr>
        <w:tc>
          <w:tcPr>
            <w:tcW w:w="510" w:type="dxa"/>
            <w:shd w:val="clear" w:color="auto" w:fill="EEF1FA"/>
          </w:tcPr>
          <w:p w14:paraId="1B12A9F0" w14:textId="77777777" w:rsidR="00586B3E" w:rsidRDefault="000E4B04">
            <w:pPr>
              <w:bidi/>
              <w:jc w:val="center"/>
            </w:pPr>
            <w:r>
              <w:rPr>
                <w:sz w:val="18"/>
                <w:szCs w:val="18"/>
                <w:rtl/>
              </w:rPr>
              <w:t>4</w:t>
            </w:r>
          </w:p>
        </w:tc>
        <w:tc>
          <w:tcPr>
            <w:tcW w:w="2948" w:type="dxa"/>
            <w:shd w:val="clear" w:color="auto" w:fill="EEF1FA"/>
          </w:tcPr>
          <w:p w14:paraId="360E13DC" w14:textId="77777777" w:rsidR="00586B3E" w:rsidRDefault="000E4B04">
            <w:pPr>
              <w:bidi/>
            </w:pPr>
            <w:r>
              <w:rPr>
                <w:sz w:val="18"/>
                <w:szCs w:val="18"/>
                <w:rtl/>
              </w:rPr>
              <w:t>الإصابات العامة بالموقع</w:t>
            </w:r>
          </w:p>
        </w:tc>
        <w:tc>
          <w:tcPr>
            <w:tcW w:w="6633" w:type="dxa"/>
            <w:shd w:val="clear" w:color="auto" w:fill="EEF1FA"/>
          </w:tcPr>
          <w:p w14:paraId="551CB730" w14:textId="77777777" w:rsidR="00586B3E" w:rsidRDefault="000E4B04">
            <w:pPr>
              <w:bidi/>
            </w:pPr>
            <w:r>
              <w:rPr>
                <w:sz w:val="18"/>
                <w:szCs w:val="18"/>
                <w:rtl/>
              </w:rPr>
              <w:t>معدات الوقاية الشخصية الأساسية (خوذة، حذاء، سترة عاكسة، نظارات، قفازات)، واجتماع توعية يومي، وتصريح العمل المناسب</w:t>
            </w:r>
          </w:p>
        </w:tc>
      </w:tr>
    </w:tbl>
    <w:p w14:paraId="7A7FE546" w14:textId="77777777" w:rsidR="00586B3E" w:rsidRDefault="00586B3E">
      <w:pPr>
        <w:bidi/>
        <w:spacing w:after="40"/>
      </w:pPr>
    </w:p>
    <w:p w14:paraId="178B9B27" w14:textId="77777777" w:rsidR="00586B3E" w:rsidRDefault="000E4B04">
      <w:pPr>
        <w:keepNext/>
        <w:bidi/>
        <w:spacing w:after="120"/>
        <w:outlineLvl w:val="1"/>
      </w:pPr>
      <w:r>
        <w:rPr>
          <w:b/>
          <w:bCs/>
          <w:color w:val="052976"/>
          <w:sz w:val="25"/>
          <w:szCs w:val="25"/>
          <w:rtl/>
        </w:rPr>
        <w:t>24.10  السجلات والنماذج</w:t>
      </w:r>
    </w:p>
    <w:tbl>
      <w:tblPr>
        <w:tblStyle w:val="TableGrid"/>
        <w:bidiVisual/>
        <w:tblW w:w="0" w:type="auto"/>
        <w:jc w:val="center"/>
        <w:tblLayout w:type="fixed"/>
        <w:tblLook w:val="04A0" w:firstRow="1" w:lastRow="0" w:firstColumn="1" w:lastColumn="0" w:noHBand="0" w:noVBand="1"/>
      </w:tblPr>
      <w:tblGrid>
        <w:gridCol w:w="5216"/>
        <w:gridCol w:w="2268"/>
        <w:gridCol w:w="2608"/>
      </w:tblGrid>
      <w:tr w:rsidR="00586B3E" w14:paraId="29D2A339" w14:textId="77777777">
        <w:trPr>
          <w:cantSplit/>
          <w:tblHeader/>
          <w:jc w:val="center"/>
        </w:trPr>
        <w:tc>
          <w:tcPr>
            <w:tcW w:w="5216" w:type="dxa"/>
            <w:shd w:val="clear" w:color="auto" w:fill="052976"/>
          </w:tcPr>
          <w:p w14:paraId="61CBF039" w14:textId="77777777" w:rsidR="00586B3E" w:rsidRDefault="000E4B04">
            <w:pPr>
              <w:bidi/>
              <w:jc w:val="center"/>
            </w:pPr>
            <w:r>
              <w:rPr>
                <w:b/>
                <w:bCs/>
                <w:color w:val="FFFFFF"/>
                <w:sz w:val="19"/>
                <w:szCs w:val="19"/>
                <w:rtl/>
              </w:rPr>
              <w:t>السجل / النموذج</w:t>
            </w:r>
          </w:p>
        </w:tc>
        <w:tc>
          <w:tcPr>
            <w:tcW w:w="2268" w:type="dxa"/>
            <w:shd w:val="clear" w:color="auto" w:fill="052976"/>
          </w:tcPr>
          <w:p w14:paraId="67CB985E" w14:textId="77777777" w:rsidR="00586B3E" w:rsidRDefault="000E4B04">
            <w:pPr>
              <w:bidi/>
              <w:jc w:val="center"/>
            </w:pPr>
            <w:r>
              <w:rPr>
                <w:b/>
                <w:bCs/>
                <w:color w:val="FFFFFF"/>
                <w:sz w:val="19"/>
                <w:szCs w:val="19"/>
                <w:rtl/>
              </w:rPr>
              <w:t>المرجع / الترقيم</w:t>
            </w:r>
          </w:p>
        </w:tc>
        <w:tc>
          <w:tcPr>
            <w:tcW w:w="2608" w:type="dxa"/>
            <w:shd w:val="clear" w:color="auto" w:fill="052976"/>
          </w:tcPr>
          <w:p w14:paraId="08A129F0" w14:textId="77777777" w:rsidR="00586B3E" w:rsidRDefault="000E4B04">
            <w:pPr>
              <w:bidi/>
              <w:jc w:val="center"/>
            </w:pPr>
            <w:r>
              <w:rPr>
                <w:b/>
                <w:bCs/>
                <w:color w:val="FFFFFF"/>
                <w:sz w:val="19"/>
                <w:szCs w:val="19"/>
                <w:rtl/>
              </w:rPr>
              <w:t>التوقيت</w:t>
            </w:r>
          </w:p>
        </w:tc>
      </w:tr>
      <w:tr w:rsidR="00586B3E" w14:paraId="794491CB" w14:textId="77777777">
        <w:trPr>
          <w:cantSplit/>
          <w:jc w:val="center"/>
        </w:trPr>
        <w:tc>
          <w:tcPr>
            <w:tcW w:w="5216" w:type="dxa"/>
          </w:tcPr>
          <w:p w14:paraId="10CC7CAE" w14:textId="77777777" w:rsidR="00586B3E" w:rsidRDefault="000E4B04">
            <w:pPr>
              <w:bidi/>
            </w:pPr>
            <w:r>
              <w:rPr>
                <w:sz w:val="17"/>
                <w:szCs w:val="17"/>
                <w:rtl/>
              </w:rPr>
              <w:t>طلب فحص واستلام IR</w:t>
            </w:r>
          </w:p>
        </w:tc>
        <w:tc>
          <w:tcPr>
            <w:tcW w:w="2268" w:type="dxa"/>
          </w:tcPr>
          <w:p w14:paraId="0FD7D0D1" w14:textId="77777777" w:rsidR="00586B3E" w:rsidRDefault="000E4B04">
            <w:pPr>
              <w:bidi/>
            </w:pPr>
            <w:r>
              <w:rPr>
                <w:sz w:val="17"/>
                <w:szCs w:val="17"/>
                <w:rtl/>
              </w:rPr>
              <w:t>[PRJ]-ACE-IR-MS24-xxx</w:t>
            </w:r>
          </w:p>
        </w:tc>
        <w:tc>
          <w:tcPr>
            <w:tcW w:w="2608" w:type="dxa"/>
          </w:tcPr>
          <w:p w14:paraId="65729ED7" w14:textId="77777777" w:rsidR="00586B3E" w:rsidRDefault="000E4B04">
            <w:pPr>
              <w:bidi/>
            </w:pPr>
            <w:r>
              <w:rPr>
                <w:sz w:val="17"/>
                <w:szCs w:val="17"/>
                <w:rtl/>
              </w:rPr>
              <w:t>قبل 24 ساعة على الأقل من كل نقطة توقف أو شهود</w:t>
            </w:r>
          </w:p>
        </w:tc>
      </w:tr>
      <w:tr w:rsidR="00586B3E" w14:paraId="31C5419D" w14:textId="77777777">
        <w:trPr>
          <w:cantSplit/>
          <w:jc w:val="center"/>
        </w:trPr>
        <w:tc>
          <w:tcPr>
            <w:tcW w:w="5216" w:type="dxa"/>
            <w:shd w:val="clear" w:color="auto" w:fill="EEF1FA"/>
          </w:tcPr>
          <w:p w14:paraId="569A03F8" w14:textId="77777777" w:rsidR="00586B3E" w:rsidRDefault="000E4B04">
            <w:pPr>
              <w:bidi/>
            </w:pPr>
            <w:r>
              <w:rPr>
                <w:sz w:val="17"/>
                <w:szCs w:val="17"/>
                <w:rtl/>
              </w:rPr>
              <w:t>طلب اعتماد مواد MAR مع الشهادات</w:t>
            </w:r>
          </w:p>
        </w:tc>
        <w:tc>
          <w:tcPr>
            <w:tcW w:w="2268" w:type="dxa"/>
            <w:shd w:val="clear" w:color="auto" w:fill="EEF1FA"/>
          </w:tcPr>
          <w:p w14:paraId="6D97183C" w14:textId="77777777" w:rsidR="00586B3E" w:rsidRDefault="000E4B04">
            <w:pPr>
              <w:bidi/>
            </w:pPr>
            <w:r>
              <w:rPr>
                <w:sz w:val="17"/>
                <w:szCs w:val="17"/>
                <w:rtl/>
              </w:rPr>
              <w:t>[PRJ]-ACE-MAR-xxx</w:t>
            </w:r>
          </w:p>
        </w:tc>
        <w:tc>
          <w:tcPr>
            <w:tcW w:w="2608" w:type="dxa"/>
            <w:shd w:val="clear" w:color="auto" w:fill="EEF1FA"/>
          </w:tcPr>
          <w:p w14:paraId="58899927" w14:textId="77777777" w:rsidR="00586B3E" w:rsidRDefault="000E4B04">
            <w:pPr>
              <w:bidi/>
            </w:pPr>
            <w:r>
              <w:rPr>
                <w:sz w:val="17"/>
                <w:szCs w:val="17"/>
                <w:rtl/>
              </w:rPr>
              <w:t>قبل التوريد</w:t>
            </w:r>
          </w:p>
        </w:tc>
      </w:tr>
      <w:tr w:rsidR="00586B3E" w14:paraId="55FB62A2" w14:textId="77777777">
        <w:trPr>
          <w:cantSplit/>
          <w:jc w:val="center"/>
        </w:trPr>
        <w:tc>
          <w:tcPr>
            <w:tcW w:w="5216" w:type="dxa"/>
          </w:tcPr>
          <w:p w14:paraId="7772F2B5" w14:textId="77777777" w:rsidR="00586B3E" w:rsidRDefault="000E4B04">
            <w:pPr>
              <w:bidi/>
            </w:pPr>
            <w:r>
              <w:rPr>
                <w:sz w:val="17"/>
                <w:szCs w:val="17"/>
                <w:rtl/>
              </w:rPr>
              <w:t>تقارير الاختبارات: الامتصاص والكثافة، معاير الكسر ومقاومة الانحناء، فحص التجاويف بالطرق والاستواء بمسطرة 3 م</w:t>
            </w:r>
          </w:p>
        </w:tc>
        <w:tc>
          <w:tcPr>
            <w:tcW w:w="2268" w:type="dxa"/>
          </w:tcPr>
          <w:p w14:paraId="0FD5FF52" w14:textId="77777777" w:rsidR="00586B3E" w:rsidRDefault="000E4B04">
            <w:pPr>
              <w:bidi/>
            </w:pPr>
            <w:r>
              <w:rPr>
                <w:sz w:val="17"/>
                <w:szCs w:val="17"/>
                <w:rtl/>
              </w:rPr>
              <w:t>تقارير المختبر المعتمد</w:t>
            </w:r>
          </w:p>
        </w:tc>
        <w:tc>
          <w:tcPr>
            <w:tcW w:w="2608" w:type="dxa"/>
          </w:tcPr>
          <w:p w14:paraId="1FB0A01E" w14:textId="77777777" w:rsidR="00586B3E" w:rsidRDefault="000E4B04">
            <w:pPr>
              <w:bidi/>
            </w:pPr>
            <w:r>
              <w:rPr>
                <w:sz w:val="17"/>
                <w:szCs w:val="17"/>
                <w:rtl/>
              </w:rPr>
              <w:t>مع كل دفعة أو حسب التكرار في البند 24.7.2</w:t>
            </w:r>
          </w:p>
        </w:tc>
      </w:tr>
      <w:tr w:rsidR="00586B3E" w14:paraId="0AFDBE26" w14:textId="77777777">
        <w:trPr>
          <w:cantSplit/>
          <w:jc w:val="center"/>
        </w:trPr>
        <w:tc>
          <w:tcPr>
            <w:tcW w:w="5216" w:type="dxa"/>
            <w:shd w:val="clear" w:color="auto" w:fill="EEF1FA"/>
          </w:tcPr>
          <w:p w14:paraId="2803C27C" w14:textId="77777777" w:rsidR="00586B3E" w:rsidRDefault="000E4B04">
            <w:pPr>
              <w:bidi/>
            </w:pPr>
            <w:r>
              <w:rPr>
                <w:sz w:val="17"/>
                <w:szCs w:val="17"/>
                <w:rtl/>
              </w:rPr>
              <w:t>تقرير عدم مطابقة NCR عند الحاجة</w:t>
            </w:r>
          </w:p>
        </w:tc>
        <w:tc>
          <w:tcPr>
            <w:tcW w:w="2268" w:type="dxa"/>
            <w:shd w:val="clear" w:color="auto" w:fill="EEF1FA"/>
          </w:tcPr>
          <w:p w14:paraId="3348DC86" w14:textId="77777777" w:rsidR="00586B3E" w:rsidRDefault="000E4B04">
            <w:pPr>
              <w:bidi/>
            </w:pPr>
            <w:r>
              <w:rPr>
                <w:sz w:val="17"/>
                <w:szCs w:val="17"/>
                <w:rtl/>
              </w:rPr>
              <w:t>[PRJ]-ACE-NCR-xxx</w:t>
            </w:r>
          </w:p>
        </w:tc>
        <w:tc>
          <w:tcPr>
            <w:tcW w:w="2608" w:type="dxa"/>
            <w:shd w:val="clear" w:color="auto" w:fill="EEF1FA"/>
          </w:tcPr>
          <w:p w14:paraId="0D40D37B" w14:textId="77777777" w:rsidR="00586B3E" w:rsidRDefault="000E4B04">
            <w:pPr>
              <w:bidi/>
            </w:pPr>
            <w:r>
              <w:rPr>
                <w:sz w:val="17"/>
                <w:szCs w:val="17"/>
                <w:rtl/>
              </w:rPr>
              <w:t>عند اكتشاف عدم المطابقة وحتى الإغلاق</w:t>
            </w:r>
          </w:p>
        </w:tc>
      </w:tr>
      <w:tr w:rsidR="00586B3E" w14:paraId="78B95CED" w14:textId="77777777">
        <w:trPr>
          <w:cantSplit/>
          <w:jc w:val="center"/>
        </w:trPr>
        <w:tc>
          <w:tcPr>
            <w:tcW w:w="5216" w:type="dxa"/>
          </w:tcPr>
          <w:p w14:paraId="43746E94" w14:textId="77777777" w:rsidR="00586B3E" w:rsidRDefault="000E4B04">
            <w:pPr>
              <w:bidi/>
            </w:pPr>
            <w:r>
              <w:rPr>
                <w:sz w:val="17"/>
                <w:szCs w:val="17"/>
                <w:rtl/>
              </w:rPr>
              <w:t>تصاريح العمل وتقييم المخاطر وسجل التوعية</w:t>
            </w:r>
          </w:p>
        </w:tc>
        <w:tc>
          <w:tcPr>
            <w:tcW w:w="2268" w:type="dxa"/>
          </w:tcPr>
          <w:p w14:paraId="64C2F523" w14:textId="77777777" w:rsidR="00586B3E" w:rsidRDefault="000E4B04">
            <w:pPr>
              <w:bidi/>
            </w:pPr>
            <w:r>
              <w:rPr>
                <w:sz w:val="17"/>
                <w:szCs w:val="17"/>
                <w:rtl/>
              </w:rPr>
              <w:t>سجلات HSE للمقاول</w:t>
            </w:r>
          </w:p>
        </w:tc>
        <w:tc>
          <w:tcPr>
            <w:tcW w:w="2608" w:type="dxa"/>
          </w:tcPr>
          <w:p w14:paraId="26432399" w14:textId="77777777" w:rsidR="00586B3E" w:rsidRDefault="000E4B04">
            <w:pPr>
              <w:bidi/>
            </w:pPr>
            <w:r>
              <w:rPr>
                <w:sz w:val="17"/>
                <w:szCs w:val="17"/>
                <w:rtl/>
              </w:rPr>
              <w:t>يوميا</w:t>
            </w:r>
          </w:p>
        </w:tc>
      </w:tr>
    </w:tbl>
    <w:p w14:paraId="7A2EE0B6" w14:textId="77777777" w:rsidR="00586B3E" w:rsidRDefault="00586B3E">
      <w:pPr>
        <w:bidi/>
        <w:spacing w:after="40"/>
      </w:pPr>
    </w:p>
    <w:p w14:paraId="736FA69E" w14:textId="77777777" w:rsidR="00586B3E" w:rsidRDefault="000E4B04">
      <w:r>
        <w:br w:type="page"/>
      </w:r>
    </w:p>
    <w:p w14:paraId="1D57E905" w14:textId="77777777" w:rsidR="00586B3E" w:rsidRDefault="000E4B04">
      <w:pPr>
        <w:keepNext/>
        <w:pBdr>
          <w:bottom w:val="single" w:sz="8" w:space="1" w:color="2633FF"/>
        </w:pBdr>
        <w:bidi/>
        <w:spacing w:before="200" w:after="120"/>
        <w:outlineLvl w:val="0"/>
      </w:pPr>
      <w:bookmarkStart w:id="26" w:name="_Toc242141180"/>
      <w:r>
        <w:rPr>
          <w:b/>
          <w:bCs/>
          <w:color w:val="052976"/>
          <w:sz w:val="30"/>
          <w:szCs w:val="30"/>
          <w:rtl/>
        </w:rPr>
        <w:t>25.  تكسية الواجهات بالجرانيت بالتثبيت الميكانيكي  (Mechanical Granite Cladding)</w:t>
      </w:r>
      <w:bookmarkEnd w:id="26"/>
    </w:p>
    <w:p w14:paraId="509334C4" w14:textId="77777777" w:rsidR="00586B3E" w:rsidRDefault="000E4B04">
      <w:pPr>
        <w:bidi/>
        <w:spacing w:after="80"/>
      </w:pPr>
      <w:r>
        <w:rPr>
          <w:color w:val="5B6475"/>
          <w:sz w:val="19"/>
          <w:szCs w:val="19"/>
          <w:rtl/>
        </w:rPr>
        <w:t>رقم الوثيقة: [PRJ]-ACE-MS-25     الإصدار: 00     التاريخ: 2026-10-05</w:t>
      </w:r>
    </w:p>
    <w:p w14:paraId="3A5C15C6" w14:textId="77777777" w:rsidR="00586B3E" w:rsidRDefault="000E4B04">
      <w:pPr>
        <w:keepNext/>
        <w:bidi/>
        <w:spacing w:after="120"/>
        <w:outlineLvl w:val="1"/>
      </w:pPr>
      <w:r>
        <w:rPr>
          <w:b/>
          <w:bCs/>
          <w:color w:val="052976"/>
          <w:sz w:val="25"/>
          <w:szCs w:val="25"/>
          <w:rtl/>
        </w:rPr>
        <w:t>25.1  النطاق</w:t>
      </w:r>
    </w:p>
    <w:p w14:paraId="79BC2D36" w14:textId="77777777" w:rsidR="00586B3E" w:rsidRDefault="000E4B04">
      <w:pPr>
        <w:bidi/>
        <w:spacing w:after="80"/>
      </w:pPr>
      <w:r>
        <w:rPr>
          <w:sz w:val="21"/>
          <w:szCs w:val="21"/>
          <w:rtl/>
        </w:rPr>
        <w:t>تكسية الواجهات بألواح الجرانيت أو الرخام بالتثبيت الميكانيكي على الهيكل بكانات ومسامير ستانلس ستيل، مع ترك الفراغ الخلفي والفواصل وسدها بالمانع المناسب.</w:t>
      </w:r>
    </w:p>
    <w:p w14:paraId="431F5A1E" w14:textId="77777777" w:rsidR="00586B3E" w:rsidRDefault="000E4B04">
      <w:pPr>
        <w:bidi/>
        <w:spacing w:after="80"/>
      </w:pPr>
      <w:r>
        <w:rPr>
          <w:color w:val="5B6475"/>
          <w:sz w:val="20"/>
          <w:szCs w:val="20"/>
          <w:rtl/>
        </w:rPr>
        <w:t>يطبق هذا الفصل بالتكامل مع خطة الجودة PQP وخطة الفحص والاختبار ITP وخطة السلامة المعتمدة للمشروع.</w:t>
      </w:r>
    </w:p>
    <w:p w14:paraId="24D10126" w14:textId="77777777" w:rsidR="00586B3E" w:rsidRDefault="000E4B04">
      <w:pPr>
        <w:keepNext/>
        <w:bidi/>
        <w:spacing w:after="120"/>
        <w:outlineLvl w:val="1"/>
      </w:pPr>
      <w:r>
        <w:rPr>
          <w:b/>
          <w:bCs/>
          <w:color w:val="052976"/>
          <w:sz w:val="25"/>
          <w:szCs w:val="25"/>
          <w:rtl/>
        </w:rPr>
        <w:t>25.2  المراجع</w:t>
      </w:r>
    </w:p>
    <w:p w14:paraId="0125D6E4" w14:textId="77777777" w:rsidR="00586B3E" w:rsidRDefault="000E4B04">
      <w:pPr>
        <w:bidi/>
        <w:spacing w:after="40"/>
      </w:pPr>
      <w:r>
        <w:rPr>
          <w:sz w:val="21"/>
          <w:szCs w:val="21"/>
          <w:rtl/>
        </w:rPr>
        <w:t>25.2.1  مواصفات المشروع الفنية والمخططات المعتمدة للتنفيذ (IFC) ومخططات الورشة المعتمدة</w:t>
      </w:r>
    </w:p>
    <w:p w14:paraId="23B19244" w14:textId="77777777" w:rsidR="00586B3E" w:rsidRDefault="000E4B04">
      <w:pPr>
        <w:bidi/>
        <w:spacing w:after="40"/>
      </w:pPr>
      <w:r>
        <w:rPr>
          <w:sz w:val="21"/>
          <w:szCs w:val="21"/>
          <w:rtl/>
        </w:rPr>
        <w:t>25.2.2  ASTM C1242 تصميم وتركيب أنظمة تكسية الحجر</w:t>
      </w:r>
    </w:p>
    <w:p w14:paraId="6E44FF56" w14:textId="77777777" w:rsidR="00586B3E" w:rsidRDefault="000E4B04">
      <w:pPr>
        <w:bidi/>
        <w:spacing w:after="40"/>
      </w:pPr>
      <w:r>
        <w:rPr>
          <w:sz w:val="21"/>
          <w:szCs w:val="21"/>
          <w:rtl/>
        </w:rPr>
        <w:t>25.2.3  ASTM C615 الجرانيت، ASTM C880 مقاومة الانحناء</w:t>
      </w:r>
    </w:p>
    <w:p w14:paraId="68047A44" w14:textId="77777777" w:rsidR="00586B3E" w:rsidRDefault="000E4B04">
      <w:pPr>
        <w:bidi/>
        <w:spacing w:after="40"/>
      </w:pPr>
      <w:r>
        <w:rPr>
          <w:sz w:val="21"/>
          <w:szCs w:val="21"/>
          <w:rtl/>
        </w:rPr>
        <w:t>25.2.4  BS 8298 تصميم وتركيب التكسيات الحجرية</w:t>
      </w:r>
    </w:p>
    <w:p w14:paraId="0ED37A38" w14:textId="77777777" w:rsidR="00586B3E" w:rsidRDefault="000E4B04">
      <w:pPr>
        <w:bidi/>
        <w:spacing w:after="40"/>
      </w:pPr>
      <w:r>
        <w:rPr>
          <w:sz w:val="21"/>
          <w:szCs w:val="21"/>
          <w:rtl/>
        </w:rPr>
        <w:t>25.2.5  مخططات الورشة وحسابات التثبيت المعتمدة</w:t>
      </w:r>
    </w:p>
    <w:p w14:paraId="62045EF4" w14:textId="77777777" w:rsidR="00586B3E" w:rsidRDefault="000E4B04">
      <w:pPr>
        <w:bidi/>
        <w:spacing w:after="40"/>
      </w:pPr>
      <w:r>
        <w:rPr>
          <w:sz w:val="21"/>
          <w:szCs w:val="21"/>
          <w:rtl/>
        </w:rPr>
        <w:t>25.2.6  كتاب الإشراف الهندسي وأصول التنفيذ لمشروعات المباني، م. يسري أحمد عبد الرحيم، ط4 2018: ص 207 إلى 209، 384 إلى 385، 390؛ الملحق المصور ص 46</w:t>
      </w:r>
    </w:p>
    <w:p w14:paraId="5CBBA1B6" w14:textId="77777777" w:rsidR="00586B3E" w:rsidRDefault="000E4B04">
      <w:pPr>
        <w:keepNext/>
        <w:bidi/>
        <w:spacing w:after="120"/>
        <w:outlineLvl w:val="1"/>
      </w:pPr>
      <w:r>
        <w:rPr>
          <w:b/>
          <w:bCs/>
          <w:color w:val="052976"/>
          <w:sz w:val="25"/>
          <w:szCs w:val="25"/>
          <w:rtl/>
        </w:rPr>
        <w:t>25.3  المواد والاعتمادات المطلوبة</w:t>
      </w:r>
    </w:p>
    <w:p w14:paraId="2537B29D" w14:textId="77777777" w:rsidR="00586B3E" w:rsidRDefault="000E4B04">
      <w:pPr>
        <w:bidi/>
        <w:spacing w:after="40"/>
      </w:pPr>
      <w:r>
        <w:rPr>
          <w:b/>
          <w:bCs/>
          <w:color w:val="052976"/>
          <w:sz w:val="21"/>
          <w:szCs w:val="21"/>
          <w:rtl/>
        </w:rPr>
        <w:t>25.3.1  المواد</w:t>
      </w:r>
    </w:p>
    <w:p w14:paraId="64CBEF4C" w14:textId="77777777" w:rsidR="00586B3E" w:rsidRDefault="000E4B04">
      <w:pPr>
        <w:bidi/>
        <w:spacing w:after="40"/>
      </w:pPr>
      <w:r>
        <w:rPr>
          <w:sz w:val="21"/>
          <w:szCs w:val="21"/>
          <w:rtl/>
        </w:rPr>
        <w:t>25.3.1.1  ألواح جرانيت بالسمك المحدد ومعالجة الحواف والفتحات</w:t>
      </w:r>
    </w:p>
    <w:p w14:paraId="7EA834A3" w14:textId="77777777" w:rsidR="00586B3E" w:rsidRDefault="000E4B04">
      <w:pPr>
        <w:bidi/>
        <w:spacing w:after="40"/>
      </w:pPr>
      <w:r>
        <w:rPr>
          <w:sz w:val="21"/>
          <w:szCs w:val="21"/>
          <w:rtl/>
        </w:rPr>
        <w:t>25.3.1.2  كانات ومسامير وخوابير ستانلس ستيل (A2/A4)</w:t>
      </w:r>
    </w:p>
    <w:p w14:paraId="15F83EFD" w14:textId="77777777" w:rsidR="00586B3E" w:rsidRDefault="000E4B04">
      <w:pPr>
        <w:bidi/>
        <w:spacing w:after="40"/>
      </w:pPr>
      <w:r>
        <w:rPr>
          <w:sz w:val="21"/>
          <w:szCs w:val="21"/>
          <w:rtl/>
        </w:rPr>
        <w:t>25.3.1.3  مانع تسرب للفواصل غير مبقع للحجر</w:t>
      </w:r>
    </w:p>
    <w:p w14:paraId="6F95276E" w14:textId="77777777" w:rsidR="00586B3E" w:rsidRDefault="000E4B04">
      <w:pPr>
        <w:bidi/>
        <w:spacing w:after="40"/>
      </w:pPr>
      <w:r>
        <w:rPr>
          <w:sz w:val="21"/>
          <w:szCs w:val="21"/>
          <w:rtl/>
        </w:rPr>
        <w:t>25.3.1.4  عزل حراري خلفي عند النص عليه</w:t>
      </w:r>
    </w:p>
    <w:p w14:paraId="481697A7" w14:textId="77777777" w:rsidR="00586B3E" w:rsidRDefault="000E4B04">
      <w:pPr>
        <w:bidi/>
        <w:spacing w:after="40"/>
      </w:pPr>
      <w:r>
        <w:rPr>
          <w:b/>
          <w:bCs/>
          <w:color w:val="052976"/>
          <w:sz w:val="21"/>
          <w:szCs w:val="21"/>
          <w:rtl/>
        </w:rPr>
        <w:t>25.3.2  الاعتمادات المطلوبة قبل البدء</w:t>
      </w:r>
    </w:p>
    <w:p w14:paraId="25C4C2B4" w14:textId="77777777" w:rsidR="00586B3E" w:rsidRDefault="000E4B04">
      <w:pPr>
        <w:bidi/>
        <w:spacing w:after="40"/>
      </w:pPr>
      <w:r>
        <w:rPr>
          <w:sz w:val="21"/>
          <w:szCs w:val="21"/>
          <w:rtl/>
        </w:rPr>
        <w:t>25.3.2.1  اعتماد مخططات الورشة وحسابات الكانات والخوابير</w:t>
      </w:r>
    </w:p>
    <w:p w14:paraId="086E2F7D" w14:textId="77777777" w:rsidR="00586B3E" w:rsidRDefault="000E4B04">
      <w:pPr>
        <w:bidi/>
        <w:spacing w:after="40"/>
      </w:pPr>
      <w:r>
        <w:rPr>
          <w:sz w:val="21"/>
          <w:szCs w:val="21"/>
          <w:rtl/>
        </w:rPr>
        <w:t>25.3.2.2  اعتماد اختبار سحب الخوابير بالموقع</w:t>
      </w:r>
    </w:p>
    <w:p w14:paraId="06207574" w14:textId="77777777" w:rsidR="00586B3E" w:rsidRDefault="000E4B04">
      <w:pPr>
        <w:bidi/>
        <w:spacing w:after="40"/>
      </w:pPr>
      <w:r>
        <w:rPr>
          <w:sz w:val="21"/>
          <w:szCs w:val="21"/>
          <w:rtl/>
        </w:rPr>
        <w:t>25.3.2.3  اعتماد عينة نموذجية (Mock-up)</w:t>
      </w:r>
    </w:p>
    <w:p w14:paraId="2646889B" w14:textId="77777777" w:rsidR="00586B3E" w:rsidRDefault="000E4B04">
      <w:pPr>
        <w:bidi/>
        <w:spacing w:after="40"/>
      </w:pPr>
      <w:r>
        <w:rPr>
          <w:sz w:val="21"/>
          <w:szCs w:val="21"/>
          <w:rtl/>
        </w:rPr>
        <w:t>25.3.2.4  تقديم رسومات تفصيلية لطريقة التركيب ومواد التثبيت للاعتماد (ص 207)</w:t>
      </w:r>
    </w:p>
    <w:p w14:paraId="7AF37540" w14:textId="77777777" w:rsidR="00586B3E" w:rsidRDefault="000E4B04">
      <w:pPr>
        <w:bidi/>
        <w:spacing w:after="40"/>
      </w:pPr>
      <w:r>
        <w:rPr>
          <w:sz w:val="21"/>
          <w:szCs w:val="21"/>
          <w:rtl/>
        </w:rPr>
        <w:t>25.3.2.5  تقديم عينات من كل نوع وإكسسوارات التثبيت للاعتماد قبل التوريد (ص 207)</w:t>
      </w:r>
    </w:p>
    <w:p w14:paraId="68E61B5F" w14:textId="77777777" w:rsidR="00586B3E" w:rsidRDefault="000E4B04">
      <w:pPr>
        <w:bidi/>
        <w:spacing w:after="40"/>
      </w:pPr>
      <w:r>
        <w:rPr>
          <w:sz w:val="21"/>
          <w:szCs w:val="21"/>
          <w:rtl/>
        </w:rPr>
        <w:t>25.3.2.6  تقديم شهادة خبرة للشركة والعمال المتخصصين للاعتماد قبل التركيب (ص 207)</w:t>
      </w:r>
    </w:p>
    <w:p w14:paraId="5EB506EB" w14:textId="77777777" w:rsidR="00586B3E" w:rsidRDefault="000E4B04">
      <w:pPr>
        <w:bidi/>
        <w:spacing w:after="40"/>
      </w:pPr>
      <w:r>
        <w:rPr>
          <w:sz w:val="21"/>
          <w:szCs w:val="21"/>
          <w:rtl/>
        </w:rPr>
        <w:t>25.3.2.7  تقديم الحسابات الإنشائية والضمان الخاص بصلاحية التصميم الإنشائي لوسائل التثبيت (ص 207)</w:t>
      </w:r>
    </w:p>
    <w:p w14:paraId="61D7456D" w14:textId="77777777" w:rsidR="00586B3E" w:rsidRDefault="000E4B04">
      <w:pPr>
        <w:bidi/>
        <w:spacing w:after="40"/>
      </w:pPr>
      <w:r>
        <w:rPr>
          <w:sz w:val="21"/>
          <w:szCs w:val="21"/>
          <w:rtl/>
        </w:rPr>
        <w:t>25.3.2.8  اعتماد نوع المشابك (stainless) وعددها لكل لوح (ص 384)</w:t>
      </w:r>
    </w:p>
    <w:p w14:paraId="1A8F618F" w14:textId="77777777" w:rsidR="00586B3E" w:rsidRDefault="000E4B04">
      <w:pPr>
        <w:bidi/>
        <w:spacing w:after="40"/>
      </w:pPr>
      <w:r>
        <w:rPr>
          <w:sz w:val="21"/>
          <w:szCs w:val="21"/>
          <w:rtl/>
        </w:rPr>
        <w:t>25.3.2.9  اعتماد هذا الفصل من طريقة التنفيذ وخطة الفحص ITP للنشاط</w:t>
      </w:r>
    </w:p>
    <w:p w14:paraId="099E6133" w14:textId="77777777" w:rsidR="00586B3E" w:rsidRDefault="000E4B04">
      <w:pPr>
        <w:keepNext/>
        <w:bidi/>
        <w:spacing w:after="120"/>
        <w:outlineLvl w:val="1"/>
      </w:pPr>
      <w:r>
        <w:rPr>
          <w:b/>
          <w:bCs/>
          <w:color w:val="052976"/>
          <w:sz w:val="25"/>
          <w:szCs w:val="25"/>
          <w:rtl/>
        </w:rPr>
        <w:t>25.4  المعدات والأدوات</w:t>
      </w:r>
    </w:p>
    <w:p w14:paraId="1C03A87D" w14:textId="77777777" w:rsidR="00586B3E" w:rsidRDefault="000E4B04">
      <w:pPr>
        <w:bidi/>
        <w:spacing w:after="40"/>
      </w:pPr>
      <w:r>
        <w:rPr>
          <w:sz w:val="21"/>
          <w:szCs w:val="21"/>
          <w:rtl/>
        </w:rPr>
        <w:t>25.4.1  سقالات معدنية أو منصات رافعة (MEWP)</w:t>
      </w:r>
    </w:p>
    <w:p w14:paraId="53637769" w14:textId="77777777" w:rsidR="00586B3E" w:rsidRDefault="000E4B04">
      <w:pPr>
        <w:bidi/>
        <w:spacing w:after="40"/>
      </w:pPr>
      <w:r>
        <w:rPr>
          <w:sz w:val="21"/>
          <w:szCs w:val="21"/>
          <w:rtl/>
        </w:rPr>
        <w:t>25.4.2  ثقابات بلقم خاصة وجهاز اختبار سحب</w:t>
      </w:r>
    </w:p>
    <w:p w14:paraId="29E8D33C" w14:textId="77777777" w:rsidR="00586B3E" w:rsidRDefault="000E4B04">
      <w:pPr>
        <w:bidi/>
        <w:spacing w:after="40"/>
      </w:pPr>
      <w:r>
        <w:rPr>
          <w:sz w:val="21"/>
          <w:szCs w:val="21"/>
          <w:rtl/>
        </w:rPr>
        <w:t>25.4.3  قاطع حجر وشفاطات رفع</w:t>
      </w:r>
    </w:p>
    <w:p w14:paraId="63FC6156" w14:textId="77777777" w:rsidR="00586B3E" w:rsidRDefault="000E4B04">
      <w:pPr>
        <w:bidi/>
        <w:spacing w:after="40"/>
      </w:pPr>
      <w:r>
        <w:rPr>
          <w:sz w:val="21"/>
          <w:szCs w:val="21"/>
          <w:rtl/>
        </w:rPr>
        <w:t>25.4.4  ميزان ليزر وشاقول</w:t>
      </w:r>
    </w:p>
    <w:p w14:paraId="642F1774" w14:textId="77777777" w:rsidR="00586B3E" w:rsidRDefault="000E4B04">
      <w:pPr>
        <w:bidi/>
        <w:spacing w:after="40"/>
      </w:pPr>
      <w:r>
        <w:rPr>
          <w:sz w:val="21"/>
          <w:szCs w:val="21"/>
          <w:rtl/>
        </w:rPr>
        <w:t>25.4.5  أجهزة القياس المستخدمة في الاستلام معايرة بشهادات سارية، وتقدم قائمة المعدات الفعلية وأعدادها [يملؤها المقاول].</w:t>
      </w:r>
    </w:p>
    <w:p w14:paraId="7DA3969A" w14:textId="77777777" w:rsidR="00586B3E" w:rsidRDefault="000E4B04">
      <w:pPr>
        <w:keepNext/>
        <w:bidi/>
        <w:spacing w:after="120"/>
        <w:outlineLvl w:val="1"/>
      </w:pPr>
      <w:r>
        <w:rPr>
          <w:b/>
          <w:bCs/>
          <w:color w:val="052976"/>
          <w:sz w:val="25"/>
          <w:szCs w:val="25"/>
          <w:rtl/>
        </w:rPr>
        <w:t>25.5  العمالة والمسؤوليات</w:t>
      </w:r>
    </w:p>
    <w:tbl>
      <w:tblPr>
        <w:tblStyle w:val="TableGrid"/>
        <w:bidiVisual/>
        <w:tblW w:w="0" w:type="auto"/>
        <w:jc w:val="center"/>
        <w:tblLayout w:type="fixed"/>
        <w:tblLook w:val="04A0" w:firstRow="1" w:lastRow="0" w:firstColumn="1" w:lastColumn="0" w:noHBand="0" w:noVBand="1"/>
      </w:tblPr>
      <w:tblGrid>
        <w:gridCol w:w="2608"/>
        <w:gridCol w:w="7483"/>
      </w:tblGrid>
      <w:tr w:rsidR="00586B3E" w14:paraId="3CB9955C" w14:textId="77777777">
        <w:trPr>
          <w:cantSplit/>
          <w:tblHeader/>
          <w:jc w:val="center"/>
        </w:trPr>
        <w:tc>
          <w:tcPr>
            <w:tcW w:w="2608" w:type="dxa"/>
            <w:shd w:val="clear" w:color="auto" w:fill="052976"/>
          </w:tcPr>
          <w:p w14:paraId="07D58D81" w14:textId="77777777" w:rsidR="00586B3E" w:rsidRDefault="000E4B04">
            <w:pPr>
              <w:bidi/>
              <w:jc w:val="center"/>
            </w:pPr>
            <w:r>
              <w:rPr>
                <w:b/>
                <w:bCs/>
                <w:color w:val="FFFFFF"/>
                <w:sz w:val="19"/>
                <w:szCs w:val="19"/>
                <w:rtl/>
              </w:rPr>
              <w:t>الوظيفة</w:t>
            </w:r>
          </w:p>
        </w:tc>
        <w:tc>
          <w:tcPr>
            <w:tcW w:w="7483" w:type="dxa"/>
            <w:shd w:val="clear" w:color="auto" w:fill="052976"/>
          </w:tcPr>
          <w:p w14:paraId="26A25592" w14:textId="77777777" w:rsidR="00586B3E" w:rsidRDefault="000E4B04">
            <w:pPr>
              <w:bidi/>
              <w:jc w:val="center"/>
            </w:pPr>
            <w:r>
              <w:rPr>
                <w:b/>
                <w:bCs/>
                <w:color w:val="FFFFFF"/>
                <w:sz w:val="19"/>
                <w:szCs w:val="19"/>
                <w:rtl/>
              </w:rPr>
              <w:t>المسؤولية في هذا النشاط</w:t>
            </w:r>
          </w:p>
        </w:tc>
      </w:tr>
      <w:tr w:rsidR="00586B3E" w14:paraId="6F18CD5A" w14:textId="77777777">
        <w:trPr>
          <w:cantSplit/>
          <w:jc w:val="center"/>
        </w:trPr>
        <w:tc>
          <w:tcPr>
            <w:tcW w:w="2608" w:type="dxa"/>
          </w:tcPr>
          <w:p w14:paraId="36A3C3AA" w14:textId="77777777" w:rsidR="00586B3E" w:rsidRDefault="000E4B04">
            <w:pPr>
              <w:bidi/>
            </w:pPr>
            <w:r>
              <w:rPr>
                <w:sz w:val="18"/>
                <w:szCs w:val="18"/>
                <w:rtl/>
              </w:rPr>
              <w:t>مدير المشروع (المقاول)</w:t>
            </w:r>
          </w:p>
        </w:tc>
        <w:tc>
          <w:tcPr>
            <w:tcW w:w="7483" w:type="dxa"/>
          </w:tcPr>
          <w:p w14:paraId="4396110C" w14:textId="77777777" w:rsidR="00586B3E" w:rsidRDefault="000E4B04">
            <w:pPr>
              <w:bidi/>
            </w:pPr>
            <w:r>
              <w:rPr>
                <w:sz w:val="18"/>
                <w:szCs w:val="18"/>
                <w:rtl/>
              </w:rPr>
              <w:t>توفير الموارد وضمان التنفيذ وفق هذا الفصل، واعتماد البرنامج التفصيلي للنشاط</w:t>
            </w:r>
          </w:p>
        </w:tc>
      </w:tr>
      <w:tr w:rsidR="00586B3E" w14:paraId="5C71C3C7" w14:textId="77777777">
        <w:trPr>
          <w:cantSplit/>
          <w:jc w:val="center"/>
        </w:trPr>
        <w:tc>
          <w:tcPr>
            <w:tcW w:w="2608" w:type="dxa"/>
            <w:shd w:val="clear" w:color="auto" w:fill="EEF1FA"/>
          </w:tcPr>
          <w:p w14:paraId="258AE74A" w14:textId="77777777" w:rsidR="00586B3E" w:rsidRDefault="000E4B04">
            <w:pPr>
              <w:bidi/>
            </w:pPr>
            <w:r>
              <w:rPr>
                <w:sz w:val="18"/>
                <w:szCs w:val="18"/>
                <w:rtl/>
              </w:rPr>
              <w:t>مهندس الموقع (المقاول)</w:t>
            </w:r>
          </w:p>
        </w:tc>
        <w:tc>
          <w:tcPr>
            <w:tcW w:w="7483" w:type="dxa"/>
            <w:shd w:val="clear" w:color="auto" w:fill="EEF1FA"/>
          </w:tcPr>
          <w:p w14:paraId="5CD7C372" w14:textId="77777777" w:rsidR="00586B3E" w:rsidRDefault="000E4B04">
            <w:pPr>
              <w:bidi/>
            </w:pPr>
            <w:r>
              <w:rPr>
                <w:sz w:val="18"/>
                <w:szCs w:val="18"/>
                <w:rtl/>
              </w:rPr>
              <w:t>إدارة التنفيذ اليومي وتوزيع الأعمال، وتقديم طلبات الفحص IR في مواعيدها مع المستندات</w:t>
            </w:r>
          </w:p>
        </w:tc>
      </w:tr>
      <w:tr w:rsidR="00586B3E" w14:paraId="0E058C2F" w14:textId="77777777">
        <w:trPr>
          <w:cantSplit/>
          <w:jc w:val="center"/>
        </w:trPr>
        <w:tc>
          <w:tcPr>
            <w:tcW w:w="2608" w:type="dxa"/>
          </w:tcPr>
          <w:p w14:paraId="1370A18E" w14:textId="77777777" w:rsidR="00586B3E" w:rsidRDefault="000E4B04">
            <w:pPr>
              <w:bidi/>
            </w:pPr>
            <w:r>
              <w:rPr>
                <w:sz w:val="18"/>
                <w:szCs w:val="18"/>
                <w:rtl/>
              </w:rPr>
              <w:t>مشرف الواجهات (المقاول)</w:t>
            </w:r>
          </w:p>
        </w:tc>
        <w:tc>
          <w:tcPr>
            <w:tcW w:w="7483" w:type="dxa"/>
          </w:tcPr>
          <w:p w14:paraId="62F28C84" w14:textId="77777777" w:rsidR="00586B3E" w:rsidRDefault="000E4B04">
            <w:pPr>
              <w:bidi/>
            </w:pPr>
            <w:r>
              <w:rPr>
                <w:sz w:val="18"/>
                <w:szCs w:val="18"/>
                <w:rtl/>
              </w:rPr>
              <w:t>قيادة الفريق الميداني وتطبيق تسلسل التنفيذ والتحقق الذاتي من البنود قبل طلب الفحص</w:t>
            </w:r>
          </w:p>
        </w:tc>
      </w:tr>
      <w:tr w:rsidR="00586B3E" w14:paraId="121C6F80" w14:textId="77777777">
        <w:trPr>
          <w:cantSplit/>
          <w:jc w:val="center"/>
        </w:trPr>
        <w:tc>
          <w:tcPr>
            <w:tcW w:w="2608" w:type="dxa"/>
            <w:shd w:val="clear" w:color="auto" w:fill="EEF1FA"/>
          </w:tcPr>
          <w:p w14:paraId="05DF8D97" w14:textId="77777777" w:rsidR="00586B3E" w:rsidRDefault="000E4B04">
            <w:pPr>
              <w:bidi/>
            </w:pPr>
            <w:r>
              <w:rPr>
                <w:sz w:val="18"/>
                <w:szCs w:val="18"/>
                <w:rtl/>
              </w:rPr>
              <w:t>مهندس الجودة QC (المقاول)</w:t>
            </w:r>
          </w:p>
        </w:tc>
        <w:tc>
          <w:tcPr>
            <w:tcW w:w="7483" w:type="dxa"/>
            <w:shd w:val="clear" w:color="auto" w:fill="EEF1FA"/>
          </w:tcPr>
          <w:p w14:paraId="6C479B44" w14:textId="77777777" w:rsidR="00586B3E" w:rsidRDefault="000E4B04">
            <w:pPr>
              <w:bidi/>
            </w:pPr>
            <w:r>
              <w:rPr>
                <w:sz w:val="18"/>
                <w:szCs w:val="18"/>
                <w:rtl/>
              </w:rPr>
              <w:t>الفحص الداخلي، ومتابعة الاختبارات والسجلات، وإغلاق الملاحظات وتقارير عدم المطابقة NCR</w:t>
            </w:r>
          </w:p>
        </w:tc>
      </w:tr>
      <w:tr w:rsidR="00586B3E" w14:paraId="6E985EB9" w14:textId="77777777">
        <w:trPr>
          <w:cantSplit/>
          <w:jc w:val="center"/>
        </w:trPr>
        <w:tc>
          <w:tcPr>
            <w:tcW w:w="2608" w:type="dxa"/>
          </w:tcPr>
          <w:p w14:paraId="67EE3546" w14:textId="77777777" w:rsidR="00586B3E" w:rsidRDefault="000E4B04">
            <w:pPr>
              <w:bidi/>
            </w:pPr>
            <w:r>
              <w:rPr>
                <w:sz w:val="18"/>
                <w:szCs w:val="18"/>
                <w:rtl/>
              </w:rPr>
              <w:t>مسؤول السلامة HSE (المقاول)</w:t>
            </w:r>
          </w:p>
        </w:tc>
        <w:tc>
          <w:tcPr>
            <w:tcW w:w="7483" w:type="dxa"/>
          </w:tcPr>
          <w:p w14:paraId="387EABFA" w14:textId="77777777" w:rsidR="00586B3E" w:rsidRDefault="000E4B04">
            <w:pPr>
              <w:bidi/>
            </w:pPr>
            <w:r>
              <w:rPr>
                <w:sz w:val="18"/>
                <w:szCs w:val="18"/>
                <w:rtl/>
              </w:rPr>
              <w:t>تقييم المخاطر وتصاريح العمل والتوعية اليومية ومراقبة الالتزام بالضوابط</w:t>
            </w:r>
          </w:p>
        </w:tc>
      </w:tr>
      <w:tr w:rsidR="00586B3E" w14:paraId="214FA414" w14:textId="77777777">
        <w:trPr>
          <w:cantSplit/>
          <w:jc w:val="center"/>
        </w:trPr>
        <w:tc>
          <w:tcPr>
            <w:tcW w:w="2608" w:type="dxa"/>
            <w:shd w:val="clear" w:color="auto" w:fill="EEF1FA"/>
          </w:tcPr>
          <w:p w14:paraId="6676D54B" w14:textId="77777777" w:rsidR="00586B3E" w:rsidRDefault="000E4B04">
            <w:pPr>
              <w:bidi/>
            </w:pPr>
            <w:r>
              <w:rPr>
                <w:sz w:val="18"/>
                <w:szCs w:val="18"/>
                <w:rtl/>
              </w:rPr>
              <w:t>المساح (المقاول)</w:t>
            </w:r>
          </w:p>
        </w:tc>
        <w:tc>
          <w:tcPr>
            <w:tcW w:w="7483" w:type="dxa"/>
            <w:shd w:val="clear" w:color="auto" w:fill="EEF1FA"/>
          </w:tcPr>
          <w:p w14:paraId="77E18246" w14:textId="77777777" w:rsidR="00586B3E" w:rsidRDefault="000E4B04">
            <w:pPr>
              <w:bidi/>
            </w:pPr>
            <w:r>
              <w:rPr>
                <w:sz w:val="18"/>
                <w:szCs w:val="18"/>
                <w:rtl/>
              </w:rPr>
              <w:t>التوقيع ونقل المحاور والمناسيب والتحقق من الأبعاد قبل الفحص وبعده</w:t>
            </w:r>
          </w:p>
        </w:tc>
      </w:tr>
      <w:tr w:rsidR="00586B3E" w14:paraId="367770A0" w14:textId="77777777">
        <w:trPr>
          <w:cantSplit/>
          <w:jc w:val="center"/>
        </w:trPr>
        <w:tc>
          <w:tcPr>
            <w:tcW w:w="2608" w:type="dxa"/>
          </w:tcPr>
          <w:p w14:paraId="0756556E" w14:textId="77777777" w:rsidR="00586B3E" w:rsidRDefault="000E4B04">
            <w:pPr>
              <w:bidi/>
            </w:pPr>
            <w:r>
              <w:rPr>
                <w:sz w:val="18"/>
                <w:szCs w:val="18"/>
                <w:rtl/>
              </w:rPr>
              <w:t>الفريق الميداني</w:t>
            </w:r>
          </w:p>
        </w:tc>
        <w:tc>
          <w:tcPr>
            <w:tcW w:w="7483" w:type="dxa"/>
          </w:tcPr>
          <w:p w14:paraId="16181F5A" w14:textId="77777777" w:rsidR="00586B3E" w:rsidRDefault="000E4B04">
            <w:pPr>
              <w:bidi/>
            </w:pPr>
            <w:r>
              <w:rPr>
                <w:sz w:val="18"/>
                <w:szCs w:val="18"/>
                <w:rtl/>
              </w:rPr>
              <w:t>فنيو تكسية حجر، عمال مساعدون، فني سقالات [الأعداد يحددها المقاول]</w:t>
            </w:r>
          </w:p>
        </w:tc>
      </w:tr>
      <w:tr w:rsidR="00586B3E" w14:paraId="459E3491" w14:textId="77777777">
        <w:trPr>
          <w:cantSplit/>
          <w:jc w:val="center"/>
        </w:trPr>
        <w:tc>
          <w:tcPr>
            <w:tcW w:w="2608" w:type="dxa"/>
            <w:shd w:val="clear" w:color="auto" w:fill="EEF1FA"/>
          </w:tcPr>
          <w:p w14:paraId="1F28750E" w14:textId="77777777" w:rsidR="00586B3E" w:rsidRDefault="000E4B04">
            <w:pPr>
              <w:bidi/>
            </w:pPr>
            <w:r>
              <w:rPr>
                <w:sz w:val="18"/>
                <w:szCs w:val="18"/>
                <w:rtl/>
              </w:rPr>
              <w:t>مهندس الإشراف (ACE)</w:t>
            </w:r>
          </w:p>
        </w:tc>
        <w:tc>
          <w:tcPr>
            <w:tcW w:w="7483" w:type="dxa"/>
            <w:shd w:val="clear" w:color="auto" w:fill="EEF1FA"/>
          </w:tcPr>
          <w:p w14:paraId="6E1F6623" w14:textId="77777777" w:rsidR="00586B3E" w:rsidRDefault="000E4B04">
            <w:pPr>
              <w:bidi/>
            </w:pPr>
            <w:r>
              <w:rPr>
                <w:sz w:val="18"/>
                <w:szCs w:val="18"/>
                <w:rtl/>
              </w:rPr>
              <w:t>مراجعة واعتماد الفصل، وفحص نقاط التوقف والشهود، وتوقيع المحاضر، وإصدار الملاحظات وطلبات التصحيح</w:t>
            </w:r>
          </w:p>
        </w:tc>
      </w:tr>
    </w:tbl>
    <w:p w14:paraId="61536F39" w14:textId="77777777" w:rsidR="00586B3E" w:rsidRDefault="00586B3E">
      <w:pPr>
        <w:bidi/>
        <w:spacing w:after="40"/>
      </w:pPr>
    </w:p>
    <w:p w14:paraId="58DEC1A9" w14:textId="77777777" w:rsidR="00586B3E" w:rsidRDefault="000E4B04">
      <w:pPr>
        <w:keepNext/>
        <w:bidi/>
        <w:spacing w:after="120"/>
        <w:outlineLvl w:val="1"/>
      </w:pPr>
      <w:r>
        <w:rPr>
          <w:b/>
          <w:bCs/>
          <w:color w:val="052976"/>
          <w:sz w:val="25"/>
          <w:szCs w:val="25"/>
          <w:rtl/>
        </w:rPr>
        <w:t>25.6  تسلسل التنفيذ</w:t>
      </w:r>
    </w:p>
    <w:p w14:paraId="74B85612" w14:textId="77777777" w:rsidR="00586B3E" w:rsidRDefault="000E4B04">
      <w:pPr>
        <w:bidi/>
        <w:spacing w:after="40"/>
      </w:pPr>
      <w:r>
        <w:rPr>
          <w:b/>
          <w:bCs/>
          <w:color w:val="052976"/>
          <w:sz w:val="21"/>
          <w:szCs w:val="21"/>
          <w:rtl/>
        </w:rPr>
        <w:t>25.6.1  قبل التنفيذ</w:t>
      </w:r>
    </w:p>
    <w:p w14:paraId="5ECADD09" w14:textId="77777777" w:rsidR="00586B3E" w:rsidRDefault="000E4B04">
      <w:pPr>
        <w:bidi/>
        <w:spacing w:after="40"/>
      </w:pPr>
      <w:r>
        <w:rPr>
          <w:sz w:val="20"/>
          <w:szCs w:val="20"/>
          <w:rtl/>
        </w:rPr>
        <w:t>25.6.1.1  توريد البلاطات والإكسسوارات كما هو معتمد  [W] (ص 207)</w:t>
      </w:r>
    </w:p>
    <w:p w14:paraId="278E7CB6" w14:textId="77777777" w:rsidR="00586B3E" w:rsidRDefault="000E4B04">
      <w:pPr>
        <w:bidi/>
        <w:spacing w:after="40"/>
      </w:pPr>
      <w:r>
        <w:rPr>
          <w:sz w:val="20"/>
          <w:szCs w:val="20"/>
          <w:rtl/>
        </w:rPr>
        <w:t>25.6.1.2  الرخام نخب أول خالٍ من التنقير والشروخ والخدوش والتسويس بالمقاسات والأسماك والألوان المطلوبة  [W] (ص 207)</w:t>
      </w:r>
    </w:p>
    <w:p w14:paraId="20530ED0" w14:textId="77777777" w:rsidR="00586B3E" w:rsidRDefault="000E4B04">
      <w:pPr>
        <w:bidi/>
        <w:spacing w:after="40"/>
      </w:pPr>
      <w:r>
        <w:rPr>
          <w:sz w:val="20"/>
          <w:szCs w:val="20"/>
          <w:rtl/>
        </w:rPr>
        <w:t>25.6.1.3  انتقاء الرخام من ألواح كبيرة خالية من التشققات ونقاط الضعف تتضح فيها العلامات المميزة وتنسجم  [W] (ص 207 إلى 208)</w:t>
      </w:r>
    </w:p>
    <w:p w14:paraId="2D6BF9FC" w14:textId="77777777" w:rsidR="00586B3E" w:rsidRDefault="000E4B04">
      <w:pPr>
        <w:bidi/>
        <w:spacing w:after="40"/>
      </w:pPr>
      <w:r>
        <w:rPr>
          <w:sz w:val="20"/>
          <w:szCs w:val="20"/>
          <w:rtl/>
        </w:rPr>
        <w:t>25.6.1.4  الانتهاء من تأسيس مواسير الكهرباء والصرف وتسليمها قبل الجرانيت  [H] (ص 208)</w:t>
      </w:r>
    </w:p>
    <w:p w14:paraId="226209C5" w14:textId="77777777" w:rsidR="00586B3E" w:rsidRDefault="000E4B04">
      <w:pPr>
        <w:bidi/>
        <w:spacing w:after="40"/>
      </w:pPr>
      <w:r>
        <w:rPr>
          <w:sz w:val="20"/>
          <w:szCs w:val="20"/>
          <w:rtl/>
        </w:rPr>
        <w:t>25.6.1.5  استلام الوزنات والبؤج والرأسية وصحة الزاوية القائمة بالواجهات  [H] (ص 208)</w:t>
      </w:r>
    </w:p>
    <w:p w14:paraId="261DA083" w14:textId="77777777" w:rsidR="00586B3E" w:rsidRDefault="000E4B04">
      <w:pPr>
        <w:bidi/>
        <w:spacing w:after="40"/>
      </w:pPr>
      <w:r>
        <w:rPr>
          <w:sz w:val="20"/>
          <w:szCs w:val="20"/>
          <w:rtl/>
        </w:rPr>
        <w:t>25.6.1.6  دهان الواجهة كاملة بدهان طارد للحشرات معتمد  [R] (ص 208)</w:t>
      </w:r>
    </w:p>
    <w:p w14:paraId="59A3822D" w14:textId="77777777" w:rsidR="00586B3E" w:rsidRDefault="000E4B04">
      <w:pPr>
        <w:bidi/>
        <w:spacing w:after="40"/>
      </w:pPr>
      <w:r>
        <w:rPr>
          <w:sz w:val="20"/>
          <w:szCs w:val="20"/>
          <w:rtl/>
        </w:rPr>
        <w:t>25.6.1.7  الحوائط المركب عليها الرخام من طوب أو بلوك مصمت لتثبيت الزوايا جيداً  [W] (ص 208)</w:t>
      </w:r>
    </w:p>
    <w:p w14:paraId="70C5E837" w14:textId="77777777" w:rsidR="00586B3E" w:rsidRDefault="000E4B04">
      <w:pPr>
        <w:bidi/>
        <w:spacing w:after="40"/>
      </w:pPr>
      <w:r>
        <w:rPr>
          <w:sz w:val="20"/>
          <w:szCs w:val="20"/>
          <w:rtl/>
        </w:rPr>
        <w:t>25.6.1.8  يمكن استبدال مسمار التثبيت القابل للتمدد بخابور أو مجرى (كابولي) مصبوب داخل تجويف البلاطة أثناء الصب، ويلزم التخطيط له قبل صب السقف  [R] (ص 385)</w:t>
      </w:r>
    </w:p>
    <w:p w14:paraId="736A6716" w14:textId="77777777" w:rsidR="00586B3E" w:rsidRDefault="000E4B04">
      <w:pPr>
        <w:bidi/>
        <w:spacing w:after="40"/>
      </w:pPr>
      <w:r>
        <w:rPr>
          <w:b/>
          <w:bCs/>
          <w:color w:val="052976"/>
          <w:sz w:val="21"/>
          <w:szCs w:val="21"/>
          <w:rtl/>
        </w:rPr>
        <w:t>25.6.2  أثناء التنفيذ</w:t>
      </w:r>
    </w:p>
    <w:p w14:paraId="5401A06A" w14:textId="77777777" w:rsidR="00586B3E" w:rsidRDefault="000E4B04">
      <w:pPr>
        <w:bidi/>
        <w:spacing w:after="40"/>
      </w:pPr>
      <w:r>
        <w:rPr>
          <w:sz w:val="20"/>
          <w:szCs w:val="20"/>
          <w:rtl/>
        </w:rPr>
        <w:t>25.6.2.1  تثبيت كل بلاطة بخطافات صلب لا يصدأ مثبتة في الحوائط ومحاطة بخلطة أسمنتية (شكل ب-24)، المعيار: كانتان من أسفل وكانتان من أعلى أو حسب المقاس والحسابات  [W] (ص 208)</w:t>
      </w:r>
    </w:p>
    <w:p w14:paraId="5D73F239" w14:textId="77777777" w:rsidR="00586B3E" w:rsidRDefault="000E4B04">
      <w:pPr>
        <w:bidi/>
        <w:spacing w:after="40"/>
      </w:pPr>
      <w:r>
        <w:rPr>
          <w:sz w:val="20"/>
          <w:szCs w:val="20"/>
          <w:rtl/>
        </w:rPr>
        <w:t>25.6.2.2  عرض الفراغ بين الرخام والجدار، المعيار: ≥ 5 سم  [W] (ص 208)</w:t>
      </w:r>
    </w:p>
    <w:p w14:paraId="44206E3E" w14:textId="77777777" w:rsidR="00586B3E" w:rsidRDefault="000E4B04">
      <w:pPr>
        <w:bidi/>
        <w:spacing w:after="40"/>
      </w:pPr>
      <w:r>
        <w:rPr>
          <w:sz w:val="20"/>
          <w:szCs w:val="20"/>
          <w:rtl/>
        </w:rPr>
        <w:t>25.6.2.3  عدم اختلاف درجات الألوان أو العروق  [W] (ص 208)</w:t>
      </w:r>
    </w:p>
    <w:p w14:paraId="2B320BD4" w14:textId="77777777" w:rsidR="00586B3E" w:rsidRDefault="000E4B04">
      <w:pPr>
        <w:bidi/>
        <w:spacing w:after="40"/>
      </w:pPr>
      <w:r>
        <w:rPr>
          <w:sz w:val="20"/>
          <w:szCs w:val="20"/>
          <w:rtl/>
        </w:rPr>
        <w:t>25.6.2.4  تنفيذ النواصي عدلة أو ذيل زاوية 45 درجة أو كرتبونة  [W] (ص 208)</w:t>
      </w:r>
    </w:p>
    <w:p w14:paraId="39FC8C8C" w14:textId="77777777" w:rsidR="00586B3E" w:rsidRDefault="000E4B04">
      <w:pPr>
        <w:bidi/>
        <w:spacing w:after="40"/>
      </w:pPr>
      <w:r>
        <w:rPr>
          <w:sz w:val="20"/>
          <w:szCs w:val="20"/>
          <w:rtl/>
        </w:rPr>
        <w:t>25.6.2.5  تخريم ثقوب البنز بالدريل في منتصف سمك اللوح من أعلى وأسفل ومنع الاكتفاء بالتخويش (شكل ب-32)  [W] (ص 208)</w:t>
      </w:r>
    </w:p>
    <w:p w14:paraId="28A8AA1B" w14:textId="77777777" w:rsidR="00586B3E" w:rsidRDefault="000E4B04">
      <w:pPr>
        <w:bidi/>
        <w:spacing w:after="40"/>
      </w:pPr>
      <w:r>
        <w:rPr>
          <w:sz w:val="20"/>
          <w:szCs w:val="20"/>
          <w:rtl/>
        </w:rPr>
        <w:t>25.6.2.6  تثبيت البنز بمادة رابطة (غراء)  [W] (ص 208)</w:t>
      </w:r>
    </w:p>
    <w:p w14:paraId="6992A014" w14:textId="77777777" w:rsidR="00586B3E" w:rsidRDefault="000E4B04">
      <w:pPr>
        <w:bidi/>
        <w:spacing w:after="40"/>
      </w:pPr>
      <w:r>
        <w:rPr>
          <w:sz w:val="20"/>
          <w:szCs w:val="20"/>
          <w:rtl/>
        </w:rPr>
        <w:t>25.6.2.7  حز حافة اللوح بالعمق والمكان الصحيح لاستقبال الكانة أو الـ pin  [W] (ص 384)</w:t>
      </w:r>
    </w:p>
    <w:p w14:paraId="39140A0A" w14:textId="77777777" w:rsidR="00586B3E" w:rsidRDefault="000E4B04">
      <w:pPr>
        <w:bidi/>
        <w:spacing w:after="40"/>
      </w:pPr>
      <w:r>
        <w:rPr>
          <w:sz w:val="20"/>
          <w:szCs w:val="20"/>
          <w:rtl/>
        </w:rPr>
        <w:t>25.6.2.8  عدم الاعتماد على المونة وحدها في الواجهات والأسقف  [H] (ص 384)</w:t>
      </w:r>
    </w:p>
    <w:p w14:paraId="50D1F541" w14:textId="77777777" w:rsidR="00586B3E" w:rsidRDefault="000E4B04">
      <w:pPr>
        <w:bidi/>
        <w:spacing w:after="40"/>
      </w:pPr>
      <w:r>
        <w:rPr>
          <w:sz w:val="20"/>
          <w:szCs w:val="20"/>
          <w:rtl/>
        </w:rPr>
        <w:t>25.6.2.9  وجود ركائز (brackets) تحمل الوزن من أسفل وزوايا بمسامير قابلة للضبط  [W] (ص 384)</w:t>
      </w:r>
    </w:p>
    <w:p w14:paraId="21BA8D5D" w14:textId="77777777" w:rsidR="00586B3E" w:rsidRDefault="000E4B04">
      <w:pPr>
        <w:bidi/>
        <w:spacing w:after="40"/>
      </w:pPr>
      <w:r>
        <w:rPr>
          <w:sz w:val="20"/>
          <w:szCs w:val="20"/>
          <w:rtl/>
        </w:rPr>
        <w:t>25.6.2.10  عند الأركان يربط اللوحان المتقابلان بكانة واحدة على شكل U داخل حز في حافتي اللوحين  [W] (ص 384)</w:t>
      </w:r>
    </w:p>
    <w:p w14:paraId="0CCDFEF5" w14:textId="77777777" w:rsidR="00586B3E" w:rsidRDefault="000E4B04">
      <w:pPr>
        <w:bidi/>
        <w:spacing w:after="40"/>
      </w:pPr>
      <w:r>
        <w:rPr>
          <w:sz w:val="20"/>
          <w:szCs w:val="20"/>
          <w:rtl/>
        </w:rPr>
        <w:t>25.6.2.11  المسامير stainless بعمق ≥ 2 بوصة في الخرسانة  [H] (ص 390)</w:t>
      </w:r>
    </w:p>
    <w:p w14:paraId="55BAAC22" w14:textId="77777777" w:rsidR="00586B3E" w:rsidRDefault="000E4B04">
      <w:pPr>
        <w:bidi/>
        <w:spacing w:after="40"/>
      </w:pPr>
      <w:r>
        <w:rPr>
          <w:sz w:val="20"/>
          <w:szCs w:val="20"/>
          <w:rtl/>
        </w:rPr>
        <w:t>25.6.2.12  استخدام shim بدل المونة لضبط الاستقامة، المعيار: 1/4 بوصة  [W] (ص 390)</w:t>
      </w:r>
    </w:p>
    <w:p w14:paraId="756A77DA" w14:textId="77777777" w:rsidR="00586B3E" w:rsidRDefault="000E4B04">
      <w:pPr>
        <w:bidi/>
        <w:spacing w:after="40"/>
      </w:pPr>
      <w:r>
        <w:rPr>
          <w:sz w:val="20"/>
          <w:szCs w:val="20"/>
          <w:rtl/>
        </w:rPr>
        <w:t>25.6.2.13  التحقق بالموقع من الفراغ خلف الحجر، المعيار: 2 1/2 بوصة  [W] (ص 390)</w:t>
      </w:r>
    </w:p>
    <w:p w14:paraId="1084EECB" w14:textId="77777777" w:rsidR="00586B3E" w:rsidRDefault="000E4B04">
      <w:pPr>
        <w:bidi/>
        <w:spacing w:after="40"/>
      </w:pPr>
      <w:r>
        <w:rPr>
          <w:sz w:val="20"/>
          <w:szCs w:val="20"/>
          <w:rtl/>
        </w:rPr>
        <w:t>25.6.2.14  اللصق بالمونة: تجويف خلف البلاطة وسلك نحاس أو مجلفن بالغراء ثم السقية على مراحل  [W] (ملحق مصور ص 46)</w:t>
      </w:r>
    </w:p>
    <w:p w14:paraId="56C99A51" w14:textId="77777777" w:rsidR="00586B3E" w:rsidRDefault="000E4B04">
      <w:pPr>
        <w:bidi/>
        <w:spacing w:after="40"/>
      </w:pPr>
      <w:r>
        <w:rPr>
          <w:sz w:val="20"/>
          <w:szCs w:val="20"/>
          <w:rtl/>
        </w:rPr>
        <w:t>25.6.2.15  الطريقة الميكانيكية: تجويفان من كل طرف وتركيب Anchor pin بالجدار  [H] (ملحق مصور ص 46)</w:t>
      </w:r>
    </w:p>
    <w:p w14:paraId="0F31F497" w14:textId="77777777" w:rsidR="00586B3E" w:rsidRDefault="000E4B04">
      <w:pPr>
        <w:bidi/>
        <w:spacing w:after="40"/>
      </w:pPr>
      <w:r>
        <w:rPr>
          <w:sz w:val="20"/>
          <w:szCs w:val="20"/>
          <w:rtl/>
        </w:rPr>
        <w:t>25.6.2.16  تثبيت الجرانيت بالأسقف بلوح معلق بمسمار ملولب أو خابور مصبوب في تجويف، أو من الأمام بمسمار ملولب ووردة وقطعة معدنية خافية، المعيار: عرض اللوح المعدني ≥ 50 مم وسمك الحجر خلف الخطاف ≥ س  [H] (ص 385)</w:t>
      </w:r>
    </w:p>
    <w:p w14:paraId="0A80EC32" w14:textId="77777777" w:rsidR="00586B3E" w:rsidRDefault="000E4B04">
      <w:pPr>
        <w:bidi/>
        <w:spacing w:after="40"/>
      </w:pPr>
      <w:r>
        <w:rPr>
          <w:b/>
          <w:bCs/>
          <w:color w:val="052976"/>
          <w:sz w:val="21"/>
          <w:szCs w:val="21"/>
          <w:rtl/>
        </w:rPr>
        <w:t>25.6.3  بعد التنفيذ</w:t>
      </w:r>
    </w:p>
    <w:p w14:paraId="0EF1FB81" w14:textId="77777777" w:rsidR="00586B3E" w:rsidRDefault="000E4B04">
      <w:pPr>
        <w:bidi/>
        <w:spacing w:after="40"/>
      </w:pPr>
      <w:r>
        <w:rPr>
          <w:sz w:val="20"/>
          <w:szCs w:val="20"/>
          <w:rtl/>
        </w:rPr>
        <w:t>25.6.3.1  مراجعة المظهر العام واستبعاد الشاذ لوناً وعروقاً ومطابقة التشكيلات والكنارات والألوان المعتمدة  [W] (ص 209)</w:t>
      </w:r>
    </w:p>
    <w:p w14:paraId="744A4652" w14:textId="77777777" w:rsidR="00586B3E" w:rsidRDefault="000E4B04">
      <w:pPr>
        <w:keepNext/>
        <w:bidi/>
        <w:spacing w:after="120"/>
        <w:outlineLvl w:val="1"/>
      </w:pPr>
      <w:r>
        <w:rPr>
          <w:b/>
          <w:bCs/>
          <w:color w:val="052976"/>
          <w:sz w:val="25"/>
          <w:szCs w:val="25"/>
          <w:rtl/>
        </w:rPr>
        <w:t>25.7  ضبط الجودة</w:t>
      </w:r>
    </w:p>
    <w:p w14:paraId="6078BC69" w14:textId="77777777" w:rsidR="00586B3E" w:rsidRDefault="000E4B04">
      <w:pPr>
        <w:bidi/>
        <w:spacing w:after="40"/>
      </w:pPr>
      <w:r>
        <w:rPr>
          <w:b/>
          <w:bCs/>
          <w:color w:val="052976"/>
          <w:sz w:val="21"/>
          <w:szCs w:val="21"/>
          <w:rtl/>
        </w:rPr>
        <w:t>25.7.1  السماحيات والقيم الحاكمة</w:t>
      </w:r>
    </w:p>
    <w:tbl>
      <w:tblPr>
        <w:tblStyle w:val="TableGrid"/>
        <w:bidiVisual/>
        <w:tblW w:w="0" w:type="auto"/>
        <w:jc w:val="center"/>
        <w:tblLayout w:type="fixed"/>
        <w:tblLook w:val="04A0" w:firstRow="1" w:lastRow="0" w:firstColumn="1" w:lastColumn="0" w:noHBand="0" w:noVBand="1"/>
      </w:tblPr>
      <w:tblGrid>
        <w:gridCol w:w="2608"/>
        <w:gridCol w:w="2494"/>
        <w:gridCol w:w="3742"/>
        <w:gridCol w:w="1247"/>
      </w:tblGrid>
      <w:tr w:rsidR="00586B3E" w14:paraId="1DB3ED60" w14:textId="77777777">
        <w:trPr>
          <w:cantSplit/>
          <w:tblHeader/>
          <w:jc w:val="center"/>
        </w:trPr>
        <w:tc>
          <w:tcPr>
            <w:tcW w:w="2608" w:type="dxa"/>
            <w:shd w:val="clear" w:color="auto" w:fill="052976"/>
          </w:tcPr>
          <w:p w14:paraId="12E0F578" w14:textId="77777777" w:rsidR="00586B3E" w:rsidRDefault="000E4B04">
            <w:pPr>
              <w:bidi/>
              <w:jc w:val="center"/>
            </w:pPr>
            <w:r>
              <w:rPr>
                <w:b/>
                <w:bCs/>
                <w:color w:val="FFFFFF"/>
                <w:sz w:val="19"/>
                <w:szCs w:val="19"/>
                <w:rtl/>
              </w:rPr>
              <w:t>البند</w:t>
            </w:r>
          </w:p>
        </w:tc>
        <w:tc>
          <w:tcPr>
            <w:tcW w:w="2494" w:type="dxa"/>
            <w:shd w:val="clear" w:color="auto" w:fill="052976"/>
          </w:tcPr>
          <w:p w14:paraId="5B35B098" w14:textId="77777777" w:rsidR="00586B3E" w:rsidRDefault="000E4B04">
            <w:pPr>
              <w:bidi/>
              <w:jc w:val="center"/>
            </w:pPr>
            <w:r>
              <w:rPr>
                <w:b/>
                <w:bCs/>
                <w:color w:val="FFFFFF"/>
                <w:sz w:val="19"/>
                <w:szCs w:val="19"/>
                <w:rtl/>
              </w:rPr>
              <w:t>القيمة المسموحة</w:t>
            </w:r>
          </w:p>
        </w:tc>
        <w:tc>
          <w:tcPr>
            <w:tcW w:w="3742" w:type="dxa"/>
            <w:shd w:val="clear" w:color="auto" w:fill="052976"/>
          </w:tcPr>
          <w:p w14:paraId="35C4934E" w14:textId="77777777" w:rsidR="00586B3E" w:rsidRDefault="000E4B04">
            <w:pPr>
              <w:bidi/>
              <w:jc w:val="center"/>
            </w:pPr>
            <w:r>
              <w:rPr>
                <w:b/>
                <w:bCs/>
                <w:color w:val="FFFFFF"/>
                <w:sz w:val="19"/>
                <w:szCs w:val="19"/>
                <w:rtl/>
              </w:rPr>
              <w:t>الشرط / الملاحظة</w:t>
            </w:r>
          </w:p>
        </w:tc>
        <w:tc>
          <w:tcPr>
            <w:tcW w:w="1247" w:type="dxa"/>
            <w:shd w:val="clear" w:color="auto" w:fill="052976"/>
          </w:tcPr>
          <w:p w14:paraId="5153FA3E" w14:textId="77777777" w:rsidR="00586B3E" w:rsidRDefault="000E4B04">
            <w:pPr>
              <w:bidi/>
              <w:jc w:val="center"/>
            </w:pPr>
            <w:r>
              <w:rPr>
                <w:b/>
                <w:bCs/>
                <w:color w:val="FFFFFF"/>
                <w:sz w:val="19"/>
                <w:szCs w:val="19"/>
                <w:rtl/>
              </w:rPr>
              <w:t>المرجع</w:t>
            </w:r>
          </w:p>
        </w:tc>
      </w:tr>
      <w:tr w:rsidR="00586B3E" w14:paraId="2629F855" w14:textId="77777777">
        <w:trPr>
          <w:cantSplit/>
          <w:jc w:val="center"/>
        </w:trPr>
        <w:tc>
          <w:tcPr>
            <w:tcW w:w="2608" w:type="dxa"/>
          </w:tcPr>
          <w:p w14:paraId="1AA62EFB" w14:textId="77777777" w:rsidR="00586B3E" w:rsidRDefault="000E4B04">
            <w:pPr>
              <w:bidi/>
            </w:pPr>
            <w:r>
              <w:rPr>
                <w:sz w:val="17"/>
                <w:szCs w:val="17"/>
                <w:rtl/>
              </w:rPr>
              <w:t>عينات الرخام</w:t>
            </w:r>
          </w:p>
        </w:tc>
        <w:tc>
          <w:tcPr>
            <w:tcW w:w="2494" w:type="dxa"/>
          </w:tcPr>
          <w:p w14:paraId="74650203" w14:textId="77777777" w:rsidR="00586B3E" w:rsidRDefault="000E4B04">
            <w:pPr>
              <w:bidi/>
            </w:pPr>
            <w:r>
              <w:rPr>
                <w:sz w:val="17"/>
                <w:szCs w:val="17"/>
                <w:rtl/>
              </w:rPr>
              <w:t>3 عينات من كل نوع</w:t>
            </w:r>
          </w:p>
        </w:tc>
        <w:tc>
          <w:tcPr>
            <w:tcW w:w="3742" w:type="dxa"/>
          </w:tcPr>
          <w:p w14:paraId="620B1B15" w14:textId="77777777" w:rsidR="00586B3E" w:rsidRDefault="00586B3E">
            <w:pPr>
              <w:bidi/>
            </w:pPr>
          </w:p>
        </w:tc>
        <w:tc>
          <w:tcPr>
            <w:tcW w:w="1247" w:type="dxa"/>
          </w:tcPr>
          <w:p w14:paraId="5F1AE758" w14:textId="77777777" w:rsidR="00586B3E" w:rsidRDefault="000E4B04">
            <w:pPr>
              <w:bidi/>
              <w:jc w:val="center"/>
            </w:pPr>
            <w:r>
              <w:rPr>
                <w:sz w:val="17"/>
                <w:szCs w:val="17"/>
                <w:rtl/>
              </w:rPr>
              <w:t>ص 207</w:t>
            </w:r>
          </w:p>
        </w:tc>
      </w:tr>
      <w:tr w:rsidR="00586B3E" w14:paraId="4073E565" w14:textId="77777777">
        <w:trPr>
          <w:cantSplit/>
          <w:jc w:val="center"/>
        </w:trPr>
        <w:tc>
          <w:tcPr>
            <w:tcW w:w="2608" w:type="dxa"/>
            <w:shd w:val="clear" w:color="auto" w:fill="EEF1FA"/>
          </w:tcPr>
          <w:p w14:paraId="332894CB" w14:textId="77777777" w:rsidR="00586B3E" w:rsidRDefault="000E4B04">
            <w:pPr>
              <w:bidi/>
            </w:pPr>
            <w:r>
              <w:rPr>
                <w:sz w:val="17"/>
                <w:szCs w:val="17"/>
                <w:rtl/>
              </w:rPr>
              <w:t>الفراغ بين الرخام والجدار</w:t>
            </w:r>
          </w:p>
        </w:tc>
        <w:tc>
          <w:tcPr>
            <w:tcW w:w="2494" w:type="dxa"/>
            <w:shd w:val="clear" w:color="auto" w:fill="EEF1FA"/>
          </w:tcPr>
          <w:p w14:paraId="36E10743" w14:textId="77777777" w:rsidR="00586B3E" w:rsidRDefault="000E4B04">
            <w:pPr>
              <w:bidi/>
            </w:pPr>
            <w:r>
              <w:rPr>
                <w:sz w:val="17"/>
                <w:szCs w:val="17"/>
                <w:rtl/>
              </w:rPr>
              <w:t>≥ 5 سم</w:t>
            </w:r>
          </w:p>
        </w:tc>
        <w:tc>
          <w:tcPr>
            <w:tcW w:w="3742" w:type="dxa"/>
            <w:shd w:val="clear" w:color="auto" w:fill="EEF1FA"/>
          </w:tcPr>
          <w:p w14:paraId="71E0752C" w14:textId="77777777" w:rsidR="00586B3E" w:rsidRDefault="00586B3E">
            <w:pPr>
              <w:bidi/>
            </w:pPr>
          </w:p>
        </w:tc>
        <w:tc>
          <w:tcPr>
            <w:tcW w:w="1247" w:type="dxa"/>
            <w:shd w:val="clear" w:color="auto" w:fill="EEF1FA"/>
          </w:tcPr>
          <w:p w14:paraId="4AFBFF09" w14:textId="77777777" w:rsidR="00586B3E" w:rsidRDefault="000E4B04">
            <w:pPr>
              <w:bidi/>
              <w:jc w:val="center"/>
            </w:pPr>
            <w:r>
              <w:rPr>
                <w:sz w:val="17"/>
                <w:szCs w:val="17"/>
                <w:rtl/>
              </w:rPr>
              <w:t>ص 208</w:t>
            </w:r>
          </w:p>
        </w:tc>
      </w:tr>
      <w:tr w:rsidR="00586B3E" w14:paraId="6E5B0DD7" w14:textId="77777777">
        <w:trPr>
          <w:cantSplit/>
          <w:jc w:val="center"/>
        </w:trPr>
        <w:tc>
          <w:tcPr>
            <w:tcW w:w="2608" w:type="dxa"/>
          </w:tcPr>
          <w:p w14:paraId="39342776" w14:textId="77777777" w:rsidR="00586B3E" w:rsidRDefault="000E4B04">
            <w:pPr>
              <w:bidi/>
            </w:pPr>
            <w:r>
              <w:rPr>
                <w:sz w:val="17"/>
                <w:szCs w:val="17"/>
                <w:rtl/>
              </w:rPr>
              <w:t>زاوية حمل الصف الأول</w:t>
            </w:r>
          </w:p>
        </w:tc>
        <w:tc>
          <w:tcPr>
            <w:tcW w:w="2494" w:type="dxa"/>
          </w:tcPr>
          <w:p w14:paraId="20DAB68E" w14:textId="77777777" w:rsidR="00586B3E" w:rsidRDefault="000E4B04">
            <w:pPr>
              <w:bidi/>
            </w:pPr>
            <w:r>
              <w:rPr>
                <w:sz w:val="17"/>
                <w:szCs w:val="17"/>
                <w:rtl/>
              </w:rPr>
              <w:t>5×5 سم</w:t>
            </w:r>
          </w:p>
        </w:tc>
        <w:tc>
          <w:tcPr>
            <w:tcW w:w="3742" w:type="dxa"/>
          </w:tcPr>
          <w:p w14:paraId="019A3384" w14:textId="77777777" w:rsidR="00586B3E" w:rsidRDefault="00586B3E">
            <w:pPr>
              <w:bidi/>
            </w:pPr>
          </w:p>
        </w:tc>
        <w:tc>
          <w:tcPr>
            <w:tcW w:w="1247" w:type="dxa"/>
          </w:tcPr>
          <w:p w14:paraId="13B6FED6" w14:textId="77777777" w:rsidR="00586B3E" w:rsidRDefault="000E4B04">
            <w:pPr>
              <w:bidi/>
              <w:jc w:val="center"/>
            </w:pPr>
            <w:r>
              <w:rPr>
                <w:sz w:val="17"/>
                <w:szCs w:val="17"/>
                <w:rtl/>
              </w:rPr>
              <w:t>ص 208</w:t>
            </w:r>
          </w:p>
        </w:tc>
      </w:tr>
      <w:tr w:rsidR="00586B3E" w14:paraId="60513904" w14:textId="77777777">
        <w:trPr>
          <w:cantSplit/>
          <w:jc w:val="center"/>
        </w:trPr>
        <w:tc>
          <w:tcPr>
            <w:tcW w:w="2608" w:type="dxa"/>
            <w:shd w:val="clear" w:color="auto" w:fill="EEF1FA"/>
          </w:tcPr>
          <w:p w14:paraId="362EDBFE" w14:textId="77777777" w:rsidR="00586B3E" w:rsidRDefault="000E4B04">
            <w:pPr>
              <w:bidi/>
            </w:pPr>
            <w:r>
              <w:rPr>
                <w:sz w:val="17"/>
                <w:szCs w:val="17"/>
                <w:rtl/>
              </w:rPr>
              <w:t>التعبئة خلف الرخام</w:t>
            </w:r>
          </w:p>
        </w:tc>
        <w:tc>
          <w:tcPr>
            <w:tcW w:w="2494" w:type="dxa"/>
            <w:shd w:val="clear" w:color="auto" w:fill="EEF1FA"/>
          </w:tcPr>
          <w:p w14:paraId="3EBA6A47" w14:textId="77777777" w:rsidR="00586B3E" w:rsidRDefault="000E4B04">
            <w:pPr>
              <w:bidi/>
            </w:pPr>
            <w:r>
              <w:rPr>
                <w:sz w:val="17"/>
                <w:szCs w:val="17"/>
                <w:rtl/>
              </w:rPr>
              <w:t>أول 1.5 م ارتفاع</w:t>
            </w:r>
          </w:p>
        </w:tc>
        <w:tc>
          <w:tcPr>
            <w:tcW w:w="3742" w:type="dxa"/>
            <w:shd w:val="clear" w:color="auto" w:fill="EEF1FA"/>
          </w:tcPr>
          <w:p w14:paraId="108BF8D1" w14:textId="77777777" w:rsidR="00586B3E" w:rsidRDefault="00586B3E">
            <w:pPr>
              <w:bidi/>
            </w:pPr>
          </w:p>
        </w:tc>
        <w:tc>
          <w:tcPr>
            <w:tcW w:w="1247" w:type="dxa"/>
            <w:shd w:val="clear" w:color="auto" w:fill="EEF1FA"/>
          </w:tcPr>
          <w:p w14:paraId="64D5274A" w14:textId="77777777" w:rsidR="00586B3E" w:rsidRDefault="000E4B04">
            <w:pPr>
              <w:bidi/>
              <w:jc w:val="center"/>
            </w:pPr>
            <w:r>
              <w:rPr>
                <w:sz w:val="17"/>
                <w:szCs w:val="17"/>
                <w:rtl/>
              </w:rPr>
              <w:t>ص 208</w:t>
            </w:r>
          </w:p>
        </w:tc>
      </w:tr>
      <w:tr w:rsidR="00586B3E" w14:paraId="7DBCABB0" w14:textId="77777777">
        <w:trPr>
          <w:cantSplit/>
          <w:jc w:val="center"/>
        </w:trPr>
        <w:tc>
          <w:tcPr>
            <w:tcW w:w="2608" w:type="dxa"/>
          </w:tcPr>
          <w:p w14:paraId="27054750" w14:textId="77777777" w:rsidR="00586B3E" w:rsidRDefault="000E4B04">
            <w:pPr>
              <w:bidi/>
            </w:pPr>
            <w:r>
              <w:rPr>
                <w:sz w:val="17"/>
                <w:szCs w:val="17"/>
                <w:rtl/>
              </w:rPr>
              <w:t>كانات التثبيت</w:t>
            </w:r>
          </w:p>
        </w:tc>
        <w:tc>
          <w:tcPr>
            <w:tcW w:w="2494" w:type="dxa"/>
          </w:tcPr>
          <w:p w14:paraId="108DA161" w14:textId="77777777" w:rsidR="00586B3E" w:rsidRDefault="000E4B04">
            <w:pPr>
              <w:bidi/>
            </w:pPr>
            <w:r>
              <w:rPr>
                <w:sz w:val="17"/>
                <w:szCs w:val="17"/>
                <w:rtl/>
              </w:rPr>
              <w:t>2 أسفل و2 أعلى لكل بلاطة</w:t>
            </w:r>
          </w:p>
        </w:tc>
        <w:tc>
          <w:tcPr>
            <w:tcW w:w="3742" w:type="dxa"/>
          </w:tcPr>
          <w:p w14:paraId="2474CD7F" w14:textId="77777777" w:rsidR="00586B3E" w:rsidRDefault="000E4B04">
            <w:pPr>
              <w:bidi/>
            </w:pPr>
            <w:r>
              <w:rPr>
                <w:sz w:val="17"/>
                <w:szCs w:val="17"/>
                <w:rtl/>
              </w:rPr>
              <w:t>حسب المقاس والحسابات</w:t>
            </w:r>
          </w:p>
        </w:tc>
        <w:tc>
          <w:tcPr>
            <w:tcW w:w="1247" w:type="dxa"/>
          </w:tcPr>
          <w:p w14:paraId="2FFC5103" w14:textId="77777777" w:rsidR="00586B3E" w:rsidRDefault="000E4B04">
            <w:pPr>
              <w:bidi/>
              <w:jc w:val="center"/>
            </w:pPr>
            <w:r>
              <w:rPr>
                <w:sz w:val="17"/>
                <w:szCs w:val="17"/>
                <w:rtl/>
              </w:rPr>
              <w:t>ص 208</w:t>
            </w:r>
          </w:p>
        </w:tc>
      </w:tr>
      <w:tr w:rsidR="00586B3E" w14:paraId="6F7D361D" w14:textId="77777777">
        <w:trPr>
          <w:cantSplit/>
          <w:jc w:val="center"/>
        </w:trPr>
        <w:tc>
          <w:tcPr>
            <w:tcW w:w="2608" w:type="dxa"/>
            <w:shd w:val="clear" w:color="auto" w:fill="EEF1FA"/>
          </w:tcPr>
          <w:p w14:paraId="4A1389B4" w14:textId="77777777" w:rsidR="00586B3E" w:rsidRDefault="000E4B04">
            <w:pPr>
              <w:bidi/>
            </w:pPr>
            <w:r>
              <w:rPr>
                <w:sz w:val="17"/>
                <w:szCs w:val="17"/>
                <w:rtl/>
              </w:rPr>
              <w:t>سمك الجرانيت</w:t>
            </w:r>
          </w:p>
        </w:tc>
        <w:tc>
          <w:tcPr>
            <w:tcW w:w="2494" w:type="dxa"/>
            <w:shd w:val="clear" w:color="auto" w:fill="EEF1FA"/>
          </w:tcPr>
          <w:p w14:paraId="6A96A783" w14:textId="77777777" w:rsidR="00586B3E" w:rsidRDefault="000E4B04">
            <w:pPr>
              <w:bidi/>
            </w:pPr>
            <w:r>
              <w:rPr>
                <w:sz w:val="17"/>
                <w:szCs w:val="17"/>
                <w:rtl/>
              </w:rPr>
              <w:t>1 1/4 بوصة (حوالي 30 مم)</w:t>
            </w:r>
          </w:p>
        </w:tc>
        <w:tc>
          <w:tcPr>
            <w:tcW w:w="3742" w:type="dxa"/>
            <w:shd w:val="clear" w:color="auto" w:fill="EEF1FA"/>
          </w:tcPr>
          <w:p w14:paraId="30A546B9" w14:textId="77777777" w:rsidR="00586B3E" w:rsidRDefault="000E4B04">
            <w:pPr>
              <w:bidi/>
            </w:pPr>
            <w:r>
              <w:rPr>
                <w:sz w:val="17"/>
                <w:szCs w:val="17"/>
                <w:rtl/>
              </w:rPr>
              <w:t>Section 1/30</w:t>
            </w:r>
          </w:p>
        </w:tc>
        <w:tc>
          <w:tcPr>
            <w:tcW w:w="1247" w:type="dxa"/>
            <w:shd w:val="clear" w:color="auto" w:fill="EEF1FA"/>
          </w:tcPr>
          <w:p w14:paraId="4F9703E5" w14:textId="77777777" w:rsidR="00586B3E" w:rsidRDefault="000E4B04">
            <w:pPr>
              <w:bidi/>
              <w:jc w:val="center"/>
            </w:pPr>
            <w:r>
              <w:rPr>
                <w:sz w:val="17"/>
                <w:szCs w:val="17"/>
                <w:rtl/>
              </w:rPr>
              <w:t>ص 390</w:t>
            </w:r>
          </w:p>
        </w:tc>
      </w:tr>
      <w:tr w:rsidR="00586B3E" w14:paraId="0608B87E" w14:textId="77777777">
        <w:trPr>
          <w:cantSplit/>
          <w:jc w:val="center"/>
        </w:trPr>
        <w:tc>
          <w:tcPr>
            <w:tcW w:w="2608" w:type="dxa"/>
          </w:tcPr>
          <w:p w14:paraId="3191F324" w14:textId="77777777" w:rsidR="00586B3E" w:rsidRDefault="000E4B04">
            <w:pPr>
              <w:bidi/>
            </w:pPr>
            <w:r>
              <w:rPr>
                <w:sz w:val="17"/>
                <w:szCs w:val="17"/>
                <w:rtl/>
              </w:rPr>
              <w:t>Anchor type A2</w:t>
            </w:r>
          </w:p>
        </w:tc>
        <w:tc>
          <w:tcPr>
            <w:tcW w:w="2494" w:type="dxa"/>
          </w:tcPr>
          <w:p w14:paraId="4729889D" w14:textId="77777777" w:rsidR="00586B3E" w:rsidRDefault="000E4B04">
            <w:pPr>
              <w:bidi/>
            </w:pPr>
            <w:r>
              <w:rPr>
                <w:sz w:val="17"/>
                <w:szCs w:val="17"/>
                <w:rtl/>
              </w:rPr>
              <w:t>زاوية تعليق مع مسمار تمدد</w:t>
            </w:r>
          </w:p>
        </w:tc>
        <w:tc>
          <w:tcPr>
            <w:tcW w:w="3742" w:type="dxa"/>
          </w:tcPr>
          <w:p w14:paraId="1F6AD564" w14:textId="77777777" w:rsidR="00586B3E" w:rsidRDefault="000E4B04">
            <w:pPr>
              <w:bidi/>
            </w:pPr>
            <w:r>
              <w:rPr>
                <w:sz w:val="17"/>
                <w:szCs w:val="17"/>
                <w:rtl/>
              </w:rPr>
              <w:t>Section 1/30</w:t>
            </w:r>
          </w:p>
        </w:tc>
        <w:tc>
          <w:tcPr>
            <w:tcW w:w="1247" w:type="dxa"/>
          </w:tcPr>
          <w:p w14:paraId="60891573" w14:textId="77777777" w:rsidR="00586B3E" w:rsidRDefault="000E4B04">
            <w:pPr>
              <w:bidi/>
              <w:jc w:val="center"/>
            </w:pPr>
            <w:r>
              <w:rPr>
                <w:sz w:val="17"/>
                <w:szCs w:val="17"/>
                <w:rtl/>
              </w:rPr>
              <w:t>ص 390</w:t>
            </w:r>
          </w:p>
        </w:tc>
      </w:tr>
      <w:tr w:rsidR="00586B3E" w14:paraId="28E995F1" w14:textId="77777777">
        <w:trPr>
          <w:cantSplit/>
          <w:jc w:val="center"/>
        </w:trPr>
        <w:tc>
          <w:tcPr>
            <w:tcW w:w="2608" w:type="dxa"/>
            <w:shd w:val="clear" w:color="auto" w:fill="EEF1FA"/>
          </w:tcPr>
          <w:p w14:paraId="179A79D7" w14:textId="77777777" w:rsidR="00586B3E" w:rsidRDefault="000E4B04">
            <w:pPr>
              <w:bidi/>
            </w:pPr>
            <w:r>
              <w:rPr>
                <w:sz w:val="17"/>
                <w:szCs w:val="17"/>
                <w:rtl/>
              </w:rPr>
              <w:t>Anchor type A5</w:t>
            </w:r>
          </w:p>
        </w:tc>
        <w:tc>
          <w:tcPr>
            <w:tcW w:w="2494" w:type="dxa"/>
            <w:shd w:val="clear" w:color="auto" w:fill="EEF1FA"/>
          </w:tcPr>
          <w:p w14:paraId="1C40EC33" w14:textId="77777777" w:rsidR="00586B3E" w:rsidRDefault="000E4B04">
            <w:pPr>
              <w:bidi/>
            </w:pPr>
            <w:r>
              <w:rPr>
                <w:sz w:val="17"/>
                <w:szCs w:val="17"/>
                <w:rtl/>
              </w:rPr>
              <w:t>Bent strap SS سمك 1/8 بوصة × عرض 5 بوصة مع tab سمك 1/8 بوصة × 2 × 8 بوصة وwedge anchor SS قطر 3/8 × طول 3 3/4 بوصة</w:t>
            </w:r>
          </w:p>
        </w:tc>
        <w:tc>
          <w:tcPr>
            <w:tcW w:w="3742" w:type="dxa"/>
            <w:shd w:val="clear" w:color="auto" w:fill="EEF1FA"/>
          </w:tcPr>
          <w:p w14:paraId="01B211C2" w14:textId="77777777" w:rsidR="00586B3E" w:rsidRDefault="000E4B04">
            <w:pPr>
              <w:bidi/>
            </w:pPr>
            <w:r>
              <w:rPr>
                <w:sz w:val="17"/>
                <w:szCs w:val="17"/>
                <w:rtl/>
              </w:rPr>
              <w:t>Section 1/30</w:t>
            </w:r>
          </w:p>
        </w:tc>
        <w:tc>
          <w:tcPr>
            <w:tcW w:w="1247" w:type="dxa"/>
            <w:shd w:val="clear" w:color="auto" w:fill="EEF1FA"/>
          </w:tcPr>
          <w:p w14:paraId="275FFFEB" w14:textId="77777777" w:rsidR="00586B3E" w:rsidRDefault="000E4B04">
            <w:pPr>
              <w:bidi/>
              <w:jc w:val="center"/>
            </w:pPr>
            <w:r>
              <w:rPr>
                <w:sz w:val="17"/>
                <w:szCs w:val="17"/>
                <w:rtl/>
              </w:rPr>
              <w:t>ص 390</w:t>
            </w:r>
          </w:p>
        </w:tc>
      </w:tr>
      <w:tr w:rsidR="00586B3E" w14:paraId="424702F3" w14:textId="77777777">
        <w:trPr>
          <w:cantSplit/>
          <w:jc w:val="center"/>
        </w:trPr>
        <w:tc>
          <w:tcPr>
            <w:tcW w:w="2608" w:type="dxa"/>
          </w:tcPr>
          <w:p w14:paraId="242A188B" w14:textId="77777777" w:rsidR="00586B3E" w:rsidRDefault="000E4B04">
            <w:pPr>
              <w:bidi/>
            </w:pPr>
            <w:r>
              <w:rPr>
                <w:sz w:val="17"/>
                <w:szCs w:val="17"/>
                <w:rtl/>
              </w:rPr>
              <w:t>Shim</w:t>
            </w:r>
          </w:p>
        </w:tc>
        <w:tc>
          <w:tcPr>
            <w:tcW w:w="2494" w:type="dxa"/>
          </w:tcPr>
          <w:p w14:paraId="7DFC45BD" w14:textId="77777777" w:rsidR="00586B3E" w:rsidRDefault="000E4B04">
            <w:pPr>
              <w:bidi/>
            </w:pPr>
            <w:r>
              <w:rPr>
                <w:sz w:val="17"/>
                <w:szCs w:val="17"/>
                <w:rtl/>
              </w:rPr>
              <w:t>1/4 بوصة ±</w:t>
            </w:r>
          </w:p>
        </w:tc>
        <w:tc>
          <w:tcPr>
            <w:tcW w:w="3742" w:type="dxa"/>
          </w:tcPr>
          <w:p w14:paraId="520C5B2C" w14:textId="77777777" w:rsidR="00586B3E" w:rsidRDefault="000E4B04">
            <w:pPr>
              <w:bidi/>
            </w:pPr>
            <w:r>
              <w:rPr>
                <w:sz w:val="17"/>
                <w:szCs w:val="17"/>
                <w:rtl/>
              </w:rPr>
              <w:t>Section 1/30</w:t>
            </w:r>
          </w:p>
        </w:tc>
        <w:tc>
          <w:tcPr>
            <w:tcW w:w="1247" w:type="dxa"/>
          </w:tcPr>
          <w:p w14:paraId="3F127609" w14:textId="77777777" w:rsidR="00586B3E" w:rsidRDefault="000E4B04">
            <w:pPr>
              <w:bidi/>
              <w:jc w:val="center"/>
            </w:pPr>
            <w:r>
              <w:rPr>
                <w:sz w:val="17"/>
                <w:szCs w:val="17"/>
                <w:rtl/>
              </w:rPr>
              <w:t>ص 390</w:t>
            </w:r>
          </w:p>
        </w:tc>
      </w:tr>
      <w:tr w:rsidR="00586B3E" w14:paraId="333FF69C" w14:textId="77777777">
        <w:trPr>
          <w:cantSplit/>
          <w:jc w:val="center"/>
        </w:trPr>
        <w:tc>
          <w:tcPr>
            <w:tcW w:w="2608" w:type="dxa"/>
            <w:shd w:val="clear" w:color="auto" w:fill="EEF1FA"/>
          </w:tcPr>
          <w:p w14:paraId="3948E949" w14:textId="77777777" w:rsidR="00586B3E" w:rsidRDefault="000E4B04">
            <w:pPr>
              <w:bidi/>
            </w:pPr>
            <w:r>
              <w:rPr>
                <w:sz w:val="17"/>
                <w:szCs w:val="17"/>
                <w:rtl/>
              </w:rPr>
              <w:t>أدنى تثبيت للمسمار في الخرسانة</w:t>
            </w:r>
          </w:p>
        </w:tc>
        <w:tc>
          <w:tcPr>
            <w:tcW w:w="2494" w:type="dxa"/>
            <w:shd w:val="clear" w:color="auto" w:fill="EEF1FA"/>
          </w:tcPr>
          <w:p w14:paraId="3D2A7A86" w14:textId="77777777" w:rsidR="00586B3E" w:rsidRDefault="000E4B04">
            <w:pPr>
              <w:bidi/>
            </w:pPr>
            <w:r>
              <w:rPr>
                <w:sz w:val="17"/>
                <w:szCs w:val="17"/>
                <w:rtl/>
              </w:rPr>
              <w:t>2 بوصة</w:t>
            </w:r>
          </w:p>
        </w:tc>
        <w:tc>
          <w:tcPr>
            <w:tcW w:w="3742" w:type="dxa"/>
            <w:shd w:val="clear" w:color="auto" w:fill="EEF1FA"/>
          </w:tcPr>
          <w:p w14:paraId="21AB3AD4" w14:textId="77777777" w:rsidR="00586B3E" w:rsidRDefault="000E4B04">
            <w:pPr>
              <w:bidi/>
            </w:pPr>
            <w:r>
              <w:rPr>
                <w:sz w:val="17"/>
                <w:szCs w:val="17"/>
                <w:rtl/>
              </w:rPr>
              <w:t>Section 1/30</w:t>
            </w:r>
          </w:p>
        </w:tc>
        <w:tc>
          <w:tcPr>
            <w:tcW w:w="1247" w:type="dxa"/>
            <w:shd w:val="clear" w:color="auto" w:fill="EEF1FA"/>
          </w:tcPr>
          <w:p w14:paraId="40FC89D1" w14:textId="77777777" w:rsidR="00586B3E" w:rsidRDefault="000E4B04">
            <w:pPr>
              <w:bidi/>
              <w:jc w:val="center"/>
            </w:pPr>
            <w:r>
              <w:rPr>
                <w:sz w:val="17"/>
                <w:szCs w:val="17"/>
                <w:rtl/>
              </w:rPr>
              <w:t>ص 390</w:t>
            </w:r>
          </w:p>
        </w:tc>
      </w:tr>
      <w:tr w:rsidR="00586B3E" w14:paraId="3CBE2D3C" w14:textId="77777777">
        <w:trPr>
          <w:cantSplit/>
          <w:jc w:val="center"/>
        </w:trPr>
        <w:tc>
          <w:tcPr>
            <w:tcW w:w="2608" w:type="dxa"/>
          </w:tcPr>
          <w:p w14:paraId="37E496CA" w14:textId="77777777" w:rsidR="00586B3E" w:rsidRDefault="000E4B04">
            <w:pPr>
              <w:bidi/>
            </w:pPr>
            <w:r>
              <w:rPr>
                <w:sz w:val="17"/>
                <w:szCs w:val="17"/>
                <w:rtl/>
              </w:rPr>
              <w:t>الفراغ خلف الحجر</w:t>
            </w:r>
          </w:p>
        </w:tc>
        <w:tc>
          <w:tcPr>
            <w:tcW w:w="2494" w:type="dxa"/>
          </w:tcPr>
          <w:p w14:paraId="57798E3C" w14:textId="77777777" w:rsidR="00586B3E" w:rsidRDefault="000E4B04">
            <w:pPr>
              <w:bidi/>
            </w:pPr>
            <w:r>
              <w:rPr>
                <w:sz w:val="17"/>
                <w:szCs w:val="17"/>
                <w:rtl/>
              </w:rPr>
              <w:t>2 1/2 بوصة (V.I.F تحقق بالموقع)</w:t>
            </w:r>
          </w:p>
        </w:tc>
        <w:tc>
          <w:tcPr>
            <w:tcW w:w="3742" w:type="dxa"/>
          </w:tcPr>
          <w:p w14:paraId="6D527F3E" w14:textId="77777777" w:rsidR="00586B3E" w:rsidRDefault="000E4B04">
            <w:pPr>
              <w:bidi/>
            </w:pPr>
            <w:r>
              <w:rPr>
                <w:sz w:val="17"/>
                <w:szCs w:val="17"/>
                <w:rtl/>
              </w:rPr>
              <w:t>Section 1/30</w:t>
            </w:r>
          </w:p>
        </w:tc>
        <w:tc>
          <w:tcPr>
            <w:tcW w:w="1247" w:type="dxa"/>
          </w:tcPr>
          <w:p w14:paraId="10E85980" w14:textId="77777777" w:rsidR="00586B3E" w:rsidRDefault="000E4B04">
            <w:pPr>
              <w:bidi/>
              <w:jc w:val="center"/>
            </w:pPr>
            <w:r>
              <w:rPr>
                <w:sz w:val="17"/>
                <w:szCs w:val="17"/>
                <w:rtl/>
              </w:rPr>
              <w:t>ص 390</w:t>
            </w:r>
          </w:p>
        </w:tc>
      </w:tr>
      <w:tr w:rsidR="00586B3E" w14:paraId="5DD278B0" w14:textId="77777777">
        <w:trPr>
          <w:cantSplit/>
          <w:jc w:val="center"/>
        </w:trPr>
        <w:tc>
          <w:tcPr>
            <w:tcW w:w="2608" w:type="dxa"/>
            <w:shd w:val="clear" w:color="auto" w:fill="EEF1FA"/>
          </w:tcPr>
          <w:p w14:paraId="66DA374D" w14:textId="77777777" w:rsidR="00586B3E" w:rsidRDefault="000E4B04">
            <w:pPr>
              <w:bidi/>
            </w:pPr>
            <w:r>
              <w:rPr>
                <w:sz w:val="17"/>
                <w:szCs w:val="17"/>
                <w:rtl/>
              </w:rPr>
              <w:t>ارتفاع الـ tab داخل فاصل الألواح</w:t>
            </w:r>
          </w:p>
        </w:tc>
        <w:tc>
          <w:tcPr>
            <w:tcW w:w="2494" w:type="dxa"/>
            <w:shd w:val="clear" w:color="auto" w:fill="EEF1FA"/>
          </w:tcPr>
          <w:p w14:paraId="5C888360" w14:textId="77777777" w:rsidR="00586B3E" w:rsidRDefault="000E4B04">
            <w:pPr>
              <w:bidi/>
            </w:pPr>
            <w:r>
              <w:rPr>
                <w:sz w:val="17"/>
                <w:szCs w:val="17"/>
                <w:rtl/>
              </w:rPr>
              <w:t>2 بوصة</w:t>
            </w:r>
          </w:p>
        </w:tc>
        <w:tc>
          <w:tcPr>
            <w:tcW w:w="3742" w:type="dxa"/>
            <w:shd w:val="clear" w:color="auto" w:fill="EEF1FA"/>
          </w:tcPr>
          <w:p w14:paraId="7C24E41F" w14:textId="77777777" w:rsidR="00586B3E" w:rsidRDefault="000E4B04">
            <w:pPr>
              <w:bidi/>
            </w:pPr>
            <w:r>
              <w:rPr>
                <w:sz w:val="17"/>
                <w:szCs w:val="17"/>
                <w:rtl/>
              </w:rPr>
              <w:t>Section 1/30</w:t>
            </w:r>
          </w:p>
        </w:tc>
        <w:tc>
          <w:tcPr>
            <w:tcW w:w="1247" w:type="dxa"/>
            <w:shd w:val="clear" w:color="auto" w:fill="EEF1FA"/>
          </w:tcPr>
          <w:p w14:paraId="2E5068D5" w14:textId="77777777" w:rsidR="00586B3E" w:rsidRDefault="000E4B04">
            <w:pPr>
              <w:bidi/>
              <w:jc w:val="center"/>
            </w:pPr>
            <w:r>
              <w:rPr>
                <w:sz w:val="17"/>
                <w:szCs w:val="17"/>
                <w:rtl/>
              </w:rPr>
              <w:t>ص 390</w:t>
            </w:r>
          </w:p>
        </w:tc>
      </w:tr>
      <w:tr w:rsidR="00586B3E" w14:paraId="7DE09F5F" w14:textId="77777777">
        <w:trPr>
          <w:cantSplit/>
          <w:jc w:val="center"/>
        </w:trPr>
        <w:tc>
          <w:tcPr>
            <w:tcW w:w="2608" w:type="dxa"/>
          </w:tcPr>
          <w:p w14:paraId="6E6CD273" w14:textId="77777777" w:rsidR="00586B3E" w:rsidRDefault="000E4B04">
            <w:pPr>
              <w:bidi/>
            </w:pPr>
            <w:r>
              <w:rPr>
                <w:sz w:val="17"/>
                <w:szCs w:val="17"/>
                <w:rtl/>
              </w:rPr>
              <w:t>عرض فاصل الألواح عند الـ tab</w:t>
            </w:r>
          </w:p>
        </w:tc>
        <w:tc>
          <w:tcPr>
            <w:tcW w:w="2494" w:type="dxa"/>
          </w:tcPr>
          <w:p w14:paraId="5FD26FCD" w14:textId="77777777" w:rsidR="00586B3E" w:rsidRDefault="000E4B04">
            <w:pPr>
              <w:bidi/>
            </w:pPr>
            <w:r>
              <w:rPr>
                <w:sz w:val="17"/>
                <w:szCs w:val="17"/>
                <w:rtl/>
              </w:rPr>
              <w:t>1/4 بوصة (حوالي 6 مم)، والـ tab يبعد 1/2 بوصة عن الوجه</w:t>
            </w:r>
          </w:p>
        </w:tc>
        <w:tc>
          <w:tcPr>
            <w:tcW w:w="3742" w:type="dxa"/>
          </w:tcPr>
          <w:p w14:paraId="2717E636" w14:textId="77777777" w:rsidR="00586B3E" w:rsidRDefault="000E4B04">
            <w:pPr>
              <w:bidi/>
            </w:pPr>
            <w:r>
              <w:rPr>
                <w:sz w:val="17"/>
                <w:szCs w:val="17"/>
                <w:rtl/>
              </w:rPr>
              <w:t>Section 1/30</w:t>
            </w:r>
          </w:p>
        </w:tc>
        <w:tc>
          <w:tcPr>
            <w:tcW w:w="1247" w:type="dxa"/>
          </w:tcPr>
          <w:p w14:paraId="5AE77E2E" w14:textId="77777777" w:rsidR="00586B3E" w:rsidRDefault="000E4B04">
            <w:pPr>
              <w:bidi/>
              <w:jc w:val="center"/>
            </w:pPr>
            <w:r>
              <w:rPr>
                <w:sz w:val="17"/>
                <w:szCs w:val="17"/>
                <w:rtl/>
              </w:rPr>
              <w:t>ص 390</w:t>
            </w:r>
          </w:p>
        </w:tc>
      </w:tr>
      <w:tr w:rsidR="00586B3E" w14:paraId="6B65C80B" w14:textId="77777777">
        <w:trPr>
          <w:cantSplit/>
          <w:jc w:val="center"/>
        </w:trPr>
        <w:tc>
          <w:tcPr>
            <w:tcW w:w="2608" w:type="dxa"/>
            <w:shd w:val="clear" w:color="auto" w:fill="EEF1FA"/>
          </w:tcPr>
          <w:p w14:paraId="2D4EF899" w14:textId="77777777" w:rsidR="00586B3E" w:rsidRDefault="000E4B04">
            <w:pPr>
              <w:bidi/>
            </w:pPr>
            <w:r>
              <w:rPr>
                <w:sz w:val="17"/>
                <w:szCs w:val="17"/>
                <w:rtl/>
              </w:rPr>
              <w:t>عرض اللوح المعدني المعلق داخل تجويف الحجر</w:t>
            </w:r>
          </w:p>
        </w:tc>
        <w:tc>
          <w:tcPr>
            <w:tcW w:w="2494" w:type="dxa"/>
            <w:shd w:val="clear" w:color="auto" w:fill="EEF1FA"/>
          </w:tcPr>
          <w:p w14:paraId="49A3CD70" w14:textId="77777777" w:rsidR="00586B3E" w:rsidRDefault="000E4B04">
            <w:pPr>
              <w:bidi/>
            </w:pPr>
            <w:r>
              <w:rPr>
                <w:sz w:val="17"/>
                <w:szCs w:val="17"/>
                <w:rtl/>
              </w:rPr>
              <w:t>50 مم كحد أدنى</w:t>
            </w:r>
          </w:p>
        </w:tc>
        <w:tc>
          <w:tcPr>
            <w:tcW w:w="3742" w:type="dxa"/>
            <w:shd w:val="clear" w:color="auto" w:fill="EEF1FA"/>
          </w:tcPr>
          <w:p w14:paraId="2C0D22F2" w14:textId="77777777" w:rsidR="00586B3E" w:rsidRDefault="000E4B04">
            <w:pPr>
              <w:bidi/>
            </w:pPr>
            <w:r>
              <w:rPr>
                <w:sz w:val="17"/>
                <w:szCs w:val="17"/>
                <w:rtl/>
              </w:rPr>
              <w:t>لوح معدني معلق بمسمار ملولب</w:t>
            </w:r>
          </w:p>
        </w:tc>
        <w:tc>
          <w:tcPr>
            <w:tcW w:w="1247" w:type="dxa"/>
            <w:shd w:val="clear" w:color="auto" w:fill="EEF1FA"/>
          </w:tcPr>
          <w:p w14:paraId="0F026EEA" w14:textId="77777777" w:rsidR="00586B3E" w:rsidRDefault="000E4B04">
            <w:pPr>
              <w:bidi/>
              <w:jc w:val="center"/>
            </w:pPr>
            <w:r>
              <w:rPr>
                <w:sz w:val="17"/>
                <w:szCs w:val="17"/>
                <w:rtl/>
              </w:rPr>
              <w:t>ص 385</w:t>
            </w:r>
          </w:p>
        </w:tc>
      </w:tr>
      <w:tr w:rsidR="00586B3E" w14:paraId="6F5E4811" w14:textId="77777777">
        <w:trPr>
          <w:cantSplit/>
          <w:jc w:val="center"/>
        </w:trPr>
        <w:tc>
          <w:tcPr>
            <w:tcW w:w="2608" w:type="dxa"/>
          </w:tcPr>
          <w:p w14:paraId="3AB84150" w14:textId="77777777" w:rsidR="00586B3E" w:rsidRDefault="000E4B04">
            <w:pPr>
              <w:bidi/>
            </w:pPr>
            <w:r>
              <w:rPr>
                <w:sz w:val="17"/>
                <w:szCs w:val="17"/>
                <w:rtl/>
              </w:rPr>
              <w:t>س (t)</w:t>
            </w:r>
          </w:p>
        </w:tc>
        <w:tc>
          <w:tcPr>
            <w:tcW w:w="2494" w:type="dxa"/>
          </w:tcPr>
          <w:p w14:paraId="49AE6285" w14:textId="77777777" w:rsidR="00586B3E" w:rsidRDefault="000E4B04">
            <w:pPr>
              <w:bidi/>
            </w:pPr>
            <w:r>
              <w:rPr>
                <w:sz w:val="17"/>
                <w:szCs w:val="17"/>
                <w:rtl/>
              </w:rPr>
              <w:t>أدنى سمك للحجر خلف خطاف التعليق</w:t>
            </w:r>
          </w:p>
        </w:tc>
        <w:tc>
          <w:tcPr>
            <w:tcW w:w="3742" w:type="dxa"/>
          </w:tcPr>
          <w:p w14:paraId="42065498" w14:textId="77777777" w:rsidR="00586B3E" w:rsidRDefault="000E4B04">
            <w:pPr>
              <w:bidi/>
            </w:pPr>
            <w:r>
              <w:rPr>
                <w:sz w:val="17"/>
                <w:szCs w:val="17"/>
                <w:rtl/>
              </w:rPr>
              <w:t>باطن البلاطة أو العقد</w:t>
            </w:r>
          </w:p>
        </w:tc>
        <w:tc>
          <w:tcPr>
            <w:tcW w:w="1247" w:type="dxa"/>
          </w:tcPr>
          <w:p w14:paraId="07E8219D" w14:textId="77777777" w:rsidR="00586B3E" w:rsidRDefault="000E4B04">
            <w:pPr>
              <w:bidi/>
              <w:jc w:val="center"/>
            </w:pPr>
            <w:r>
              <w:rPr>
                <w:sz w:val="17"/>
                <w:szCs w:val="17"/>
                <w:rtl/>
              </w:rPr>
              <w:t>ص 385</w:t>
            </w:r>
          </w:p>
        </w:tc>
      </w:tr>
    </w:tbl>
    <w:p w14:paraId="0EFFB1AF" w14:textId="77777777" w:rsidR="00586B3E" w:rsidRDefault="00586B3E">
      <w:pPr>
        <w:bidi/>
        <w:spacing w:after="40"/>
      </w:pPr>
    </w:p>
    <w:p w14:paraId="025043A5" w14:textId="77777777" w:rsidR="00586B3E" w:rsidRDefault="000E4B04">
      <w:pPr>
        <w:bidi/>
        <w:spacing w:after="40"/>
      </w:pPr>
      <w:r>
        <w:rPr>
          <w:b/>
          <w:bCs/>
          <w:color w:val="052976"/>
          <w:sz w:val="21"/>
          <w:szCs w:val="21"/>
          <w:rtl/>
        </w:rPr>
        <w:t>25.7.2  الاختبارات</w:t>
      </w:r>
    </w:p>
    <w:tbl>
      <w:tblPr>
        <w:tblStyle w:val="TableGrid"/>
        <w:bidiVisual/>
        <w:tblW w:w="0" w:type="auto"/>
        <w:jc w:val="center"/>
        <w:tblLayout w:type="fixed"/>
        <w:tblLook w:val="04A0" w:firstRow="1" w:lastRow="0" w:firstColumn="1" w:lastColumn="0" w:noHBand="0" w:noVBand="1"/>
      </w:tblPr>
      <w:tblGrid>
        <w:gridCol w:w="2268"/>
        <w:gridCol w:w="1701"/>
        <w:gridCol w:w="2381"/>
        <w:gridCol w:w="2494"/>
        <w:gridCol w:w="1247"/>
      </w:tblGrid>
      <w:tr w:rsidR="00586B3E" w14:paraId="1878858A" w14:textId="77777777">
        <w:trPr>
          <w:cantSplit/>
          <w:tblHeader/>
          <w:jc w:val="center"/>
        </w:trPr>
        <w:tc>
          <w:tcPr>
            <w:tcW w:w="2268" w:type="dxa"/>
            <w:shd w:val="clear" w:color="auto" w:fill="052976"/>
          </w:tcPr>
          <w:p w14:paraId="5C3FC5D7" w14:textId="77777777" w:rsidR="00586B3E" w:rsidRDefault="000E4B04">
            <w:pPr>
              <w:bidi/>
              <w:jc w:val="center"/>
            </w:pPr>
            <w:r>
              <w:rPr>
                <w:b/>
                <w:bCs/>
                <w:color w:val="FFFFFF"/>
                <w:sz w:val="19"/>
                <w:szCs w:val="19"/>
                <w:rtl/>
              </w:rPr>
              <w:t>الاختبار</w:t>
            </w:r>
          </w:p>
        </w:tc>
        <w:tc>
          <w:tcPr>
            <w:tcW w:w="1701" w:type="dxa"/>
            <w:shd w:val="clear" w:color="auto" w:fill="052976"/>
          </w:tcPr>
          <w:p w14:paraId="1595AC17" w14:textId="77777777" w:rsidR="00586B3E" w:rsidRDefault="000E4B04">
            <w:pPr>
              <w:bidi/>
              <w:jc w:val="center"/>
            </w:pPr>
            <w:r>
              <w:rPr>
                <w:b/>
                <w:bCs/>
                <w:color w:val="FFFFFF"/>
                <w:sz w:val="19"/>
                <w:szCs w:val="19"/>
                <w:rtl/>
              </w:rPr>
              <w:t>المعيار</w:t>
            </w:r>
          </w:p>
        </w:tc>
        <w:tc>
          <w:tcPr>
            <w:tcW w:w="2381" w:type="dxa"/>
            <w:shd w:val="clear" w:color="auto" w:fill="052976"/>
          </w:tcPr>
          <w:p w14:paraId="29F7B6D0" w14:textId="77777777" w:rsidR="00586B3E" w:rsidRDefault="000E4B04">
            <w:pPr>
              <w:bidi/>
              <w:jc w:val="center"/>
            </w:pPr>
            <w:r>
              <w:rPr>
                <w:b/>
                <w:bCs/>
                <w:color w:val="FFFFFF"/>
                <w:sz w:val="19"/>
                <w:szCs w:val="19"/>
                <w:rtl/>
              </w:rPr>
              <w:t>التكرار</w:t>
            </w:r>
          </w:p>
        </w:tc>
        <w:tc>
          <w:tcPr>
            <w:tcW w:w="2494" w:type="dxa"/>
            <w:shd w:val="clear" w:color="auto" w:fill="052976"/>
          </w:tcPr>
          <w:p w14:paraId="1F2D15D8"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1FABAF80" w14:textId="77777777" w:rsidR="00586B3E" w:rsidRDefault="000E4B04">
            <w:pPr>
              <w:bidi/>
              <w:jc w:val="center"/>
            </w:pPr>
            <w:r>
              <w:rPr>
                <w:b/>
                <w:bCs/>
                <w:color w:val="FFFFFF"/>
                <w:sz w:val="19"/>
                <w:szCs w:val="19"/>
                <w:rtl/>
              </w:rPr>
              <w:t>المرجع</w:t>
            </w:r>
          </w:p>
        </w:tc>
      </w:tr>
      <w:tr w:rsidR="00586B3E" w14:paraId="2D6D76CC" w14:textId="77777777">
        <w:trPr>
          <w:cantSplit/>
          <w:jc w:val="center"/>
        </w:trPr>
        <w:tc>
          <w:tcPr>
            <w:tcW w:w="2268" w:type="dxa"/>
          </w:tcPr>
          <w:p w14:paraId="62A7AFE9" w14:textId="77777777" w:rsidR="00586B3E" w:rsidRDefault="000E4B04">
            <w:pPr>
              <w:bidi/>
            </w:pPr>
            <w:r>
              <w:rPr>
                <w:sz w:val="17"/>
                <w:szCs w:val="17"/>
                <w:rtl/>
              </w:rPr>
              <w:t>مقاومة الانحناء للحجر</w:t>
            </w:r>
          </w:p>
        </w:tc>
        <w:tc>
          <w:tcPr>
            <w:tcW w:w="1701" w:type="dxa"/>
          </w:tcPr>
          <w:p w14:paraId="56146100" w14:textId="77777777" w:rsidR="00586B3E" w:rsidRDefault="000E4B04">
            <w:pPr>
              <w:bidi/>
            </w:pPr>
            <w:r>
              <w:rPr>
                <w:sz w:val="17"/>
                <w:szCs w:val="17"/>
                <w:rtl/>
              </w:rPr>
              <w:t>ASTM C880</w:t>
            </w:r>
          </w:p>
        </w:tc>
        <w:tc>
          <w:tcPr>
            <w:tcW w:w="2381" w:type="dxa"/>
          </w:tcPr>
          <w:p w14:paraId="66DA114B" w14:textId="77777777" w:rsidR="00586B3E" w:rsidRDefault="000E4B04">
            <w:pPr>
              <w:bidi/>
            </w:pPr>
            <w:r>
              <w:rPr>
                <w:sz w:val="17"/>
                <w:szCs w:val="17"/>
                <w:rtl/>
              </w:rPr>
              <w:t>لكل لوط</w:t>
            </w:r>
          </w:p>
        </w:tc>
        <w:tc>
          <w:tcPr>
            <w:tcW w:w="2494" w:type="dxa"/>
          </w:tcPr>
          <w:p w14:paraId="56D65159" w14:textId="77777777" w:rsidR="00586B3E" w:rsidRDefault="000E4B04">
            <w:pPr>
              <w:bidi/>
            </w:pPr>
            <w:r>
              <w:rPr>
                <w:sz w:val="17"/>
                <w:szCs w:val="17"/>
                <w:rtl/>
              </w:rPr>
              <w:t>حسب حسابات التثبيت المعتمدة</w:t>
            </w:r>
          </w:p>
        </w:tc>
        <w:tc>
          <w:tcPr>
            <w:tcW w:w="1247" w:type="dxa"/>
          </w:tcPr>
          <w:p w14:paraId="76FB9AC5" w14:textId="77777777" w:rsidR="00586B3E" w:rsidRDefault="000E4B04">
            <w:pPr>
              <w:bidi/>
              <w:jc w:val="center"/>
            </w:pPr>
            <w:r>
              <w:rPr>
                <w:sz w:val="17"/>
                <w:szCs w:val="17"/>
                <w:rtl/>
              </w:rPr>
              <w:t>ممارسة</w:t>
            </w:r>
          </w:p>
        </w:tc>
      </w:tr>
      <w:tr w:rsidR="00586B3E" w14:paraId="0131F82F" w14:textId="77777777">
        <w:trPr>
          <w:cantSplit/>
          <w:jc w:val="center"/>
        </w:trPr>
        <w:tc>
          <w:tcPr>
            <w:tcW w:w="2268" w:type="dxa"/>
            <w:shd w:val="clear" w:color="auto" w:fill="EEF1FA"/>
          </w:tcPr>
          <w:p w14:paraId="5B733411" w14:textId="77777777" w:rsidR="00586B3E" w:rsidRDefault="000E4B04">
            <w:pPr>
              <w:bidi/>
            </w:pPr>
            <w:r>
              <w:rPr>
                <w:sz w:val="17"/>
                <w:szCs w:val="17"/>
                <w:rtl/>
              </w:rPr>
              <w:t>مقاومة الحجر عند الخوابير (Anchorage)</w:t>
            </w:r>
          </w:p>
        </w:tc>
        <w:tc>
          <w:tcPr>
            <w:tcW w:w="1701" w:type="dxa"/>
            <w:shd w:val="clear" w:color="auto" w:fill="EEF1FA"/>
          </w:tcPr>
          <w:p w14:paraId="6DA166B6" w14:textId="77777777" w:rsidR="00586B3E" w:rsidRDefault="000E4B04">
            <w:pPr>
              <w:bidi/>
            </w:pPr>
            <w:r>
              <w:rPr>
                <w:sz w:val="17"/>
                <w:szCs w:val="17"/>
                <w:rtl/>
              </w:rPr>
              <w:t>ASTM C1354</w:t>
            </w:r>
          </w:p>
        </w:tc>
        <w:tc>
          <w:tcPr>
            <w:tcW w:w="2381" w:type="dxa"/>
            <w:shd w:val="clear" w:color="auto" w:fill="EEF1FA"/>
          </w:tcPr>
          <w:p w14:paraId="63EE3B97" w14:textId="77777777" w:rsidR="00586B3E" w:rsidRDefault="000E4B04">
            <w:pPr>
              <w:bidi/>
            </w:pPr>
            <w:r>
              <w:rPr>
                <w:sz w:val="17"/>
                <w:szCs w:val="17"/>
                <w:rtl/>
              </w:rPr>
              <w:t>عند الاعتماد</w:t>
            </w:r>
          </w:p>
        </w:tc>
        <w:tc>
          <w:tcPr>
            <w:tcW w:w="2494" w:type="dxa"/>
            <w:shd w:val="clear" w:color="auto" w:fill="EEF1FA"/>
          </w:tcPr>
          <w:p w14:paraId="45710A37" w14:textId="77777777" w:rsidR="00586B3E" w:rsidRDefault="000E4B04">
            <w:pPr>
              <w:bidi/>
            </w:pPr>
            <w:r>
              <w:rPr>
                <w:sz w:val="17"/>
                <w:szCs w:val="17"/>
                <w:rtl/>
              </w:rPr>
              <w:t>حسب حسابات التثبيت</w:t>
            </w:r>
          </w:p>
        </w:tc>
        <w:tc>
          <w:tcPr>
            <w:tcW w:w="1247" w:type="dxa"/>
            <w:shd w:val="clear" w:color="auto" w:fill="EEF1FA"/>
          </w:tcPr>
          <w:p w14:paraId="1CA1AB36" w14:textId="77777777" w:rsidR="00586B3E" w:rsidRDefault="000E4B04">
            <w:pPr>
              <w:bidi/>
              <w:jc w:val="center"/>
            </w:pPr>
            <w:r>
              <w:rPr>
                <w:sz w:val="17"/>
                <w:szCs w:val="17"/>
                <w:rtl/>
              </w:rPr>
              <w:t>ممارسة</w:t>
            </w:r>
          </w:p>
        </w:tc>
      </w:tr>
      <w:tr w:rsidR="00586B3E" w14:paraId="78D0110E" w14:textId="77777777">
        <w:trPr>
          <w:cantSplit/>
          <w:jc w:val="center"/>
        </w:trPr>
        <w:tc>
          <w:tcPr>
            <w:tcW w:w="2268" w:type="dxa"/>
          </w:tcPr>
          <w:p w14:paraId="750AD413" w14:textId="77777777" w:rsidR="00586B3E" w:rsidRDefault="000E4B04">
            <w:pPr>
              <w:bidi/>
            </w:pPr>
            <w:r>
              <w:rPr>
                <w:sz w:val="17"/>
                <w:szCs w:val="17"/>
                <w:rtl/>
              </w:rPr>
              <w:t>سحب الخوابير بالموقع (Pull-out)</w:t>
            </w:r>
          </w:p>
        </w:tc>
        <w:tc>
          <w:tcPr>
            <w:tcW w:w="1701" w:type="dxa"/>
          </w:tcPr>
          <w:p w14:paraId="3B76D52A" w14:textId="77777777" w:rsidR="00586B3E" w:rsidRDefault="000E4B04">
            <w:pPr>
              <w:bidi/>
            </w:pPr>
            <w:r>
              <w:rPr>
                <w:sz w:val="17"/>
                <w:szCs w:val="17"/>
                <w:rtl/>
              </w:rPr>
              <w:t>توصيات مصنع الخوابير</w:t>
            </w:r>
          </w:p>
        </w:tc>
        <w:tc>
          <w:tcPr>
            <w:tcW w:w="2381" w:type="dxa"/>
          </w:tcPr>
          <w:p w14:paraId="58DC7FCD" w14:textId="77777777" w:rsidR="00586B3E" w:rsidRDefault="000E4B04">
            <w:pPr>
              <w:bidi/>
            </w:pPr>
            <w:r>
              <w:rPr>
                <w:sz w:val="17"/>
                <w:szCs w:val="17"/>
                <w:rtl/>
              </w:rPr>
              <w:t>نسبة من الخوابير حسب المواصفات</w:t>
            </w:r>
          </w:p>
        </w:tc>
        <w:tc>
          <w:tcPr>
            <w:tcW w:w="2494" w:type="dxa"/>
          </w:tcPr>
          <w:p w14:paraId="1E1FC99F" w14:textId="77777777" w:rsidR="00586B3E" w:rsidRDefault="000E4B04">
            <w:pPr>
              <w:bidi/>
            </w:pPr>
            <w:r>
              <w:rPr>
                <w:sz w:val="17"/>
                <w:szCs w:val="17"/>
                <w:rtl/>
              </w:rPr>
              <w:t>تحمل الحمل التصميمي دون انزلاق</w:t>
            </w:r>
          </w:p>
        </w:tc>
        <w:tc>
          <w:tcPr>
            <w:tcW w:w="1247" w:type="dxa"/>
          </w:tcPr>
          <w:p w14:paraId="44868CB0" w14:textId="77777777" w:rsidR="00586B3E" w:rsidRDefault="000E4B04">
            <w:pPr>
              <w:bidi/>
              <w:jc w:val="center"/>
            </w:pPr>
            <w:r>
              <w:rPr>
                <w:sz w:val="17"/>
                <w:szCs w:val="17"/>
                <w:rtl/>
              </w:rPr>
              <w:t>ممارسة</w:t>
            </w:r>
          </w:p>
        </w:tc>
      </w:tr>
    </w:tbl>
    <w:p w14:paraId="612B2D1C" w14:textId="77777777" w:rsidR="00586B3E" w:rsidRDefault="00586B3E">
      <w:pPr>
        <w:bidi/>
        <w:spacing w:after="40"/>
      </w:pPr>
    </w:p>
    <w:p w14:paraId="506E8215" w14:textId="77777777" w:rsidR="00586B3E" w:rsidRDefault="000E4B04">
      <w:pPr>
        <w:bidi/>
        <w:spacing w:after="80"/>
      </w:pPr>
      <w:r>
        <w:rPr>
          <w:color w:val="5B6475"/>
          <w:sz w:val="18"/>
          <w:szCs w:val="18"/>
          <w:rtl/>
        </w:rPr>
        <w:t>الاختبارات المعلمة (ممارسة) مضافة من الممارسة المهنية وليست من المرجع، وتعتمد بمواصفات المشروع.</w:t>
      </w:r>
    </w:p>
    <w:p w14:paraId="3A814395" w14:textId="77777777" w:rsidR="00586B3E" w:rsidRDefault="000E4B04">
      <w:pPr>
        <w:keepNext/>
        <w:bidi/>
        <w:spacing w:after="120"/>
        <w:outlineLvl w:val="1"/>
      </w:pPr>
      <w:r>
        <w:rPr>
          <w:b/>
          <w:bCs/>
          <w:color w:val="052976"/>
          <w:sz w:val="25"/>
          <w:szCs w:val="25"/>
          <w:rtl/>
        </w:rPr>
        <w:t>25.8  نقاط التوقف للفحص من الاستشاري</w:t>
      </w:r>
    </w:p>
    <w:tbl>
      <w:tblPr>
        <w:tblStyle w:val="TableGrid"/>
        <w:bidiVisual/>
        <w:tblW w:w="0" w:type="auto"/>
        <w:jc w:val="center"/>
        <w:tblLayout w:type="fixed"/>
        <w:tblLook w:val="04A0" w:firstRow="1" w:lastRow="0" w:firstColumn="1" w:lastColumn="0" w:noHBand="0" w:noVBand="1"/>
      </w:tblPr>
      <w:tblGrid>
        <w:gridCol w:w="510"/>
        <w:gridCol w:w="1304"/>
        <w:gridCol w:w="4535"/>
        <w:gridCol w:w="2494"/>
        <w:gridCol w:w="1247"/>
      </w:tblGrid>
      <w:tr w:rsidR="00586B3E" w14:paraId="446C79D1" w14:textId="77777777">
        <w:trPr>
          <w:cantSplit/>
          <w:tblHeader/>
          <w:jc w:val="center"/>
        </w:trPr>
        <w:tc>
          <w:tcPr>
            <w:tcW w:w="510" w:type="dxa"/>
            <w:shd w:val="clear" w:color="auto" w:fill="052976"/>
          </w:tcPr>
          <w:p w14:paraId="0C0A90CF" w14:textId="77777777" w:rsidR="00586B3E" w:rsidRDefault="000E4B04">
            <w:pPr>
              <w:bidi/>
              <w:jc w:val="center"/>
            </w:pPr>
            <w:r>
              <w:rPr>
                <w:b/>
                <w:bCs/>
                <w:color w:val="FFFFFF"/>
                <w:sz w:val="19"/>
                <w:szCs w:val="19"/>
                <w:rtl/>
              </w:rPr>
              <w:t>م</w:t>
            </w:r>
          </w:p>
        </w:tc>
        <w:tc>
          <w:tcPr>
            <w:tcW w:w="1304" w:type="dxa"/>
            <w:shd w:val="clear" w:color="auto" w:fill="052976"/>
          </w:tcPr>
          <w:p w14:paraId="0C621B56" w14:textId="77777777" w:rsidR="00586B3E" w:rsidRDefault="000E4B04">
            <w:pPr>
              <w:bidi/>
              <w:jc w:val="center"/>
            </w:pPr>
            <w:r>
              <w:rPr>
                <w:b/>
                <w:bCs/>
                <w:color w:val="FFFFFF"/>
                <w:sz w:val="19"/>
                <w:szCs w:val="19"/>
                <w:rtl/>
              </w:rPr>
              <w:t>المرحلة</w:t>
            </w:r>
          </w:p>
        </w:tc>
        <w:tc>
          <w:tcPr>
            <w:tcW w:w="4535" w:type="dxa"/>
            <w:shd w:val="clear" w:color="auto" w:fill="052976"/>
          </w:tcPr>
          <w:p w14:paraId="2ABF6652" w14:textId="77777777" w:rsidR="00586B3E" w:rsidRDefault="000E4B04">
            <w:pPr>
              <w:bidi/>
              <w:jc w:val="center"/>
            </w:pPr>
            <w:r>
              <w:rPr>
                <w:b/>
                <w:bCs/>
                <w:color w:val="FFFFFF"/>
                <w:sz w:val="19"/>
                <w:szCs w:val="19"/>
                <w:rtl/>
              </w:rPr>
              <w:t>نقطة التوقف</w:t>
            </w:r>
          </w:p>
        </w:tc>
        <w:tc>
          <w:tcPr>
            <w:tcW w:w="2494" w:type="dxa"/>
            <w:shd w:val="clear" w:color="auto" w:fill="052976"/>
          </w:tcPr>
          <w:p w14:paraId="0BC5147C"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22AF9178" w14:textId="77777777" w:rsidR="00586B3E" w:rsidRDefault="000E4B04">
            <w:pPr>
              <w:bidi/>
              <w:jc w:val="center"/>
            </w:pPr>
            <w:r>
              <w:rPr>
                <w:b/>
                <w:bCs/>
                <w:color w:val="FFFFFF"/>
                <w:sz w:val="19"/>
                <w:szCs w:val="19"/>
                <w:rtl/>
              </w:rPr>
              <w:t>المرجع</w:t>
            </w:r>
          </w:p>
        </w:tc>
      </w:tr>
      <w:tr w:rsidR="00586B3E" w14:paraId="71BEA352" w14:textId="77777777">
        <w:trPr>
          <w:cantSplit/>
          <w:jc w:val="center"/>
        </w:trPr>
        <w:tc>
          <w:tcPr>
            <w:tcW w:w="510" w:type="dxa"/>
          </w:tcPr>
          <w:p w14:paraId="108A1CDF" w14:textId="77777777" w:rsidR="00586B3E" w:rsidRDefault="000E4B04">
            <w:pPr>
              <w:bidi/>
              <w:jc w:val="center"/>
            </w:pPr>
            <w:r>
              <w:rPr>
                <w:sz w:val="17"/>
                <w:szCs w:val="17"/>
                <w:rtl/>
              </w:rPr>
              <w:t>1</w:t>
            </w:r>
          </w:p>
        </w:tc>
        <w:tc>
          <w:tcPr>
            <w:tcW w:w="1304" w:type="dxa"/>
          </w:tcPr>
          <w:p w14:paraId="1D82579A" w14:textId="77777777" w:rsidR="00586B3E" w:rsidRDefault="000E4B04">
            <w:pPr>
              <w:bidi/>
            </w:pPr>
            <w:r>
              <w:rPr>
                <w:sz w:val="17"/>
                <w:szCs w:val="17"/>
                <w:rtl/>
              </w:rPr>
              <w:t>قبل التنفيذ</w:t>
            </w:r>
          </w:p>
        </w:tc>
        <w:tc>
          <w:tcPr>
            <w:tcW w:w="4535" w:type="dxa"/>
          </w:tcPr>
          <w:p w14:paraId="2C677874" w14:textId="77777777" w:rsidR="00586B3E" w:rsidRDefault="000E4B04">
            <w:pPr>
              <w:bidi/>
            </w:pPr>
            <w:r>
              <w:rPr>
                <w:sz w:val="17"/>
                <w:szCs w:val="17"/>
                <w:rtl/>
              </w:rPr>
              <w:t>الانتهاء من تأسيس مواسير الكهرباء والصرف وتسليمها قبل الجرانيت</w:t>
            </w:r>
          </w:p>
        </w:tc>
        <w:tc>
          <w:tcPr>
            <w:tcW w:w="2494" w:type="dxa"/>
          </w:tcPr>
          <w:p w14:paraId="1884B4E3" w14:textId="77777777" w:rsidR="00586B3E" w:rsidRDefault="000E4B04">
            <w:pPr>
              <w:bidi/>
            </w:pPr>
            <w:r>
              <w:rPr>
                <w:sz w:val="17"/>
                <w:szCs w:val="17"/>
                <w:rtl/>
              </w:rPr>
              <w:t>حسب المخططات والمواصفات</w:t>
            </w:r>
          </w:p>
        </w:tc>
        <w:tc>
          <w:tcPr>
            <w:tcW w:w="1247" w:type="dxa"/>
          </w:tcPr>
          <w:p w14:paraId="361C2B87" w14:textId="77777777" w:rsidR="00586B3E" w:rsidRDefault="000E4B04">
            <w:pPr>
              <w:bidi/>
              <w:jc w:val="center"/>
            </w:pPr>
            <w:r>
              <w:rPr>
                <w:sz w:val="17"/>
                <w:szCs w:val="17"/>
                <w:rtl/>
              </w:rPr>
              <w:t>ص 208</w:t>
            </w:r>
          </w:p>
        </w:tc>
      </w:tr>
      <w:tr w:rsidR="00586B3E" w14:paraId="0BBB2E8E" w14:textId="77777777">
        <w:trPr>
          <w:cantSplit/>
          <w:jc w:val="center"/>
        </w:trPr>
        <w:tc>
          <w:tcPr>
            <w:tcW w:w="510" w:type="dxa"/>
            <w:shd w:val="clear" w:color="auto" w:fill="EEF1FA"/>
          </w:tcPr>
          <w:p w14:paraId="398C735B" w14:textId="77777777" w:rsidR="00586B3E" w:rsidRDefault="000E4B04">
            <w:pPr>
              <w:bidi/>
              <w:jc w:val="center"/>
            </w:pPr>
            <w:r>
              <w:rPr>
                <w:sz w:val="17"/>
                <w:szCs w:val="17"/>
                <w:rtl/>
              </w:rPr>
              <w:t>2</w:t>
            </w:r>
          </w:p>
        </w:tc>
        <w:tc>
          <w:tcPr>
            <w:tcW w:w="1304" w:type="dxa"/>
            <w:shd w:val="clear" w:color="auto" w:fill="EEF1FA"/>
          </w:tcPr>
          <w:p w14:paraId="5C32398E" w14:textId="77777777" w:rsidR="00586B3E" w:rsidRDefault="000E4B04">
            <w:pPr>
              <w:bidi/>
            </w:pPr>
            <w:r>
              <w:rPr>
                <w:sz w:val="17"/>
                <w:szCs w:val="17"/>
                <w:rtl/>
              </w:rPr>
              <w:t>قبل التنفيذ</w:t>
            </w:r>
          </w:p>
        </w:tc>
        <w:tc>
          <w:tcPr>
            <w:tcW w:w="4535" w:type="dxa"/>
            <w:shd w:val="clear" w:color="auto" w:fill="EEF1FA"/>
          </w:tcPr>
          <w:p w14:paraId="0DD6F214" w14:textId="77777777" w:rsidR="00586B3E" w:rsidRDefault="000E4B04">
            <w:pPr>
              <w:bidi/>
            </w:pPr>
            <w:r>
              <w:rPr>
                <w:sz w:val="17"/>
                <w:szCs w:val="17"/>
                <w:rtl/>
              </w:rPr>
              <w:t>استلام الوزنات والبؤج والرأسية وصحة الزاوية القائمة بالواجهات</w:t>
            </w:r>
          </w:p>
        </w:tc>
        <w:tc>
          <w:tcPr>
            <w:tcW w:w="2494" w:type="dxa"/>
            <w:shd w:val="clear" w:color="auto" w:fill="EEF1FA"/>
          </w:tcPr>
          <w:p w14:paraId="0A11958D" w14:textId="77777777" w:rsidR="00586B3E" w:rsidRDefault="000E4B04">
            <w:pPr>
              <w:bidi/>
            </w:pPr>
            <w:r>
              <w:rPr>
                <w:sz w:val="17"/>
                <w:szCs w:val="17"/>
                <w:rtl/>
              </w:rPr>
              <w:t>حسب المخططات والمواصفات</w:t>
            </w:r>
          </w:p>
        </w:tc>
        <w:tc>
          <w:tcPr>
            <w:tcW w:w="1247" w:type="dxa"/>
            <w:shd w:val="clear" w:color="auto" w:fill="EEF1FA"/>
          </w:tcPr>
          <w:p w14:paraId="5FA3031C" w14:textId="77777777" w:rsidR="00586B3E" w:rsidRDefault="000E4B04">
            <w:pPr>
              <w:bidi/>
              <w:jc w:val="center"/>
            </w:pPr>
            <w:r>
              <w:rPr>
                <w:sz w:val="17"/>
                <w:szCs w:val="17"/>
                <w:rtl/>
              </w:rPr>
              <w:t>ص 208</w:t>
            </w:r>
          </w:p>
        </w:tc>
      </w:tr>
      <w:tr w:rsidR="00586B3E" w14:paraId="7C967B52" w14:textId="77777777">
        <w:trPr>
          <w:cantSplit/>
          <w:jc w:val="center"/>
        </w:trPr>
        <w:tc>
          <w:tcPr>
            <w:tcW w:w="510" w:type="dxa"/>
          </w:tcPr>
          <w:p w14:paraId="26F5A7D9" w14:textId="77777777" w:rsidR="00586B3E" w:rsidRDefault="000E4B04">
            <w:pPr>
              <w:bidi/>
              <w:jc w:val="center"/>
            </w:pPr>
            <w:r>
              <w:rPr>
                <w:sz w:val="17"/>
                <w:szCs w:val="17"/>
                <w:rtl/>
              </w:rPr>
              <w:t>3</w:t>
            </w:r>
          </w:p>
        </w:tc>
        <w:tc>
          <w:tcPr>
            <w:tcW w:w="1304" w:type="dxa"/>
          </w:tcPr>
          <w:p w14:paraId="3934F464" w14:textId="77777777" w:rsidR="00586B3E" w:rsidRDefault="000E4B04">
            <w:pPr>
              <w:bidi/>
            </w:pPr>
            <w:r>
              <w:rPr>
                <w:sz w:val="17"/>
                <w:szCs w:val="17"/>
                <w:rtl/>
              </w:rPr>
              <w:t>أثناء التنفيذ</w:t>
            </w:r>
          </w:p>
        </w:tc>
        <w:tc>
          <w:tcPr>
            <w:tcW w:w="4535" w:type="dxa"/>
          </w:tcPr>
          <w:p w14:paraId="3F9081E3" w14:textId="77777777" w:rsidR="00586B3E" w:rsidRDefault="000E4B04">
            <w:pPr>
              <w:bidi/>
            </w:pPr>
            <w:r>
              <w:rPr>
                <w:sz w:val="17"/>
                <w:szCs w:val="17"/>
                <w:rtl/>
              </w:rPr>
              <w:t>عدم الاعتماد على المونة وحدها في الواجهات والأسقف</w:t>
            </w:r>
          </w:p>
        </w:tc>
        <w:tc>
          <w:tcPr>
            <w:tcW w:w="2494" w:type="dxa"/>
          </w:tcPr>
          <w:p w14:paraId="25D3A7F9" w14:textId="77777777" w:rsidR="00586B3E" w:rsidRDefault="000E4B04">
            <w:pPr>
              <w:bidi/>
            </w:pPr>
            <w:r>
              <w:rPr>
                <w:sz w:val="17"/>
                <w:szCs w:val="17"/>
                <w:rtl/>
              </w:rPr>
              <w:t>حسب المخططات والمواصفات</w:t>
            </w:r>
          </w:p>
        </w:tc>
        <w:tc>
          <w:tcPr>
            <w:tcW w:w="1247" w:type="dxa"/>
          </w:tcPr>
          <w:p w14:paraId="43DFD260" w14:textId="77777777" w:rsidR="00586B3E" w:rsidRDefault="000E4B04">
            <w:pPr>
              <w:bidi/>
              <w:jc w:val="center"/>
            </w:pPr>
            <w:r>
              <w:rPr>
                <w:sz w:val="17"/>
                <w:szCs w:val="17"/>
                <w:rtl/>
              </w:rPr>
              <w:t>ص 384</w:t>
            </w:r>
          </w:p>
        </w:tc>
      </w:tr>
      <w:tr w:rsidR="00586B3E" w14:paraId="6DFD7760" w14:textId="77777777">
        <w:trPr>
          <w:cantSplit/>
          <w:jc w:val="center"/>
        </w:trPr>
        <w:tc>
          <w:tcPr>
            <w:tcW w:w="510" w:type="dxa"/>
            <w:shd w:val="clear" w:color="auto" w:fill="EEF1FA"/>
          </w:tcPr>
          <w:p w14:paraId="3405FFD0" w14:textId="77777777" w:rsidR="00586B3E" w:rsidRDefault="000E4B04">
            <w:pPr>
              <w:bidi/>
              <w:jc w:val="center"/>
            </w:pPr>
            <w:r>
              <w:rPr>
                <w:sz w:val="17"/>
                <w:szCs w:val="17"/>
                <w:rtl/>
              </w:rPr>
              <w:t>4</w:t>
            </w:r>
          </w:p>
        </w:tc>
        <w:tc>
          <w:tcPr>
            <w:tcW w:w="1304" w:type="dxa"/>
            <w:shd w:val="clear" w:color="auto" w:fill="EEF1FA"/>
          </w:tcPr>
          <w:p w14:paraId="65338E53" w14:textId="77777777" w:rsidR="00586B3E" w:rsidRDefault="000E4B04">
            <w:pPr>
              <w:bidi/>
            </w:pPr>
            <w:r>
              <w:rPr>
                <w:sz w:val="17"/>
                <w:szCs w:val="17"/>
                <w:rtl/>
              </w:rPr>
              <w:t>أثناء التنفيذ</w:t>
            </w:r>
          </w:p>
        </w:tc>
        <w:tc>
          <w:tcPr>
            <w:tcW w:w="4535" w:type="dxa"/>
            <w:shd w:val="clear" w:color="auto" w:fill="EEF1FA"/>
          </w:tcPr>
          <w:p w14:paraId="05E7F619" w14:textId="77777777" w:rsidR="00586B3E" w:rsidRDefault="000E4B04">
            <w:pPr>
              <w:bidi/>
            </w:pPr>
            <w:r>
              <w:rPr>
                <w:sz w:val="17"/>
                <w:szCs w:val="17"/>
                <w:rtl/>
              </w:rPr>
              <w:t>المسامير stainless بعمق ≥ 2 بوصة في الخرسانة</w:t>
            </w:r>
          </w:p>
        </w:tc>
        <w:tc>
          <w:tcPr>
            <w:tcW w:w="2494" w:type="dxa"/>
            <w:shd w:val="clear" w:color="auto" w:fill="EEF1FA"/>
          </w:tcPr>
          <w:p w14:paraId="2ED8DECC" w14:textId="77777777" w:rsidR="00586B3E" w:rsidRDefault="000E4B04">
            <w:pPr>
              <w:bidi/>
            </w:pPr>
            <w:r>
              <w:rPr>
                <w:sz w:val="17"/>
                <w:szCs w:val="17"/>
                <w:rtl/>
              </w:rPr>
              <w:t>≥ 2 بوصة</w:t>
            </w:r>
          </w:p>
        </w:tc>
        <w:tc>
          <w:tcPr>
            <w:tcW w:w="1247" w:type="dxa"/>
            <w:shd w:val="clear" w:color="auto" w:fill="EEF1FA"/>
          </w:tcPr>
          <w:p w14:paraId="50E7F70C" w14:textId="77777777" w:rsidR="00586B3E" w:rsidRDefault="000E4B04">
            <w:pPr>
              <w:bidi/>
              <w:jc w:val="center"/>
            </w:pPr>
            <w:r>
              <w:rPr>
                <w:sz w:val="17"/>
                <w:szCs w:val="17"/>
                <w:rtl/>
              </w:rPr>
              <w:t>ص 390</w:t>
            </w:r>
          </w:p>
        </w:tc>
      </w:tr>
      <w:tr w:rsidR="00586B3E" w14:paraId="4949D2AF" w14:textId="77777777">
        <w:trPr>
          <w:cantSplit/>
          <w:jc w:val="center"/>
        </w:trPr>
        <w:tc>
          <w:tcPr>
            <w:tcW w:w="510" w:type="dxa"/>
          </w:tcPr>
          <w:p w14:paraId="2FD98CEC" w14:textId="77777777" w:rsidR="00586B3E" w:rsidRDefault="000E4B04">
            <w:pPr>
              <w:bidi/>
              <w:jc w:val="center"/>
            </w:pPr>
            <w:r>
              <w:rPr>
                <w:sz w:val="17"/>
                <w:szCs w:val="17"/>
                <w:rtl/>
              </w:rPr>
              <w:t>5</w:t>
            </w:r>
          </w:p>
        </w:tc>
        <w:tc>
          <w:tcPr>
            <w:tcW w:w="1304" w:type="dxa"/>
          </w:tcPr>
          <w:p w14:paraId="47FFF4B4" w14:textId="77777777" w:rsidR="00586B3E" w:rsidRDefault="000E4B04">
            <w:pPr>
              <w:bidi/>
            </w:pPr>
            <w:r>
              <w:rPr>
                <w:sz w:val="17"/>
                <w:szCs w:val="17"/>
                <w:rtl/>
              </w:rPr>
              <w:t>أثناء التنفيذ</w:t>
            </w:r>
          </w:p>
        </w:tc>
        <w:tc>
          <w:tcPr>
            <w:tcW w:w="4535" w:type="dxa"/>
          </w:tcPr>
          <w:p w14:paraId="415B755B" w14:textId="77777777" w:rsidR="00586B3E" w:rsidRDefault="000E4B04">
            <w:pPr>
              <w:bidi/>
            </w:pPr>
            <w:r>
              <w:rPr>
                <w:sz w:val="17"/>
                <w:szCs w:val="17"/>
                <w:rtl/>
              </w:rPr>
              <w:t>الطريقة الميكانيكية: تجويفان من كل طرف وتركيب Anchor pin بالجدار</w:t>
            </w:r>
          </w:p>
        </w:tc>
        <w:tc>
          <w:tcPr>
            <w:tcW w:w="2494" w:type="dxa"/>
          </w:tcPr>
          <w:p w14:paraId="6CB20756" w14:textId="77777777" w:rsidR="00586B3E" w:rsidRDefault="000E4B04">
            <w:pPr>
              <w:bidi/>
            </w:pPr>
            <w:r>
              <w:rPr>
                <w:sz w:val="17"/>
                <w:szCs w:val="17"/>
                <w:rtl/>
              </w:rPr>
              <w:t>حسب المخططات والمواصفات</w:t>
            </w:r>
          </w:p>
        </w:tc>
        <w:tc>
          <w:tcPr>
            <w:tcW w:w="1247" w:type="dxa"/>
          </w:tcPr>
          <w:p w14:paraId="04D061EF" w14:textId="77777777" w:rsidR="00586B3E" w:rsidRDefault="000E4B04">
            <w:pPr>
              <w:bidi/>
              <w:jc w:val="center"/>
            </w:pPr>
            <w:r>
              <w:rPr>
                <w:sz w:val="17"/>
                <w:szCs w:val="17"/>
                <w:rtl/>
              </w:rPr>
              <w:t>ملحق مصور ص 46</w:t>
            </w:r>
          </w:p>
        </w:tc>
      </w:tr>
      <w:tr w:rsidR="00586B3E" w14:paraId="14E49C9A" w14:textId="77777777">
        <w:trPr>
          <w:cantSplit/>
          <w:jc w:val="center"/>
        </w:trPr>
        <w:tc>
          <w:tcPr>
            <w:tcW w:w="510" w:type="dxa"/>
            <w:shd w:val="clear" w:color="auto" w:fill="EEF1FA"/>
          </w:tcPr>
          <w:p w14:paraId="30245AA4" w14:textId="77777777" w:rsidR="00586B3E" w:rsidRDefault="000E4B04">
            <w:pPr>
              <w:bidi/>
              <w:jc w:val="center"/>
            </w:pPr>
            <w:r>
              <w:rPr>
                <w:sz w:val="17"/>
                <w:szCs w:val="17"/>
                <w:rtl/>
              </w:rPr>
              <w:t>6</w:t>
            </w:r>
          </w:p>
        </w:tc>
        <w:tc>
          <w:tcPr>
            <w:tcW w:w="1304" w:type="dxa"/>
            <w:shd w:val="clear" w:color="auto" w:fill="EEF1FA"/>
          </w:tcPr>
          <w:p w14:paraId="7DB621F6" w14:textId="77777777" w:rsidR="00586B3E" w:rsidRDefault="000E4B04">
            <w:pPr>
              <w:bidi/>
            </w:pPr>
            <w:r>
              <w:rPr>
                <w:sz w:val="17"/>
                <w:szCs w:val="17"/>
                <w:rtl/>
              </w:rPr>
              <w:t>أثناء التنفيذ</w:t>
            </w:r>
          </w:p>
        </w:tc>
        <w:tc>
          <w:tcPr>
            <w:tcW w:w="4535" w:type="dxa"/>
            <w:shd w:val="clear" w:color="auto" w:fill="EEF1FA"/>
          </w:tcPr>
          <w:p w14:paraId="4F41D925" w14:textId="77777777" w:rsidR="00586B3E" w:rsidRDefault="000E4B04">
            <w:pPr>
              <w:bidi/>
            </w:pPr>
            <w:r>
              <w:rPr>
                <w:sz w:val="17"/>
                <w:szCs w:val="17"/>
                <w:rtl/>
              </w:rPr>
              <w:t>تثبيت الجرانيت بالأسقف بلوح معلق بمسمار ملولب أو خابور مصبوب في تجويف، أو من الأمام بمسمار ملولب ووردة وقطعة معدنية خافية</w:t>
            </w:r>
          </w:p>
        </w:tc>
        <w:tc>
          <w:tcPr>
            <w:tcW w:w="2494" w:type="dxa"/>
            <w:shd w:val="clear" w:color="auto" w:fill="EEF1FA"/>
          </w:tcPr>
          <w:p w14:paraId="2C34472B" w14:textId="77777777" w:rsidR="00586B3E" w:rsidRDefault="000E4B04">
            <w:pPr>
              <w:bidi/>
            </w:pPr>
            <w:r>
              <w:rPr>
                <w:sz w:val="17"/>
                <w:szCs w:val="17"/>
                <w:rtl/>
              </w:rPr>
              <w:t>عرض اللوح المعدني ≥ 50 مم وسمك الحجر خلف الخطاف ≥ س</w:t>
            </w:r>
          </w:p>
        </w:tc>
        <w:tc>
          <w:tcPr>
            <w:tcW w:w="1247" w:type="dxa"/>
            <w:shd w:val="clear" w:color="auto" w:fill="EEF1FA"/>
          </w:tcPr>
          <w:p w14:paraId="6C9B1795" w14:textId="77777777" w:rsidR="00586B3E" w:rsidRDefault="000E4B04">
            <w:pPr>
              <w:bidi/>
              <w:jc w:val="center"/>
            </w:pPr>
            <w:r>
              <w:rPr>
                <w:sz w:val="17"/>
                <w:szCs w:val="17"/>
                <w:rtl/>
              </w:rPr>
              <w:t>ص 385</w:t>
            </w:r>
          </w:p>
        </w:tc>
      </w:tr>
    </w:tbl>
    <w:p w14:paraId="215881F6" w14:textId="77777777" w:rsidR="00586B3E" w:rsidRDefault="00586B3E">
      <w:pPr>
        <w:bidi/>
        <w:spacing w:after="40"/>
      </w:pPr>
    </w:p>
    <w:p w14:paraId="5B7E6ED1" w14:textId="77777777" w:rsidR="00586B3E" w:rsidRDefault="000E4B04">
      <w:pPr>
        <w:bidi/>
        <w:spacing w:after="80"/>
      </w:pPr>
      <w:r>
        <w:rPr>
          <w:sz w:val="20"/>
          <w:szCs w:val="20"/>
          <w:rtl/>
        </w:rPr>
        <w:t>لا ينتقل العمل من أي نقطة توقف إلى المرحلة التالية إلا بعد توقيع مهندس الإشراف على طلب الفحص IR بالقبول أو القبول بملاحظات.</w:t>
      </w:r>
    </w:p>
    <w:p w14:paraId="1C6E2776" w14:textId="77777777" w:rsidR="00586B3E" w:rsidRDefault="000E4B04">
      <w:pPr>
        <w:keepNext/>
        <w:bidi/>
        <w:spacing w:after="120"/>
        <w:outlineLvl w:val="1"/>
      </w:pPr>
      <w:r>
        <w:rPr>
          <w:b/>
          <w:bCs/>
          <w:color w:val="052976"/>
          <w:sz w:val="25"/>
          <w:szCs w:val="25"/>
          <w:rtl/>
        </w:rPr>
        <w:t>25.9  مخاطر السلامة والصحة المهنية وضوابطها</w:t>
      </w:r>
    </w:p>
    <w:tbl>
      <w:tblPr>
        <w:tblStyle w:val="TableGrid"/>
        <w:bidiVisual/>
        <w:tblW w:w="0" w:type="auto"/>
        <w:jc w:val="center"/>
        <w:tblLayout w:type="fixed"/>
        <w:tblLook w:val="04A0" w:firstRow="1" w:lastRow="0" w:firstColumn="1" w:lastColumn="0" w:noHBand="0" w:noVBand="1"/>
      </w:tblPr>
      <w:tblGrid>
        <w:gridCol w:w="510"/>
        <w:gridCol w:w="2948"/>
        <w:gridCol w:w="6633"/>
      </w:tblGrid>
      <w:tr w:rsidR="00586B3E" w14:paraId="1813ABC3" w14:textId="77777777">
        <w:trPr>
          <w:cantSplit/>
          <w:tblHeader/>
          <w:jc w:val="center"/>
        </w:trPr>
        <w:tc>
          <w:tcPr>
            <w:tcW w:w="510" w:type="dxa"/>
            <w:shd w:val="clear" w:color="auto" w:fill="052976"/>
          </w:tcPr>
          <w:p w14:paraId="48ECA40C" w14:textId="77777777" w:rsidR="00586B3E" w:rsidRDefault="000E4B04">
            <w:pPr>
              <w:bidi/>
              <w:jc w:val="center"/>
            </w:pPr>
            <w:r>
              <w:rPr>
                <w:b/>
                <w:bCs/>
                <w:color w:val="FFFFFF"/>
                <w:sz w:val="19"/>
                <w:szCs w:val="19"/>
                <w:rtl/>
              </w:rPr>
              <w:t>م</w:t>
            </w:r>
          </w:p>
        </w:tc>
        <w:tc>
          <w:tcPr>
            <w:tcW w:w="2948" w:type="dxa"/>
            <w:shd w:val="clear" w:color="auto" w:fill="052976"/>
          </w:tcPr>
          <w:p w14:paraId="395E3375" w14:textId="77777777" w:rsidR="00586B3E" w:rsidRDefault="000E4B04">
            <w:pPr>
              <w:bidi/>
              <w:jc w:val="center"/>
            </w:pPr>
            <w:r>
              <w:rPr>
                <w:b/>
                <w:bCs/>
                <w:color w:val="FFFFFF"/>
                <w:sz w:val="19"/>
                <w:szCs w:val="19"/>
                <w:rtl/>
              </w:rPr>
              <w:t>الخطر</w:t>
            </w:r>
          </w:p>
        </w:tc>
        <w:tc>
          <w:tcPr>
            <w:tcW w:w="6633" w:type="dxa"/>
            <w:shd w:val="clear" w:color="auto" w:fill="052976"/>
          </w:tcPr>
          <w:p w14:paraId="6DE8D3D6" w14:textId="77777777" w:rsidR="00586B3E" w:rsidRDefault="000E4B04">
            <w:pPr>
              <w:bidi/>
              <w:jc w:val="center"/>
            </w:pPr>
            <w:r>
              <w:rPr>
                <w:b/>
                <w:bCs/>
                <w:color w:val="FFFFFF"/>
                <w:sz w:val="19"/>
                <w:szCs w:val="19"/>
                <w:rtl/>
              </w:rPr>
              <w:t>ضوابط التحكم</w:t>
            </w:r>
          </w:p>
        </w:tc>
      </w:tr>
      <w:tr w:rsidR="00586B3E" w14:paraId="73CFE986" w14:textId="77777777">
        <w:trPr>
          <w:cantSplit/>
          <w:jc w:val="center"/>
        </w:trPr>
        <w:tc>
          <w:tcPr>
            <w:tcW w:w="510" w:type="dxa"/>
          </w:tcPr>
          <w:p w14:paraId="45B1046C" w14:textId="77777777" w:rsidR="00586B3E" w:rsidRDefault="000E4B04">
            <w:pPr>
              <w:bidi/>
              <w:jc w:val="center"/>
            </w:pPr>
            <w:r>
              <w:rPr>
                <w:sz w:val="18"/>
                <w:szCs w:val="18"/>
                <w:rtl/>
              </w:rPr>
              <w:t>1</w:t>
            </w:r>
          </w:p>
        </w:tc>
        <w:tc>
          <w:tcPr>
            <w:tcW w:w="2948" w:type="dxa"/>
          </w:tcPr>
          <w:p w14:paraId="33037FFF" w14:textId="77777777" w:rsidR="00586B3E" w:rsidRDefault="000E4B04">
            <w:pPr>
              <w:bidi/>
            </w:pPr>
            <w:r>
              <w:rPr>
                <w:sz w:val="18"/>
                <w:szCs w:val="18"/>
                <w:rtl/>
              </w:rPr>
              <w:t>السقوط من الارتفاعات</w:t>
            </w:r>
          </w:p>
        </w:tc>
        <w:tc>
          <w:tcPr>
            <w:tcW w:w="6633" w:type="dxa"/>
          </w:tcPr>
          <w:p w14:paraId="28522E88" w14:textId="77777777" w:rsidR="00586B3E" w:rsidRDefault="000E4B04">
            <w:pPr>
              <w:bidi/>
            </w:pPr>
            <w:r>
              <w:rPr>
                <w:sz w:val="18"/>
                <w:szCs w:val="18"/>
                <w:rtl/>
              </w:rPr>
              <w:t>سقالات معتمدة أو MEWP وأحزمة أمان</w:t>
            </w:r>
          </w:p>
        </w:tc>
      </w:tr>
      <w:tr w:rsidR="00586B3E" w14:paraId="4A185F04" w14:textId="77777777">
        <w:trPr>
          <w:cantSplit/>
          <w:jc w:val="center"/>
        </w:trPr>
        <w:tc>
          <w:tcPr>
            <w:tcW w:w="510" w:type="dxa"/>
            <w:shd w:val="clear" w:color="auto" w:fill="EEF1FA"/>
          </w:tcPr>
          <w:p w14:paraId="0A3EBCE2" w14:textId="77777777" w:rsidR="00586B3E" w:rsidRDefault="000E4B04">
            <w:pPr>
              <w:bidi/>
              <w:jc w:val="center"/>
            </w:pPr>
            <w:r>
              <w:rPr>
                <w:sz w:val="18"/>
                <w:szCs w:val="18"/>
                <w:rtl/>
              </w:rPr>
              <w:t>2</w:t>
            </w:r>
          </w:p>
        </w:tc>
        <w:tc>
          <w:tcPr>
            <w:tcW w:w="2948" w:type="dxa"/>
            <w:shd w:val="clear" w:color="auto" w:fill="EEF1FA"/>
          </w:tcPr>
          <w:p w14:paraId="23E0DFAD" w14:textId="77777777" w:rsidR="00586B3E" w:rsidRDefault="000E4B04">
            <w:pPr>
              <w:bidi/>
            </w:pPr>
            <w:r>
              <w:rPr>
                <w:sz w:val="18"/>
                <w:szCs w:val="18"/>
                <w:rtl/>
              </w:rPr>
              <w:t>سقوط الألواح</w:t>
            </w:r>
          </w:p>
        </w:tc>
        <w:tc>
          <w:tcPr>
            <w:tcW w:w="6633" w:type="dxa"/>
            <w:shd w:val="clear" w:color="auto" w:fill="EEF1FA"/>
          </w:tcPr>
          <w:p w14:paraId="04F1C4D2" w14:textId="77777777" w:rsidR="00586B3E" w:rsidRDefault="000E4B04">
            <w:pPr>
              <w:bidi/>
            </w:pPr>
            <w:r>
              <w:rPr>
                <w:sz w:val="18"/>
                <w:szCs w:val="18"/>
                <w:rtl/>
              </w:rPr>
              <w:t>منطقة محظورة أسفل العمل وشبكات حماية</w:t>
            </w:r>
          </w:p>
        </w:tc>
      </w:tr>
      <w:tr w:rsidR="00586B3E" w14:paraId="64F9F02C" w14:textId="77777777">
        <w:trPr>
          <w:cantSplit/>
          <w:jc w:val="center"/>
        </w:trPr>
        <w:tc>
          <w:tcPr>
            <w:tcW w:w="510" w:type="dxa"/>
          </w:tcPr>
          <w:p w14:paraId="2401F52C" w14:textId="77777777" w:rsidR="00586B3E" w:rsidRDefault="000E4B04">
            <w:pPr>
              <w:bidi/>
              <w:jc w:val="center"/>
            </w:pPr>
            <w:r>
              <w:rPr>
                <w:sz w:val="18"/>
                <w:szCs w:val="18"/>
                <w:rtl/>
              </w:rPr>
              <w:t>3</w:t>
            </w:r>
          </w:p>
        </w:tc>
        <w:tc>
          <w:tcPr>
            <w:tcW w:w="2948" w:type="dxa"/>
          </w:tcPr>
          <w:p w14:paraId="7A274EDB" w14:textId="77777777" w:rsidR="00586B3E" w:rsidRDefault="000E4B04">
            <w:pPr>
              <w:bidi/>
            </w:pPr>
            <w:r>
              <w:rPr>
                <w:sz w:val="18"/>
                <w:szCs w:val="18"/>
                <w:rtl/>
              </w:rPr>
              <w:t>الإصابات أثناء الثقب</w:t>
            </w:r>
          </w:p>
        </w:tc>
        <w:tc>
          <w:tcPr>
            <w:tcW w:w="6633" w:type="dxa"/>
          </w:tcPr>
          <w:p w14:paraId="51091866" w14:textId="77777777" w:rsidR="00586B3E" w:rsidRDefault="000E4B04">
            <w:pPr>
              <w:bidi/>
            </w:pPr>
            <w:r>
              <w:rPr>
                <w:sz w:val="18"/>
                <w:szCs w:val="18"/>
                <w:rtl/>
              </w:rPr>
              <w:t>حماية للعين والسمع</w:t>
            </w:r>
          </w:p>
        </w:tc>
      </w:tr>
      <w:tr w:rsidR="00586B3E" w14:paraId="38F11373" w14:textId="77777777">
        <w:trPr>
          <w:cantSplit/>
          <w:jc w:val="center"/>
        </w:trPr>
        <w:tc>
          <w:tcPr>
            <w:tcW w:w="510" w:type="dxa"/>
            <w:shd w:val="clear" w:color="auto" w:fill="EEF1FA"/>
          </w:tcPr>
          <w:p w14:paraId="637FB022" w14:textId="77777777" w:rsidR="00586B3E" w:rsidRDefault="000E4B04">
            <w:pPr>
              <w:bidi/>
              <w:jc w:val="center"/>
            </w:pPr>
            <w:r>
              <w:rPr>
                <w:sz w:val="18"/>
                <w:szCs w:val="18"/>
                <w:rtl/>
              </w:rPr>
              <w:t>4</w:t>
            </w:r>
          </w:p>
        </w:tc>
        <w:tc>
          <w:tcPr>
            <w:tcW w:w="2948" w:type="dxa"/>
            <w:shd w:val="clear" w:color="auto" w:fill="EEF1FA"/>
          </w:tcPr>
          <w:p w14:paraId="3494F4A0" w14:textId="77777777" w:rsidR="00586B3E" w:rsidRDefault="000E4B04">
            <w:pPr>
              <w:bidi/>
            </w:pPr>
            <w:r>
              <w:rPr>
                <w:sz w:val="18"/>
                <w:szCs w:val="18"/>
                <w:rtl/>
              </w:rPr>
              <w:t>الإصابات العامة بالموقع</w:t>
            </w:r>
          </w:p>
        </w:tc>
        <w:tc>
          <w:tcPr>
            <w:tcW w:w="6633" w:type="dxa"/>
            <w:shd w:val="clear" w:color="auto" w:fill="EEF1FA"/>
          </w:tcPr>
          <w:p w14:paraId="517963A8" w14:textId="77777777" w:rsidR="00586B3E" w:rsidRDefault="000E4B04">
            <w:pPr>
              <w:bidi/>
            </w:pPr>
            <w:r>
              <w:rPr>
                <w:sz w:val="18"/>
                <w:szCs w:val="18"/>
                <w:rtl/>
              </w:rPr>
              <w:t>معدات الوقاية الشخصية الأساسية (خوذة، حذاء، سترة عاكسة، نظارات، قفازات)، واجتماع توعية يومي، وتصريح العمل المناسب</w:t>
            </w:r>
          </w:p>
        </w:tc>
      </w:tr>
    </w:tbl>
    <w:p w14:paraId="13840071" w14:textId="77777777" w:rsidR="00586B3E" w:rsidRDefault="00586B3E">
      <w:pPr>
        <w:bidi/>
        <w:spacing w:after="40"/>
      </w:pPr>
    </w:p>
    <w:p w14:paraId="4A11A479" w14:textId="77777777" w:rsidR="00586B3E" w:rsidRDefault="000E4B04">
      <w:pPr>
        <w:keepNext/>
        <w:bidi/>
        <w:spacing w:after="120"/>
        <w:outlineLvl w:val="1"/>
      </w:pPr>
      <w:r>
        <w:rPr>
          <w:b/>
          <w:bCs/>
          <w:color w:val="052976"/>
          <w:sz w:val="25"/>
          <w:szCs w:val="25"/>
          <w:rtl/>
        </w:rPr>
        <w:t>25.10  السجلات والنماذج</w:t>
      </w:r>
    </w:p>
    <w:tbl>
      <w:tblPr>
        <w:tblStyle w:val="TableGrid"/>
        <w:bidiVisual/>
        <w:tblW w:w="0" w:type="auto"/>
        <w:jc w:val="center"/>
        <w:tblLayout w:type="fixed"/>
        <w:tblLook w:val="04A0" w:firstRow="1" w:lastRow="0" w:firstColumn="1" w:lastColumn="0" w:noHBand="0" w:noVBand="1"/>
      </w:tblPr>
      <w:tblGrid>
        <w:gridCol w:w="5216"/>
        <w:gridCol w:w="2268"/>
        <w:gridCol w:w="2608"/>
      </w:tblGrid>
      <w:tr w:rsidR="00586B3E" w14:paraId="19D42F82" w14:textId="77777777">
        <w:trPr>
          <w:cantSplit/>
          <w:tblHeader/>
          <w:jc w:val="center"/>
        </w:trPr>
        <w:tc>
          <w:tcPr>
            <w:tcW w:w="5216" w:type="dxa"/>
            <w:shd w:val="clear" w:color="auto" w:fill="052976"/>
          </w:tcPr>
          <w:p w14:paraId="21DFA35B" w14:textId="77777777" w:rsidR="00586B3E" w:rsidRDefault="000E4B04">
            <w:pPr>
              <w:bidi/>
              <w:jc w:val="center"/>
            </w:pPr>
            <w:r>
              <w:rPr>
                <w:b/>
                <w:bCs/>
                <w:color w:val="FFFFFF"/>
                <w:sz w:val="19"/>
                <w:szCs w:val="19"/>
                <w:rtl/>
              </w:rPr>
              <w:t>السجل / النموذج</w:t>
            </w:r>
          </w:p>
        </w:tc>
        <w:tc>
          <w:tcPr>
            <w:tcW w:w="2268" w:type="dxa"/>
            <w:shd w:val="clear" w:color="auto" w:fill="052976"/>
          </w:tcPr>
          <w:p w14:paraId="1B8A9508" w14:textId="77777777" w:rsidR="00586B3E" w:rsidRDefault="000E4B04">
            <w:pPr>
              <w:bidi/>
              <w:jc w:val="center"/>
            </w:pPr>
            <w:r>
              <w:rPr>
                <w:b/>
                <w:bCs/>
                <w:color w:val="FFFFFF"/>
                <w:sz w:val="19"/>
                <w:szCs w:val="19"/>
                <w:rtl/>
              </w:rPr>
              <w:t>المرجع / الترقيم</w:t>
            </w:r>
          </w:p>
        </w:tc>
        <w:tc>
          <w:tcPr>
            <w:tcW w:w="2608" w:type="dxa"/>
            <w:shd w:val="clear" w:color="auto" w:fill="052976"/>
          </w:tcPr>
          <w:p w14:paraId="2E840583" w14:textId="77777777" w:rsidR="00586B3E" w:rsidRDefault="000E4B04">
            <w:pPr>
              <w:bidi/>
              <w:jc w:val="center"/>
            </w:pPr>
            <w:r>
              <w:rPr>
                <w:b/>
                <w:bCs/>
                <w:color w:val="FFFFFF"/>
                <w:sz w:val="19"/>
                <w:szCs w:val="19"/>
                <w:rtl/>
              </w:rPr>
              <w:t>التوقيت</w:t>
            </w:r>
          </w:p>
        </w:tc>
      </w:tr>
      <w:tr w:rsidR="00586B3E" w14:paraId="37A519F1" w14:textId="77777777">
        <w:trPr>
          <w:cantSplit/>
          <w:jc w:val="center"/>
        </w:trPr>
        <w:tc>
          <w:tcPr>
            <w:tcW w:w="5216" w:type="dxa"/>
          </w:tcPr>
          <w:p w14:paraId="7C2F5B8D" w14:textId="77777777" w:rsidR="00586B3E" w:rsidRDefault="000E4B04">
            <w:pPr>
              <w:bidi/>
            </w:pPr>
            <w:r>
              <w:rPr>
                <w:sz w:val="17"/>
                <w:szCs w:val="17"/>
                <w:rtl/>
              </w:rPr>
              <w:t>طلب فحص واستلام IR</w:t>
            </w:r>
          </w:p>
        </w:tc>
        <w:tc>
          <w:tcPr>
            <w:tcW w:w="2268" w:type="dxa"/>
          </w:tcPr>
          <w:p w14:paraId="3FD81B72" w14:textId="77777777" w:rsidR="00586B3E" w:rsidRDefault="000E4B04">
            <w:pPr>
              <w:bidi/>
            </w:pPr>
            <w:r>
              <w:rPr>
                <w:sz w:val="17"/>
                <w:szCs w:val="17"/>
                <w:rtl/>
              </w:rPr>
              <w:t>[PRJ]-ACE-IR-MS25-xxx</w:t>
            </w:r>
          </w:p>
        </w:tc>
        <w:tc>
          <w:tcPr>
            <w:tcW w:w="2608" w:type="dxa"/>
          </w:tcPr>
          <w:p w14:paraId="60A1BB8E" w14:textId="77777777" w:rsidR="00586B3E" w:rsidRDefault="000E4B04">
            <w:pPr>
              <w:bidi/>
            </w:pPr>
            <w:r>
              <w:rPr>
                <w:sz w:val="17"/>
                <w:szCs w:val="17"/>
                <w:rtl/>
              </w:rPr>
              <w:t>قبل 24 ساعة على الأقل من كل نقطة توقف أو شهود</w:t>
            </w:r>
          </w:p>
        </w:tc>
      </w:tr>
      <w:tr w:rsidR="00586B3E" w14:paraId="3D9D6AA0" w14:textId="77777777">
        <w:trPr>
          <w:cantSplit/>
          <w:jc w:val="center"/>
        </w:trPr>
        <w:tc>
          <w:tcPr>
            <w:tcW w:w="5216" w:type="dxa"/>
            <w:shd w:val="clear" w:color="auto" w:fill="EEF1FA"/>
          </w:tcPr>
          <w:p w14:paraId="53E106D8" w14:textId="77777777" w:rsidR="00586B3E" w:rsidRDefault="000E4B04">
            <w:pPr>
              <w:bidi/>
            </w:pPr>
            <w:r>
              <w:rPr>
                <w:sz w:val="17"/>
                <w:szCs w:val="17"/>
                <w:rtl/>
              </w:rPr>
              <w:t>طلب اعتماد مواد MAR مع الشهادات</w:t>
            </w:r>
          </w:p>
        </w:tc>
        <w:tc>
          <w:tcPr>
            <w:tcW w:w="2268" w:type="dxa"/>
            <w:shd w:val="clear" w:color="auto" w:fill="EEF1FA"/>
          </w:tcPr>
          <w:p w14:paraId="7AD07391" w14:textId="77777777" w:rsidR="00586B3E" w:rsidRDefault="000E4B04">
            <w:pPr>
              <w:bidi/>
            </w:pPr>
            <w:r>
              <w:rPr>
                <w:sz w:val="17"/>
                <w:szCs w:val="17"/>
                <w:rtl/>
              </w:rPr>
              <w:t>[PRJ]-ACE-MAR-xxx</w:t>
            </w:r>
          </w:p>
        </w:tc>
        <w:tc>
          <w:tcPr>
            <w:tcW w:w="2608" w:type="dxa"/>
            <w:shd w:val="clear" w:color="auto" w:fill="EEF1FA"/>
          </w:tcPr>
          <w:p w14:paraId="29EE7F7B" w14:textId="77777777" w:rsidR="00586B3E" w:rsidRDefault="000E4B04">
            <w:pPr>
              <w:bidi/>
            </w:pPr>
            <w:r>
              <w:rPr>
                <w:sz w:val="17"/>
                <w:szCs w:val="17"/>
                <w:rtl/>
              </w:rPr>
              <w:t>قبل التوريد</w:t>
            </w:r>
          </w:p>
        </w:tc>
      </w:tr>
      <w:tr w:rsidR="00586B3E" w14:paraId="3851E8AB" w14:textId="77777777">
        <w:trPr>
          <w:cantSplit/>
          <w:jc w:val="center"/>
        </w:trPr>
        <w:tc>
          <w:tcPr>
            <w:tcW w:w="5216" w:type="dxa"/>
          </w:tcPr>
          <w:p w14:paraId="5B1046E7" w14:textId="77777777" w:rsidR="00586B3E" w:rsidRDefault="000E4B04">
            <w:pPr>
              <w:bidi/>
            </w:pPr>
            <w:r>
              <w:rPr>
                <w:sz w:val="17"/>
                <w:szCs w:val="17"/>
                <w:rtl/>
              </w:rPr>
              <w:t>تقارير الاختبارات: مقاومة الانحناء للحجر، مقاومة الحجر عند الخوابير (Anchorage)، سحب الخوابير بالموقع (Pull-out)</w:t>
            </w:r>
          </w:p>
        </w:tc>
        <w:tc>
          <w:tcPr>
            <w:tcW w:w="2268" w:type="dxa"/>
          </w:tcPr>
          <w:p w14:paraId="1A7CF066" w14:textId="77777777" w:rsidR="00586B3E" w:rsidRDefault="000E4B04">
            <w:pPr>
              <w:bidi/>
            </w:pPr>
            <w:r>
              <w:rPr>
                <w:sz w:val="17"/>
                <w:szCs w:val="17"/>
                <w:rtl/>
              </w:rPr>
              <w:t>تقارير المختبر المعتمد</w:t>
            </w:r>
          </w:p>
        </w:tc>
        <w:tc>
          <w:tcPr>
            <w:tcW w:w="2608" w:type="dxa"/>
          </w:tcPr>
          <w:p w14:paraId="461F42C9" w14:textId="77777777" w:rsidR="00586B3E" w:rsidRDefault="000E4B04">
            <w:pPr>
              <w:bidi/>
            </w:pPr>
            <w:r>
              <w:rPr>
                <w:sz w:val="17"/>
                <w:szCs w:val="17"/>
                <w:rtl/>
              </w:rPr>
              <w:t>مع كل دفعة أو حسب التكرار في البند 25.7.2</w:t>
            </w:r>
          </w:p>
        </w:tc>
      </w:tr>
      <w:tr w:rsidR="00586B3E" w14:paraId="77FFAE1F" w14:textId="77777777">
        <w:trPr>
          <w:cantSplit/>
          <w:jc w:val="center"/>
        </w:trPr>
        <w:tc>
          <w:tcPr>
            <w:tcW w:w="5216" w:type="dxa"/>
            <w:shd w:val="clear" w:color="auto" w:fill="EEF1FA"/>
          </w:tcPr>
          <w:p w14:paraId="3957C52F" w14:textId="77777777" w:rsidR="00586B3E" w:rsidRDefault="000E4B04">
            <w:pPr>
              <w:bidi/>
            </w:pPr>
            <w:r>
              <w:rPr>
                <w:sz w:val="17"/>
                <w:szCs w:val="17"/>
                <w:rtl/>
              </w:rPr>
              <w:t>تقرير عدم مطابقة NCR عند الحاجة</w:t>
            </w:r>
          </w:p>
        </w:tc>
        <w:tc>
          <w:tcPr>
            <w:tcW w:w="2268" w:type="dxa"/>
            <w:shd w:val="clear" w:color="auto" w:fill="EEF1FA"/>
          </w:tcPr>
          <w:p w14:paraId="7734667A" w14:textId="77777777" w:rsidR="00586B3E" w:rsidRDefault="000E4B04">
            <w:pPr>
              <w:bidi/>
            </w:pPr>
            <w:r>
              <w:rPr>
                <w:sz w:val="17"/>
                <w:szCs w:val="17"/>
                <w:rtl/>
              </w:rPr>
              <w:t>[PRJ]-ACE-NCR-xxx</w:t>
            </w:r>
          </w:p>
        </w:tc>
        <w:tc>
          <w:tcPr>
            <w:tcW w:w="2608" w:type="dxa"/>
            <w:shd w:val="clear" w:color="auto" w:fill="EEF1FA"/>
          </w:tcPr>
          <w:p w14:paraId="304C3E52" w14:textId="77777777" w:rsidR="00586B3E" w:rsidRDefault="000E4B04">
            <w:pPr>
              <w:bidi/>
            </w:pPr>
            <w:r>
              <w:rPr>
                <w:sz w:val="17"/>
                <w:szCs w:val="17"/>
                <w:rtl/>
              </w:rPr>
              <w:t>عند اكتشاف عدم المطابقة وحتى الإغلاق</w:t>
            </w:r>
          </w:p>
        </w:tc>
      </w:tr>
      <w:tr w:rsidR="00586B3E" w14:paraId="7C2CE00F" w14:textId="77777777">
        <w:trPr>
          <w:cantSplit/>
          <w:jc w:val="center"/>
        </w:trPr>
        <w:tc>
          <w:tcPr>
            <w:tcW w:w="5216" w:type="dxa"/>
          </w:tcPr>
          <w:p w14:paraId="26C7CF67" w14:textId="77777777" w:rsidR="00586B3E" w:rsidRDefault="000E4B04">
            <w:pPr>
              <w:bidi/>
            </w:pPr>
            <w:r>
              <w:rPr>
                <w:sz w:val="17"/>
                <w:szCs w:val="17"/>
                <w:rtl/>
              </w:rPr>
              <w:t>تصاريح العمل وتقييم المخاطر وسجل التوعية</w:t>
            </w:r>
          </w:p>
        </w:tc>
        <w:tc>
          <w:tcPr>
            <w:tcW w:w="2268" w:type="dxa"/>
          </w:tcPr>
          <w:p w14:paraId="5A6C6ADF" w14:textId="77777777" w:rsidR="00586B3E" w:rsidRDefault="000E4B04">
            <w:pPr>
              <w:bidi/>
            </w:pPr>
            <w:r>
              <w:rPr>
                <w:sz w:val="17"/>
                <w:szCs w:val="17"/>
                <w:rtl/>
              </w:rPr>
              <w:t>سجلات HSE للمقاول</w:t>
            </w:r>
          </w:p>
        </w:tc>
        <w:tc>
          <w:tcPr>
            <w:tcW w:w="2608" w:type="dxa"/>
          </w:tcPr>
          <w:p w14:paraId="0C4CDFA8" w14:textId="77777777" w:rsidR="00586B3E" w:rsidRDefault="000E4B04">
            <w:pPr>
              <w:bidi/>
            </w:pPr>
            <w:r>
              <w:rPr>
                <w:sz w:val="17"/>
                <w:szCs w:val="17"/>
                <w:rtl/>
              </w:rPr>
              <w:t>يوميا</w:t>
            </w:r>
          </w:p>
        </w:tc>
      </w:tr>
    </w:tbl>
    <w:p w14:paraId="609C89D9" w14:textId="77777777" w:rsidR="00586B3E" w:rsidRDefault="00586B3E">
      <w:pPr>
        <w:bidi/>
        <w:spacing w:after="40"/>
      </w:pPr>
    </w:p>
    <w:p w14:paraId="706120F9" w14:textId="77777777" w:rsidR="00586B3E" w:rsidRDefault="000E4B04">
      <w:r>
        <w:br w:type="page"/>
      </w:r>
    </w:p>
    <w:p w14:paraId="593AD3D0" w14:textId="77777777" w:rsidR="00586B3E" w:rsidRDefault="000E4B04">
      <w:pPr>
        <w:keepNext/>
        <w:pBdr>
          <w:bottom w:val="single" w:sz="8" w:space="1" w:color="2633FF"/>
        </w:pBdr>
        <w:bidi/>
        <w:spacing w:before="200" w:after="120"/>
        <w:outlineLvl w:val="0"/>
      </w:pPr>
      <w:bookmarkStart w:id="27" w:name="_Toc242141181"/>
      <w:r>
        <w:rPr>
          <w:b/>
          <w:bCs/>
          <w:color w:val="052976"/>
          <w:sz w:val="30"/>
          <w:szCs w:val="30"/>
          <w:rtl/>
        </w:rPr>
        <w:t>26.  الأسقف المستعارة الجبسية  (Gypsum False Ceilings)</w:t>
      </w:r>
      <w:bookmarkEnd w:id="27"/>
    </w:p>
    <w:p w14:paraId="40DCA702" w14:textId="77777777" w:rsidR="00586B3E" w:rsidRDefault="000E4B04">
      <w:pPr>
        <w:bidi/>
        <w:spacing w:after="80"/>
      </w:pPr>
      <w:r>
        <w:rPr>
          <w:color w:val="5B6475"/>
          <w:sz w:val="19"/>
          <w:szCs w:val="19"/>
          <w:rtl/>
        </w:rPr>
        <w:t>رقم الوثيقة: [PRJ]-ACE-MS-26     الإصدار: 00     التاريخ: 2026-10-05</w:t>
      </w:r>
    </w:p>
    <w:p w14:paraId="6BFFC666" w14:textId="77777777" w:rsidR="00586B3E" w:rsidRDefault="000E4B04">
      <w:pPr>
        <w:keepNext/>
        <w:bidi/>
        <w:spacing w:after="120"/>
        <w:outlineLvl w:val="1"/>
      </w:pPr>
      <w:r>
        <w:rPr>
          <w:b/>
          <w:bCs/>
          <w:color w:val="052976"/>
          <w:sz w:val="25"/>
          <w:szCs w:val="25"/>
          <w:rtl/>
        </w:rPr>
        <w:t>26.1  النطاق</w:t>
      </w:r>
    </w:p>
    <w:p w14:paraId="4E6B2C9E" w14:textId="77777777" w:rsidR="00586B3E" w:rsidRDefault="000E4B04">
      <w:pPr>
        <w:bidi/>
        <w:spacing w:after="80"/>
      </w:pPr>
      <w:r>
        <w:rPr>
          <w:sz w:val="21"/>
          <w:szCs w:val="21"/>
          <w:rtl/>
        </w:rPr>
        <w:t>تنفيذ الأسقف المعلقة من ألواح الجبس أو البلاطات المعدنية والمعدنية الليفية، وتشمل التعليق والهيكل المعدني، وتنسيق فتحات الإنارة والتكييف والحريق، وأبواب الكشف والتشطيب.</w:t>
      </w:r>
    </w:p>
    <w:p w14:paraId="009B8318" w14:textId="77777777" w:rsidR="00586B3E" w:rsidRDefault="000E4B04">
      <w:pPr>
        <w:bidi/>
        <w:spacing w:after="80"/>
      </w:pPr>
      <w:r>
        <w:rPr>
          <w:color w:val="5B6475"/>
          <w:sz w:val="20"/>
          <w:szCs w:val="20"/>
          <w:rtl/>
        </w:rPr>
        <w:t>يطبق هذا الفصل بالتكامل مع خطة الجودة PQP وخطة الفحص والاختبار ITP وخطة السلامة المعتمدة للمشروع.</w:t>
      </w:r>
    </w:p>
    <w:p w14:paraId="6900CD17" w14:textId="77777777" w:rsidR="00586B3E" w:rsidRDefault="000E4B04">
      <w:pPr>
        <w:keepNext/>
        <w:bidi/>
        <w:spacing w:after="120"/>
        <w:outlineLvl w:val="1"/>
      </w:pPr>
      <w:r>
        <w:rPr>
          <w:b/>
          <w:bCs/>
          <w:color w:val="052976"/>
          <w:sz w:val="25"/>
          <w:szCs w:val="25"/>
          <w:rtl/>
        </w:rPr>
        <w:t>26.2  المراجع</w:t>
      </w:r>
    </w:p>
    <w:p w14:paraId="5EC8CCFD" w14:textId="77777777" w:rsidR="00586B3E" w:rsidRDefault="000E4B04">
      <w:pPr>
        <w:bidi/>
        <w:spacing w:after="40"/>
      </w:pPr>
      <w:r>
        <w:rPr>
          <w:sz w:val="21"/>
          <w:szCs w:val="21"/>
          <w:rtl/>
        </w:rPr>
        <w:t>26.2.1  مواصفات المشروع الفنية والمخططات المعتمدة للتنفيذ (IFC) ومخططات الورشة المعتمدة</w:t>
      </w:r>
    </w:p>
    <w:p w14:paraId="586CDED9" w14:textId="77777777" w:rsidR="00586B3E" w:rsidRDefault="000E4B04">
      <w:pPr>
        <w:bidi/>
        <w:spacing w:after="40"/>
      </w:pPr>
      <w:r>
        <w:rPr>
          <w:sz w:val="21"/>
          <w:szCs w:val="21"/>
          <w:rtl/>
        </w:rPr>
        <w:t>26.2.2  ASTM C840 تركيب ألواح الجبس</w:t>
      </w:r>
    </w:p>
    <w:p w14:paraId="63AE1BF9" w14:textId="77777777" w:rsidR="00586B3E" w:rsidRDefault="000E4B04">
      <w:pPr>
        <w:bidi/>
        <w:spacing w:after="40"/>
      </w:pPr>
      <w:r>
        <w:rPr>
          <w:sz w:val="21"/>
          <w:szCs w:val="21"/>
          <w:rtl/>
        </w:rPr>
        <w:t>26.2.3  ASTM C1396 ألواح الجبس</w:t>
      </w:r>
    </w:p>
    <w:p w14:paraId="297403F0" w14:textId="77777777" w:rsidR="00586B3E" w:rsidRDefault="000E4B04">
      <w:pPr>
        <w:bidi/>
        <w:spacing w:after="40"/>
      </w:pPr>
      <w:r>
        <w:rPr>
          <w:sz w:val="21"/>
          <w:szCs w:val="21"/>
          <w:rtl/>
        </w:rPr>
        <w:t>26.2.4  ASTM C635 و C636 الهياكل المعلقة</w:t>
      </w:r>
    </w:p>
    <w:p w14:paraId="62C7D7EA" w14:textId="77777777" w:rsidR="00586B3E" w:rsidRDefault="000E4B04">
      <w:pPr>
        <w:bidi/>
        <w:spacing w:after="40"/>
      </w:pPr>
      <w:r>
        <w:rPr>
          <w:sz w:val="21"/>
          <w:szCs w:val="21"/>
          <w:rtl/>
        </w:rPr>
        <w:t>26.2.5  تعليمات المصنع المعتمدة</w:t>
      </w:r>
    </w:p>
    <w:p w14:paraId="27B32206" w14:textId="77777777" w:rsidR="00586B3E" w:rsidRDefault="000E4B04">
      <w:pPr>
        <w:bidi/>
        <w:spacing w:after="40"/>
      </w:pPr>
      <w:r>
        <w:rPr>
          <w:sz w:val="21"/>
          <w:szCs w:val="21"/>
          <w:rtl/>
        </w:rPr>
        <w:t>26.2.6  كتاب الإشراف الهندسي وأصول التنفيذ لمشروعات المباني، م. يسري أحمد عبد الرحيم، ط4 2018: ص 190 إلى 192، 375 إلى 377؛ الملحق المصور ص 47</w:t>
      </w:r>
    </w:p>
    <w:p w14:paraId="1E2CF6E1" w14:textId="77777777" w:rsidR="00586B3E" w:rsidRDefault="000E4B04">
      <w:pPr>
        <w:keepNext/>
        <w:bidi/>
        <w:spacing w:after="120"/>
        <w:outlineLvl w:val="1"/>
      </w:pPr>
      <w:r>
        <w:rPr>
          <w:b/>
          <w:bCs/>
          <w:color w:val="052976"/>
          <w:sz w:val="25"/>
          <w:szCs w:val="25"/>
          <w:rtl/>
        </w:rPr>
        <w:t>26.3  المواد والاعتمادات المطلوبة</w:t>
      </w:r>
    </w:p>
    <w:p w14:paraId="3E07E024" w14:textId="77777777" w:rsidR="00586B3E" w:rsidRDefault="000E4B04">
      <w:pPr>
        <w:bidi/>
        <w:spacing w:after="40"/>
      </w:pPr>
      <w:r>
        <w:rPr>
          <w:b/>
          <w:bCs/>
          <w:color w:val="052976"/>
          <w:sz w:val="21"/>
          <w:szCs w:val="21"/>
          <w:rtl/>
        </w:rPr>
        <w:t>26.3.1  المواد</w:t>
      </w:r>
    </w:p>
    <w:p w14:paraId="4F2EAD14" w14:textId="77777777" w:rsidR="00586B3E" w:rsidRDefault="000E4B04">
      <w:pPr>
        <w:bidi/>
        <w:spacing w:after="40"/>
      </w:pPr>
      <w:r>
        <w:rPr>
          <w:sz w:val="21"/>
          <w:szCs w:val="21"/>
          <w:rtl/>
        </w:rPr>
        <w:t>26.3.1.1  ألواح جبس عادي أو مقاوم للرطوبة أو للحريق حسب الموقع</w:t>
      </w:r>
    </w:p>
    <w:p w14:paraId="4CB2B69A" w14:textId="77777777" w:rsidR="00586B3E" w:rsidRDefault="000E4B04">
      <w:pPr>
        <w:bidi/>
        <w:spacing w:after="40"/>
      </w:pPr>
      <w:r>
        <w:rPr>
          <w:sz w:val="21"/>
          <w:szCs w:val="21"/>
          <w:rtl/>
        </w:rPr>
        <w:t>26.3.1.2  هيكل معدني مجلفن (قنوات رئيسية وفرعية) وعلاقات</w:t>
      </w:r>
    </w:p>
    <w:p w14:paraId="7F13FFB8" w14:textId="77777777" w:rsidR="00586B3E" w:rsidRDefault="000E4B04">
      <w:pPr>
        <w:bidi/>
        <w:spacing w:after="40"/>
      </w:pPr>
      <w:r>
        <w:rPr>
          <w:sz w:val="21"/>
          <w:szCs w:val="21"/>
          <w:rtl/>
        </w:rPr>
        <w:t>26.3.1.3  مسامير وشريط فواصل ومعجون</w:t>
      </w:r>
    </w:p>
    <w:p w14:paraId="3D462483" w14:textId="77777777" w:rsidR="00586B3E" w:rsidRDefault="000E4B04">
      <w:pPr>
        <w:bidi/>
        <w:spacing w:after="40"/>
      </w:pPr>
      <w:r>
        <w:rPr>
          <w:sz w:val="21"/>
          <w:szCs w:val="21"/>
          <w:rtl/>
        </w:rPr>
        <w:t>26.3.1.4  أبواب كشف بالمقاسات المحددة</w:t>
      </w:r>
    </w:p>
    <w:p w14:paraId="46F39A5E" w14:textId="77777777" w:rsidR="00586B3E" w:rsidRDefault="000E4B04">
      <w:pPr>
        <w:bidi/>
        <w:spacing w:after="40"/>
      </w:pPr>
      <w:r>
        <w:rPr>
          <w:b/>
          <w:bCs/>
          <w:color w:val="052976"/>
          <w:sz w:val="21"/>
          <w:szCs w:val="21"/>
          <w:rtl/>
        </w:rPr>
        <w:t>26.3.2  الاعتمادات المطلوبة قبل البدء</w:t>
      </w:r>
    </w:p>
    <w:p w14:paraId="0A75EDC1" w14:textId="77777777" w:rsidR="00586B3E" w:rsidRDefault="000E4B04">
      <w:pPr>
        <w:bidi/>
        <w:spacing w:after="40"/>
      </w:pPr>
      <w:r>
        <w:rPr>
          <w:sz w:val="21"/>
          <w:szCs w:val="21"/>
          <w:rtl/>
        </w:rPr>
        <w:t>26.3.2.1  استلام جميع التمديدات أعلى السقف واختبارها (التكييف والحريق والكهرباء)</w:t>
      </w:r>
    </w:p>
    <w:p w14:paraId="692EC447" w14:textId="77777777" w:rsidR="00586B3E" w:rsidRDefault="000E4B04">
      <w:pPr>
        <w:bidi/>
        <w:spacing w:after="40"/>
      </w:pPr>
      <w:r>
        <w:rPr>
          <w:sz w:val="21"/>
          <w:szCs w:val="21"/>
          <w:rtl/>
        </w:rPr>
        <w:t>26.3.2.2  اعتماد مخطط السقف المنعكس المنسق (RCP)</w:t>
      </w:r>
    </w:p>
    <w:p w14:paraId="422CB65A" w14:textId="77777777" w:rsidR="00586B3E" w:rsidRDefault="000E4B04">
      <w:pPr>
        <w:bidi/>
        <w:spacing w:after="40"/>
      </w:pPr>
      <w:r>
        <w:rPr>
          <w:sz w:val="21"/>
          <w:szCs w:val="21"/>
          <w:rtl/>
        </w:rPr>
        <w:t>26.3.2.3  اعتماد العينة والمواد</w:t>
      </w:r>
    </w:p>
    <w:p w14:paraId="485C7D60" w14:textId="77777777" w:rsidR="00586B3E" w:rsidRDefault="000E4B04">
      <w:pPr>
        <w:bidi/>
        <w:spacing w:after="40"/>
      </w:pPr>
      <w:r>
        <w:rPr>
          <w:sz w:val="21"/>
          <w:szCs w:val="21"/>
          <w:rtl/>
        </w:rPr>
        <w:t>26.3.2.4  اعتماد عينة الكرانيش الجبس قبل التركيب (ص 376)</w:t>
      </w:r>
    </w:p>
    <w:p w14:paraId="1F42AE2F" w14:textId="77777777" w:rsidR="00586B3E" w:rsidRDefault="000E4B04">
      <w:pPr>
        <w:bidi/>
        <w:spacing w:after="40"/>
      </w:pPr>
      <w:r>
        <w:rPr>
          <w:sz w:val="21"/>
          <w:szCs w:val="21"/>
          <w:rtl/>
        </w:rPr>
        <w:t>26.3.2.5  اعتماد هذا الفصل من طريقة التنفيذ وخطة الفحص ITP للنشاط</w:t>
      </w:r>
    </w:p>
    <w:p w14:paraId="5C210089" w14:textId="77777777" w:rsidR="00586B3E" w:rsidRDefault="000E4B04">
      <w:pPr>
        <w:keepNext/>
        <w:bidi/>
        <w:spacing w:after="120"/>
        <w:outlineLvl w:val="1"/>
      </w:pPr>
      <w:r>
        <w:rPr>
          <w:b/>
          <w:bCs/>
          <w:color w:val="052976"/>
          <w:sz w:val="25"/>
          <w:szCs w:val="25"/>
          <w:rtl/>
        </w:rPr>
        <w:t>26.4  المعدات والأدوات</w:t>
      </w:r>
    </w:p>
    <w:p w14:paraId="791E8233" w14:textId="77777777" w:rsidR="00586B3E" w:rsidRDefault="000E4B04">
      <w:pPr>
        <w:bidi/>
        <w:spacing w:after="40"/>
      </w:pPr>
      <w:r>
        <w:rPr>
          <w:sz w:val="21"/>
          <w:szCs w:val="21"/>
          <w:rtl/>
        </w:rPr>
        <w:t>26.4.1  سقالات متحركة أو منصات عمل</w:t>
      </w:r>
    </w:p>
    <w:p w14:paraId="2275D717" w14:textId="77777777" w:rsidR="00586B3E" w:rsidRDefault="000E4B04">
      <w:pPr>
        <w:bidi/>
        <w:spacing w:after="40"/>
      </w:pPr>
      <w:r>
        <w:rPr>
          <w:sz w:val="21"/>
          <w:szCs w:val="21"/>
          <w:rtl/>
        </w:rPr>
        <w:t>26.4.2  ميزان ليزر</w:t>
      </w:r>
    </w:p>
    <w:p w14:paraId="1DC94AE0" w14:textId="77777777" w:rsidR="00586B3E" w:rsidRDefault="000E4B04">
      <w:pPr>
        <w:bidi/>
        <w:spacing w:after="40"/>
      </w:pPr>
      <w:r>
        <w:rPr>
          <w:sz w:val="21"/>
          <w:szCs w:val="21"/>
          <w:rtl/>
        </w:rPr>
        <w:t>26.4.3  مفكات كهربائية، أدوات قطع الجبس</w:t>
      </w:r>
    </w:p>
    <w:p w14:paraId="4E4A2BB8" w14:textId="77777777" w:rsidR="00586B3E" w:rsidRDefault="000E4B04">
      <w:pPr>
        <w:bidi/>
        <w:spacing w:after="40"/>
      </w:pPr>
      <w:r>
        <w:rPr>
          <w:sz w:val="21"/>
          <w:szCs w:val="21"/>
          <w:rtl/>
        </w:rPr>
        <w:t>26.4.4  أجهزة القياس المستخدمة في الاستلام معايرة بشهادات سارية، وتقدم قائمة المعدات الفعلية وأعدادها [يملؤها المقاول].</w:t>
      </w:r>
    </w:p>
    <w:p w14:paraId="0E7C2277" w14:textId="77777777" w:rsidR="00586B3E" w:rsidRDefault="000E4B04">
      <w:pPr>
        <w:keepNext/>
        <w:bidi/>
        <w:spacing w:after="120"/>
        <w:outlineLvl w:val="1"/>
      </w:pPr>
      <w:r>
        <w:rPr>
          <w:b/>
          <w:bCs/>
          <w:color w:val="052976"/>
          <w:sz w:val="25"/>
          <w:szCs w:val="25"/>
          <w:rtl/>
        </w:rPr>
        <w:t>26.5  العمالة والمسؤوليات</w:t>
      </w:r>
    </w:p>
    <w:tbl>
      <w:tblPr>
        <w:tblStyle w:val="TableGrid"/>
        <w:bidiVisual/>
        <w:tblW w:w="0" w:type="auto"/>
        <w:jc w:val="center"/>
        <w:tblLayout w:type="fixed"/>
        <w:tblLook w:val="04A0" w:firstRow="1" w:lastRow="0" w:firstColumn="1" w:lastColumn="0" w:noHBand="0" w:noVBand="1"/>
      </w:tblPr>
      <w:tblGrid>
        <w:gridCol w:w="2608"/>
        <w:gridCol w:w="7483"/>
      </w:tblGrid>
      <w:tr w:rsidR="00586B3E" w14:paraId="47966BA9" w14:textId="77777777">
        <w:trPr>
          <w:cantSplit/>
          <w:tblHeader/>
          <w:jc w:val="center"/>
        </w:trPr>
        <w:tc>
          <w:tcPr>
            <w:tcW w:w="2608" w:type="dxa"/>
            <w:shd w:val="clear" w:color="auto" w:fill="052976"/>
          </w:tcPr>
          <w:p w14:paraId="4B42E2EE" w14:textId="77777777" w:rsidR="00586B3E" w:rsidRDefault="000E4B04">
            <w:pPr>
              <w:bidi/>
              <w:jc w:val="center"/>
            </w:pPr>
            <w:r>
              <w:rPr>
                <w:b/>
                <w:bCs/>
                <w:color w:val="FFFFFF"/>
                <w:sz w:val="19"/>
                <w:szCs w:val="19"/>
                <w:rtl/>
              </w:rPr>
              <w:t>الوظيفة</w:t>
            </w:r>
          </w:p>
        </w:tc>
        <w:tc>
          <w:tcPr>
            <w:tcW w:w="7483" w:type="dxa"/>
            <w:shd w:val="clear" w:color="auto" w:fill="052976"/>
          </w:tcPr>
          <w:p w14:paraId="6008AB09" w14:textId="77777777" w:rsidR="00586B3E" w:rsidRDefault="000E4B04">
            <w:pPr>
              <w:bidi/>
              <w:jc w:val="center"/>
            </w:pPr>
            <w:r>
              <w:rPr>
                <w:b/>
                <w:bCs/>
                <w:color w:val="FFFFFF"/>
                <w:sz w:val="19"/>
                <w:szCs w:val="19"/>
                <w:rtl/>
              </w:rPr>
              <w:t>المسؤولية في هذا النشاط</w:t>
            </w:r>
          </w:p>
        </w:tc>
      </w:tr>
      <w:tr w:rsidR="00586B3E" w14:paraId="0DFD8B72" w14:textId="77777777">
        <w:trPr>
          <w:cantSplit/>
          <w:jc w:val="center"/>
        </w:trPr>
        <w:tc>
          <w:tcPr>
            <w:tcW w:w="2608" w:type="dxa"/>
          </w:tcPr>
          <w:p w14:paraId="70AD01BE" w14:textId="77777777" w:rsidR="00586B3E" w:rsidRDefault="000E4B04">
            <w:pPr>
              <w:bidi/>
            </w:pPr>
            <w:r>
              <w:rPr>
                <w:sz w:val="18"/>
                <w:szCs w:val="18"/>
                <w:rtl/>
              </w:rPr>
              <w:t>مدير المشروع (المقاول)</w:t>
            </w:r>
          </w:p>
        </w:tc>
        <w:tc>
          <w:tcPr>
            <w:tcW w:w="7483" w:type="dxa"/>
          </w:tcPr>
          <w:p w14:paraId="3828BD93" w14:textId="77777777" w:rsidR="00586B3E" w:rsidRDefault="000E4B04">
            <w:pPr>
              <w:bidi/>
            </w:pPr>
            <w:r>
              <w:rPr>
                <w:sz w:val="18"/>
                <w:szCs w:val="18"/>
                <w:rtl/>
              </w:rPr>
              <w:t>توفير الموارد وضمان التنفيذ وفق هذا الفصل، واعتماد البرنامج التفصيلي للنشاط</w:t>
            </w:r>
          </w:p>
        </w:tc>
      </w:tr>
      <w:tr w:rsidR="00586B3E" w14:paraId="3E00620E" w14:textId="77777777">
        <w:trPr>
          <w:cantSplit/>
          <w:jc w:val="center"/>
        </w:trPr>
        <w:tc>
          <w:tcPr>
            <w:tcW w:w="2608" w:type="dxa"/>
            <w:shd w:val="clear" w:color="auto" w:fill="EEF1FA"/>
          </w:tcPr>
          <w:p w14:paraId="52DB3C20" w14:textId="77777777" w:rsidR="00586B3E" w:rsidRDefault="000E4B04">
            <w:pPr>
              <w:bidi/>
            </w:pPr>
            <w:r>
              <w:rPr>
                <w:sz w:val="18"/>
                <w:szCs w:val="18"/>
                <w:rtl/>
              </w:rPr>
              <w:t>مهندس الموقع (المقاول)</w:t>
            </w:r>
          </w:p>
        </w:tc>
        <w:tc>
          <w:tcPr>
            <w:tcW w:w="7483" w:type="dxa"/>
            <w:shd w:val="clear" w:color="auto" w:fill="EEF1FA"/>
          </w:tcPr>
          <w:p w14:paraId="3F9E7BCE" w14:textId="77777777" w:rsidR="00586B3E" w:rsidRDefault="000E4B04">
            <w:pPr>
              <w:bidi/>
            </w:pPr>
            <w:r>
              <w:rPr>
                <w:sz w:val="18"/>
                <w:szCs w:val="18"/>
                <w:rtl/>
              </w:rPr>
              <w:t>إدارة التنفيذ اليومي وتوزيع الأعمال، وتقديم طلبات الفحص IR في مواعيدها مع المستندات</w:t>
            </w:r>
          </w:p>
        </w:tc>
      </w:tr>
      <w:tr w:rsidR="00586B3E" w14:paraId="7569EAC5" w14:textId="77777777">
        <w:trPr>
          <w:cantSplit/>
          <w:jc w:val="center"/>
        </w:trPr>
        <w:tc>
          <w:tcPr>
            <w:tcW w:w="2608" w:type="dxa"/>
          </w:tcPr>
          <w:p w14:paraId="2FBE9338" w14:textId="77777777" w:rsidR="00586B3E" w:rsidRDefault="000E4B04">
            <w:pPr>
              <w:bidi/>
            </w:pPr>
            <w:r>
              <w:rPr>
                <w:sz w:val="18"/>
                <w:szCs w:val="18"/>
                <w:rtl/>
              </w:rPr>
              <w:t>مشرف التشطيبات (المقاول)</w:t>
            </w:r>
          </w:p>
        </w:tc>
        <w:tc>
          <w:tcPr>
            <w:tcW w:w="7483" w:type="dxa"/>
          </w:tcPr>
          <w:p w14:paraId="3D22A6E8" w14:textId="77777777" w:rsidR="00586B3E" w:rsidRDefault="000E4B04">
            <w:pPr>
              <w:bidi/>
            </w:pPr>
            <w:r>
              <w:rPr>
                <w:sz w:val="18"/>
                <w:szCs w:val="18"/>
                <w:rtl/>
              </w:rPr>
              <w:t>قيادة الفريق الميداني وتطبيق تسلسل التنفيذ والتحقق الذاتي من البنود قبل طلب الفحص</w:t>
            </w:r>
          </w:p>
        </w:tc>
      </w:tr>
      <w:tr w:rsidR="00586B3E" w14:paraId="37E66CA2" w14:textId="77777777">
        <w:trPr>
          <w:cantSplit/>
          <w:jc w:val="center"/>
        </w:trPr>
        <w:tc>
          <w:tcPr>
            <w:tcW w:w="2608" w:type="dxa"/>
            <w:shd w:val="clear" w:color="auto" w:fill="EEF1FA"/>
          </w:tcPr>
          <w:p w14:paraId="7B607542" w14:textId="77777777" w:rsidR="00586B3E" w:rsidRDefault="000E4B04">
            <w:pPr>
              <w:bidi/>
            </w:pPr>
            <w:r>
              <w:rPr>
                <w:sz w:val="18"/>
                <w:szCs w:val="18"/>
                <w:rtl/>
              </w:rPr>
              <w:t>مهندس الجودة QC (المقاول)</w:t>
            </w:r>
          </w:p>
        </w:tc>
        <w:tc>
          <w:tcPr>
            <w:tcW w:w="7483" w:type="dxa"/>
            <w:shd w:val="clear" w:color="auto" w:fill="EEF1FA"/>
          </w:tcPr>
          <w:p w14:paraId="3E7F622F" w14:textId="77777777" w:rsidR="00586B3E" w:rsidRDefault="000E4B04">
            <w:pPr>
              <w:bidi/>
            </w:pPr>
            <w:r>
              <w:rPr>
                <w:sz w:val="18"/>
                <w:szCs w:val="18"/>
                <w:rtl/>
              </w:rPr>
              <w:t>الفحص الداخلي، ومتابعة الاختبارات والسجلات، وإغلاق الملاحظات وتقارير عدم المطابقة NCR</w:t>
            </w:r>
          </w:p>
        </w:tc>
      </w:tr>
      <w:tr w:rsidR="00586B3E" w14:paraId="6EF614B1" w14:textId="77777777">
        <w:trPr>
          <w:cantSplit/>
          <w:jc w:val="center"/>
        </w:trPr>
        <w:tc>
          <w:tcPr>
            <w:tcW w:w="2608" w:type="dxa"/>
          </w:tcPr>
          <w:p w14:paraId="1DE2483D" w14:textId="77777777" w:rsidR="00586B3E" w:rsidRDefault="000E4B04">
            <w:pPr>
              <w:bidi/>
            </w:pPr>
            <w:r>
              <w:rPr>
                <w:sz w:val="18"/>
                <w:szCs w:val="18"/>
                <w:rtl/>
              </w:rPr>
              <w:t>مسؤول السلامة HSE (المقاول)</w:t>
            </w:r>
          </w:p>
        </w:tc>
        <w:tc>
          <w:tcPr>
            <w:tcW w:w="7483" w:type="dxa"/>
          </w:tcPr>
          <w:p w14:paraId="0CFA0748" w14:textId="77777777" w:rsidR="00586B3E" w:rsidRDefault="000E4B04">
            <w:pPr>
              <w:bidi/>
            </w:pPr>
            <w:r>
              <w:rPr>
                <w:sz w:val="18"/>
                <w:szCs w:val="18"/>
                <w:rtl/>
              </w:rPr>
              <w:t>تقييم المخاطر وتصاريح العمل والتوعية اليومية ومراقبة الالتزام بالضوابط</w:t>
            </w:r>
          </w:p>
        </w:tc>
      </w:tr>
      <w:tr w:rsidR="00586B3E" w14:paraId="0041475C" w14:textId="77777777">
        <w:trPr>
          <w:cantSplit/>
          <w:jc w:val="center"/>
        </w:trPr>
        <w:tc>
          <w:tcPr>
            <w:tcW w:w="2608" w:type="dxa"/>
            <w:shd w:val="clear" w:color="auto" w:fill="EEF1FA"/>
          </w:tcPr>
          <w:p w14:paraId="7184CBB3" w14:textId="77777777" w:rsidR="00586B3E" w:rsidRDefault="000E4B04">
            <w:pPr>
              <w:bidi/>
            </w:pPr>
            <w:r>
              <w:rPr>
                <w:sz w:val="18"/>
                <w:szCs w:val="18"/>
                <w:rtl/>
              </w:rPr>
              <w:t>المساح (المقاول)</w:t>
            </w:r>
          </w:p>
        </w:tc>
        <w:tc>
          <w:tcPr>
            <w:tcW w:w="7483" w:type="dxa"/>
            <w:shd w:val="clear" w:color="auto" w:fill="EEF1FA"/>
          </w:tcPr>
          <w:p w14:paraId="0E87868B" w14:textId="77777777" w:rsidR="00586B3E" w:rsidRDefault="000E4B04">
            <w:pPr>
              <w:bidi/>
            </w:pPr>
            <w:r>
              <w:rPr>
                <w:sz w:val="18"/>
                <w:szCs w:val="18"/>
                <w:rtl/>
              </w:rPr>
              <w:t>التوقيع ونقل المحاور والمناسيب والتحقق من الأبعاد قبل الفحص وبعده</w:t>
            </w:r>
          </w:p>
        </w:tc>
      </w:tr>
      <w:tr w:rsidR="00586B3E" w14:paraId="6F018EE4" w14:textId="77777777">
        <w:trPr>
          <w:cantSplit/>
          <w:jc w:val="center"/>
        </w:trPr>
        <w:tc>
          <w:tcPr>
            <w:tcW w:w="2608" w:type="dxa"/>
          </w:tcPr>
          <w:p w14:paraId="635B4520" w14:textId="77777777" w:rsidR="00586B3E" w:rsidRDefault="000E4B04">
            <w:pPr>
              <w:bidi/>
            </w:pPr>
            <w:r>
              <w:rPr>
                <w:sz w:val="18"/>
                <w:szCs w:val="18"/>
                <w:rtl/>
              </w:rPr>
              <w:t>الفريق الميداني</w:t>
            </w:r>
          </w:p>
        </w:tc>
        <w:tc>
          <w:tcPr>
            <w:tcW w:w="7483" w:type="dxa"/>
          </w:tcPr>
          <w:p w14:paraId="3F77B903" w14:textId="77777777" w:rsidR="00586B3E" w:rsidRDefault="000E4B04">
            <w:pPr>
              <w:bidi/>
            </w:pPr>
            <w:r>
              <w:rPr>
                <w:sz w:val="18"/>
                <w:szCs w:val="18"/>
                <w:rtl/>
              </w:rPr>
              <w:t>فنيو جبس، عمال مساعدون [الأعداد يحددها المقاول]</w:t>
            </w:r>
          </w:p>
        </w:tc>
      </w:tr>
      <w:tr w:rsidR="00586B3E" w14:paraId="2875C833" w14:textId="77777777">
        <w:trPr>
          <w:cantSplit/>
          <w:jc w:val="center"/>
        </w:trPr>
        <w:tc>
          <w:tcPr>
            <w:tcW w:w="2608" w:type="dxa"/>
            <w:shd w:val="clear" w:color="auto" w:fill="EEF1FA"/>
          </w:tcPr>
          <w:p w14:paraId="29D3A2C3" w14:textId="77777777" w:rsidR="00586B3E" w:rsidRDefault="000E4B04">
            <w:pPr>
              <w:bidi/>
            </w:pPr>
            <w:r>
              <w:rPr>
                <w:sz w:val="18"/>
                <w:szCs w:val="18"/>
                <w:rtl/>
              </w:rPr>
              <w:t>مهندس الإشراف (ACE)</w:t>
            </w:r>
          </w:p>
        </w:tc>
        <w:tc>
          <w:tcPr>
            <w:tcW w:w="7483" w:type="dxa"/>
            <w:shd w:val="clear" w:color="auto" w:fill="EEF1FA"/>
          </w:tcPr>
          <w:p w14:paraId="3717D5E7" w14:textId="77777777" w:rsidR="00586B3E" w:rsidRDefault="000E4B04">
            <w:pPr>
              <w:bidi/>
            </w:pPr>
            <w:r>
              <w:rPr>
                <w:sz w:val="18"/>
                <w:szCs w:val="18"/>
                <w:rtl/>
              </w:rPr>
              <w:t>مراجعة واعتماد الفصل، وفحص نقاط التوقف والشهود، وتوقيع المحاضر، وإصدار الملاحظات وطلبات التصحيح</w:t>
            </w:r>
          </w:p>
        </w:tc>
      </w:tr>
    </w:tbl>
    <w:p w14:paraId="498E18BB" w14:textId="77777777" w:rsidR="00586B3E" w:rsidRDefault="00586B3E">
      <w:pPr>
        <w:bidi/>
        <w:spacing w:after="40"/>
      </w:pPr>
    </w:p>
    <w:p w14:paraId="6B578D5B" w14:textId="77777777" w:rsidR="00586B3E" w:rsidRDefault="000E4B04">
      <w:pPr>
        <w:keepNext/>
        <w:bidi/>
        <w:spacing w:after="120"/>
        <w:outlineLvl w:val="1"/>
      </w:pPr>
      <w:r>
        <w:rPr>
          <w:b/>
          <w:bCs/>
          <w:color w:val="052976"/>
          <w:sz w:val="25"/>
          <w:szCs w:val="25"/>
          <w:rtl/>
        </w:rPr>
        <w:t>26.6  تسلسل التنفيذ</w:t>
      </w:r>
    </w:p>
    <w:p w14:paraId="18D6CA95" w14:textId="77777777" w:rsidR="00586B3E" w:rsidRDefault="000E4B04">
      <w:pPr>
        <w:bidi/>
        <w:spacing w:after="40"/>
      </w:pPr>
      <w:r>
        <w:rPr>
          <w:b/>
          <w:bCs/>
          <w:color w:val="052976"/>
          <w:sz w:val="21"/>
          <w:szCs w:val="21"/>
          <w:rtl/>
        </w:rPr>
        <w:t>26.6.1  قبل التنفيذ</w:t>
      </w:r>
    </w:p>
    <w:p w14:paraId="0326669D" w14:textId="77777777" w:rsidR="00586B3E" w:rsidRDefault="000E4B04">
      <w:pPr>
        <w:bidi/>
        <w:spacing w:after="40"/>
      </w:pPr>
      <w:r>
        <w:rPr>
          <w:sz w:val="20"/>
          <w:szCs w:val="20"/>
          <w:rtl/>
        </w:rPr>
        <w:t>26.6.1.1  تحديد الارتفاع الصافي المطلوب من القطاعات المعمارية  [W] (ص 190)</w:t>
      </w:r>
    </w:p>
    <w:p w14:paraId="733B3627" w14:textId="77777777" w:rsidR="00586B3E" w:rsidRDefault="000E4B04">
      <w:pPr>
        <w:bidi/>
        <w:spacing w:after="40"/>
      </w:pPr>
      <w:r>
        <w:rPr>
          <w:sz w:val="20"/>
          <w:szCs w:val="20"/>
          <w:rtl/>
        </w:rPr>
        <w:t>26.6.1.2  عدم التركيب قبل انتهاء الأعمال الميكانيكية: مجاري التكييف واختبارها وعزلها ونوازل DIFFUSER والماكينات ومحابس شبكة الحريق ودهانها والاختبار والتسليم للمهندس المشرف  [H] (ص 190)</w:t>
      </w:r>
    </w:p>
    <w:p w14:paraId="41995AF3" w14:textId="77777777" w:rsidR="00586B3E" w:rsidRDefault="000E4B04">
      <w:pPr>
        <w:bidi/>
        <w:spacing w:after="40"/>
      </w:pPr>
      <w:r>
        <w:rPr>
          <w:sz w:val="20"/>
          <w:szCs w:val="20"/>
          <w:rtl/>
        </w:rPr>
        <w:t>26.6.1.3  عدم التركيب قبل انتهاء الكهرباء: حوامل الكابلات وتمديد الكابلات ونوازل الإضاءة بمواسير معدنية مرنة  [H] (ص 190)</w:t>
      </w:r>
    </w:p>
    <w:p w14:paraId="3342F285" w14:textId="77777777" w:rsidR="00586B3E" w:rsidRDefault="000E4B04">
      <w:pPr>
        <w:bidi/>
        <w:spacing w:after="40"/>
      </w:pPr>
      <w:r>
        <w:rPr>
          <w:sz w:val="20"/>
          <w:szCs w:val="20"/>
          <w:rtl/>
        </w:rPr>
        <w:t>26.6.1.4  انتهاء واختبار مواسير الحريق والتغذية وصرف التكييف المركزي وكل الأعمال الكهربائية أعلى السقف  [H] (ص 190)</w:t>
      </w:r>
    </w:p>
    <w:p w14:paraId="2A5EB4C8" w14:textId="77777777" w:rsidR="00586B3E" w:rsidRDefault="000E4B04">
      <w:pPr>
        <w:bidi/>
        <w:spacing w:after="40"/>
      </w:pPr>
      <w:r>
        <w:rPr>
          <w:sz w:val="20"/>
          <w:szCs w:val="20"/>
          <w:rtl/>
        </w:rPr>
        <w:t>26.6.1.5  تحديد نوعيات الأسقف وأماكنها (بلاطات، شرائح معدنية، جبس، لياسة على شبك ممدد)  [W] (ص 190)</w:t>
      </w:r>
    </w:p>
    <w:p w14:paraId="0E4A15AE" w14:textId="77777777" w:rsidR="00586B3E" w:rsidRDefault="000E4B04">
      <w:pPr>
        <w:bidi/>
        <w:spacing w:after="40"/>
      </w:pPr>
      <w:r>
        <w:rPr>
          <w:sz w:val="20"/>
          <w:szCs w:val="20"/>
          <w:rtl/>
        </w:rPr>
        <w:t>26.6.1.6  فرش البلاطات والإضاءة بانتظام وتماثل، المعيار: المسافة الطرفية بين وحدة الإضاءة والجدار = نصف المسافة بين وحدتين  [W] (ص 190)</w:t>
      </w:r>
    </w:p>
    <w:p w14:paraId="4B2E7074" w14:textId="77777777" w:rsidR="00586B3E" w:rsidRDefault="000E4B04">
      <w:pPr>
        <w:bidi/>
        <w:spacing w:after="40"/>
      </w:pPr>
      <w:r>
        <w:rPr>
          <w:sz w:val="20"/>
          <w:szCs w:val="20"/>
          <w:rtl/>
        </w:rPr>
        <w:t>26.6.1.7  التحقق من جودة عزل الحمامات والمطابخ وتسليك الصرف والتغذية قبل السقف المستعار  [H] (ص 190)</w:t>
      </w:r>
    </w:p>
    <w:p w14:paraId="4F9CED7A" w14:textId="77777777" w:rsidR="00586B3E" w:rsidRDefault="000E4B04">
      <w:pPr>
        <w:bidi/>
        <w:spacing w:after="40"/>
      </w:pPr>
      <w:r>
        <w:rPr>
          <w:sz w:val="20"/>
          <w:szCs w:val="20"/>
          <w:rtl/>
        </w:rPr>
        <w:t>26.6.1.8  مراجعة السقف مع الكمرات الساقطة ومجاري الهواء لتحديد الارتفاع الصافي  [W] (ص 191)</w:t>
      </w:r>
    </w:p>
    <w:p w14:paraId="524F4B45" w14:textId="77777777" w:rsidR="00586B3E" w:rsidRDefault="000E4B04">
      <w:pPr>
        <w:bidi/>
        <w:spacing w:after="40"/>
      </w:pPr>
      <w:r>
        <w:rPr>
          <w:sz w:val="20"/>
          <w:szCs w:val="20"/>
          <w:rtl/>
        </w:rPr>
        <w:t>26.6.1.9  رفع مناسيب الخدمات المعلقة والتأكد من عدم انخفاضها عن منسوب السقف ووجود مسافة كافية لوحدات الإضاءة  [W] (ص 191)</w:t>
      </w:r>
    </w:p>
    <w:p w14:paraId="470769C3" w14:textId="77777777" w:rsidR="00586B3E" w:rsidRDefault="000E4B04">
      <w:pPr>
        <w:bidi/>
        <w:spacing w:after="40"/>
      </w:pPr>
      <w:r>
        <w:rPr>
          <w:sz w:val="20"/>
          <w:szCs w:val="20"/>
          <w:rtl/>
        </w:rPr>
        <w:t>26.6.1.10  إعطاء منسوب السقف من الشيرب مع مراعاة سمك اللوح  [H] (ملحق مصور ص 47)</w:t>
      </w:r>
    </w:p>
    <w:p w14:paraId="02713390" w14:textId="77777777" w:rsidR="00586B3E" w:rsidRDefault="000E4B04">
      <w:pPr>
        <w:bidi/>
        <w:spacing w:after="40"/>
      </w:pPr>
      <w:r>
        <w:rPr>
          <w:b/>
          <w:bCs/>
          <w:color w:val="052976"/>
          <w:sz w:val="21"/>
          <w:szCs w:val="21"/>
          <w:rtl/>
        </w:rPr>
        <w:t>26.6.2  أثناء التنفيذ</w:t>
      </w:r>
    </w:p>
    <w:p w14:paraId="4BD3C6FF" w14:textId="77777777" w:rsidR="00586B3E" w:rsidRDefault="000E4B04">
      <w:pPr>
        <w:bidi/>
        <w:spacing w:after="40"/>
      </w:pPr>
      <w:r>
        <w:rPr>
          <w:sz w:val="20"/>
          <w:szCs w:val="20"/>
          <w:rtl/>
        </w:rPr>
        <w:t>26.6.2.1  عدم تركيب البلاط إلا بعد إغلاق المبنى عن عوامل الطقس، المعيار: رطوبة نسبية ≤ 70%  [W] (ص 191)</w:t>
      </w:r>
    </w:p>
    <w:p w14:paraId="1685FA82" w14:textId="77777777" w:rsidR="00586B3E" w:rsidRDefault="000E4B04">
      <w:pPr>
        <w:bidi/>
        <w:spacing w:after="40"/>
      </w:pPr>
      <w:r>
        <w:rPr>
          <w:sz w:val="20"/>
          <w:szCs w:val="20"/>
          <w:rtl/>
        </w:rPr>
        <w:t>26.6.2.2  تنفيذ جوانب رأسية من الجبس (GYPSUM SIDING) عند فراغ السلالم بسمك السقف وبجوار حوائط الساتر الزجاجي  [W] (ص 191)</w:t>
      </w:r>
    </w:p>
    <w:p w14:paraId="2CE81DDA" w14:textId="77777777" w:rsidR="00586B3E" w:rsidRDefault="000E4B04">
      <w:pPr>
        <w:bidi/>
        <w:spacing w:after="40"/>
      </w:pPr>
      <w:r>
        <w:rPr>
          <w:sz w:val="20"/>
          <w:szCs w:val="20"/>
          <w:rtl/>
        </w:rPr>
        <w:t>26.6.2.3  عمل شبكة قطاعات حديدية (T أو U) أعلى منسوب السقف للتعليق منها عند تعذر التعليق المباشر ومنع التعليق في مجاري التكييف  [W] (ص 191)</w:t>
      </w:r>
    </w:p>
    <w:p w14:paraId="5FCDF8C1" w14:textId="77777777" w:rsidR="00586B3E" w:rsidRDefault="000E4B04">
      <w:pPr>
        <w:bidi/>
        <w:spacing w:after="40"/>
      </w:pPr>
      <w:r>
        <w:rPr>
          <w:sz w:val="20"/>
          <w:szCs w:val="20"/>
          <w:rtl/>
        </w:rPr>
        <w:t>26.6.2.4  ضبط المسافة بين العلاقات (Hanger)، المعيار: ≤ 1.2 م عند الركائز و≤ 15 سم من الأطراف (شكل ب-10)  [W] (ص 191)</w:t>
      </w:r>
    </w:p>
    <w:p w14:paraId="7BCCE5AB" w14:textId="77777777" w:rsidR="00586B3E" w:rsidRDefault="000E4B04">
      <w:pPr>
        <w:bidi/>
        <w:spacing w:after="40"/>
      </w:pPr>
      <w:r>
        <w:rPr>
          <w:sz w:val="20"/>
          <w:szCs w:val="20"/>
          <w:rtl/>
        </w:rPr>
        <w:t>26.6.2.5  تدقيق واستلام أدوات التعليق وتقسيطها قبل تركيب البلاطات  [H] (ص 191)</w:t>
      </w:r>
    </w:p>
    <w:p w14:paraId="7E93BDFD" w14:textId="77777777" w:rsidR="00586B3E" w:rsidRDefault="000E4B04">
      <w:pPr>
        <w:bidi/>
        <w:spacing w:after="40"/>
      </w:pPr>
      <w:r>
        <w:rPr>
          <w:sz w:val="20"/>
          <w:szCs w:val="20"/>
          <w:rtl/>
        </w:rPr>
        <w:t>26.6.2.6  تثبيت سلك التعليق بـ Anchor في البلاطة، المعيار: 80 إلى 120 سم و 90 إلى 100 سم  [W] (ملحق مصور ص 47)</w:t>
      </w:r>
    </w:p>
    <w:p w14:paraId="04EC9045" w14:textId="77777777" w:rsidR="00586B3E" w:rsidRDefault="000E4B04">
      <w:pPr>
        <w:bidi/>
        <w:spacing w:after="40"/>
      </w:pPr>
      <w:r>
        <w:rPr>
          <w:sz w:val="20"/>
          <w:szCs w:val="20"/>
          <w:rtl/>
        </w:rPr>
        <w:t>26.6.2.7  تثبيت الحمالات بالكليبس رقم 2، المعيار: 90 إلى 100 سم  [W] (ملحق مصور ص 47)</w:t>
      </w:r>
    </w:p>
    <w:p w14:paraId="02675633" w14:textId="77777777" w:rsidR="00586B3E" w:rsidRDefault="000E4B04">
      <w:pPr>
        <w:bidi/>
        <w:spacing w:after="40"/>
      </w:pPr>
      <w:r>
        <w:rPr>
          <w:sz w:val="20"/>
          <w:szCs w:val="20"/>
          <w:rtl/>
        </w:rPr>
        <w:t>26.6.2.8  تثبيت الأوميجا في الحمال بالكليبس رقم 1، المعيار: 40 إلى 60 سم  [W] (ملحق مصور ص 47)</w:t>
      </w:r>
    </w:p>
    <w:p w14:paraId="51629FAB" w14:textId="77777777" w:rsidR="00586B3E" w:rsidRDefault="000E4B04">
      <w:pPr>
        <w:bidi/>
        <w:spacing w:after="40"/>
      </w:pPr>
      <w:r>
        <w:rPr>
          <w:sz w:val="20"/>
          <w:szCs w:val="20"/>
          <w:rtl/>
        </w:rPr>
        <w:t>26.6.2.9  تثبيت ألواح الجبس بمسامير Drywall عمودية على الأوميجا  [W] (ملحق مصور ص 47)</w:t>
      </w:r>
    </w:p>
    <w:p w14:paraId="4F94455B" w14:textId="77777777" w:rsidR="00586B3E" w:rsidRDefault="000E4B04">
      <w:pPr>
        <w:bidi/>
        <w:spacing w:after="40"/>
      </w:pPr>
      <w:r>
        <w:rPr>
          <w:sz w:val="20"/>
          <w:szCs w:val="20"/>
          <w:rtl/>
        </w:rPr>
        <w:t>26.6.2.10  لصق Separator polyethylene sheet على لياسة الحائط لفصل السقف عن الحائط  [W] (ص 376)</w:t>
      </w:r>
    </w:p>
    <w:p w14:paraId="06358390" w14:textId="77777777" w:rsidR="00586B3E" w:rsidRDefault="000E4B04">
      <w:pPr>
        <w:bidi/>
        <w:spacing w:after="40"/>
      </w:pPr>
      <w:r>
        <w:rPr>
          <w:sz w:val="20"/>
          <w:szCs w:val="20"/>
          <w:rtl/>
        </w:rPr>
        <w:t>26.6.2.11  استخدام Furring channel bracket FB1 وWire connecting clips WCC2 للربط  [W] (ص 376)</w:t>
      </w:r>
    </w:p>
    <w:p w14:paraId="4E04D413" w14:textId="77777777" w:rsidR="00586B3E" w:rsidRDefault="000E4B04">
      <w:pPr>
        <w:bidi/>
        <w:spacing w:after="40"/>
      </w:pPr>
      <w:r>
        <w:rPr>
          <w:sz w:val="20"/>
          <w:szCs w:val="20"/>
          <w:rtl/>
        </w:rPr>
        <w:t>26.6.2.12  المسافة بين آخر قطاع والحائط متغيرة (varies) وتستكمل بقص البلاطات الطرفية مع إطار wall angle 19×24  [W] (ص 376)</w:t>
      </w:r>
    </w:p>
    <w:p w14:paraId="2A48AF8D" w14:textId="77777777" w:rsidR="00586B3E" w:rsidRDefault="000E4B04">
      <w:pPr>
        <w:bidi/>
        <w:spacing w:after="40"/>
      </w:pPr>
      <w:r>
        <w:rPr>
          <w:sz w:val="20"/>
          <w:szCs w:val="20"/>
          <w:rtl/>
        </w:rPr>
        <w:t>26.6.2.13  تثبيت Edge profile ميكانيكيا على الحائط فوق التشطيب (بلاستر/سيراميك/موزاييك)  [W] (ص 375)</w:t>
      </w:r>
    </w:p>
    <w:p w14:paraId="4183751C" w14:textId="77777777" w:rsidR="00586B3E" w:rsidRDefault="000E4B04">
      <w:pPr>
        <w:bidi/>
        <w:spacing w:after="40"/>
      </w:pPr>
      <w:r>
        <w:rPr>
          <w:sz w:val="20"/>
          <w:szCs w:val="20"/>
          <w:rtl/>
        </w:rPr>
        <w:t>26.6.2.14  عند التقاء سقف الجبس ببلاطات الأكوستيك يستخدم L moulding قياسي من المصنع مع فرق منسوب 20 مم، وعند التقاء بلاطات الأكوستيك بالحائط يستخدم W moulding على خط تشطيب الحائط  [W] (ص 377)</w:t>
      </w:r>
    </w:p>
    <w:p w14:paraId="6B30988C" w14:textId="77777777" w:rsidR="00586B3E" w:rsidRDefault="000E4B04">
      <w:pPr>
        <w:bidi/>
        <w:spacing w:after="40"/>
      </w:pPr>
      <w:r>
        <w:rPr>
          <w:sz w:val="20"/>
          <w:szCs w:val="20"/>
          <w:rtl/>
        </w:rPr>
        <w:t>26.6.2.15  باب الكشف بمفصلة مستمرة وقفل قياسي بمفك  [W] (ص 377)</w:t>
      </w:r>
    </w:p>
    <w:p w14:paraId="425929D8" w14:textId="77777777" w:rsidR="00586B3E" w:rsidRDefault="000E4B04">
      <w:pPr>
        <w:bidi/>
        <w:spacing w:after="40"/>
      </w:pPr>
      <w:r>
        <w:rPr>
          <w:sz w:val="20"/>
          <w:szCs w:val="20"/>
          <w:rtl/>
        </w:rPr>
        <w:t>26.6.2.16  إطار باب الكشف يعلق على قطاعات السقف ومنظومة التعليق ويكسى الباب بنفس لوح الجبس/الأسمنت لاستمرار التشطيب  [W] (ص 377)</w:t>
      </w:r>
    </w:p>
    <w:p w14:paraId="71A72E64" w14:textId="77777777" w:rsidR="00586B3E" w:rsidRDefault="000E4B04">
      <w:pPr>
        <w:bidi/>
        <w:spacing w:after="40"/>
      </w:pPr>
      <w:r>
        <w:rPr>
          <w:b/>
          <w:bCs/>
          <w:color w:val="052976"/>
          <w:sz w:val="21"/>
          <w:szCs w:val="21"/>
          <w:rtl/>
        </w:rPr>
        <w:t>26.6.3  بعد التنفيذ</w:t>
      </w:r>
    </w:p>
    <w:p w14:paraId="35AB93E3" w14:textId="77777777" w:rsidR="00586B3E" w:rsidRDefault="000E4B04">
      <w:pPr>
        <w:bidi/>
        <w:spacing w:after="40"/>
      </w:pPr>
      <w:r>
        <w:rPr>
          <w:sz w:val="20"/>
          <w:szCs w:val="20"/>
          <w:rtl/>
        </w:rPr>
        <w:t>26.6.3.1  شد خيطان على منسوب ثابت وبعد ثابت من السقف وقياس المسافة في المنتصف والأطراف، المعيار: لا ترخيم  [H] (ص 192)</w:t>
      </w:r>
    </w:p>
    <w:p w14:paraId="12553220" w14:textId="77777777" w:rsidR="00586B3E" w:rsidRDefault="000E4B04">
      <w:pPr>
        <w:bidi/>
        <w:spacing w:after="40"/>
      </w:pPr>
      <w:r>
        <w:rPr>
          <w:sz w:val="20"/>
          <w:szCs w:val="20"/>
          <w:rtl/>
        </w:rPr>
        <w:t>26.6.3.2  تماثل توزيع البلاطات والإنارة وفتحات التكييف والرشاشات حول المحاور  [W] (ص 192)</w:t>
      </w:r>
    </w:p>
    <w:p w14:paraId="6970B41D" w14:textId="77777777" w:rsidR="00586B3E" w:rsidRDefault="000E4B04">
      <w:pPr>
        <w:keepNext/>
        <w:bidi/>
        <w:spacing w:after="120"/>
        <w:outlineLvl w:val="1"/>
      </w:pPr>
      <w:r>
        <w:rPr>
          <w:b/>
          <w:bCs/>
          <w:color w:val="052976"/>
          <w:sz w:val="25"/>
          <w:szCs w:val="25"/>
          <w:rtl/>
        </w:rPr>
        <w:t>26.7  ضبط الجودة</w:t>
      </w:r>
    </w:p>
    <w:p w14:paraId="23BAA91C" w14:textId="77777777" w:rsidR="00586B3E" w:rsidRDefault="000E4B04">
      <w:pPr>
        <w:bidi/>
        <w:spacing w:after="40"/>
      </w:pPr>
      <w:r>
        <w:rPr>
          <w:b/>
          <w:bCs/>
          <w:color w:val="052976"/>
          <w:sz w:val="21"/>
          <w:szCs w:val="21"/>
          <w:rtl/>
        </w:rPr>
        <w:t>26.7.1  السماحيات والقيم الحاكمة</w:t>
      </w:r>
    </w:p>
    <w:tbl>
      <w:tblPr>
        <w:tblStyle w:val="TableGrid"/>
        <w:bidiVisual/>
        <w:tblW w:w="0" w:type="auto"/>
        <w:jc w:val="center"/>
        <w:tblLayout w:type="fixed"/>
        <w:tblLook w:val="04A0" w:firstRow="1" w:lastRow="0" w:firstColumn="1" w:lastColumn="0" w:noHBand="0" w:noVBand="1"/>
      </w:tblPr>
      <w:tblGrid>
        <w:gridCol w:w="2608"/>
        <w:gridCol w:w="2494"/>
        <w:gridCol w:w="3742"/>
        <w:gridCol w:w="1247"/>
      </w:tblGrid>
      <w:tr w:rsidR="00586B3E" w14:paraId="40A50291" w14:textId="77777777">
        <w:trPr>
          <w:cantSplit/>
          <w:tblHeader/>
          <w:jc w:val="center"/>
        </w:trPr>
        <w:tc>
          <w:tcPr>
            <w:tcW w:w="2608" w:type="dxa"/>
            <w:shd w:val="clear" w:color="auto" w:fill="052976"/>
          </w:tcPr>
          <w:p w14:paraId="4AF65237" w14:textId="77777777" w:rsidR="00586B3E" w:rsidRDefault="000E4B04">
            <w:pPr>
              <w:bidi/>
              <w:jc w:val="center"/>
            </w:pPr>
            <w:r>
              <w:rPr>
                <w:b/>
                <w:bCs/>
                <w:color w:val="FFFFFF"/>
                <w:sz w:val="19"/>
                <w:szCs w:val="19"/>
                <w:rtl/>
              </w:rPr>
              <w:t>البند</w:t>
            </w:r>
          </w:p>
        </w:tc>
        <w:tc>
          <w:tcPr>
            <w:tcW w:w="2494" w:type="dxa"/>
            <w:shd w:val="clear" w:color="auto" w:fill="052976"/>
          </w:tcPr>
          <w:p w14:paraId="66BCE6EA" w14:textId="77777777" w:rsidR="00586B3E" w:rsidRDefault="000E4B04">
            <w:pPr>
              <w:bidi/>
              <w:jc w:val="center"/>
            </w:pPr>
            <w:r>
              <w:rPr>
                <w:b/>
                <w:bCs/>
                <w:color w:val="FFFFFF"/>
                <w:sz w:val="19"/>
                <w:szCs w:val="19"/>
                <w:rtl/>
              </w:rPr>
              <w:t>القيمة المسموحة</w:t>
            </w:r>
          </w:p>
        </w:tc>
        <w:tc>
          <w:tcPr>
            <w:tcW w:w="3742" w:type="dxa"/>
            <w:shd w:val="clear" w:color="auto" w:fill="052976"/>
          </w:tcPr>
          <w:p w14:paraId="77F37E2A" w14:textId="77777777" w:rsidR="00586B3E" w:rsidRDefault="000E4B04">
            <w:pPr>
              <w:bidi/>
              <w:jc w:val="center"/>
            </w:pPr>
            <w:r>
              <w:rPr>
                <w:b/>
                <w:bCs/>
                <w:color w:val="FFFFFF"/>
                <w:sz w:val="19"/>
                <w:szCs w:val="19"/>
                <w:rtl/>
              </w:rPr>
              <w:t>الشرط / الملاحظة</w:t>
            </w:r>
          </w:p>
        </w:tc>
        <w:tc>
          <w:tcPr>
            <w:tcW w:w="1247" w:type="dxa"/>
            <w:shd w:val="clear" w:color="auto" w:fill="052976"/>
          </w:tcPr>
          <w:p w14:paraId="533C0552" w14:textId="77777777" w:rsidR="00586B3E" w:rsidRDefault="000E4B04">
            <w:pPr>
              <w:bidi/>
              <w:jc w:val="center"/>
            </w:pPr>
            <w:r>
              <w:rPr>
                <w:b/>
                <w:bCs/>
                <w:color w:val="FFFFFF"/>
                <w:sz w:val="19"/>
                <w:szCs w:val="19"/>
                <w:rtl/>
              </w:rPr>
              <w:t>المرجع</w:t>
            </w:r>
          </w:p>
        </w:tc>
      </w:tr>
      <w:tr w:rsidR="00586B3E" w14:paraId="1A7346A8" w14:textId="77777777">
        <w:trPr>
          <w:cantSplit/>
          <w:jc w:val="center"/>
        </w:trPr>
        <w:tc>
          <w:tcPr>
            <w:tcW w:w="2608" w:type="dxa"/>
          </w:tcPr>
          <w:p w14:paraId="15603E1C" w14:textId="77777777" w:rsidR="00586B3E" w:rsidRDefault="000E4B04">
            <w:pPr>
              <w:bidi/>
            </w:pPr>
            <w:r>
              <w:rPr>
                <w:sz w:val="17"/>
                <w:szCs w:val="17"/>
                <w:rtl/>
              </w:rPr>
              <w:t>المسافة الطرفية لوحدة الإضاءة</w:t>
            </w:r>
          </w:p>
        </w:tc>
        <w:tc>
          <w:tcPr>
            <w:tcW w:w="2494" w:type="dxa"/>
          </w:tcPr>
          <w:p w14:paraId="283B6BF3" w14:textId="77777777" w:rsidR="00586B3E" w:rsidRDefault="000E4B04">
            <w:pPr>
              <w:bidi/>
            </w:pPr>
            <w:r>
              <w:rPr>
                <w:sz w:val="17"/>
                <w:szCs w:val="17"/>
                <w:rtl/>
              </w:rPr>
              <w:t>نصف المسافة بين وحدتين</w:t>
            </w:r>
          </w:p>
        </w:tc>
        <w:tc>
          <w:tcPr>
            <w:tcW w:w="3742" w:type="dxa"/>
          </w:tcPr>
          <w:p w14:paraId="0AA91076" w14:textId="77777777" w:rsidR="00586B3E" w:rsidRDefault="000E4B04">
            <w:pPr>
              <w:bidi/>
            </w:pPr>
            <w:r>
              <w:rPr>
                <w:sz w:val="17"/>
                <w:szCs w:val="17"/>
                <w:rtl/>
              </w:rPr>
              <w:t>مع تماثل بالجانبين</w:t>
            </w:r>
          </w:p>
        </w:tc>
        <w:tc>
          <w:tcPr>
            <w:tcW w:w="1247" w:type="dxa"/>
          </w:tcPr>
          <w:p w14:paraId="12E947C7" w14:textId="77777777" w:rsidR="00586B3E" w:rsidRDefault="000E4B04">
            <w:pPr>
              <w:bidi/>
              <w:jc w:val="center"/>
            </w:pPr>
            <w:r>
              <w:rPr>
                <w:sz w:val="17"/>
                <w:szCs w:val="17"/>
                <w:rtl/>
              </w:rPr>
              <w:t>ص 190</w:t>
            </w:r>
          </w:p>
        </w:tc>
      </w:tr>
      <w:tr w:rsidR="00586B3E" w14:paraId="46671F04" w14:textId="77777777">
        <w:trPr>
          <w:cantSplit/>
          <w:jc w:val="center"/>
        </w:trPr>
        <w:tc>
          <w:tcPr>
            <w:tcW w:w="2608" w:type="dxa"/>
            <w:shd w:val="clear" w:color="auto" w:fill="EEF1FA"/>
          </w:tcPr>
          <w:p w14:paraId="536A58B2" w14:textId="77777777" w:rsidR="00586B3E" w:rsidRDefault="000E4B04">
            <w:pPr>
              <w:bidi/>
            </w:pPr>
            <w:r>
              <w:rPr>
                <w:sz w:val="17"/>
                <w:szCs w:val="17"/>
                <w:rtl/>
              </w:rPr>
              <w:t>الرطوبة النسبية عند تركيب البلاط</w:t>
            </w:r>
          </w:p>
        </w:tc>
        <w:tc>
          <w:tcPr>
            <w:tcW w:w="2494" w:type="dxa"/>
            <w:shd w:val="clear" w:color="auto" w:fill="EEF1FA"/>
          </w:tcPr>
          <w:p w14:paraId="31D99150" w14:textId="77777777" w:rsidR="00586B3E" w:rsidRDefault="000E4B04">
            <w:pPr>
              <w:bidi/>
            </w:pPr>
            <w:r>
              <w:rPr>
                <w:sz w:val="17"/>
                <w:szCs w:val="17"/>
                <w:rtl/>
              </w:rPr>
              <w:t>≤ 70%</w:t>
            </w:r>
          </w:p>
        </w:tc>
        <w:tc>
          <w:tcPr>
            <w:tcW w:w="3742" w:type="dxa"/>
            <w:shd w:val="clear" w:color="auto" w:fill="EEF1FA"/>
          </w:tcPr>
          <w:p w14:paraId="02A86C14" w14:textId="77777777" w:rsidR="00586B3E" w:rsidRDefault="000E4B04">
            <w:pPr>
              <w:bidi/>
            </w:pPr>
            <w:r>
              <w:rPr>
                <w:sz w:val="17"/>
                <w:szCs w:val="17"/>
                <w:rtl/>
              </w:rPr>
              <w:t>بعد إغلاق المبنى</w:t>
            </w:r>
          </w:p>
        </w:tc>
        <w:tc>
          <w:tcPr>
            <w:tcW w:w="1247" w:type="dxa"/>
            <w:shd w:val="clear" w:color="auto" w:fill="EEF1FA"/>
          </w:tcPr>
          <w:p w14:paraId="1246EFB8" w14:textId="77777777" w:rsidR="00586B3E" w:rsidRDefault="000E4B04">
            <w:pPr>
              <w:bidi/>
              <w:jc w:val="center"/>
            </w:pPr>
            <w:r>
              <w:rPr>
                <w:sz w:val="17"/>
                <w:szCs w:val="17"/>
                <w:rtl/>
              </w:rPr>
              <w:t>ص 191</w:t>
            </w:r>
          </w:p>
        </w:tc>
      </w:tr>
      <w:tr w:rsidR="00586B3E" w14:paraId="3A63A0F6" w14:textId="77777777">
        <w:trPr>
          <w:cantSplit/>
          <w:jc w:val="center"/>
        </w:trPr>
        <w:tc>
          <w:tcPr>
            <w:tcW w:w="2608" w:type="dxa"/>
          </w:tcPr>
          <w:p w14:paraId="7D1DBDA2" w14:textId="77777777" w:rsidR="00586B3E" w:rsidRDefault="000E4B04">
            <w:pPr>
              <w:bidi/>
            </w:pPr>
            <w:r>
              <w:rPr>
                <w:sz w:val="17"/>
                <w:szCs w:val="17"/>
                <w:rtl/>
              </w:rPr>
              <w:t>المسافة بين العلاقات</w:t>
            </w:r>
          </w:p>
        </w:tc>
        <w:tc>
          <w:tcPr>
            <w:tcW w:w="2494" w:type="dxa"/>
          </w:tcPr>
          <w:p w14:paraId="7900E03E" w14:textId="77777777" w:rsidR="00586B3E" w:rsidRDefault="000E4B04">
            <w:pPr>
              <w:bidi/>
            </w:pPr>
            <w:r>
              <w:rPr>
                <w:sz w:val="17"/>
                <w:szCs w:val="17"/>
                <w:rtl/>
              </w:rPr>
              <w:t>≤ 1.2 م عند الركائز و≤ 15 سم من الأطراف</w:t>
            </w:r>
          </w:p>
        </w:tc>
        <w:tc>
          <w:tcPr>
            <w:tcW w:w="3742" w:type="dxa"/>
          </w:tcPr>
          <w:p w14:paraId="31A7960C" w14:textId="77777777" w:rsidR="00586B3E" w:rsidRDefault="00586B3E">
            <w:pPr>
              <w:bidi/>
            </w:pPr>
          </w:p>
        </w:tc>
        <w:tc>
          <w:tcPr>
            <w:tcW w:w="1247" w:type="dxa"/>
          </w:tcPr>
          <w:p w14:paraId="05341704" w14:textId="77777777" w:rsidR="00586B3E" w:rsidRDefault="000E4B04">
            <w:pPr>
              <w:bidi/>
              <w:jc w:val="center"/>
            </w:pPr>
            <w:r>
              <w:rPr>
                <w:sz w:val="17"/>
                <w:szCs w:val="17"/>
                <w:rtl/>
              </w:rPr>
              <w:t>ص 191</w:t>
            </w:r>
          </w:p>
        </w:tc>
      </w:tr>
      <w:tr w:rsidR="00586B3E" w14:paraId="5F8EE60A" w14:textId="77777777">
        <w:trPr>
          <w:cantSplit/>
          <w:jc w:val="center"/>
        </w:trPr>
        <w:tc>
          <w:tcPr>
            <w:tcW w:w="2608" w:type="dxa"/>
            <w:shd w:val="clear" w:color="auto" w:fill="EEF1FA"/>
          </w:tcPr>
          <w:p w14:paraId="1B22D32A" w14:textId="77777777" w:rsidR="00586B3E" w:rsidRDefault="000E4B04">
            <w:pPr>
              <w:bidi/>
            </w:pPr>
            <w:r>
              <w:rPr>
                <w:sz w:val="17"/>
                <w:szCs w:val="17"/>
                <w:rtl/>
              </w:rPr>
              <w:t>بعد أقسام التعليق عن الخدمات</w:t>
            </w:r>
          </w:p>
        </w:tc>
        <w:tc>
          <w:tcPr>
            <w:tcW w:w="2494" w:type="dxa"/>
            <w:shd w:val="clear" w:color="auto" w:fill="EEF1FA"/>
          </w:tcPr>
          <w:p w14:paraId="220BA4E9" w14:textId="77777777" w:rsidR="00586B3E" w:rsidRDefault="000E4B04">
            <w:pPr>
              <w:bidi/>
            </w:pPr>
            <w:r>
              <w:rPr>
                <w:sz w:val="17"/>
                <w:szCs w:val="17"/>
                <w:rtl/>
              </w:rPr>
              <w:t>≥ 50 مم</w:t>
            </w:r>
          </w:p>
        </w:tc>
        <w:tc>
          <w:tcPr>
            <w:tcW w:w="3742" w:type="dxa"/>
            <w:shd w:val="clear" w:color="auto" w:fill="EEF1FA"/>
          </w:tcPr>
          <w:p w14:paraId="33C25064" w14:textId="77777777" w:rsidR="00586B3E" w:rsidRDefault="00586B3E">
            <w:pPr>
              <w:bidi/>
            </w:pPr>
          </w:p>
        </w:tc>
        <w:tc>
          <w:tcPr>
            <w:tcW w:w="1247" w:type="dxa"/>
            <w:shd w:val="clear" w:color="auto" w:fill="EEF1FA"/>
          </w:tcPr>
          <w:p w14:paraId="4092ECB0" w14:textId="77777777" w:rsidR="00586B3E" w:rsidRDefault="000E4B04">
            <w:pPr>
              <w:bidi/>
              <w:jc w:val="center"/>
            </w:pPr>
            <w:r>
              <w:rPr>
                <w:sz w:val="17"/>
                <w:szCs w:val="17"/>
                <w:rtl/>
              </w:rPr>
              <w:t>ص 191</w:t>
            </w:r>
          </w:p>
        </w:tc>
      </w:tr>
      <w:tr w:rsidR="00586B3E" w14:paraId="0192BFE3" w14:textId="77777777">
        <w:trPr>
          <w:cantSplit/>
          <w:jc w:val="center"/>
        </w:trPr>
        <w:tc>
          <w:tcPr>
            <w:tcW w:w="2608" w:type="dxa"/>
          </w:tcPr>
          <w:p w14:paraId="081C0021" w14:textId="77777777" w:rsidR="00586B3E" w:rsidRDefault="000E4B04">
            <w:pPr>
              <w:bidi/>
            </w:pPr>
            <w:r>
              <w:rPr>
                <w:sz w:val="17"/>
                <w:szCs w:val="17"/>
                <w:rtl/>
              </w:rPr>
              <w:t>مقاس بلاطات أرمسترونج</w:t>
            </w:r>
          </w:p>
        </w:tc>
        <w:tc>
          <w:tcPr>
            <w:tcW w:w="2494" w:type="dxa"/>
          </w:tcPr>
          <w:p w14:paraId="353D9415" w14:textId="77777777" w:rsidR="00586B3E" w:rsidRDefault="000E4B04">
            <w:pPr>
              <w:bidi/>
            </w:pPr>
            <w:r>
              <w:rPr>
                <w:sz w:val="17"/>
                <w:szCs w:val="17"/>
                <w:rtl/>
              </w:rPr>
              <w:t>60×60 سم</w:t>
            </w:r>
          </w:p>
        </w:tc>
        <w:tc>
          <w:tcPr>
            <w:tcW w:w="3742" w:type="dxa"/>
          </w:tcPr>
          <w:p w14:paraId="1666B5E9" w14:textId="77777777" w:rsidR="00586B3E" w:rsidRDefault="00586B3E">
            <w:pPr>
              <w:bidi/>
            </w:pPr>
          </w:p>
        </w:tc>
        <w:tc>
          <w:tcPr>
            <w:tcW w:w="1247" w:type="dxa"/>
          </w:tcPr>
          <w:p w14:paraId="7D5D5BAC" w14:textId="77777777" w:rsidR="00586B3E" w:rsidRDefault="000E4B04">
            <w:pPr>
              <w:bidi/>
              <w:jc w:val="center"/>
            </w:pPr>
            <w:r>
              <w:rPr>
                <w:sz w:val="17"/>
                <w:szCs w:val="17"/>
                <w:rtl/>
              </w:rPr>
              <w:t>ص 191</w:t>
            </w:r>
          </w:p>
        </w:tc>
      </w:tr>
      <w:tr w:rsidR="00586B3E" w14:paraId="1EF98E34" w14:textId="77777777">
        <w:trPr>
          <w:cantSplit/>
          <w:jc w:val="center"/>
        </w:trPr>
        <w:tc>
          <w:tcPr>
            <w:tcW w:w="2608" w:type="dxa"/>
            <w:shd w:val="clear" w:color="auto" w:fill="EEF1FA"/>
          </w:tcPr>
          <w:p w14:paraId="75D8183D" w14:textId="77777777" w:rsidR="00586B3E" w:rsidRDefault="000E4B04">
            <w:pPr>
              <w:bidi/>
            </w:pPr>
            <w:r>
              <w:rPr>
                <w:sz w:val="17"/>
                <w:szCs w:val="17"/>
                <w:rtl/>
              </w:rPr>
              <w:t>أدنى صافي ارتفاع الدور في مصر</w:t>
            </w:r>
          </w:p>
        </w:tc>
        <w:tc>
          <w:tcPr>
            <w:tcW w:w="2494" w:type="dxa"/>
            <w:shd w:val="clear" w:color="auto" w:fill="EEF1FA"/>
          </w:tcPr>
          <w:p w14:paraId="7E26E5E0" w14:textId="77777777" w:rsidR="00586B3E" w:rsidRDefault="000E4B04">
            <w:pPr>
              <w:bidi/>
            </w:pPr>
            <w:r>
              <w:rPr>
                <w:sz w:val="17"/>
                <w:szCs w:val="17"/>
                <w:rtl/>
              </w:rPr>
              <w:t>2.7 م ويجوز 2.3 م للمداخل والطرقات والحمامات</w:t>
            </w:r>
          </w:p>
        </w:tc>
        <w:tc>
          <w:tcPr>
            <w:tcW w:w="3742" w:type="dxa"/>
            <w:shd w:val="clear" w:color="auto" w:fill="EEF1FA"/>
          </w:tcPr>
          <w:p w14:paraId="354DC893" w14:textId="77777777" w:rsidR="00586B3E" w:rsidRDefault="000E4B04">
            <w:pPr>
              <w:bidi/>
            </w:pPr>
            <w:r>
              <w:rPr>
                <w:sz w:val="17"/>
                <w:szCs w:val="17"/>
                <w:rtl/>
              </w:rPr>
              <w:t>اللائحة التنفيذية لقانون البناء 119/2008 مادة 93</w:t>
            </w:r>
          </w:p>
        </w:tc>
        <w:tc>
          <w:tcPr>
            <w:tcW w:w="1247" w:type="dxa"/>
            <w:shd w:val="clear" w:color="auto" w:fill="EEF1FA"/>
          </w:tcPr>
          <w:p w14:paraId="04146F2C" w14:textId="77777777" w:rsidR="00586B3E" w:rsidRDefault="000E4B04">
            <w:pPr>
              <w:bidi/>
              <w:jc w:val="center"/>
            </w:pPr>
            <w:r>
              <w:rPr>
                <w:sz w:val="17"/>
                <w:szCs w:val="17"/>
                <w:rtl/>
              </w:rPr>
              <w:t>ص 191</w:t>
            </w:r>
          </w:p>
        </w:tc>
      </w:tr>
      <w:tr w:rsidR="00586B3E" w14:paraId="2657A7F0" w14:textId="77777777">
        <w:trPr>
          <w:cantSplit/>
          <w:jc w:val="center"/>
        </w:trPr>
        <w:tc>
          <w:tcPr>
            <w:tcW w:w="2608" w:type="dxa"/>
          </w:tcPr>
          <w:p w14:paraId="66D1229A" w14:textId="77777777" w:rsidR="00586B3E" w:rsidRDefault="000E4B04">
            <w:pPr>
              <w:bidi/>
            </w:pPr>
            <w:r>
              <w:rPr>
                <w:sz w:val="17"/>
                <w:szCs w:val="17"/>
                <w:rtl/>
              </w:rPr>
              <w:t>أدنى ارتفاع سقف للسكني والممرات في السعودية</w:t>
            </w:r>
          </w:p>
        </w:tc>
        <w:tc>
          <w:tcPr>
            <w:tcW w:w="2494" w:type="dxa"/>
          </w:tcPr>
          <w:p w14:paraId="00295341" w14:textId="77777777" w:rsidR="00586B3E" w:rsidRDefault="000E4B04">
            <w:pPr>
              <w:bidi/>
            </w:pPr>
            <w:r>
              <w:rPr>
                <w:sz w:val="17"/>
                <w:szCs w:val="17"/>
                <w:rtl/>
              </w:rPr>
              <w:t>السكني والممرات 2.3 م، التعليمية والتجارية والمستشفيات 2.5 م، الحمامات والمطابخ ودورات المياه وغرف التخزين والغسيل 2.1 م [يراجع]</w:t>
            </w:r>
          </w:p>
        </w:tc>
        <w:tc>
          <w:tcPr>
            <w:tcW w:w="3742" w:type="dxa"/>
          </w:tcPr>
          <w:p w14:paraId="4C6B87E7" w14:textId="77777777" w:rsidR="00586B3E" w:rsidRDefault="000E4B04">
            <w:pPr>
              <w:bidi/>
            </w:pPr>
            <w:r>
              <w:rPr>
                <w:sz w:val="17"/>
                <w:szCs w:val="17"/>
                <w:rtl/>
              </w:rPr>
              <w:t>كود البناء السعودي الاشتراطات المعمارية فقرة 3-7-2؛ ورد رقم 2.6 م مسافة رأسية بنفس السطر وموضعه غير واضح</w:t>
            </w:r>
          </w:p>
        </w:tc>
        <w:tc>
          <w:tcPr>
            <w:tcW w:w="1247" w:type="dxa"/>
          </w:tcPr>
          <w:p w14:paraId="544997F6" w14:textId="77777777" w:rsidR="00586B3E" w:rsidRDefault="000E4B04">
            <w:pPr>
              <w:bidi/>
              <w:jc w:val="center"/>
            </w:pPr>
            <w:r>
              <w:rPr>
                <w:sz w:val="17"/>
                <w:szCs w:val="17"/>
                <w:rtl/>
              </w:rPr>
              <w:t>ص 191</w:t>
            </w:r>
          </w:p>
        </w:tc>
      </w:tr>
      <w:tr w:rsidR="00586B3E" w14:paraId="04AB06F1" w14:textId="77777777">
        <w:trPr>
          <w:cantSplit/>
          <w:jc w:val="center"/>
        </w:trPr>
        <w:tc>
          <w:tcPr>
            <w:tcW w:w="2608" w:type="dxa"/>
            <w:shd w:val="clear" w:color="auto" w:fill="EEF1FA"/>
          </w:tcPr>
          <w:p w14:paraId="0BD2676D" w14:textId="77777777" w:rsidR="00586B3E" w:rsidRDefault="000E4B04">
            <w:pPr>
              <w:bidi/>
            </w:pPr>
            <w:r>
              <w:rPr>
                <w:sz w:val="17"/>
                <w:szCs w:val="17"/>
                <w:rtl/>
              </w:rPr>
              <w:t>أدنى ارتفاع سقف للتعليمي والتجاري والمستشفيات في السعودية</w:t>
            </w:r>
          </w:p>
        </w:tc>
        <w:tc>
          <w:tcPr>
            <w:tcW w:w="2494" w:type="dxa"/>
            <w:shd w:val="clear" w:color="auto" w:fill="EEF1FA"/>
          </w:tcPr>
          <w:p w14:paraId="21D66DC8" w14:textId="77777777" w:rsidR="00586B3E" w:rsidRDefault="000E4B04">
            <w:pPr>
              <w:bidi/>
            </w:pPr>
            <w:r>
              <w:rPr>
                <w:sz w:val="17"/>
                <w:szCs w:val="17"/>
                <w:rtl/>
              </w:rPr>
              <w:t>2.6 م أو 2.5 م (المرجع يذكر الرقمين في نفس الجملة والصياغة مضطربة) [يراجع]</w:t>
            </w:r>
          </w:p>
        </w:tc>
        <w:tc>
          <w:tcPr>
            <w:tcW w:w="3742" w:type="dxa"/>
            <w:shd w:val="clear" w:color="auto" w:fill="EEF1FA"/>
          </w:tcPr>
          <w:p w14:paraId="3A3E5970" w14:textId="77777777" w:rsidR="00586B3E" w:rsidRDefault="000E4B04">
            <w:pPr>
              <w:bidi/>
            </w:pPr>
            <w:r>
              <w:rPr>
                <w:sz w:val="17"/>
                <w:szCs w:val="17"/>
                <w:rtl/>
              </w:rPr>
              <w:t>كود البناء السعودي</w:t>
            </w:r>
          </w:p>
        </w:tc>
        <w:tc>
          <w:tcPr>
            <w:tcW w:w="1247" w:type="dxa"/>
            <w:shd w:val="clear" w:color="auto" w:fill="EEF1FA"/>
          </w:tcPr>
          <w:p w14:paraId="04F9F7FB" w14:textId="77777777" w:rsidR="00586B3E" w:rsidRDefault="000E4B04">
            <w:pPr>
              <w:bidi/>
              <w:jc w:val="center"/>
            </w:pPr>
            <w:r>
              <w:rPr>
                <w:sz w:val="17"/>
                <w:szCs w:val="17"/>
                <w:rtl/>
              </w:rPr>
              <w:t>ص 191</w:t>
            </w:r>
          </w:p>
        </w:tc>
      </w:tr>
      <w:tr w:rsidR="00586B3E" w14:paraId="50F9655B" w14:textId="77777777">
        <w:trPr>
          <w:cantSplit/>
          <w:jc w:val="center"/>
        </w:trPr>
        <w:tc>
          <w:tcPr>
            <w:tcW w:w="2608" w:type="dxa"/>
          </w:tcPr>
          <w:p w14:paraId="30360C37" w14:textId="77777777" w:rsidR="00586B3E" w:rsidRDefault="000E4B04">
            <w:pPr>
              <w:bidi/>
            </w:pPr>
            <w:r>
              <w:rPr>
                <w:sz w:val="17"/>
                <w:szCs w:val="17"/>
                <w:rtl/>
              </w:rPr>
              <w:t>أدنى ارتفاع سقف للحمامات والمطابخ ودورات المياه والتخزين وغرف الغسيل</w:t>
            </w:r>
          </w:p>
        </w:tc>
        <w:tc>
          <w:tcPr>
            <w:tcW w:w="2494" w:type="dxa"/>
          </w:tcPr>
          <w:p w14:paraId="247F6A75" w14:textId="77777777" w:rsidR="00586B3E" w:rsidRDefault="000E4B04">
            <w:pPr>
              <w:bidi/>
            </w:pPr>
            <w:r>
              <w:rPr>
                <w:sz w:val="17"/>
                <w:szCs w:val="17"/>
                <w:rtl/>
              </w:rPr>
              <w:t>≥ 2.1 م</w:t>
            </w:r>
          </w:p>
        </w:tc>
        <w:tc>
          <w:tcPr>
            <w:tcW w:w="3742" w:type="dxa"/>
          </w:tcPr>
          <w:p w14:paraId="4723C120" w14:textId="77777777" w:rsidR="00586B3E" w:rsidRDefault="000E4B04">
            <w:pPr>
              <w:bidi/>
            </w:pPr>
            <w:r>
              <w:rPr>
                <w:sz w:val="17"/>
                <w:szCs w:val="17"/>
                <w:rtl/>
              </w:rPr>
              <w:t>كود البناء السعودي</w:t>
            </w:r>
          </w:p>
        </w:tc>
        <w:tc>
          <w:tcPr>
            <w:tcW w:w="1247" w:type="dxa"/>
          </w:tcPr>
          <w:p w14:paraId="41B4D26D" w14:textId="77777777" w:rsidR="00586B3E" w:rsidRDefault="000E4B04">
            <w:pPr>
              <w:bidi/>
              <w:jc w:val="center"/>
            </w:pPr>
            <w:r>
              <w:rPr>
                <w:sz w:val="17"/>
                <w:szCs w:val="17"/>
                <w:rtl/>
              </w:rPr>
              <w:t>ص 191</w:t>
            </w:r>
          </w:p>
        </w:tc>
      </w:tr>
      <w:tr w:rsidR="00586B3E" w14:paraId="389196C4" w14:textId="77777777">
        <w:trPr>
          <w:cantSplit/>
          <w:jc w:val="center"/>
        </w:trPr>
        <w:tc>
          <w:tcPr>
            <w:tcW w:w="2608" w:type="dxa"/>
            <w:shd w:val="clear" w:color="auto" w:fill="EEF1FA"/>
          </w:tcPr>
          <w:p w14:paraId="0AB23206" w14:textId="77777777" w:rsidR="00586B3E" w:rsidRDefault="000E4B04">
            <w:pPr>
              <w:bidi/>
            </w:pPr>
            <w:r>
              <w:rPr>
                <w:sz w:val="17"/>
                <w:szCs w:val="17"/>
                <w:rtl/>
              </w:rPr>
              <w:t>تثبيت سلك التعليق في اتجاه الحمال</w:t>
            </w:r>
          </w:p>
        </w:tc>
        <w:tc>
          <w:tcPr>
            <w:tcW w:w="2494" w:type="dxa"/>
            <w:shd w:val="clear" w:color="auto" w:fill="EEF1FA"/>
          </w:tcPr>
          <w:p w14:paraId="7135BB1C" w14:textId="77777777" w:rsidR="00586B3E" w:rsidRDefault="000E4B04">
            <w:pPr>
              <w:bidi/>
            </w:pPr>
            <w:r>
              <w:rPr>
                <w:sz w:val="17"/>
                <w:szCs w:val="17"/>
                <w:rtl/>
              </w:rPr>
              <w:t>كل 80 إلى 120 سم</w:t>
            </w:r>
          </w:p>
        </w:tc>
        <w:tc>
          <w:tcPr>
            <w:tcW w:w="3742" w:type="dxa"/>
            <w:shd w:val="clear" w:color="auto" w:fill="EEF1FA"/>
          </w:tcPr>
          <w:p w14:paraId="35582472" w14:textId="77777777" w:rsidR="00586B3E" w:rsidRDefault="00586B3E">
            <w:pPr>
              <w:bidi/>
            </w:pPr>
          </w:p>
        </w:tc>
        <w:tc>
          <w:tcPr>
            <w:tcW w:w="1247" w:type="dxa"/>
            <w:shd w:val="clear" w:color="auto" w:fill="EEF1FA"/>
          </w:tcPr>
          <w:p w14:paraId="117B0C3F" w14:textId="77777777" w:rsidR="00586B3E" w:rsidRDefault="000E4B04">
            <w:pPr>
              <w:bidi/>
              <w:jc w:val="center"/>
            </w:pPr>
            <w:r>
              <w:rPr>
                <w:sz w:val="17"/>
                <w:szCs w:val="17"/>
                <w:rtl/>
              </w:rPr>
              <w:t>ملحق مصور ص 47</w:t>
            </w:r>
          </w:p>
        </w:tc>
      </w:tr>
      <w:tr w:rsidR="00586B3E" w14:paraId="01FA3C22" w14:textId="77777777">
        <w:trPr>
          <w:cantSplit/>
          <w:jc w:val="center"/>
        </w:trPr>
        <w:tc>
          <w:tcPr>
            <w:tcW w:w="2608" w:type="dxa"/>
          </w:tcPr>
          <w:p w14:paraId="4451BACA" w14:textId="77777777" w:rsidR="00586B3E" w:rsidRDefault="000E4B04">
            <w:pPr>
              <w:bidi/>
            </w:pPr>
            <w:r>
              <w:rPr>
                <w:sz w:val="17"/>
                <w:szCs w:val="17"/>
                <w:rtl/>
              </w:rPr>
              <w:t>تثبيت سلك التعليق في الاتجاه العمودي</w:t>
            </w:r>
          </w:p>
        </w:tc>
        <w:tc>
          <w:tcPr>
            <w:tcW w:w="2494" w:type="dxa"/>
          </w:tcPr>
          <w:p w14:paraId="0E77AC34" w14:textId="77777777" w:rsidR="00586B3E" w:rsidRDefault="000E4B04">
            <w:pPr>
              <w:bidi/>
            </w:pPr>
            <w:r>
              <w:rPr>
                <w:sz w:val="17"/>
                <w:szCs w:val="17"/>
                <w:rtl/>
              </w:rPr>
              <w:t>كل 90 إلى 100 سم</w:t>
            </w:r>
          </w:p>
        </w:tc>
        <w:tc>
          <w:tcPr>
            <w:tcW w:w="3742" w:type="dxa"/>
          </w:tcPr>
          <w:p w14:paraId="2016120C" w14:textId="77777777" w:rsidR="00586B3E" w:rsidRDefault="00586B3E">
            <w:pPr>
              <w:bidi/>
            </w:pPr>
          </w:p>
        </w:tc>
        <w:tc>
          <w:tcPr>
            <w:tcW w:w="1247" w:type="dxa"/>
          </w:tcPr>
          <w:p w14:paraId="09BF10F5" w14:textId="77777777" w:rsidR="00586B3E" w:rsidRDefault="000E4B04">
            <w:pPr>
              <w:bidi/>
              <w:jc w:val="center"/>
            </w:pPr>
            <w:r>
              <w:rPr>
                <w:sz w:val="17"/>
                <w:szCs w:val="17"/>
                <w:rtl/>
              </w:rPr>
              <w:t>ملحق مصور ص 47</w:t>
            </w:r>
          </w:p>
        </w:tc>
      </w:tr>
      <w:tr w:rsidR="00586B3E" w14:paraId="66CB2940" w14:textId="77777777">
        <w:trPr>
          <w:cantSplit/>
          <w:jc w:val="center"/>
        </w:trPr>
        <w:tc>
          <w:tcPr>
            <w:tcW w:w="2608" w:type="dxa"/>
            <w:shd w:val="clear" w:color="auto" w:fill="EEF1FA"/>
          </w:tcPr>
          <w:p w14:paraId="77E18F82" w14:textId="77777777" w:rsidR="00586B3E" w:rsidRDefault="000E4B04">
            <w:pPr>
              <w:bidi/>
            </w:pPr>
            <w:r>
              <w:rPr>
                <w:sz w:val="17"/>
                <w:szCs w:val="17"/>
                <w:rtl/>
              </w:rPr>
              <w:t>المسافة بين الحمالات (Main channel)</w:t>
            </w:r>
          </w:p>
        </w:tc>
        <w:tc>
          <w:tcPr>
            <w:tcW w:w="2494" w:type="dxa"/>
            <w:shd w:val="clear" w:color="auto" w:fill="EEF1FA"/>
          </w:tcPr>
          <w:p w14:paraId="234B600C" w14:textId="77777777" w:rsidR="00586B3E" w:rsidRDefault="000E4B04">
            <w:pPr>
              <w:bidi/>
            </w:pPr>
            <w:r>
              <w:rPr>
                <w:sz w:val="17"/>
                <w:szCs w:val="17"/>
                <w:rtl/>
              </w:rPr>
              <w:t>90 إلى 100 سم</w:t>
            </w:r>
          </w:p>
        </w:tc>
        <w:tc>
          <w:tcPr>
            <w:tcW w:w="3742" w:type="dxa"/>
            <w:shd w:val="clear" w:color="auto" w:fill="EEF1FA"/>
          </w:tcPr>
          <w:p w14:paraId="1DB07378" w14:textId="77777777" w:rsidR="00586B3E" w:rsidRDefault="00586B3E">
            <w:pPr>
              <w:bidi/>
            </w:pPr>
          </w:p>
        </w:tc>
        <w:tc>
          <w:tcPr>
            <w:tcW w:w="1247" w:type="dxa"/>
            <w:shd w:val="clear" w:color="auto" w:fill="EEF1FA"/>
          </w:tcPr>
          <w:p w14:paraId="154A8489" w14:textId="77777777" w:rsidR="00586B3E" w:rsidRDefault="000E4B04">
            <w:pPr>
              <w:bidi/>
              <w:jc w:val="center"/>
            </w:pPr>
            <w:r>
              <w:rPr>
                <w:sz w:val="17"/>
                <w:szCs w:val="17"/>
                <w:rtl/>
              </w:rPr>
              <w:t>ملحق مصور ص 47</w:t>
            </w:r>
          </w:p>
        </w:tc>
      </w:tr>
      <w:tr w:rsidR="00586B3E" w14:paraId="3A060DE4" w14:textId="77777777">
        <w:trPr>
          <w:cantSplit/>
          <w:jc w:val="center"/>
        </w:trPr>
        <w:tc>
          <w:tcPr>
            <w:tcW w:w="2608" w:type="dxa"/>
          </w:tcPr>
          <w:p w14:paraId="1AFA5FE8" w14:textId="77777777" w:rsidR="00586B3E" w:rsidRDefault="000E4B04">
            <w:pPr>
              <w:bidi/>
            </w:pPr>
            <w:r>
              <w:rPr>
                <w:sz w:val="17"/>
                <w:szCs w:val="17"/>
                <w:rtl/>
              </w:rPr>
              <w:t>المسافة بين الأوميجا</w:t>
            </w:r>
          </w:p>
        </w:tc>
        <w:tc>
          <w:tcPr>
            <w:tcW w:w="2494" w:type="dxa"/>
          </w:tcPr>
          <w:p w14:paraId="123E1117" w14:textId="77777777" w:rsidR="00586B3E" w:rsidRDefault="000E4B04">
            <w:pPr>
              <w:bidi/>
            </w:pPr>
            <w:r>
              <w:rPr>
                <w:sz w:val="17"/>
                <w:szCs w:val="17"/>
                <w:rtl/>
              </w:rPr>
              <w:t>40 إلى 60 سم</w:t>
            </w:r>
          </w:p>
        </w:tc>
        <w:tc>
          <w:tcPr>
            <w:tcW w:w="3742" w:type="dxa"/>
          </w:tcPr>
          <w:p w14:paraId="72224F9B" w14:textId="77777777" w:rsidR="00586B3E" w:rsidRDefault="00586B3E">
            <w:pPr>
              <w:bidi/>
            </w:pPr>
          </w:p>
        </w:tc>
        <w:tc>
          <w:tcPr>
            <w:tcW w:w="1247" w:type="dxa"/>
          </w:tcPr>
          <w:p w14:paraId="2954EC9D" w14:textId="77777777" w:rsidR="00586B3E" w:rsidRDefault="000E4B04">
            <w:pPr>
              <w:bidi/>
              <w:jc w:val="center"/>
            </w:pPr>
            <w:r>
              <w:rPr>
                <w:sz w:val="17"/>
                <w:szCs w:val="17"/>
                <w:rtl/>
              </w:rPr>
              <w:t>ملحق مصور ص 47</w:t>
            </w:r>
          </w:p>
        </w:tc>
      </w:tr>
      <w:tr w:rsidR="00586B3E" w14:paraId="0294EB2C" w14:textId="77777777">
        <w:trPr>
          <w:cantSplit/>
          <w:jc w:val="center"/>
        </w:trPr>
        <w:tc>
          <w:tcPr>
            <w:tcW w:w="2608" w:type="dxa"/>
            <w:shd w:val="clear" w:color="auto" w:fill="EEF1FA"/>
          </w:tcPr>
          <w:p w14:paraId="154FA8EA" w14:textId="77777777" w:rsidR="00586B3E" w:rsidRDefault="000E4B04">
            <w:pPr>
              <w:bidi/>
            </w:pPr>
            <w:r>
              <w:rPr>
                <w:sz w:val="17"/>
                <w:szCs w:val="17"/>
                <w:rtl/>
              </w:rPr>
              <w:t>تثبيت لوح الجبس</w:t>
            </w:r>
          </w:p>
        </w:tc>
        <w:tc>
          <w:tcPr>
            <w:tcW w:w="2494" w:type="dxa"/>
            <w:shd w:val="clear" w:color="auto" w:fill="EEF1FA"/>
          </w:tcPr>
          <w:p w14:paraId="2C0FDE9E" w14:textId="77777777" w:rsidR="00586B3E" w:rsidRDefault="000E4B04">
            <w:pPr>
              <w:bidi/>
            </w:pPr>
            <w:r>
              <w:rPr>
                <w:sz w:val="17"/>
                <w:szCs w:val="17"/>
                <w:rtl/>
              </w:rPr>
              <w:t>عرض اللوح 120 سم، مسامير كل 20 سم وعلى 1 سم من الحافة</w:t>
            </w:r>
          </w:p>
        </w:tc>
        <w:tc>
          <w:tcPr>
            <w:tcW w:w="3742" w:type="dxa"/>
            <w:shd w:val="clear" w:color="auto" w:fill="EEF1FA"/>
          </w:tcPr>
          <w:p w14:paraId="77DC236B" w14:textId="77777777" w:rsidR="00586B3E" w:rsidRDefault="000E4B04">
            <w:pPr>
              <w:bidi/>
            </w:pPr>
            <w:r>
              <w:rPr>
                <w:sz w:val="17"/>
                <w:szCs w:val="17"/>
                <w:rtl/>
              </w:rPr>
              <w:t>حسب الصورة؛ المسافة بين قطاعات الأوميجا 40 إلى 60 سم</w:t>
            </w:r>
          </w:p>
        </w:tc>
        <w:tc>
          <w:tcPr>
            <w:tcW w:w="1247" w:type="dxa"/>
            <w:shd w:val="clear" w:color="auto" w:fill="EEF1FA"/>
          </w:tcPr>
          <w:p w14:paraId="5347BFC6" w14:textId="77777777" w:rsidR="00586B3E" w:rsidRDefault="000E4B04">
            <w:pPr>
              <w:bidi/>
              <w:jc w:val="center"/>
            </w:pPr>
            <w:r>
              <w:rPr>
                <w:sz w:val="17"/>
                <w:szCs w:val="17"/>
                <w:rtl/>
              </w:rPr>
              <w:t>ملحق مصور ص 47</w:t>
            </w:r>
          </w:p>
        </w:tc>
      </w:tr>
      <w:tr w:rsidR="00586B3E" w14:paraId="224778D3" w14:textId="77777777">
        <w:trPr>
          <w:cantSplit/>
          <w:jc w:val="center"/>
        </w:trPr>
        <w:tc>
          <w:tcPr>
            <w:tcW w:w="2608" w:type="dxa"/>
          </w:tcPr>
          <w:p w14:paraId="260E9B1A" w14:textId="77777777" w:rsidR="00586B3E" w:rsidRDefault="000E4B04">
            <w:pPr>
              <w:bidi/>
            </w:pPr>
            <w:r>
              <w:rPr>
                <w:sz w:val="17"/>
                <w:szCs w:val="17"/>
                <w:rtl/>
              </w:rPr>
              <w:t>Gypsum board</w:t>
            </w:r>
          </w:p>
        </w:tc>
        <w:tc>
          <w:tcPr>
            <w:tcW w:w="2494" w:type="dxa"/>
          </w:tcPr>
          <w:p w14:paraId="1960FD0E" w14:textId="77777777" w:rsidR="00586B3E" w:rsidRDefault="000E4B04">
            <w:pPr>
              <w:bidi/>
            </w:pPr>
            <w:r>
              <w:rPr>
                <w:sz w:val="17"/>
                <w:szCs w:val="17"/>
                <w:rtl/>
              </w:rPr>
              <w:t>2400 × 1200 × 18 مم</w:t>
            </w:r>
          </w:p>
        </w:tc>
        <w:tc>
          <w:tcPr>
            <w:tcW w:w="3742" w:type="dxa"/>
          </w:tcPr>
          <w:p w14:paraId="38D8CCF1" w14:textId="77777777" w:rsidR="00586B3E" w:rsidRDefault="000E4B04">
            <w:pPr>
              <w:bidi/>
            </w:pPr>
            <w:r>
              <w:rPr>
                <w:sz w:val="17"/>
                <w:szCs w:val="17"/>
                <w:rtl/>
              </w:rPr>
              <w:t>سقف جبس</w:t>
            </w:r>
          </w:p>
        </w:tc>
        <w:tc>
          <w:tcPr>
            <w:tcW w:w="1247" w:type="dxa"/>
          </w:tcPr>
          <w:p w14:paraId="703AFEA2" w14:textId="77777777" w:rsidR="00586B3E" w:rsidRDefault="000E4B04">
            <w:pPr>
              <w:bidi/>
              <w:jc w:val="center"/>
            </w:pPr>
            <w:r>
              <w:rPr>
                <w:sz w:val="17"/>
                <w:szCs w:val="17"/>
                <w:rtl/>
              </w:rPr>
              <w:t>ص 376</w:t>
            </w:r>
          </w:p>
        </w:tc>
      </w:tr>
      <w:tr w:rsidR="00586B3E" w14:paraId="3D7A1999" w14:textId="77777777">
        <w:trPr>
          <w:cantSplit/>
          <w:jc w:val="center"/>
        </w:trPr>
        <w:tc>
          <w:tcPr>
            <w:tcW w:w="2608" w:type="dxa"/>
            <w:shd w:val="clear" w:color="auto" w:fill="EEF1FA"/>
          </w:tcPr>
          <w:p w14:paraId="2AF306C1" w14:textId="77777777" w:rsidR="00586B3E" w:rsidRDefault="000E4B04">
            <w:pPr>
              <w:bidi/>
            </w:pPr>
            <w:r>
              <w:rPr>
                <w:sz w:val="17"/>
                <w:szCs w:val="17"/>
                <w:rtl/>
              </w:rPr>
              <w:t>Adjustable rod hangers</w:t>
            </w:r>
          </w:p>
        </w:tc>
        <w:tc>
          <w:tcPr>
            <w:tcW w:w="2494" w:type="dxa"/>
            <w:shd w:val="clear" w:color="auto" w:fill="EEF1FA"/>
          </w:tcPr>
          <w:p w14:paraId="4856D442" w14:textId="77777777" w:rsidR="00586B3E" w:rsidRDefault="000E4B04">
            <w:pPr>
              <w:bidi/>
            </w:pPr>
            <w:r>
              <w:rPr>
                <w:sz w:val="17"/>
                <w:szCs w:val="17"/>
                <w:rtl/>
              </w:rPr>
              <w:t>@ 1200 مم</w:t>
            </w:r>
          </w:p>
        </w:tc>
        <w:tc>
          <w:tcPr>
            <w:tcW w:w="3742" w:type="dxa"/>
            <w:shd w:val="clear" w:color="auto" w:fill="EEF1FA"/>
          </w:tcPr>
          <w:p w14:paraId="4619C004" w14:textId="77777777" w:rsidR="00586B3E" w:rsidRDefault="000E4B04">
            <w:pPr>
              <w:bidi/>
            </w:pPr>
            <w:r>
              <w:rPr>
                <w:sz w:val="17"/>
                <w:szCs w:val="17"/>
                <w:rtl/>
              </w:rPr>
              <w:t>سقف جبس</w:t>
            </w:r>
          </w:p>
        </w:tc>
        <w:tc>
          <w:tcPr>
            <w:tcW w:w="1247" w:type="dxa"/>
            <w:shd w:val="clear" w:color="auto" w:fill="EEF1FA"/>
          </w:tcPr>
          <w:p w14:paraId="64E843B3" w14:textId="77777777" w:rsidR="00586B3E" w:rsidRDefault="000E4B04">
            <w:pPr>
              <w:bidi/>
              <w:jc w:val="center"/>
            </w:pPr>
            <w:r>
              <w:rPr>
                <w:sz w:val="17"/>
                <w:szCs w:val="17"/>
                <w:rtl/>
              </w:rPr>
              <w:t>ص 376</w:t>
            </w:r>
          </w:p>
        </w:tc>
      </w:tr>
      <w:tr w:rsidR="00586B3E" w14:paraId="64E45C65" w14:textId="77777777">
        <w:trPr>
          <w:cantSplit/>
          <w:jc w:val="center"/>
        </w:trPr>
        <w:tc>
          <w:tcPr>
            <w:tcW w:w="2608" w:type="dxa"/>
          </w:tcPr>
          <w:p w14:paraId="1034C7D2" w14:textId="77777777" w:rsidR="00586B3E" w:rsidRDefault="000E4B04">
            <w:pPr>
              <w:bidi/>
            </w:pPr>
            <w:r>
              <w:rPr>
                <w:sz w:val="17"/>
                <w:szCs w:val="17"/>
                <w:rtl/>
              </w:rPr>
              <w:t>Galvanized runner #MC38</w:t>
            </w:r>
          </w:p>
        </w:tc>
        <w:tc>
          <w:tcPr>
            <w:tcW w:w="2494" w:type="dxa"/>
          </w:tcPr>
          <w:p w14:paraId="53E27078" w14:textId="77777777" w:rsidR="00586B3E" w:rsidRDefault="000E4B04">
            <w:pPr>
              <w:bidi/>
            </w:pPr>
            <w:r>
              <w:rPr>
                <w:sz w:val="17"/>
                <w:szCs w:val="17"/>
                <w:rtl/>
              </w:rPr>
              <w:t>11 × 38 × 11 × 0.9 مم كل 1200</w:t>
            </w:r>
          </w:p>
        </w:tc>
        <w:tc>
          <w:tcPr>
            <w:tcW w:w="3742" w:type="dxa"/>
          </w:tcPr>
          <w:p w14:paraId="310199BD" w14:textId="77777777" w:rsidR="00586B3E" w:rsidRDefault="000E4B04">
            <w:pPr>
              <w:bidi/>
            </w:pPr>
            <w:r>
              <w:rPr>
                <w:sz w:val="17"/>
                <w:szCs w:val="17"/>
                <w:rtl/>
              </w:rPr>
              <w:t>سقف جبس</w:t>
            </w:r>
          </w:p>
        </w:tc>
        <w:tc>
          <w:tcPr>
            <w:tcW w:w="1247" w:type="dxa"/>
          </w:tcPr>
          <w:p w14:paraId="2573C1F3" w14:textId="77777777" w:rsidR="00586B3E" w:rsidRDefault="000E4B04">
            <w:pPr>
              <w:bidi/>
              <w:jc w:val="center"/>
            </w:pPr>
            <w:r>
              <w:rPr>
                <w:sz w:val="17"/>
                <w:szCs w:val="17"/>
                <w:rtl/>
              </w:rPr>
              <w:t>ص 376</w:t>
            </w:r>
          </w:p>
        </w:tc>
      </w:tr>
      <w:tr w:rsidR="00586B3E" w14:paraId="4B556EAC" w14:textId="77777777">
        <w:trPr>
          <w:cantSplit/>
          <w:jc w:val="center"/>
        </w:trPr>
        <w:tc>
          <w:tcPr>
            <w:tcW w:w="2608" w:type="dxa"/>
            <w:shd w:val="clear" w:color="auto" w:fill="EEF1FA"/>
          </w:tcPr>
          <w:p w14:paraId="27B975B8" w14:textId="77777777" w:rsidR="00586B3E" w:rsidRDefault="000E4B04">
            <w:pPr>
              <w:bidi/>
            </w:pPr>
            <w:r>
              <w:rPr>
                <w:sz w:val="17"/>
                <w:szCs w:val="17"/>
                <w:rtl/>
              </w:rPr>
              <w:t>Furring channel #FC35</w:t>
            </w:r>
          </w:p>
        </w:tc>
        <w:tc>
          <w:tcPr>
            <w:tcW w:w="2494" w:type="dxa"/>
            <w:shd w:val="clear" w:color="auto" w:fill="EEF1FA"/>
          </w:tcPr>
          <w:p w14:paraId="10E5E452" w14:textId="77777777" w:rsidR="00586B3E" w:rsidRDefault="000E4B04">
            <w:pPr>
              <w:bidi/>
            </w:pPr>
            <w:r>
              <w:rPr>
                <w:sz w:val="17"/>
                <w:szCs w:val="17"/>
                <w:rtl/>
              </w:rPr>
              <w:t>13 × 35 × 22 × 0.6 مم كل 600</w:t>
            </w:r>
          </w:p>
        </w:tc>
        <w:tc>
          <w:tcPr>
            <w:tcW w:w="3742" w:type="dxa"/>
            <w:shd w:val="clear" w:color="auto" w:fill="EEF1FA"/>
          </w:tcPr>
          <w:p w14:paraId="5E74D469" w14:textId="77777777" w:rsidR="00586B3E" w:rsidRDefault="000E4B04">
            <w:pPr>
              <w:bidi/>
            </w:pPr>
            <w:r>
              <w:rPr>
                <w:sz w:val="17"/>
                <w:szCs w:val="17"/>
                <w:rtl/>
              </w:rPr>
              <w:t>سقف جبس</w:t>
            </w:r>
          </w:p>
        </w:tc>
        <w:tc>
          <w:tcPr>
            <w:tcW w:w="1247" w:type="dxa"/>
            <w:shd w:val="clear" w:color="auto" w:fill="EEF1FA"/>
          </w:tcPr>
          <w:p w14:paraId="4305A9F2" w14:textId="77777777" w:rsidR="00586B3E" w:rsidRDefault="000E4B04">
            <w:pPr>
              <w:bidi/>
              <w:jc w:val="center"/>
            </w:pPr>
            <w:r>
              <w:rPr>
                <w:sz w:val="17"/>
                <w:szCs w:val="17"/>
                <w:rtl/>
              </w:rPr>
              <w:t>ص 376</w:t>
            </w:r>
          </w:p>
        </w:tc>
      </w:tr>
      <w:tr w:rsidR="00586B3E" w14:paraId="7CABB2D3" w14:textId="77777777">
        <w:trPr>
          <w:cantSplit/>
          <w:jc w:val="center"/>
        </w:trPr>
        <w:tc>
          <w:tcPr>
            <w:tcW w:w="2608" w:type="dxa"/>
          </w:tcPr>
          <w:p w14:paraId="27839A72" w14:textId="77777777" w:rsidR="00586B3E" w:rsidRDefault="000E4B04">
            <w:pPr>
              <w:bidi/>
            </w:pPr>
            <w:r>
              <w:rPr>
                <w:sz w:val="17"/>
                <w:szCs w:val="17"/>
                <w:rtl/>
              </w:rPr>
              <w:t>Perimeter angle</w:t>
            </w:r>
          </w:p>
        </w:tc>
        <w:tc>
          <w:tcPr>
            <w:tcW w:w="2494" w:type="dxa"/>
          </w:tcPr>
          <w:p w14:paraId="7EC8D8B5" w14:textId="77777777" w:rsidR="00586B3E" w:rsidRDefault="000E4B04">
            <w:pPr>
              <w:bidi/>
            </w:pPr>
            <w:r>
              <w:rPr>
                <w:sz w:val="17"/>
                <w:szCs w:val="17"/>
                <w:rtl/>
              </w:rPr>
              <w:t>25 × 25 × 0.6 مم</w:t>
            </w:r>
          </w:p>
        </w:tc>
        <w:tc>
          <w:tcPr>
            <w:tcW w:w="3742" w:type="dxa"/>
          </w:tcPr>
          <w:p w14:paraId="7A2E9B06" w14:textId="77777777" w:rsidR="00586B3E" w:rsidRDefault="000E4B04">
            <w:pPr>
              <w:bidi/>
            </w:pPr>
            <w:r>
              <w:rPr>
                <w:sz w:val="17"/>
                <w:szCs w:val="17"/>
                <w:rtl/>
              </w:rPr>
              <w:t>سقف جبس</w:t>
            </w:r>
          </w:p>
        </w:tc>
        <w:tc>
          <w:tcPr>
            <w:tcW w:w="1247" w:type="dxa"/>
          </w:tcPr>
          <w:p w14:paraId="68FE3E5F" w14:textId="77777777" w:rsidR="00586B3E" w:rsidRDefault="000E4B04">
            <w:pPr>
              <w:bidi/>
              <w:jc w:val="center"/>
            </w:pPr>
            <w:r>
              <w:rPr>
                <w:sz w:val="17"/>
                <w:szCs w:val="17"/>
                <w:rtl/>
              </w:rPr>
              <w:t>ص 376</w:t>
            </w:r>
          </w:p>
        </w:tc>
      </w:tr>
      <w:tr w:rsidR="00586B3E" w14:paraId="4CA8D4AA" w14:textId="77777777">
        <w:trPr>
          <w:cantSplit/>
          <w:jc w:val="center"/>
        </w:trPr>
        <w:tc>
          <w:tcPr>
            <w:tcW w:w="2608" w:type="dxa"/>
            <w:shd w:val="clear" w:color="auto" w:fill="EEF1FA"/>
          </w:tcPr>
          <w:p w14:paraId="61F85391" w14:textId="77777777" w:rsidR="00586B3E" w:rsidRDefault="000E4B04">
            <w:pPr>
              <w:bidi/>
            </w:pPr>
            <w:r>
              <w:rPr>
                <w:sz w:val="17"/>
                <w:szCs w:val="17"/>
                <w:rtl/>
              </w:rPr>
              <w:t>لياسة الحائط</w:t>
            </w:r>
          </w:p>
        </w:tc>
        <w:tc>
          <w:tcPr>
            <w:tcW w:w="2494" w:type="dxa"/>
            <w:shd w:val="clear" w:color="auto" w:fill="EEF1FA"/>
          </w:tcPr>
          <w:p w14:paraId="0EAAD8E4" w14:textId="77777777" w:rsidR="00586B3E" w:rsidRDefault="000E4B04">
            <w:pPr>
              <w:bidi/>
            </w:pPr>
            <w:r>
              <w:rPr>
                <w:sz w:val="17"/>
                <w:szCs w:val="17"/>
                <w:rtl/>
              </w:rPr>
              <w:t>20 مم</w:t>
            </w:r>
          </w:p>
        </w:tc>
        <w:tc>
          <w:tcPr>
            <w:tcW w:w="3742" w:type="dxa"/>
            <w:shd w:val="clear" w:color="auto" w:fill="EEF1FA"/>
          </w:tcPr>
          <w:p w14:paraId="4B4F55EE" w14:textId="77777777" w:rsidR="00586B3E" w:rsidRDefault="000E4B04">
            <w:pPr>
              <w:bidi/>
            </w:pPr>
            <w:r>
              <w:rPr>
                <w:sz w:val="17"/>
                <w:szCs w:val="17"/>
                <w:rtl/>
              </w:rPr>
              <w:t>سقف جبس</w:t>
            </w:r>
          </w:p>
        </w:tc>
        <w:tc>
          <w:tcPr>
            <w:tcW w:w="1247" w:type="dxa"/>
            <w:shd w:val="clear" w:color="auto" w:fill="EEF1FA"/>
          </w:tcPr>
          <w:p w14:paraId="3DA060A8" w14:textId="77777777" w:rsidR="00586B3E" w:rsidRDefault="000E4B04">
            <w:pPr>
              <w:bidi/>
              <w:jc w:val="center"/>
            </w:pPr>
            <w:r>
              <w:rPr>
                <w:sz w:val="17"/>
                <w:szCs w:val="17"/>
                <w:rtl/>
              </w:rPr>
              <w:t>ص 376</w:t>
            </w:r>
          </w:p>
        </w:tc>
      </w:tr>
    </w:tbl>
    <w:p w14:paraId="03F34A1D" w14:textId="77777777" w:rsidR="00586B3E" w:rsidRDefault="00586B3E">
      <w:pPr>
        <w:bidi/>
        <w:spacing w:after="40"/>
      </w:pPr>
    </w:p>
    <w:p w14:paraId="276EF189" w14:textId="77777777" w:rsidR="00586B3E" w:rsidRDefault="000E4B04">
      <w:pPr>
        <w:bidi/>
        <w:spacing w:after="40"/>
      </w:pPr>
      <w:r>
        <w:rPr>
          <w:b/>
          <w:bCs/>
          <w:color w:val="052976"/>
          <w:sz w:val="21"/>
          <w:szCs w:val="21"/>
          <w:rtl/>
        </w:rPr>
        <w:t>26.7.2  الاختبارات</w:t>
      </w:r>
    </w:p>
    <w:tbl>
      <w:tblPr>
        <w:tblStyle w:val="TableGrid"/>
        <w:bidiVisual/>
        <w:tblW w:w="0" w:type="auto"/>
        <w:jc w:val="center"/>
        <w:tblLayout w:type="fixed"/>
        <w:tblLook w:val="04A0" w:firstRow="1" w:lastRow="0" w:firstColumn="1" w:lastColumn="0" w:noHBand="0" w:noVBand="1"/>
      </w:tblPr>
      <w:tblGrid>
        <w:gridCol w:w="2268"/>
        <w:gridCol w:w="1701"/>
        <w:gridCol w:w="2381"/>
        <w:gridCol w:w="2494"/>
        <w:gridCol w:w="1247"/>
      </w:tblGrid>
      <w:tr w:rsidR="00586B3E" w14:paraId="4B68FDCC" w14:textId="77777777">
        <w:trPr>
          <w:cantSplit/>
          <w:tblHeader/>
          <w:jc w:val="center"/>
        </w:trPr>
        <w:tc>
          <w:tcPr>
            <w:tcW w:w="2268" w:type="dxa"/>
            <w:shd w:val="clear" w:color="auto" w:fill="052976"/>
          </w:tcPr>
          <w:p w14:paraId="6634D4AE" w14:textId="77777777" w:rsidR="00586B3E" w:rsidRDefault="000E4B04">
            <w:pPr>
              <w:bidi/>
              <w:jc w:val="center"/>
            </w:pPr>
            <w:r>
              <w:rPr>
                <w:b/>
                <w:bCs/>
                <w:color w:val="FFFFFF"/>
                <w:sz w:val="19"/>
                <w:szCs w:val="19"/>
                <w:rtl/>
              </w:rPr>
              <w:t>الاختبار</w:t>
            </w:r>
          </w:p>
        </w:tc>
        <w:tc>
          <w:tcPr>
            <w:tcW w:w="1701" w:type="dxa"/>
            <w:shd w:val="clear" w:color="auto" w:fill="052976"/>
          </w:tcPr>
          <w:p w14:paraId="13D01518" w14:textId="77777777" w:rsidR="00586B3E" w:rsidRDefault="000E4B04">
            <w:pPr>
              <w:bidi/>
              <w:jc w:val="center"/>
            </w:pPr>
            <w:r>
              <w:rPr>
                <w:b/>
                <w:bCs/>
                <w:color w:val="FFFFFF"/>
                <w:sz w:val="19"/>
                <w:szCs w:val="19"/>
                <w:rtl/>
              </w:rPr>
              <w:t>المعيار</w:t>
            </w:r>
          </w:p>
        </w:tc>
        <w:tc>
          <w:tcPr>
            <w:tcW w:w="2381" w:type="dxa"/>
            <w:shd w:val="clear" w:color="auto" w:fill="052976"/>
          </w:tcPr>
          <w:p w14:paraId="30C5F331" w14:textId="77777777" w:rsidR="00586B3E" w:rsidRDefault="000E4B04">
            <w:pPr>
              <w:bidi/>
              <w:jc w:val="center"/>
            </w:pPr>
            <w:r>
              <w:rPr>
                <w:b/>
                <w:bCs/>
                <w:color w:val="FFFFFF"/>
                <w:sz w:val="19"/>
                <w:szCs w:val="19"/>
                <w:rtl/>
              </w:rPr>
              <w:t>التكرار</w:t>
            </w:r>
          </w:p>
        </w:tc>
        <w:tc>
          <w:tcPr>
            <w:tcW w:w="2494" w:type="dxa"/>
            <w:shd w:val="clear" w:color="auto" w:fill="052976"/>
          </w:tcPr>
          <w:p w14:paraId="350F5E7E"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29A8CA63" w14:textId="77777777" w:rsidR="00586B3E" w:rsidRDefault="000E4B04">
            <w:pPr>
              <w:bidi/>
              <w:jc w:val="center"/>
            </w:pPr>
            <w:r>
              <w:rPr>
                <w:b/>
                <w:bCs/>
                <w:color w:val="FFFFFF"/>
                <w:sz w:val="19"/>
                <w:szCs w:val="19"/>
                <w:rtl/>
              </w:rPr>
              <w:t>المرجع</w:t>
            </w:r>
          </w:p>
        </w:tc>
      </w:tr>
      <w:tr w:rsidR="00586B3E" w14:paraId="70EEBC32" w14:textId="77777777">
        <w:trPr>
          <w:cantSplit/>
          <w:jc w:val="center"/>
        </w:trPr>
        <w:tc>
          <w:tcPr>
            <w:tcW w:w="2268" w:type="dxa"/>
          </w:tcPr>
          <w:p w14:paraId="15DD600A" w14:textId="77777777" w:rsidR="00586B3E" w:rsidRDefault="000E4B04">
            <w:pPr>
              <w:bidi/>
            </w:pPr>
            <w:r>
              <w:rPr>
                <w:sz w:val="17"/>
                <w:szCs w:val="17"/>
                <w:rtl/>
              </w:rPr>
              <w:t>شهادات مقاومة الحريق والرطوبة للألواح</w:t>
            </w:r>
          </w:p>
        </w:tc>
        <w:tc>
          <w:tcPr>
            <w:tcW w:w="1701" w:type="dxa"/>
          </w:tcPr>
          <w:p w14:paraId="68BA2CCF" w14:textId="77777777" w:rsidR="00586B3E" w:rsidRDefault="000E4B04">
            <w:pPr>
              <w:bidi/>
            </w:pPr>
            <w:r>
              <w:rPr>
                <w:sz w:val="17"/>
                <w:szCs w:val="17"/>
                <w:rtl/>
              </w:rPr>
              <w:t>ASTM C1396 / ASTM E119</w:t>
            </w:r>
          </w:p>
        </w:tc>
        <w:tc>
          <w:tcPr>
            <w:tcW w:w="2381" w:type="dxa"/>
          </w:tcPr>
          <w:p w14:paraId="4955DE7C" w14:textId="77777777" w:rsidR="00586B3E" w:rsidRDefault="000E4B04">
            <w:pPr>
              <w:bidi/>
            </w:pPr>
            <w:r>
              <w:rPr>
                <w:sz w:val="17"/>
                <w:szCs w:val="17"/>
                <w:rtl/>
              </w:rPr>
              <w:t>لكل نوع لوح</w:t>
            </w:r>
          </w:p>
        </w:tc>
        <w:tc>
          <w:tcPr>
            <w:tcW w:w="2494" w:type="dxa"/>
          </w:tcPr>
          <w:p w14:paraId="7E451A5A" w14:textId="77777777" w:rsidR="00586B3E" w:rsidRDefault="000E4B04">
            <w:pPr>
              <w:bidi/>
            </w:pPr>
            <w:r>
              <w:rPr>
                <w:sz w:val="17"/>
                <w:szCs w:val="17"/>
                <w:rtl/>
              </w:rPr>
              <w:t>مطابقة التصنيف المحدد</w:t>
            </w:r>
          </w:p>
        </w:tc>
        <w:tc>
          <w:tcPr>
            <w:tcW w:w="1247" w:type="dxa"/>
          </w:tcPr>
          <w:p w14:paraId="3C10F0B2" w14:textId="77777777" w:rsidR="00586B3E" w:rsidRDefault="000E4B04">
            <w:pPr>
              <w:bidi/>
              <w:jc w:val="center"/>
            </w:pPr>
            <w:r>
              <w:rPr>
                <w:sz w:val="17"/>
                <w:szCs w:val="17"/>
                <w:rtl/>
              </w:rPr>
              <w:t>ممارسة</w:t>
            </w:r>
          </w:p>
        </w:tc>
      </w:tr>
      <w:tr w:rsidR="00586B3E" w14:paraId="5BDE4530" w14:textId="77777777">
        <w:trPr>
          <w:cantSplit/>
          <w:jc w:val="center"/>
        </w:trPr>
        <w:tc>
          <w:tcPr>
            <w:tcW w:w="2268" w:type="dxa"/>
            <w:shd w:val="clear" w:color="auto" w:fill="EEF1FA"/>
          </w:tcPr>
          <w:p w14:paraId="11B6BAB6" w14:textId="77777777" w:rsidR="00586B3E" w:rsidRDefault="000E4B04">
            <w:pPr>
              <w:bidi/>
            </w:pPr>
            <w:r>
              <w:rPr>
                <w:sz w:val="17"/>
                <w:szCs w:val="17"/>
                <w:rtl/>
              </w:rPr>
              <w:t>استواء السقف بمسطرة 3 م وميزان ليزر</w:t>
            </w:r>
          </w:p>
        </w:tc>
        <w:tc>
          <w:tcPr>
            <w:tcW w:w="1701" w:type="dxa"/>
            <w:shd w:val="clear" w:color="auto" w:fill="EEF1FA"/>
          </w:tcPr>
          <w:p w14:paraId="2A258500" w14:textId="77777777" w:rsidR="00586B3E" w:rsidRDefault="000E4B04">
            <w:pPr>
              <w:bidi/>
            </w:pPr>
            <w:r>
              <w:rPr>
                <w:sz w:val="17"/>
                <w:szCs w:val="17"/>
                <w:rtl/>
              </w:rPr>
              <w:t>ASTM C840</w:t>
            </w:r>
          </w:p>
        </w:tc>
        <w:tc>
          <w:tcPr>
            <w:tcW w:w="2381" w:type="dxa"/>
            <w:shd w:val="clear" w:color="auto" w:fill="EEF1FA"/>
          </w:tcPr>
          <w:p w14:paraId="7C6C2345" w14:textId="77777777" w:rsidR="00586B3E" w:rsidRDefault="000E4B04">
            <w:pPr>
              <w:bidi/>
            </w:pPr>
            <w:r>
              <w:rPr>
                <w:sz w:val="17"/>
                <w:szCs w:val="17"/>
                <w:rtl/>
              </w:rPr>
              <w:t>عشوائي لكل غرفة</w:t>
            </w:r>
          </w:p>
        </w:tc>
        <w:tc>
          <w:tcPr>
            <w:tcW w:w="2494" w:type="dxa"/>
            <w:shd w:val="clear" w:color="auto" w:fill="EEF1FA"/>
          </w:tcPr>
          <w:p w14:paraId="5B91F8D6" w14:textId="77777777" w:rsidR="00586B3E" w:rsidRDefault="000E4B04">
            <w:pPr>
              <w:bidi/>
            </w:pPr>
            <w:r>
              <w:rPr>
                <w:sz w:val="17"/>
                <w:szCs w:val="17"/>
                <w:rtl/>
              </w:rPr>
              <w:t>حسب السماحيات بالبند 7.1</w:t>
            </w:r>
          </w:p>
        </w:tc>
        <w:tc>
          <w:tcPr>
            <w:tcW w:w="1247" w:type="dxa"/>
            <w:shd w:val="clear" w:color="auto" w:fill="EEF1FA"/>
          </w:tcPr>
          <w:p w14:paraId="0A0423CE" w14:textId="77777777" w:rsidR="00586B3E" w:rsidRDefault="000E4B04">
            <w:pPr>
              <w:bidi/>
              <w:jc w:val="center"/>
            </w:pPr>
            <w:r>
              <w:rPr>
                <w:sz w:val="17"/>
                <w:szCs w:val="17"/>
                <w:rtl/>
              </w:rPr>
              <w:t>ممارسة</w:t>
            </w:r>
          </w:p>
        </w:tc>
      </w:tr>
    </w:tbl>
    <w:p w14:paraId="79113AD8" w14:textId="77777777" w:rsidR="00586B3E" w:rsidRDefault="00586B3E">
      <w:pPr>
        <w:bidi/>
        <w:spacing w:after="40"/>
      </w:pPr>
    </w:p>
    <w:p w14:paraId="250B6CB4" w14:textId="77777777" w:rsidR="00586B3E" w:rsidRDefault="000E4B04">
      <w:pPr>
        <w:bidi/>
        <w:spacing w:after="80"/>
      </w:pPr>
      <w:r>
        <w:rPr>
          <w:color w:val="5B6475"/>
          <w:sz w:val="18"/>
          <w:szCs w:val="18"/>
          <w:rtl/>
        </w:rPr>
        <w:t>الاختبارات المعلمة (ممارسة) مضافة من الممارسة المهنية وليست من المرجع، وتعتمد بمواصفات المشروع.</w:t>
      </w:r>
    </w:p>
    <w:p w14:paraId="4255EF29" w14:textId="77777777" w:rsidR="00586B3E" w:rsidRDefault="000E4B04">
      <w:pPr>
        <w:keepNext/>
        <w:bidi/>
        <w:spacing w:after="120"/>
        <w:outlineLvl w:val="1"/>
      </w:pPr>
      <w:r>
        <w:rPr>
          <w:b/>
          <w:bCs/>
          <w:color w:val="052976"/>
          <w:sz w:val="25"/>
          <w:szCs w:val="25"/>
          <w:rtl/>
        </w:rPr>
        <w:t>26.8  نقاط التوقف للفحص من الاستشاري</w:t>
      </w:r>
    </w:p>
    <w:tbl>
      <w:tblPr>
        <w:tblStyle w:val="TableGrid"/>
        <w:bidiVisual/>
        <w:tblW w:w="0" w:type="auto"/>
        <w:jc w:val="center"/>
        <w:tblLayout w:type="fixed"/>
        <w:tblLook w:val="04A0" w:firstRow="1" w:lastRow="0" w:firstColumn="1" w:lastColumn="0" w:noHBand="0" w:noVBand="1"/>
      </w:tblPr>
      <w:tblGrid>
        <w:gridCol w:w="510"/>
        <w:gridCol w:w="1304"/>
        <w:gridCol w:w="4535"/>
        <w:gridCol w:w="2494"/>
        <w:gridCol w:w="1247"/>
      </w:tblGrid>
      <w:tr w:rsidR="00586B3E" w14:paraId="3CDC831A" w14:textId="77777777">
        <w:trPr>
          <w:cantSplit/>
          <w:tblHeader/>
          <w:jc w:val="center"/>
        </w:trPr>
        <w:tc>
          <w:tcPr>
            <w:tcW w:w="510" w:type="dxa"/>
            <w:shd w:val="clear" w:color="auto" w:fill="052976"/>
          </w:tcPr>
          <w:p w14:paraId="75C4D374" w14:textId="77777777" w:rsidR="00586B3E" w:rsidRDefault="000E4B04">
            <w:pPr>
              <w:bidi/>
              <w:jc w:val="center"/>
            </w:pPr>
            <w:r>
              <w:rPr>
                <w:b/>
                <w:bCs/>
                <w:color w:val="FFFFFF"/>
                <w:sz w:val="19"/>
                <w:szCs w:val="19"/>
                <w:rtl/>
              </w:rPr>
              <w:t>م</w:t>
            </w:r>
          </w:p>
        </w:tc>
        <w:tc>
          <w:tcPr>
            <w:tcW w:w="1304" w:type="dxa"/>
            <w:shd w:val="clear" w:color="auto" w:fill="052976"/>
          </w:tcPr>
          <w:p w14:paraId="1AF107FF" w14:textId="77777777" w:rsidR="00586B3E" w:rsidRDefault="000E4B04">
            <w:pPr>
              <w:bidi/>
              <w:jc w:val="center"/>
            </w:pPr>
            <w:r>
              <w:rPr>
                <w:b/>
                <w:bCs/>
                <w:color w:val="FFFFFF"/>
                <w:sz w:val="19"/>
                <w:szCs w:val="19"/>
                <w:rtl/>
              </w:rPr>
              <w:t>المرحلة</w:t>
            </w:r>
          </w:p>
        </w:tc>
        <w:tc>
          <w:tcPr>
            <w:tcW w:w="4535" w:type="dxa"/>
            <w:shd w:val="clear" w:color="auto" w:fill="052976"/>
          </w:tcPr>
          <w:p w14:paraId="2BCC890C" w14:textId="77777777" w:rsidR="00586B3E" w:rsidRDefault="000E4B04">
            <w:pPr>
              <w:bidi/>
              <w:jc w:val="center"/>
            </w:pPr>
            <w:r>
              <w:rPr>
                <w:b/>
                <w:bCs/>
                <w:color w:val="FFFFFF"/>
                <w:sz w:val="19"/>
                <w:szCs w:val="19"/>
                <w:rtl/>
              </w:rPr>
              <w:t>نقطة التوقف</w:t>
            </w:r>
          </w:p>
        </w:tc>
        <w:tc>
          <w:tcPr>
            <w:tcW w:w="2494" w:type="dxa"/>
            <w:shd w:val="clear" w:color="auto" w:fill="052976"/>
          </w:tcPr>
          <w:p w14:paraId="60B248CE"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329FF090" w14:textId="77777777" w:rsidR="00586B3E" w:rsidRDefault="000E4B04">
            <w:pPr>
              <w:bidi/>
              <w:jc w:val="center"/>
            </w:pPr>
            <w:r>
              <w:rPr>
                <w:b/>
                <w:bCs/>
                <w:color w:val="FFFFFF"/>
                <w:sz w:val="19"/>
                <w:szCs w:val="19"/>
                <w:rtl/>
              </w:rPr>
              <w:t>المرجع</w:t>
            </w:r>
          </w:p>
        </w:tc>
      </w:tr>
      <w:tr w:rsidR="00586B3E" w14:paraId="0BDE324C" w14:textId="77777777">
        <w:trPr>
          <w:cantSplit/>
          <w:jc w:val="center"/>
        </w:trPr>
        <w:tc>
          <w:tcPr>
            <w:tcW w:w="510" w:type="dxa"/>
          </w:tcPr>
          <w:p w14:paraId="729E5E86" w14:textId="77777777" w:rsidR="00586B3E" w:rsidRDefault="000E4B04">
            <w:pPr>
              <w:bidi/>
              <w:jc w:val="center"/>
            </w:pPr>
            <w:r>
              <w:rPr>
                <w:sz w:val="17"/>
                <w:szCs w:val="17"/>
                <w:rtl/>
              </w:rPr>
              <w:t>1</w:t>
            </w:r>
          </w:p>
        </w:tc>
        <w:tc>
          <w:tcPr>
            <w:tcW w:w="1304" w:type="dxa"/>
          </w:tcPr>
          <w:p w14:paraId="409D31F7" w14:textId="77777777" w:rsidR="00586B3E" w:rsidRDefault="000E4B04">
            <w:pPr>
              <w:bidi/>
            </w:pPr>
            <w:r>
              <w:rPr>
                <w:sz w:val="17"/>
                <w:szCs w:val="17"/>
                <w:rtl/>
              </w:rPr>
              <w:t>قبل التنفيذ</w:t>
            </w:r>
          </w:p>
        </w:tc>
        <w:tc>
          <w:tcPr>
            <w:tcW w:w="4535" w:type="dxa"/>
          </w:tcPr>
          <w:p w14:paraId="6992B129" w14:textId="77777777" w:rsidR="00586B3E" w:rsidRDefault="000E4B04">
            <w:pPr>
              <w:bidi/>
            </w:pPr>
            <w:r>
              <w:rPr>
                <w:sz w:val="17"/>
                <w:szCs w:val="17"/>
                <w:rtl/>
              </w:rPr>
              <w:t>عدم التركيب قبل انتهاء الأعمال الميكانيكية: مجاري التكييف واختبارها وعزلها ونوازل DIFFUSER والماكينات ومحابس شبكة الحريق ودهانها والاختبار والتسليم للمهندس المشرف</w:t>
            </w:r>
          </w:p>
        </w:tc>
        <w:tc>
          <w:tcPr>
            <w:tcW w:w="2494" w:type="dxa"/>
          </w:tcPr>
          <w:p w14:paraId="3BA36955" w14:textId="77777777" w:rsidR="00586B3E" w:rsidRDefault="000E4B04">
            <w:pPr>
              <w:bidi/>
            </w:pPr>
            <w:r>
              <w:rPr>
                <w:sz w:val="17"/>
                <w:szCs w:val="17"/>
                <w:rtl/>
              </w:rPr>
              <w:t>حسب المخططات والمواصفات</w:t>
            </w:r>
          </w:p>
        </w:tc>
        <w:tc>
          <w:tcPr>
            <w:tcW w:w="1247" w:type="dxa"/>
          </w:tcPr>
          <w:p w14:paraId="070CA9E4" w14:textId="77777777" w:rsidR="00586B3E" w:rsidRDefault="000E4B04">
            <w:pPr>
              <w:bidi/>
              <w:jc w:val="center"/>
            </w:pPr>
            <w:r>
              <w:rPr>
                <w:sz w:val="17"/>
                <w:szCs w:val="17"/>
                <w:rtl/>
              </w:rPr>
              <w:t>ص 190</w:t>
            </w:r>
          </w:p>
        </w:tc>
      </w:tr>
      <w:tr w:rsidR="00586B3E" w14:paraId="675697CD" w14:textId="77777777">
        <w:trPr>
          <w:cantSplit/>
          <w:jc w:val="center"/>
        </w:trPr>
        <w:tc>
          <w:tcPr>
            <w:tcW w:w="510" w:type="dxa"/>
            <w:shd w:val="clear" w:color="auto" w:fill="EEF1FA"/>
          </w:tcPr>
          <w:p w14:paraId="663C565D" w14:textId="77777777" w:rsidR="00586B3E" w:rsidRDefault="000E4B04">
            <w:pPr>
              <w:bidi/>
              <w:jc w:val="center"/>
            </w:pPr>
            <w:r>
              <w:rPr>
                <w:sz w:val="17"/>
                <w:szCs w:val="17"/>
                <w:rtl/>
              </w:rPr>
              <w:t>2</w:t>
            </w:r>
          </w:p>
        </w:tc>
        <w:tc>
          <w:tcPr>
            <w:tcW w:w="1304" w:type="dxa"/>
            <w:shd w:val="clear" w:color="auto" w:fill="EEF1FA"/>
          </w:tcPr>
          <w:p w14:paraId="33CA15F0" w14:textId="77777777" w:rsidR="00586B3E" w:rsidRDefault="000E4B04">
            <w:pPr>
              <w:bidi/>
            </w:pPr>
            <w:r>
              <w:rPr>
                <w:sz w:val="17"/>
                <w:szCs w:val="17"/>
                <w:rtl/>
              </w:rPr>
              <w:t>قبل التنفيذ</w:t>
            </w:r>
          </w:p>
        </w:tc>
        <w:tc>
          <w:tcPr>
            <w:tcW w:w="4535" w:type="dxa"/>
            <w:shd w:val="clear" w:color="auto" w:fill="EEF1FA"/>
          </w:tcPr>
          <w:p w14:paraId="6AB85E18" w14:textId="77777777" w:rsidR="00586B3E" w:rsidRDefault="000E4B04">
            <w:pPr>
              <w:bidi/>
            </w:pPr>
            <w:r>
              <w:rPr>
                <w:sz w:val="17"/>
                <w:szCs w:val="17"/>
                <w:rtl/>
              </w:rPr>
              <w:t>عدم التركيب قبل انتهاء الكهرباء: حوامل الكابلات وتمديد الكابلات ونوازل الإضاءة بمواسير معدنية مرنة</w:t>
            </w:r>
          </w:p>
        </w:tc>
        <w:tc>
          <w:tcPr>
            <w:tcW w:w="2494" w:type="dxa"/>
            <w:shd w:val="clear" w:color="auto" w:fill="EEF1FA"/>
          </w:tcPr>
          <w:p w14:paraId="3DFEAA9E" w14:textId="77777777" w:rsidR="00586B3E" w:rsidRDefault="000E4B04">
            <w:pPr>
              <w:bidi/>
            </w:pPr>
            <w:r>
              <w:rPr>
                <w:sz w:val="17"/>
                <w:szCs w:val="17"/>
                <w:rtl/>
              </w:rPr>
              <w:t>حسب المخططات والمواصفات</w:t>
            </w:r>
          </w:p>
        </w:tc>
        <w:tc>
          <w:tcPr>
            <w:tcW w:w="1247" w:type="dxa"/>
            <w:shd w:val="clear" w:color="auto" w:fill="EEF1FA"/>
          </w:tcPr>
          <w:p w14:paraId="6DE43873" w14:textId="77777777" w:rsidR="00586B3E" w:rsidRDefault="000E4B04">
            <w:pPr>
              <w:bidi/>
              <w:jc w:val="center"/>
            </w:pPr>
            <w:r>
              <w:rPr>
                <w:sz w:val="17"/>
                <w:szCs w:val="17"/>
                <w:rtl/>
              </w:rPr>
              <w:t>ص 190</w:t>
            </w:r>
          </w:p>
        </w:tc>
      </w:tr>
      <w:tr w:rsidR="00586B3E" w14:paraId="7CE8818B" w14:textId="77777777">
        <w:trPr>
          <w:cantSplit/>
          <w:jc w:val="center"/>
        </w:trPr>
        <w:tc>
          <w:tcPr>
            <w:tcW w:w="510" w:type="dxa"/>
          </w:tcPr>
          <w:p w14:paraId="000A6F6A" w14:textId="77777777" w:rsidR="00586B3E" w:rsidRDefault="000E4B04">
            <w:pPr>
              <w:bidi/>
              <w:jc w:val="center"/>
            </w:pPr>
            <w:r>
              <w:rPr>
                <w:sz w:val="17"/>
                <w:szCs w:val="17"/>
                <w:rtl/>
              </w:rPr>
              <w:t>3</w:t>
            </w:r>
          </w:p>
        </w:tc>
        <w:tc>
          <w:tcPr>
            <w:tcW w:w="1304" w:type="dxa"/>
          </w:tcPr>
          <w:p w14:paraId="2B60E41D" w14:textId="77777777" w:rsidR="00586B3E" w:rsidRDefault="000E4B04">
            <w:pPr>
              <w:bidi/>
            </w:pPr>
            <w:r>
              <w:rPr>
                <w:sz w:val="17"/>
                <w:szCs w:val="17"/>
                <w:rtl/>
              </w:rPr>
              <w:t>قبل التنفيذ</w:t>
            </w:r>
          </w:p>
        </w:tc>
        <w:tc>
          <w:tcPr>
            <w:tcW w:w="4535" w:type="dxa"/>
          </w:tcPr>
          <w:p w14:paraId="3F1C05A0" w14:textId="77777777" w:rsidR="00586B3E" w:rsidRDefault="000E4B04">
            <w:pPr>
              <w:bidi/>
            </w:pPr>
            <w:r>
              <w:rPr>
                <w:sz w:val="17"/>
                <w:szCs w:val="17"/>
                <w:rtl/>
              </w:rPr>
              <w:t>انتهاء واختبار مواسير الحريق والتغذية وصرف التكييف المركزي وكل الأعمال الكهربائية أعلى السقف</w:t>
            </w:r>
          </w:p>
        </w:tc>
        <w:tc>
          <w:tcPr>
            <w:tcW w:w="2494" w:type="dxa"/>
          </w:tcPr>
          <w:p w14:paraId="3110B17A" w14:textId="77777777" w:rsidR="00586B3E" w:rsidRDefault="000E4B04">
            <w:pPr>
              <w:bidi/>
            </w:pPr>
            <w:r>
              <w:rPr>
                <w:sz w:val="17"/>
                <w:szCs w:val="17"/>
                <w:rtl/>
              </w:rPr>
              <w:t>حسب المخططات والمواصفات</w:t>
            </w:r>
          </w:p>
        </w:tc>
        <w:tc>
          <w:tcPr>
            <w:tcW w:w="1247" w:type="dxa"/>
          </w:tcPr>
          <w:p w14:paraId="687573CE" w14:textId="77777777" w:rsidR="00586B3E" w:rsidRDefault="000E4B04">
            <w:pPr>
              <w:bidi/>
              <w:jc w:val="center"/>
            </w:pPr>
            <w:r>
              <w:rPr>
                <w:sz w:val="17"/>
                <w:szCs w:val="17"/>
                <w:rtl/>
              </w:rPr>
              <w:t>ص 190</w:t>
            </w:r>
          </w:p>
        </w:tc>
      </w:tr>
      <w:tr w:rsidR="00586B3E" w14:paraId="745F6576" w14:textId="77777777">
        <w:trPr>
          <w:cantSplit/>
          <w:jc w:val="center"/>
        </w:trPr>
        <w:tc>
          <w:tcPr>
            <w:tcW w:w="510" w:type="dxa"/>
            <w:shd w:val="clear" w:color="auto" w:fill="EEF1FA"/>
          </w:tcPr>
          <w:p w14:paraId="7EBEBE48" w14:textId="77777777" w:rsidR="00586B3E" w:rsidRDefault="000E4B04">
            <w:pPr>
              <w:bidi/>
              <w:jc w:val="center"/>
            </w:pPr>
            <w:r>
              <w:rPr>
                <w:sz w:val="17"/>
                <w:szCs w:val="17"/>
                <w:rtl/>
              </w:rPr>
              <w:t>4</w:t>
            </w:r>
          </w:p>
        </w:tc>
        <w:tc>
          <w:tcPr>
            <w:tcW w:w="1304" w:type="dxa"/>
            <w:shd w:val="clear" w:color="auto" w:fill="EEF1FA"/>
          </w:tcPr>
          <w:p w14:paraId="7696DC0B" w14:textId="77777777" w:rsidR="00586B3E" w:rsidRDefault="000E4B04">
            <w:pPr>
              <w:bidi/>
            </w:pPr>
            <w:r>
              <w:rPr>
                <w:sz w:val="17"/>
                <w:szCs w:val="17"/>
                <w:rtl/>
              </w:rPr>
              <w:t>أثناء التنفيذ</w:t>
            </w:r>
          </w:p>
        </w:tc>
        <w:tc>
          <w:tcPr>
            <w:tcW w:w="4535" w:type="dxa"/>
            <w:shd w:val="clear" w:color="auto" w:fill="EEF1FA"/>
          </w:tcPr>
          <w:p w14:paraId="148496FF" w14:textId="77777777" w:rsidR="00586B3E" w:rsidRDefault="000E4B04">
            <w:pPr>
              <w:bidi/>
            </w:pPr>
            <w:r>
              <w:rPr>
                <w:sz w:val="17"/>
                <w:szCs w:val="17"/>
                <w:rtl/>
              </w:rPr>
              <w:t>تدقيق واستلام أدوات التعليق وتقسيطها قبل تركيب البلاطات</w:t>
            </w:r>
          </w:p>
        </w:tc>
        <w:tc>
          <w:tcPr>
            <w:tcW w:w="2494" w:type="dxa"/>
            <w:shd w:val="clear" w:color="auto" w:fill="EEF1FA"/>
          </w:tcPr>
          <w:p w14:paraId="3DA177FF" w14:textId="77777777" w:rsidR="00586B3E" w:rsidRDefault="000E4B04">
            <w:pPr>
              <w:bidi/>
            </w:pPr>
            <w:r>
              <w:rPr>
                <w:sz w:val="17"/>
                <w:szCs w:val="17"/>
                <w:rtl/>
              </w:rPr>
              <w:t>حسب المخططات والمواصفات</w:t>
            </w:r>
          </w:p>
        </w:tc>
        <w:tc>
          <w:tcPr>
            <w:tcW w:w="1247" w:type="dxa"/>
            <w:shd w:val="clear" w:color="auto" w:fill="EEF1FA"/>
          </w:tcPr>
          <w:p w14:paraId="768556C9" w14:textId="77777777" w:rsidR="00586B3E" w:rsidRDefault="000E4B04">
            <w:pPr>
              <w:bidi/>
              <w:jc w:val="center"/>
            </w:pPr>
            <w:r>
              <w:rPr>
                <w:sz w:val="17"/>
                <w:szCs w:val="17"/>
                <w:rtl/>
              </w:rPr>
              <w:t>ص 191</w:t>
            </w:r>
          </w:p>
        </w:tc>
      </w:tr>
      <w:tr w:rsidR="00586B3E" w14:paraId="1172FDF4" w14:textId="77777777">
        <w:trPr>
          <w:cantSplit/>
          <w:jc w:val="center"/>
        </w:trPr>
        <w:tc>
          <w:tcPr>
            <w:tcW w:w="510" w:type="dxa"/>
          </w:tcPr>
          <w:p w14:paraId="0AC4573B" w14:textId="77777777" w:rsidR="00586B3E" w:rsidRDefault="000E4B04">
            <w:pPr>
              <w:bidi/>
              <w:jc w:val="center"/>
            </w:pPr>
            <w:r>
              <w:rPr>
                <w:sz w:val="17"/>
                <w:szCs w:val="17"/>
                <w:rtl/>
              </w:rPr>
              <w:t>5</w:t>
            </w:r>
          </w:p>
        </w:tc>
        <w:tc>
          <w:tcPr>
            <w:tcW w:w="1304" w:type="dxa"/>
          </w:tcPr>
          <w:p w14:paraId="2953338C" w14:textId="77777777" w:rsidR="00586B3E" w:rsidRDefault="000E4B04">
            <w:pPr>
              <w:bidi/>
            </w:pPr>
            <w:r>
              <w:rPr>
                <w:sz w:val="17"/>
                <w:szCs w:val="17"/>
                <w:rtl/>
              </w:rPr>
              <w:t>بعد التنفيذ</w:t>
            </w:r>
          </w:p>
        </w:tc>
        <w:tc>
          <w:tcPr>
            <w:tcW w:w="4535" w:type="dxa"/>
          </w:tcPr>
          <w:p w14:paraId="77ED55C7" w14:textId="77777777" w:rsidR="00586B3E" w:rsidRDefault="000E4B04">
            <w:pPr>
              <w:bidi/>
            </w:pPr>
            <w:r>
              <w:rPr>
                <w:sz w:val="17"/>
                <w:szCs w:val="17"/>
                <w:rtl/>
              </w:rPr>
              <w:t>شد خيطان على منسوب ثابت وبعد ثابت من السقف وقياس المسافة في المنتصف والأطراف</w:t>
            </w:r>
          </w:p>
        </w:tc>
        <w:tc>
          <w:tcPr>
            <w:tcW w:w="2494" w:type="dxa"/>
          </w:tcPr>
          <w:p w14:paraId="67009DEA" w14:textId="77777777" w:rsidR="00586B3E" w:rsidRDefault="000E4B04">
            <w:pPr>
              <w:bidi/>
            </w:pPr>
            <w:r>
              <w:rPr>
                <w:sz w:val="17"/>
                <w:szCs w:val="17"/>
                <w:rtl/>
              </w:rPr>
              <w:t>لا ترخيم</w:t>
            </w:r>
          </w:p>
        </w:tc>
        <w:tc>
          <w:tcPr>
            <w:tcW w:w="1247" w:type="dxa"/>
          </w:tcPr>
          <w:p w14:paraId="1DB70622" w14:textId="77777777" w:rsidR="00586B3E" w:rsidRDefault="000E4B04">
            <w:pPr>
              <w:bidi/>
              <w:jc w:val="center"/>
            </w:pPr>
            <w:r>
              <w:rPr>
                <w:sz w:val="17"/>
                <w:szCs w:val="17"/>
                <w:rtl/>
              </w:rPr>
              <w:t>ص 192</w:t>
            </w:r>
          </w:p>
        </w:tc>
      </w:tr>
    </w:tbl>
    <w:p w14:paraId="03852494" w14:textId="77777777" w:rsidR="00586B3E" w:rsidRDefault="00586B3E">
      <w:pPr>
        <w:bidi/>
        <w:spacing w:after="40"/>
      </w:pPr>
    </w:p>
    <w:p w14:paraId="25D8F851" w14:textId="77777777" w:rsidR="00586B3E" w:rsidRDefault="000E4B04">
      <w:pPr>
        <w:bidi/>
        <w:spacing w:after="80"/>
      </w:pPr>
      <w:r>
        <w:rPr>
          <w:sz w:val="20"/>
          <w:szCs w:val="20"/>
          <w:rtl/>
        </w:rPr>
        <w:t>لا ينتقل العمل من أي نقطة توقف إلى المرحلة التالية إلا بعد توقيع مهندس الإشراف على طلب الفحص IR بالقبول أو القبول بملاحظات.</w:t>
      </w:r>
    </w:p>
    <w:p w14:paraId="0FBAF7E5" w14:textId="77777777" w:rsidR="00586B3E" w:rsidRDefault="000E4B04">
      <w:pPr>
        <w:keepNext/>
        <w:bidi/>
        <w:spacing w:after="120"/>
        <w:outlineLvl w:val="1"/>
      </w:pPr>
      <w:r>
        <w:rPr>
          <w:b/>
          <w:bCs/>
          <w:color w:val="052976"/>
          <w:sz w:val="25"/>
          <w:szCs w:val="25"/>
          <w:rtl/>
        </w:rPr>
        <w:t>26.9  مخاطر السلامة والصحة المهنية وضوابطها</w:t>
      </w:r>
    </w:p>
    <w:tbl>
      <w:tblPr>
        <w:tblStyle w:val="TableGrid"/>
        <w:bidiVisual/>
        <w:tblW w:w="0" w:type="auto"/>
        <w:jc w:val="center"/>
        <w:tblLayout w:type="fixed"/>
        <w:tblLook w:val="04A0" w:firstRow="1" w:lastRow="0" w:firstColumn="1" w:lastColumn="0" w:noHBand="0" w:noVBand="1"/>
      </w:tblPr>
      <w:tblGrid>
        <w:gridCol w:w="510"/>
        <w:gridCol w:w="2948"/>
        <w:gridCol w:w="6633"/>
      </w:tblGrid>
      <w:tr w:rsidR="00586B3E" w14:paraId="41D53E91" w14:textId="77777777">
        <w:trPr>
          <w:cantSplit/>
          <w:tblHeader/>
          <w:jc w:val="center"/>
        </w:trPr>
        <w:tc>
          <w:tcPr>
            <w:tcW w:w="510" w:type="dxa"/>
            <w:shd w:val="clear" w:color="auto" w:fill="052976"/>
          </w:tcPr>
          <w:p w14:paraId="12C4D613" w14:textId="77777777" w:rsidR="00586B3E" w:rsidRDefault="000E4B04">
            <w:pPr>
              <w:bidi/>
              <w:jc w:val="center"/>
            </w:pPr>
            <w:r>
              <w:rPr>
                <w:b/>
                <w:bCs/>
                <w:color w:val="FFFFFF"/>
                <w:sz w:val="19"/>
                <w:szCs w:val="19"/>
                <w:rtl/>
              </w:rPr>
              <w:t>م</w:t>
            </w:r>
          </w:p>
        </w:tc>
        <w:tc>
          <w:tcPr>
            <w:tcW w:w="2948" w:type="dxa"/>
            <w:shd w:val="clear" w:color="auto" w:fill="052976"/>
          </w:tcPr>
          <w:p w14:paraId="24554E20" w14:textId="77777777" w:rsidR="00586B3E" w:rsidRDefault="000E4B04">
            <w:pPr>
              <w:bidi/>
              <w:jc w:val="center"/>
            </w:pPr>
            <w:r>
              <w:rPr>
                <w:b/>
                <w:bCs/>
                <w:color w:val="FFFFFF"/>
                <w:sz w:val="19"/>
                <w:szCs w:val="19"/>
                <w:rtl/>
              </w:rPr>
              <w:t>الخطر</w:t>
            </w:r>
          </w:p>
        </w:tc>
        <w:tc>
          <w:tcPr>
            <w:tcW w:w="6633" w:type="dxa"/>
            <w:shd w:val="clear" w:color="auto" w:fill="052976"/>
          </w:tcPr>
          <w:p w14:paraId="77A2F671" w14:textId="77777777" w:rsidR="00586B3E" w:rsidRDefault="000E4B04">
            <w:pPr>
              <w:bidi/>
              <w:jc w:val="center"/>
            </w:pPr>
            <w:r>
              <w:rPr>
                <w:b/>
                <w:bCs/>
                <w:color w:val="FFFFFF"/>
                <w:sz w:val="19"/>
                <w:szCs w:val="19"/>
                <w:rtl/>
              </w:rPr>
              <w:t>ضوابط التحكم</w:t>
            </w:r>
          </w:p>
        </w:tc>
      </w:tr>
      <w:tr w:rsidR="00586B3E" w14:paraId="0254F3B9" w14:textId="77777777">
        <w:trPr>
          <w:cantSplit/>
          <w:jc w:val="center"/>
        </w:trPr>
        <w:tc>
          <w:tcPr>
            <w:tcW w:w="510" w:type="dxa"/>
          </w:tcPr>
          <w:p w14:paraId="2CCE21B6" w14:textId="77777777" w:rsidR="00586B3E" w:rsidRDefault="000E4B04">
            <w:pPr>
              <w:bidi/>
              <w:jc w:val="center"/>
            </w:pPr>
            <w:r>
              <w:rPr>
                <w:sz w:val="18"/>
                <w:szCs w:val="18"/>
                <w:rtl/>
              </w:rPr>
              <w:t>1</w:t>
            </w:r>
          </w:p>
        </w:tc>
        <w:tc>
          <w:tcPr>
            <w:tcW w:w="2948" w:type="dxa"/>
          </w:tcPr>
          <w:p w14:paraId="7AEFFF35" w14:textId="77777777" w:rsidR="00586B3E" w:rsidRDefault="000E4B04">
            <w:pPr>
              <w:bidi/>
            </w:pPr>
            <w:r>
              <w:rPr>
                <w:sz w:val="18"/>
                <w:szCs w:val="18"/>
                <w:rtl/>
              </w:rPr>
              <w:t>السقوط من السقالات المتحركة</w:t>
            </w:r>
          </w:p>
        </w:tc>
        <w:tc>
          <w:tcPr>
            <w:tcW w:w="6633" w:type="dxa"/>
          </w:tcPr>
          <w:p w14:paraId="641E8804" w14:textId="77777777" w:rsidR="00586B3E" w:rsidRDefault="000E4B04">
            <w:pPr>
              <w:bidi/>
            </w:pPr>
            <w:r>
              <w:rPr>
                <w:sz w:val="18"/>
                <w:szCs w:val="18"/>
                <w:rtl/>
              </w:rPr>
              <w:t>قفل العجلات ودرابزين</w:t>
            </w:r>
          </w:p>
        </w:tc>
      </w:tr>
      <w:tr w:rsidR="00586B3E" w14:paraId="36FB3E85" w14:textId="77777777">
        <w:trPr>
          <w:cantSplit/>
          <w:jc w:val="center"/>
        </w:trPr>
        <w:tc>
          <w:tcPr>
            <w:tcW w:w="510" w:type="dxa"/>
            <w:shd w:val="clear" w:color="auto" w:fill="EEF1FA"/>
          </w:tcPr>
          <w:p w14:paraId="1016B3C3" w14:textId="77777777" w:rsidR="00586B3E" w:rsidRDefault="000E4B04">
            <w:pPr>
              <w:bidi/>
              <w:jc w:val="center"/>
            </w:pPr>
            <w:r>
              <w:rPr>
                <w:sz w:val="18"/>
                <w:szCs w:val="18"/>
                <w:rtl/>
              </w:rPr>
              <w:t>2</w:t>
            </w:r>
          </w:p>
        </w:tc>
        <w:tc>
          <w:tcPr>
            <w:tcW w:w="2948" w:type="dxa"/>
            <w:shd w:val="clear" w:color="auto" w:fill="EEF1FA"/>
          </w:tcPr>
          <w:p w14:paraId="51FAF21E" w14:textId="77777777" w:rsidR="00586B3E" w:rsidRDefault="000E4B04">
            <w:pPr>
              <w:bidi/>
            </w:pPr>
            <w:r>
              <w:rPr>
                <w:sz w:val="18"/>
                <w:szCs w:val="18"/>
                <w:rtl/>
              </w:rPr>
              <w:t>غبار الجبس</w:t>
            </w:r>
          </w:p>
        </w:tc>
        <w:tc>
          <w:tcPr>
            <w:tcW w:w="6633" w:type="dxa"/>
            <w:shd w:val="clear" w:color="auto" w:fill="EEF1FA"/>
          </w:tcPr>
          <w:p w14:paraId="2327552C" w14:textId="77777777" w:rsidR="00586B3E" w:rsidRDefault="000E4B04">
            <w:pPr>
              <w:bidi/>
            </w:pPr>
            <w:r>
              <w:rPr>
                <w:sz w:val="18"/>
                <w:szCs w:val="18"/>
                <w:rtl/>
              </w:rPr>
              <w:t>كمامات ونظارات</w:t>
            </w:r>
          </w:p>
        </w:tc>
      </w:tr>
      <w:tr w:rsidR="00586B3E" w14:paraId="2971D4F7" w14:textId="77777777">
        <w:trPr>
          <w:cantSplit/>
          <w:jc w:val="center"/>
        </w:trPr>
        <w:tc>
          <w:tcPr>
            <w:tcW w:w="510" w:type="dxa"/>
          </w:tcPr>
          <w:p w14:paraId="5F9A3D5F" w14:textId="77777777" w:rsidR="00586B3E" w:rsidRDefault="000E4B04">
            <w:pPr>
              <w:bidi/>
              <w:jc w:val="center"/>
            </w:pPr>
            <w:r>
              <w:rPr>
                <w:sz w:val="18"/>
                <w:szCs w:val="18"/>
                <w:rtl/>
              </w:rPr>
              <w:t>3</w:t>
            </w:r>
          </w:p>
        </w:tc>
        <w:tc>
          <w:tcPr>
            <w:tcW w:w="2948" w:type="dxa"/>
          </w:tcPr>
          <w:p w14:paraId="3B31432C" w14:textId="77777777" w:rsidR="00586B3E" w:rsidRDefault="000E4B04">
            <w:pPr>
              <w:bidi/>
            </w:pPr>
            <w:r>
              <w:rPr>
                <w:sz w:val="18"/>
                <w:szCs w:val="18"/>
                <w:rtl/>
              </w:rPr>
              <w:t>الأسلاك الكهربائية الحية أعلى السقف</w:t>
            </w:r>
          </w:p>
        </w:tc>
        <w:tc>
          <w:tcPr>
            <w:tcW w:w="6633" w:type="dxa"/>
          </w:tcPr>
          <w:p w14:paraId="6BEACAC5" w14:textId="77777777" w:rsidR="00586B3E" w:rsidRDefault="000E4B04">
            <w:pPr>
              <w:bidi/>
            </w:pPr>
            <w:r>
              <w:rPr>
                <w:sz w:val="18"/>
                <w:szCs w:val="18"/>
                <w:rtl/>
              </w:rPr>
              <w:t>عزل الدوائر قبل العمل</w:t>
            </w:r>
          </w:p>
        </w:tc>
      </w:tr>
      <w:tr w:rsidR="00586B3E" w14:paraId="1DFF9FEA" w14:textId="77777777">
        <w:trPr>
          <w:cantSplit/>
          <w:jc w:val="center"/>
        </w:trPr>
        <w:tc>
          <w:tcPr>
            <w:tcW w:w="510" w:type="dxa"/>
            <w:shd w:val="clear" w:color="auto" w:fill="EEF1FA"/>
          </w:tcPr>
          <w:p w14:paraId="0F03C2B4" w14:textId="77777777" w:rsidR="00586B3E" w:rsidRDefault="000E4B04">
            <w:pPr>
              <w:bidi/>
              <w:jc w:val="center"/>
            </w:pPr>
            <w:r>
              <w:rPr>
                <w:sz w:val="18"/>
                <w:szCs w:val="18"/>
                <w:rtl/>
              </w:rPr>
              <w:t>4</w:t>
            </w:r>
          </w:p>
        </w:tc>
        <w:tc>
          <w:tcPr>
            <w:tcW w:w="2948" w:type="dxa"/>
            <w:shd w:val="clear" w:color="auto" w:fill="EEF1FA"/>
          </w:tcPr>
          <w:p w14:paraId="1E5124FF" w14:textId="77777777" w:rsidR="00586B3E" w:rsidRDefault="000E4B04">
            <w:pPr>
              <w:bidi/>
            </w:pPr>
            <w:r>
              <w:rPr>
                <w:sz w:val="18"/>
                <w:szCs w:val="18"/>
                <w:rtl/>
              </w:rPr>
              <w:t>الإصابات العامة بالموقع</w:t>
            </w:r>
          </w:p>
        </w:tc>
        <w:tc>
          <w:tcPr>
            <w:tcW w:w="6633" w:type="dxa"/>
            <w:shd w:val="clear" w:color="auto" w:fill="EEF1FA"/>
          </w:tcPr>
          <w:p w14:paraId="2A05078E" w14:textId="77777777" w:rsidR="00586B3E" w:rsidRDefault="000E4B04">
            <w:pPr>
              <w:bidi/>
            </w:pPr>
            <w:r>
              <w:rPr>
                <w:sz w:val="18"/>
                <w:szCs w:val="18"/>
                <w:rtl/>
              </w:rPr>
              <w:t>معدات الوقاية الشخصية الأساسية (خوذة، حذاء، سترة عاكسة، نظارات، قفازات)، واجتماع توعية يومي، وتصريح العمل المناسب</w:t>
            </w:r>
          </w:p>
        </w:tc>
      </w:tr>
    </w:tbl>
    <w:p w14:paraId="72A698DD" w14:textId="77777777" w:rsidR="00586B3E" w:rsidRDefault="00586B3E">
      <w:pPr>
        <w:bidi/>
        <w:spacing w:after="40"/>
      </w:pPr>
    </w:p>
    <w:p w14:paraId="7C4353B6" w14:textId="77777777" w:rsidR="00586B3E" w:rsidRDefault="000E4B04">
      <w:pPr>
        <w:keepNext/>
        <w:bidi/>
        <w:spacing w:after="120"/>
        <w:outlineLvl w:val="1"/>
      </w:pPr>
      <w:r>
        <w:rPr>
          <w:b/>
          <w:bCs/>
          <w:color w:val="052976"/>
          <w:sz w:val="25"/>
          <w:szCs w:val="25"/>
          <w:rtl/>
        </w:rPr>
        <w:t>26.10  السجلات والنماذج</w:t>
      </w:r>
    </w:p>
    <w:tbl>
      <w:tblPr>
        <w:tblStyle w:val="TableGrid"/>
        <w:bidiVisual/>
        <w:tblW w:w="0" w:type="auto"/>
        <w:jc w:val="center"/>
        <w:tblLayout w:type="fixed"/>
        <w:tblLook w:val="04A0" w:firstRow="1" w:lastRow="0" w:firstColumn="1" w:lastColumn="0" w:noHBand="0" w:noVBand="1"/>
      </w:tblPr>
      <w:tblGrid>
        <w:gridCol w:w="5216"/>
        <w:gridCol w:w="2268"/>
        <w:gridCol w:w="2608"/>
      </w:tblGrid>
      <w:tr w:rsidR="00586B3E" w14:paraId="70DA1F64" w14:textId="77777777">
        <w:trPr>
          <w:cantSplit/>
          <w:tblHeader/>
          <w:jc w:val="center"/>
        </w:trPr>
        <w:tc>
          <w:tcPr>
            <w:tcW w:w="5216" w:type="dxa"/>
            <w:shd w:val="clear" w:color="auto" w:fill="052976"/>
          </w:tcPr>
          <w:p w14:paraId="3DEF7004" w14:textId="77777777" w:rsidR="00586B3E" w:rsidRDefault="000E4B04">
            <w:pPr>
              <w:bidi/>
              <w:jc w:val="center"/>
            </w:pPr>
            <w:r>
              <w:rPr>
                <w:b/>
                <w:bCs/>
                <w:color w:val="FFFFFF"/>
                <w:sz w:val="19"/>
                <w:szCs w:val="19"/>
                <w:rtl/>
              </w:rPr>
              <w:t>السجل / النموذج</w:t>
            </w:r>
          </w:p>
        </w:tc>
        <w:tc>
          <w:tcPr>
            <w:tcW w:w="2268" w:type="dxa"/>
            <w:shd w:val="clear" w:color="auto" w:fill="052976"/>
          </w:tcPr>
          <w:p w14:paraId="25A92FE2" w14:textId="77777777" w:rsidR="00586B3E" w:rsidRDefault="000E4B04">
            <w:pPr>
              <w:bidi/>
              <w:jc w:val="center"/>
            </w:pPr>
            <w:r>
              <w:rPr>
                <w:b/>
                <w:bCs/>
                <w:color w:val="FFFFFF"/>
                <w:sz w:val="19"/>
                <w:szCs w:val="19"/>
                <w:rtl/>
              </w:rPr>
              <w:t>المرجع / الترقيم</w:t>
            </w:r>
          </w:p>
        </w:tc>
        <w:tc>
          <w:tcPr>
            <w:tcW w:w="2608" w:type="dxa"/>
            <w:shd w:val="clear" w:color="auto" w:fill="052976"/>
          </w:tcPr>
          <w:p w14:paraId="669EB030" w14:textId="77777777" w:rsidR="00586B3E" w:rsidRDefault="000E4B04">
            <w:pPr>
              <w:bidi/>
              <w:jc w:val="center"/>
            </w:pPr>
            <w:r>
              <w:rPr>
                <w:b/>
                <w:bCs/>
                <w:color w:val="FFFFFF"/>
                <w:sz w:val="19"/>
                <w:szCs w:val="19"/>
                <w:rtl/>
              </w:rPr>
              <w:t>التوقيت</w:t>
            </w:r>
          </w:p>
        </w:tc>
      </w:tr>
      <w:tr w:rsidR="00586B3E" w14:paraId="259C6464" w14:textId="77777777">
        <w:trPr>
          <w:cantSplit/>
          <w:jc w:val="center"/>
        </w:trPr>
        <w:tc>
          <w:tcPr>
            <w:tcW w:w="5216" w:type="dxa"/>
          </w:tcPr>
          <w:p w14:paraId="7AF32620" w14:textId="77777777" w:rsidR="00586B3E" w:rsidRDefault="000E4B04">
            <w:pPr>
              <w:bidi/>
            </w:pPr>
            <w:r>
              <w:rPr>
                <w:sz w:val="17"/>
                <w:szCs w:val="17"/>
                <w:rtl/>
              </w:rPr>
              <w:t>طلب فحص واستلام IR</w:t>
            </w:r>
          </w:p>
        </w:tc>
        <w:tc>
          <w:tcPr>
            <w:tcW w:w="2268" w:type="dxa"/>
          </w:tcPr>
          <w:p w14:paraId="5D0AA1EB" w14:textId="77777777" w:rsidR="00586B3E" w:rsidRDefault="000E4B04">
            <w:pPr>
              <w:bidi/>
            </w:pPr>
            <w:r>
              <w:rPr>
                <w:sz w:val="17"/>
                <w:szCs w:val="17"/>
                <w:rtl/>
              </w:rPr>
              <w:t>[PRJ]-ACE-IR-MS26-xxx</w:t>
            </w:r>
          </w:p>
        </w:tc>
        <w:tc>
          <w:tcPr>
            <w:tcW w:w="2608" w:type="dxa"/>
          </w:tcPr>
          <w:p w14:paraId="7BF29DCB" w14:textId="77777777" w:rsidR="00586B3E" w:rsidRDefault="000E4B04">
            <w:pPr>
              <w:bidi/>
            </w:pPr>
            <w:r>
              <w:rPr>
                <w:sz w:val="17"/>
                <w:szCs w:val="17"/>
                <w:rtl/>
              </w:rPr>
              <w:t>قبل 24 ساعة على الأقل من كل نقطة توقف أو شهود</w:t>
            </w:r>
          </w:p>
        </w:tc>
      </w:tr>
      <w:tr w:rsidR="00586B3E" w14:paraId="75C201AE" w14:textId="77777777">
        <w:trPr>
          <w:cantSplit/>
          <w:jc w:val="center"/>
        </w:trPr>
        <w:tc>
          <w:tcPr>
            <w:tcW w:w="5216" w:type="dxa"/>
            <w:shd w:val="clear" w:color="auto" w:fill="EEF1FA"/>
          </w:tcPr>
          <w:p w14:paraId="7BC41CAD" w14:textId="77777777" w:rsidR="00586B3E" w:rsidRDefault="000E4B04">
            <w:pPr>
              <w:bidi/>
            </w:pPr>
            <w:r>
              <w:rPr>
                <w:sz w:val="17"/>
                <w:szCs w:val="17"/>
                <w:rtl/>
              </w:rPr>
              <w:t>طلب اعتماد مواد MAR مع الشهادات</w:t>
            </w:r>
          </w:p>
        </w:tc>
        <w:tc>
          <w:tcPr>
            <w:tcW w:w="2268" w:type="dxa"/>
            <w:shd w:val="clear" w:color="auto" w:fill="EEF1FA"/>
          </w:tcPr>
          <w:p w14:paraId="2D8D1C93" w14:textId="77777777" w:rsidR="00586B3E" w:rsidRDefault="000E4B04">
            <w:pPr>
              <w:bidi/>
            </w:pPr>
            <w:r>
              <w:rPr>
                <w:sz w:val="17"/>
                <w:szCs w:val="17"/>
                <w:rtl/>
              </w:rPr>
              <w:t>[PRJ]-ACE-MAR-xxx</w:t>
            </w:r>
          </w:p>
        </w:tc>
        <w:tc>
          <w:tcPr>
            <w:tcW w:w="2608" w:type="dxa"/>
            <w:shd w:val="clear" w:color="auto" w:fill="EEF1FA"/>
          </w:tcPr>
          <w:p w14:paraId="198DF378" w14:textId="77777777" w:rsidR="00586B3E" w:rsidRDefault="000E4B04">
            <w:pPr>
              <w:bidi/>
            </w:pPr>
            <w:r>
              <w:rPr>
                <w:sz w:val="17"/>
                <w:szCs w:val="17"/>
                <w:rtl/>
              </w:rPr>
              <w:t>قبل التوريد</w:t>
            </w:r>
          </w:p>
        </w:tc>
      </w:tr>
      <w:tr w:rsidR="00586B3E" w14:paraId="3A98417B" w14:textId="77777777">
        <w:trPr>
          <w:cantSplit/>
          <w:jc w:val="center"/>
        </w:trPr>
        <w:tc>
          <w:tcPr>
            <w:tcW w:w="5216" w:type="dxa"/>
          </w:tcPr>
          <w:p w14:paraId="2EC76E2B" w14:textId="77777777" w:rsidR="00586B3E" w:rsidRDefault="000E4B04">
            <w:pPr>
              <w:bidi/>
            </w:pPr>
            <w:r>
              <w:rPr>
                <w:sz w:val="17"/>
                <w:szCs w:val="17"/>
                <w:rtl/>
              </w:rPr>
              <w:t>تقارير الاختبارات: شهادات مقاومة الحريق والرطوبة للألواح، استواء السقف بمسطرة 3 م وميزان ليزر</w:t>
            </w:r>
          </w:p>
        </w:tc>
        <w:tc>
          <w:tcPr>
            <w:tcW w:w="2268" w:type="dxa"/>
          </w:tcPr>
          <w:p w14:paraId="33DA2823" w14:textId="77777777" w:rsidR="00586B3E" w:rsidRDefault="000E4B04">
            <w:pPr>
              <w:bidi/>
            </w:pPr>
            <w:r>
              <w:rPr>
                <w:sz w:val="17"/>
                <w:szCs w:val="17"/>
                <w:rtl/>
              </w:rPr>
              <w:t>تقارير المختبر المعتمد</w:t>
            </w:r>
          </w:p>
        </w:tc>
        <w:tc>
          <w:tcPr>
            <w:tcW w:w="2608" w:type="dxa"/>
          </w:tcPr>
          <w:p w14:paraId="53428940" w14:textId="77777777" w:rsidR="00586B3E" w:rsidRDefault="000E4B04">
            <w:pPr>
              <w:bidi/>
            </w:pPr>
            <w:r>
              <w:rPr>
                <w:sz w:val="17"/>
                <w:szCs w:val="17"/>
                <w:rtl/>
              </w:rPr>
              <w:t>مع كل دفعة أو حسب التكرار في البند 26.7.2</w:t>
            </w:r>
          </w:p>
        </w:tc>
      </w:tr>
      <w:tr w:rsidR="00586B3E" w14:paraId="1A3E7883" w14:textId="77777777">
        <w:trPr>
          <w:cantSplit/>
          <w:jc w:val="center"/>
        </w:trPr>
        <w:tc>
          <w:tcPr>
            <w:tcW w:w="5216" w:type="dxa"/>
            <w:shd w:val="clear" w:color="auto" w:fill="EEF1FA"/>
          </w:tcPr>
          <w:p w14:paraId="7E14CE5E" w14:textId="77777777" w:rsidR="00586B3E" w:rsidRDefault="000E4B04">
            <w:pPr>
              <w:bidi/>
            </w:pPr>
            <w:r>
              <w:rPr>
                <w:sz w:val="17"/>
                <w:szCs w:val="17"/>
                <w:rtl/>
              </w:rPr>
              <w:t>تقرير عدم مطابقة NCR عند الحاجة</w:t>
            </w:r>
          </w:p>
        </w:tc>
        <w:tc>
          <w:tcPr>
            <w:tcW w:w="2268" w:type="dxa"/>
            <w:shd w:val="clear" w:color="auto" w:fill="EEF1FA"/>
          </w:tcPr>
          <w:p w14:paraId="7F3DDF4F" w14:textId="77777777" w:rsidR="00586B3E" w:rsidRDefault="000E4B04">
            <w:pPr>
              <w:bidi/>
            </w:pPr>
            <w:r>
              <w:rPr>
                <w:sz w:val="17"/>
                <w:szCs w:val="17"/>
                <w:rtl/>
              </w:rPr>
              <w:t>[PRJ]-ACE-NCR-xxx</w:t>
            </w:r>
          </w:p>
        </w:tc>
        <w:tc>
          <w:tcPr>
            <w:tcW w:w="2608" w:type="dxa"/>
            <w:shd w:val="clear" w:color="auto" w:fill="EEF1FA"/>
          </w:tcPr>
          <w:p w14:paraId="03ACE0F3" w14:textId="77777777" w:rsidR="00586B3E" w:rsidRDefault="000E4B04">
            <w:pPr>
              <w:bidi/>
            </w:pPr>
            <w:r>
              <w:rPr>
                <w:sz w:val="17"/>
                <w:szCs w:val="17"/>
                <w:rtl/>
              </w:rPr>
              <w:t>عند اكتشاف عدم المطابقة وحتى الإغلاق</w:t>
            </w:r>
          </w:p>
        </w:tc>
      </w:tr>
      <w:tr w:rsidR="00586B3E" w14:paraId="1296BC70" w14:textId="77777777">
        <w:trPr>
          <w:cantSplit/>
          <w:jc w:val="center"/>
        </w:trPr>
        <w:tc>
          <w:tcPr>
            <w:tcW w:w="5216" w:type="dxa"/>
          </w:tcPr>
          <w:p w14:paraId="69A1EFD6" w14:textId="77777777" w:rsidR="00586B3E" w:rsidRDefault="000E4B04">
            <w:pPr>
              <w:bidi/>
            </w:pPr>
            <w:r>
              <w:rPr>
                <w:sz w:val="17"/>
                <w:szCs w:val="17"/>
                <w:rtl/>
              </w:rPr>
              <w:t>تصاريح العمل وتقييم المخاطر وسجل التوعية</w:t>
            </w:r>
          </w:p>
        </w:tc>
        <w:tc>
          <w:tcPr>
            <w:tcW w:w="2268" w:type="dxa"/>
          </w:tcPr>
          <w:p w14:paraId="047AD211" w14:textId="77777777" w:rsidR="00586B3E" w:rsidRDefault="000E4B04">
            <w:pPr>
              <w:bidi/>
            </w:pPr>
            <w:r>
              <w:rPr>
                <w:sz w:val="17"/>
                <w:szCs w:val="17"/>
                <w:rtl/>
              </w:rPr>
              <w:t>سجلات HSE للمقاول</w:t>
            </w:r>
          </w:p>
        </w:tc>
        <w:tc>
          <w:tcPr>
            <w:tcW w:w="2608" w:type="dxa"/>
          </w:tcPr>
          <w:p w14:paraId="76D98A2C" w14:textId="77777777" w:rsidR="00586B3E" w:rsidRDefault="000E4B04">
            <w:pPr>
              <w:bidi/>
            </w:pPr>
            <w:r>
              <w:rPr>
                <w:sz w:val="17"/>
                <w:szCs w:val="17"/>
                <w:rtl/>
              </w:rPr>
              <w:t>يوميا</w:t>
            </w:r>
          </w:p>
        </w:tc>
      </w:tr>
    </w:tbl>
    <w:p w14:paraId="3BC7D14E" w14:textId="77777777" w:rsidR="00586B3E" w:rsidRDefault="00586B3E">
      <w:pPr>
        <w:bidi/>
        <w:spacing w:after="40"/>
      </w:pPr>
    </w:p>
    <w:p w14:paraId="7BB57526" w14:textId="77777777" w:rsidR="00586B3E" w:rsidRDefault="000E4B04">
      <w:r>
        <w:br w:type="page"/>
      </w:r>
    </w:p>
    <w:p w14:paraId="7B5C2E82" w14:textId="77777777" w:rsidR="00586B3E" w:rsidRDefault="000E4B04">
      <w:pPr>
        <w:keepNext/>
        <w:pBdr>
          <w:bottom w:val="single" w:sz="8" w:space="1" w:color="2633FF"/>
        </w:pBdr>
        <w:bidi/>
        <w:spacing w:before="200" w:after="120"/>
        <w:outlineLvl w:val="0"/>
      </w:pPr>
      <w:bookmarkStart w:id="28" w:name="_Toc242141182"/>
      <w:r>
        <w:rPr>
          <w:b/>
          <w:bCs/>
          <w:color w:val="052976"/>
          <w:sz w:val="30"/>
          <w:szCs w:val="30"/>
          <w:rtl/>
        </w:rPr>
        <w:t>27.  الأبواب الخشبية  (Wood Doors)</w:t>
      </w:r>
      <w:bookmarkEnd w:id="28"/>
    </w:p>
    <w:p w14:paraId="1A712D3C" w14:textId="77777777" w:rsidR="00586B3E" w:rsidRDefault="000E4B04">
      <w:pPr>
        <w:bidi/>
        <w:spacing w:after="80"/>
      </w:pPr>
      <w:r>
        <w:rPr>
          <w:color w:val="5B6475"/>
          <w:sz w:val="19"/>
          <w:szCs w:val="19"/>
          <w:rtl/>
        </w:rPr>
        <w:t>رقم الوثيقة: [PRJ]-ACE-MS-27     الإصدار: 00     التاريخ: 2026-10-05</w:t>
      </w:r>
    </w:p>
    <w:p w14:paraId="02E121F4" w14:textId="77777777" w:rsidR="00586B3E" w:rsidRDefault="000E4B04">
      <w:pPr>
        <w:keepNext/>
        <w:bidi/>
        <w:spacing w:after="120"/>
        <w:outlineLvl w:val="1"/>
      </w:pPr>
      <w:r>
        <w:rPr>
          <w:b/>
          <w:bCs/>
          <w:color w:val="052976"/>
          <w:sz w:val="25"/>
          <w:szCs w:val="25"/>
          <w:rtl/>
        </w:rPr>
        <w:t>27.1  النطاق</w:t>
      </w:r>
    </w:p>
    <w:p w14:paraId="11E0483D" w14:textId="77777777" w:rsidR="00586B3E" w:rsidRDefault="000E4B04">
      <w:pPr>
        <w:bidi/>
        <w:spacing w:after="80"/>
      </w:pPr>
      <w:r>
        <w:rPr>
          <w:sz w:val="21"/>
          <w:szCs w:val="21"/>
          <w:rtl/>
        </w:rPr>
        <w:t>توريد وتركيب الحلوق والضلف الخشبية للأبواب الداخلية، ويشمل فحص نوعية الخشب ورطوبته، وتثبيت الحلوق، وتعليق الضلف والخردوات وضبط الخلوص.</w:t>
      </w:r>
    </w:p>
    <w:p w14:paraId="64400149" w14:textId="77777777" w:rsidR="00586B3E" w:rsidRDefault="000E4B04">
      <w:pPr>
        <w:bidi/>
        <w:spacing w:after="80"/>
      </w:pPr>
      <w:r>
        <w:rPr>
          <w:color w:val="5B6475"/>
          <w:sz w:val="20"/>
          <w:szCs w:val="20"/>
          <w:rtl/>
        </w:rPr>
        <w:t>يطبق هذا الفصل بالتكامل مع خطة الجودة PQP وخطة الفحص والاختبار ITP وخطة السلامة المعتمدة للمشروع.</w:t>
      </w:r>
    </w:p>
    <w:p w14:paraId="067E360C" w14:textId="77777777" w:rsidR="00586B3E" w:rsidRDefault="000E4B04">
      <w:pPr>
        <w:keepNext/>
        <w:bidi/>
        <w:spacing w:after="120"/>
        <w:outlineLvl w:val="1"/>
      </w:pPr>
      <w:r>
        <w:rPr>
          <w:b/>
          <w:bCs/>
          <w:color w:val="052976"/>
          <w:sz w:val="25"/>
          <w:szCs w:val="25"/>
          <w:rtl/>
        </w:rPr>
        <w:t>27.2  المراجع</w:t>
      </w:r>
    </w:p>
    <w:p w14:paraId="32EC2CBF" w14:textId="77777777" w:rsidR="00586B3E" w:rsidRDefault="000E4B04">
      <w:pPr>
        <w:bidi/>
        <w:spacing w:after="40"/>
      </w:pPr>
      <w:r>
        <w:rPr>
          <w:sz w:val="21"/>
          <w:szCs w:val="21"/>
          <w:rtl/>
        </w:rPr>
        <w:t>27.2.1  مواصفات المشروع الفنية والمخططات المعتمدة للتنفيذ (IFC) ومخططات الورشة المعتمدة</w:t>
      </w:r>
    </w:p>
    <w:p w14:paraId="297D72AE" w14:textId="77777777" w:rsidR="00586B3E" w:rsidRDefault="000E4B04">
      <w:pPr>
        <w:bidi/>
        <w:spacing w:after="40"/>
      </w:pPr>
      <w:r>
        <w:rPr>
          <w:sz w:val="21"/>
          <w:szCs w:val="21"/>
          <w:rtl/>
        </w:rPr>
        <w:t>27.2.2  AWI Architectural Woodwork Standards</w:t>
      </w:r>
    </w:p>
    <w:p w14:paraId="4CA54824" w14:textId="77777777" w:rsidR="00586B3E" w:rsidRDefault="000E4B04">
      <w:pPr>
        <w:bidi/>
        <w:spacing w:after="40"/>
      </w:pPr>
      <w:r>
        <w:rPr>
          <w:sz w:val="21"/>
          <w:szCs w:val="21"/>
          <w:rtl/>
        </w:rPr>
        <w:t>27.2.3  ANSI/WDMA I.S.1A الأبواب الخشبية</w:t>
      </w:r>
    </w:p>
    <w:p w14:paraId="7BCD5921" w14:textId="77777777" w:rsidR="00586B3E" w:rsidRDefault="000E4B04">
      <w:pPr>
        <w:bidi/>
        <w:spacing w:after="40"/>
      </w:pPr>
      <w:r>
        <w:rPr>
          <w:sz w:val="21"/>
          <w:szCs w:val="21"/>
          <w:rtl/>
        </w:rPr>
        <w:t>27.2.4  BS EN 1634 لأبواب الحريق عند النص عليها</w:t>
      </w:r>
    </w:p>
    <w:p w14:paraId="0FE12ED8" w14:textId="77777777" w:rsidR="00586B3E" w:rsidRDefault="000E4B04">
      <w:pPr>
        <w:bidi/>
        <w:spacing w:after="40"/>
      </w:pPr>
      <w:r>
        <w:rPr>
          <w:sz w:val="21"/>
          <w:szCs w:val="21"/>
          <w:rtl/>
        </w:rPr>
        <w:t>27.2.5  BHMA للخردوات</w:t>
      </w:r>
    </w:p>
    <w:p w14:paraId="4CCEBEA7" w14:textId="77777777" w:rsidR="00586B3E" w:rsidRDefault="000E4B04">
      <w:pPr>
        <w:bidi/>
        <w:spacing w:after="40"/>
      </w:pPr>
      <w:r>
        <w:rPr>
          <w:sz w:val="21"/>
          <w:szCs w:val="21"/>
          <w:rtl/>
        </w:rPr>
        <w:t>27.2.6  كتاب الإشراف الهندسي وأصول التنفيذ لمشروعات المباني، م. يسري أحمد عبد الرحيم، ط4 2018: ص 173 إلى 174، 193 إلى 196، 381، 386 إلى 387؛ الملحق المصور ص 34 إلى 35</w:t>
      </w:r>
    </w:p>
    <w:p w14:paraId="3274F0A0" w14:textId="77777777" w:rsidR="00586B3E" w:rsidRDefault="000E4B04">
      <w:pPr>
        <w:keepNext/>
        <w:bidi/>
        <w:spacing w:after="120"/>
        <w:outlineLvl w:val="1"/>
      </w:pPr>
      <w:r>
        <w:rPr>
          <w:b/>
          <w:bCs/>
          <w:color w:val="052976"/>
          <w:sz w:val="25"/>
          <w:szCs w:val="25"/>
          <w:rtl/>
        </w:rPr>
        <w:t>27.3  المواد والاعتمادات المطلوبة</w:t>
      </w:r>
    </w:p>
    <w:p w14:paraId="4B3FE970" w14:textId="77777777" w:rsidR="00586B3E" w:rsidRDefault="000E4B04">
      <w:pPr>
        <w:bidi/>
        <w:spacing w:after="40"/>
      </w:pPr>
      <w:r>
        <w:rPr>
          <w:b/>
          <w:bCs/>
          <w:color w:val="052976"/>
          <w:sz w:val="21"/>
          <w:szCs w:val="21"/>
          <w:rtl/>
        </w:rPr>
        <w:t>27.3.1  المواد</w:t>
      </w:r>
    </w:p>
    <w:p w14:paraId="6DEB5A2E" w14:textId="77777777" w:rsidR="00586B3E" w:rsidRDefault="000E4B04">
      <w:pPr>
        <w:bidi/>
        <w:spacing w:after="40"/>
      </w:pPr>
      <w:r>
        <w:rPr>
          <w:sz w:val="21"/>
          <w:szCs w:val="21"/>
          <w:rtl/>
        </w:rPr>
        <w:t>27.3.1.1  حلوق خشب مجفف بنسبة الرطوبة المحددة</w:t>
      </w:r>
    </w:p>
    <w:p w14:paraId="78EF9782" w14:textId="77777777" w:rsidR="00586B3E" w:rsidRDefault="000E4B04">
      <w:pPr>
        <w:bidi/>
        <w:spacing w:after="40"/>
      </w:pPr>
      <w:r>
        <w:rPr>
          <w:sz w:val="21"/>
          <w:szCs w:val="21"/>
          <w:rtl/>
        </w:rPr>
        <w:t>27.3.1.2  ضلف أبواب مصمتة أو مجوفة أو مقاومة للحريق حسب الجدول</w:t>
      </w:r>
    </w:p>
    <w:p w14:paraId="1A945FB9" w14:textId="77777777" w:rsidR="00586B3E" w:rsidRDefault="000E4B04">
      <w:pPr>
        <w:bidi/>
        <w:spacing w:after="40"/>
      </w:pPr>
      <w:r>
        <w:rPr>
          <w:sz w:val="21"/>
          <w:szCs w:val="21"/>
          <w:rtl/>
        </w:rPr>
        <w:t>27.3.1.3  مفصلات وأقفال ومقابض وكوالين معتمدة</w:t>
      </w:r>
    </w:p>
    <w:p w14:paraId="4928FBAC" w14:textId="77777777" w:rsidR="00586B3E" w:rsidRDefault="000E4B04">
      <w:pPr>
        <w:bidi/>
        <w:spacing w:after="40"/>
      </w:pPr>
      <w:r>
        <w:rPr>
          <w:sz w:val="21"/>
          <w:szCs w:val="21"/>
          <w:rtl/>
        </w:rPr>
        <w:t>27.3.1.4  مواد معالجة الخشب ضد الحشرات</w:t>
      </w:r>
    </w:p>
    <w:p w14:paraId="444BC98E" w14:textId="77777777" w:rsidR="00586B3E" w:rsidRDefault="000E4B04">
      <w:pPr>
        <w:bidi/>
        <w:spacing w:after="40"/>
      </w:pPr>
      <w:r>
        <w:rPr>
          <w:b/>
          <w:bCs/>
          <w:color w:val="052976"/>
          <w:sz w:val="21"/>
          <w:szCs w:val="21"/>
          <w:rtl/>
        </w:rPr>
        <w:t>27.3.2  الاعتمادات المطلوبة قبل البدء</w:t>
      </w:r>
    </w:p>
    <w:p w14:paraId="2A801EC9" w14:textId="77777777" w:rsidR="00586B3E" w:rsidRDefault="000E4B04">
      <w:pPr>
        <w:bidi/>
        <w:spacing w:after="40"/>
      </w:pPr>
      <w:r>
        <w:rPr>
          <w:sz w:val="21"/>
          <w:szCs w:val="21"/>
          <w:rtl/>
        </w:rPr>
        <w:t>27.3.2.1  اعتماد عينة الباب والخشب وجدول الأبواب والخردوات</w:t>
      </w:r>
    </w:p>
    <w:p w14:paraId="1029C277" w14:textId="77777777" w:rsidR="00586B3E" w:rsidRDefault="000E4B04">
      <w:pPr>
        <w:bidi/>
        <w:spacing w:after="40"/>
      </w:pPr>
      <w:r>
        <w:rPr>
          <w:sz w:val="21"/>
          <w:szCs w:val="21"/>
          <w:rtl/>
        </w:rPr>
        <w:t>27.3.2.2  استلام فتحات المباني وأبعادها</w:t>
      </w:r>
    </w:p>
    <w:p w14:paraId="2D16009C" w14:textId="77777777" w:rsidR="00586B3E" w:rsidRDefault="000E4B04">
      <w:pPr>
        <w:bidi/>
        <w:spacing w:after="40"/>
      </w:pPr>
      <w:r>
        <w:rPr>
          <w:sz w:val="21"/>
          <w:szCs w:val="21"/>
          <w:rtl/>
        </w:rPr>
        <w:t>27.3.2.3  شهادات اختبار الحريق للأبواب المصنفة</w:t>
      </w:r>
    </w:p>
    <w:p w14:paraId="40222F0C" w14:textId="77777777" w:rsidR="00586B3E" w:rsidRDefault="000E4B04">
      <w:pPr>
        <w:bidi/>
        <w:spacing w:after="40"/>
      </w:pPr>
      <w:r>
        <w:rPr>
          <w:sz w:val="21"/>
          <w:szCs w:val="21"/>
          <w:rtl/>
        </w:rPr>
        <w:t>27.3.2.4  تحديد نوع الوصلة لكل عنصر (حلق، ضلفة، تجليد) في مواصفة النجارة: نقر ولسان، نصف على نصف، كوابيل، 45 درجة، كعب غنفاري (ص 386)</w:t>
      </w:r>
    </w:p>
    <w:p w14:paraId="7A73B90C" w14:textId="77777777" w:rsidR="00586B3E" w:rsidRDefault="000E4B04">
      <w:pPr>
        <w:bidi/>
        <w:spacing w:after="40"/>
      </w:pPr>
      <w:r>
        <w:rPr>
          <w:sz w:val="21"/>
          <w:szCs w:val="21"/>
          <w:rtl/>
        </w:rPr>
        <w:t>27.3.2.5  اعتماد هذا الفصل من طريقة التنفيذ وخطة الفحص ITP للنشاط</w:t>
      </w:r>
    </w:p>
    <w:p w14:paraId="448EEB75" w14:textId="77777777" w:rsidR="00586B3E" w:rsidRDefault="000E4B04">
      <w:pPr>
        <w:keepNext/>
        <w:bidi/>
        <w:spacing w:after="120"/>
        <w:outlineLvl w:val="1"/>
      </w:pPr>
      <w:r>
        <w:rPr>
          <w:b/>
          <w:bCs/>
          <w:color w:val="052976"/>
          <w:sz w:val="25"/>
          <w:szCs w:val="25"/>
          <w:rtl/>
        </w:rPr>
        <w:t>27.4  المعدات والأدوات</w:t>
      </w:r>
    </w:p>
    <w:p w14:paraId="39EBC923" w14:textId="77777777" w:rsidR="00586B3E" w:rsidRDefault="000E4B04">
      <w:pPr>
        <w:bidi/>
        <w:spacing w:after="40"/>
      </w:pPr>
      <w:r>
        <w:rPr>
          <w:sz w:val="21"/>
          <w:szCs w:val="21"/>
          <w:rtl/>
        </w:rPr>
        <w:t>27.4.1  أدوات نجارة يدوية وكهربائية</w:t>
      </w:r>
    </w:p>
    <w:p w14:paraId="25901131" w14:textId="77777777" w:rsidR="00586B3E" w:rsidRDefault="000E4B04">
      <w:pPr>
        <w:bidi/>
        <w:spacing w:after="40"/>
      </w:pPr>
      <w:r>
        <w:rPr>
          <w:sz w:val="21"/>
          <w:szCs w:val="21"/>
          <w:rtl/>
        </w:rPr>
        <w:t>27.4.2  ميزان وشاقول ومتر</w:t>
      </w:r>
    </w:p>
    <w:p w14:paraId="22F05799" w14:textId="77777777" w:rsidR="00586B3E" w:rsidRDefault="000E4B04">
      <w:pPr>
        <w:bidi/>
        <w:spacing w:after="40"/>
      </w:pPr>
      <w:r>
        <w:rPr>
          <w:sz w:val="21"/>
          <w:szCs w:val="21"/>
          <w:rtl/>
        </w:rPr>
        <w:t>27.4.3  جهاز قياس رطوبة الخشب</w:t>
      </w:r>
    </w:p>
    <w:p w14:paraId="795D5767" w14:textId="77777777" w:rsidR="00586B3E" w:rsidRDefault="000E4B04">
      <w:pPr>
        <w:bidi/>
        <w:spacing w:after="40"/>
      </w:pPr>
      <w:r>
        <w:rPr>
          <w:sz w:val="21"/>
          <w:szCs w:val="21"/>
          <w:rtl/>
        </w:rPr>
        <w:t>27.4.4  أجهزة القياس المستخدمة في الاستلام معايرة بشهادات سارية، وتقدم قائمة المعدات الفعلية وأعدادها [يملؤها المقاول].</w:t>
      </w:r>
    </w:p>
    <w:p w14:paraId="0CEF0DEC" w14:textId="77777777" w:rsidR="00586B3E" w:rsidRDefault="000E4B04">
      <w:pPr>
        <w:keepNext/>
        <w:bidi/>
        <w:spacing w:after="120"/>
        <w:outlineLvl w:val="1"/>
      </w:pPr>
      <w:r>
        <w:rPr>
          <w:b/>
          <w:bCs/>
          <w:color w:val="052976"/>
          <w:sz w:val="25"/>
          <w:szCs w:val="25"/>
          <w:rtl/>
        </w:rPr>
        <w:t>27.5  العمالة والمسؤوليات</w:t>
      </w:r>
    </w:p>
    <w:tbl>
      <w:tblPr>
        <w:tblStyle w:val="TableGrid"/>
        <w:bidiVisual/>
        <w:tblW w:w="0" w:type="auto"/>
        <w:jc w:val="center"/>
        <w:tblLayout w:type="fixed"/>
        <w:tblLook w:val="04A0" w:firstRow="1" w:lastRow="0" w:firstColumn="1" w:lastColumn="0" w:noHBand="0" w:noVBand="1"/>
      </w:tblPr>
      <w:tblGrid>
        <w:gridCol w:w="2608"/>
        <w:gridCol w:w="7483"/>
      </w:tblGrid>
      <w:tr w:rsidR="00586B3E" w14:paraId="0B95DB86" w14:textId="77777777">
        <w:trPr>
          <w:cantSplit/>
          <w:tblHeader/>
          <w:jc w:val="center"/>
        </w:trPr>
        <w:tc>
          <w:tcPr>
            <w:tcW w:w="2608" w:type="dxa"/>
            <w:shd w:val="clear" w:color="auto" w:fill="052976"/>
          </w:tcPr>
          <w:p w14:paraId="49F5C1D1" w14:textId="77777777" w:rsidR="00586B3E" w:rsidRDefault="000E4B04">
            <w:pPr>
              <w:bidi/>
              <w:jc w:val="center"/>
            </w:pPr>
            <w:r>
              <w:rPr>
                <w:b/>
                <w:bCs/>
                <w:color w:val="FFFFFF"/>
                <w:sz w:val="19"/>
                <w:szCs w:val="19"/>
                <w:rtl/>
              </w:rPr>
              <w:t>الوظيفة</w:t>
            </w:r>
          </w:p>
        </w:tc>
        <w:tc>
          <w:tcPr>
            <w:tcW w:w="7483" w:type="dxa"/>
            <w:shd w:val="clear" w:color="auto" w:fill="052976"/>
          </w:tcPr>
          <w:p w14:paraId="741959C5" w14:textId="77777777" w:rsidR="00586B3E" w:rsidRDefault="000E4B04">
            <w:pPr>
              <w:bidi/>
              <w:jc w:val="center"/>
            </w:pPr>
            <w:r>
              <w:rPr>
                <w:b/>
                <w:bCs/>
                <w:color w:val="FFFFFF"/>
                <w:sz w:val="19"/>
                <w:szCs w:val="19"/>
                <w:rtl/>
              </w:rPr>
              <w:t>المسؤولية في هذا النشاط</w:t>
            </w:r>
          </w:p>
        </w:tc>
      </w:tr>
      <w:tr w:rsidR="00586B3E" w14:paraId="3EA4F55E" w14:textId="77777777">
        <w:trPr>
          <w:cantSplit/>
          <w:jc w:val="center"/>
        </w:trPr>
        <w:tc>
          <w:tcPr>
            <w:tcW w:w="2608" w:type="dxa"/>
          </w:tcPr>
          <w:p w14:paraId="0F134806" w14:textId="77777777" w:rsidR="00586B3E" w:rsidRDefault="000E4B04">
            <w:pPr>
              <w:bidi/>
            </w:pPr>
            <w:r>
              <w:rPr>
                <w:sz w:val="18"/>
                <w:szCs w:val="18"/>
                <w:rtl/>
              </w:rPr>
              <w:t>مدير المشروع (المقاول)</w:t>
            </w:r>
          </w:p>
        </w:tc>
        <w:tc>
          <w:tcPr>
            <w:tcW w:w="7483" w:type="dxa"/>
          </w:tcPr>
          <w:p w14:paraId="71BEC553" w14:textId="77777777" w:rsidR="00586B3E" w:rsidRDefault="000E4B04">
            <w:pPr>
              <w:bidi/>
            </w:pPr>
            <w:r>
              <w:rPr>
                <w:sz w:val="18"/>
                <w:szCs w:val="18"/>
                <w:rtl/>
              </w:rPr>
              <w:t>توفير الموارد وضمان التنفيذ وفق هذا الفصل، واعتماد البرنامج التفصيلي للنشاط</w:t>
            </w:r>
          </w:p>
        </w:tc>
      </w:tr>
      <w:tr w:rsidR="00586B3E" w14:paraId="390AA3D4" w14:textId="77777777">
        <w:trPr>
          <w:cantSplit/>
          <w:jc w:val="center"/>
        </w:trPr>
        <w:tc>
          <w:tcPr>
            <w:tcW w:w="2608" w:type="dxa"/>
            <w:shd w:val="clear" w:color="auto" w:fill="EEF1FA"/>
          </w:tcPr>
          <w:p w14:paraId="5965E67F" w14:textId="77777777" w:rsidR="00586B3E" w:rsidRDefault="000E4B04">
            <w:pPr>
              <w:bidi/>
            </w:pPr>
            <w:r>
              <w:rPr>
                <w:sz w:val="18"/>
                <w:szCs w:val="18"/>
                <w:rtl/>
              </w:rPr>
              <w:t>مهندس الموقع (المقاول)</w:t>
            </w:r>
          </w:p>
        </w:tc>
        <w:tc>
          <w:tcPr>
            <w:tcW w:w="7483" w:type="dxa"/>
            <w:shd w:val="clear" w:color="auto" w:fill="EEF1FA"/>
          </w:tcPr>
          <w:p w14:paraId="35487DB0" w14:textId="77777777" w:rsidR="00586B3E" w:rsidRDefault="000E4B04">
            <w:pPr>
              <w:bidi/>
            </w:pPr>
            <w:r>
              <w:rPr>
                <w:sz w:val="18"/>
                <w:szCs w:val="18"/>
                <w:rtl/>
              </w:rPr>
              <w:t>إدارة التنفيذ اليومي وتوزيع الأعمال، وتقديم طلبات الفحص IR في مواعيدها مع المستندات</w:t>
            </w:r>
          </w:p>
        </w:tc>
      </w:tr>
      <w:tr w:rsidR="00586B3E" w14:paraId="6EBF4453" w14:textId="77777777">
        <w:trPr>
          <w:cantSplit/>
          <w:jc w:val="center"/>
        </w:trPr>
        <w:tc>
          <w:tcPr>
            <w:tcW w:w="2608" w:type="dxa"/>
          </w:tcPr>
          <w:p w14:paraId="683BBC27" w14:textId="77777777" w:rsidR="00586B3E" w:rsidRDefault="000E4B04">
            <w:pPr>
              <w:bidi/>
            </w:pPr>
            <w:r>
              <w:rPr>
                <w:sz w:val="18"/>
                <w:szCs w:val="18"/>
                <w:rtl/>
              </w:rPr>
              <w:t>مشرف النجارة المعمارية (المقاول)</w:t>
            </w:r>
          </w:p>
        </w:tc>
        <w:tc>
          <w:tcPr>
            <w:tcW w:w="7483" w:type="dxa"/>
          </w:tcPr>
          <w:p w14:paraId="56AE1097" w14:textId="77777777" w:rsidR="00586B3E" w:rsidRDefault="000E4B04">
            <w:pPr>
              <w:bidi/>
            </w:pPr>
            <w:r>
              <w:rPr>
                <w:sz w:val="18"/>
                <w:szCs w:val="18"/>
                <w:rtl/>
              </w:rPr>
              <w:t>قيادة الفريق الميداني وتطبيق تسلسل التنفيذ والتحقق الذاتي من البنود قبل طلب الفحص</w:t>
            </w:r>
          </w:p>
        </w:tc>
      </w:tr>
      <w:tr w:rsidR="00586B3E" w14:paraId="42A6FFB6" w14:textId="77777777">
        <w:trPr>
          <w:cantSplit/>
          <w:jc w:val="center"/>
        </w:trPr>
        <w:tc>
          <w:tcPr>
            <w:tcW w:w="2608" w:type="dxa"/>
            <w:shd w:val="clear" w:color="auto" w:fill="EEF1FA"/>
          </w:tcPr>
          <w:p w14:paraId="3AAD0B54" w14:textId="77777777" w:rsidR="00586B3E" w:rsidRDefault="000E4B04">
            <w:pPr>
              <w:bidi/>
            </w:pPr>
            <w:r>
              <w:rPr>
                <w:sz w:val="18"/>
                <w:szCs w:val="18"/>
                <w:rtl/>
              </w:rPr>
              <w:t>مهندس الجودة QC (المقاول)</w:t>
            </w:r>
          </w:p>
        </w:tc>
        <w:tc>
          <w:tcPr>
            <w:tcW w:w="7483" w:type="dxa"/>
            <w:shd w:val="clear" w:color="auto" w:fill="EEF1FA"/>
          </w:tcPr>
          <w:p w14:paraId="1B987401" w14:textId="77777777" w:rsidR="00586B3E" w:rsidRDefault="000E4B04">
            <w:pPr>
              <w:bidi/>
            </w:pPr>
            <w:r>
              <w:rPr>
                <w:sz w:val="18"/>
                <w:szCs w:val="18"/>
                <w:rtl/>
              </w:rPr>
              <w:t>الفحص الداخلي، ومتابعة الاختبارات والسجلات، وإغلاق الملاحظات وتقارير عدم المطابقة NCR</w:t>
            </w:r>
          </w:p>
        </w:tc>
      </w:tr>
      <w:tr w:rsidR="00586B3E" w14:paraId="3868FDDF" w14:textId="77777777">
        <w:trPr>
          <w:cantSplit/>
          <w:jc w:val="center"/>
        </w:trPr>
        <w:tc>
          <w:tcPr>
            <w:tcW w:w="2608" w:type="dxa"/>
          </w:tcPr>
          <w:p w14:paraId="1BACCF8C" w14:textId="77777777" w:rsidR="00586B3E" w:rsidRDefault="000E4B04">
            <w:pPr>
              <w:bidi/>
            </w:pPr>
            <w:r>
              <w:rPr>
                <w:sz w:val="18"/>
                <w:szCs w:val="18"/>
                <w:rtl/>
              </w:rPr>
              <w:t>مسؤول السلامة HSE (المقاول)</w:t>
            </w:r>
          </w:p>
        </w:tc>
        <w:tc>
          <w:tcPr>
            <w:tcW w:w="7483" w:type="dxa"/>
          </w:tcPr>
          <w:p w14:paraId="4FA2ECF3" w14:textId="77777777" w:rsidR="00586B3E" w:rsidRDefault="000E4B04">
            <w:pPr>
              <w:bidi/>
            </w:pPr>
            <w:r>
              <w:rPr>
                <w:sz w:val="18"/>
                <w:szCs w:val="18"/>
                <w:rtl/>
              </w:rPr>
              <w:t>تقييم المخاطر وتصاريح العمل والتوعية اليومية ومراقبة الالتزام بالضوابط</w:t>
            </w:r>
          </w:p>
        </w:tc>
      </w:tr>
      <w:tr w:rsidR="00586B3E" w14:paraId="161A461B" w14:textId="77777777">
        <w:trPr>
          <w:cantSplit/>
          <w:jc w:val="center"/>
        </w:trPr>
        <w:tc>
          <w:tcPr>
            <w:tcW w:w="2608" w:type="dxa"/>
            <w:shd w:val="clear" w:color="auto" w:fill="EEF1FA"/>
          </w:tcPr>
          <w:p w14:paraId="2EE01474" w14:textId="77777777" w:rsidR="00586B3E" w:rsidRDefault="000E4B04">
            <w:pPr>
              <w:bidi/>
            </w:pPr>
            <w:r>
              <w:rPr>
                <w:sz w:val="18"/>
                <w:szCs w:val="18"/>
                <w:rtl/>
              </w:rPr>
              <w:t>المساح (المقاول)</w:t>
            </w:r>
          </w:p>
        </w:tc>
        <w:tc>
          <w:tcPr>
            <w:tcW w:w="7483" w:type="dxa"/>
            <w:shd w:val="clear" w:color="auto" w:fill="EEF1FA"/>
          </w:tcPr>
          <w:p w14:paraId="657D61B5" w14:textId="77777777" w:rsidR="00586B3E" w:rsidRDefault="000E4B04">
            <w:pPr>
              <w:bidi/>
            </w:pPr>
            <w:r>
              <w:rPr>
                <w:sz w:val="18"/>
                <w:szCs w:val="18"/>
                <w:rtl/>
              </w:rPr>
              <w:t>التوقيع ونقل المحاور والمناسيب والتحقق من الأبعاد قبل الفحص وبعده</w:t>
            </w:r>
          </w:p>
        </w:tc>
      </w:tr>
      <w:tr w:rsidR="00586B3E" w14:paraId="0953E68C" w14:textId="77777777">
        <w:trPr>
          <w:cantSplit/>
          <w:jc w:val="center"/>
        </w:trPr>
        <w:tc>
          <w:tcPr>
            <w:tcW w:w="2608" w:type="dxa"/>
          </w:tcPr>
          <w:p w14:paraId="09003C20" w14:textId="77777777" w:rsidR="00586B3E" w:rsidRDefault="000E4B04">
            <w:pPr>
              <w:bidi/>
            </w:pPr>
            <w:r>
              <w:rPr>
                <w:sz w:val="18"/>
                <w:szCs w:val="18"/>
                <w:rtl/>
              </w:rPr>
              <w:t>الفريق الميداني</w:t>
            </w:r>
          </w:p>
        </w:tc>
        <w:tc>
          <w:tcPr>
            <w:tcW w:w="7483" w:type="dxa"/>
          </w:tcPr>
          <w:p w14:paraId="690F4195" w14:textId="77777777" w:rsidR="00586B3E" w:rsidRDefault="000E4B04">
            <w:pPr>
              <w:bidi/>
            </w:pPr>
            <w:r>
              <w:rPr>
                <w:sz w:val="18"/>
                <w:szCs w:val="18"/>
                <w:rtl/>
              </w:rPr>
              <w:t>نجارو باب وشباك، عمال مساعدون [الأعداد يحددها المقاول]</w:t>
            </w:r>
          </w:p>
        </w:tc>
      </w:tr>
      <w:tr w:rsidR="00586B3E" w14:paraId="237D3D24" w14:textId="77777777">
        <w:trPr>
          <w:cantSplit/>
          <w:jc w:val="center"/>
        </w:trPr>
        <w:tc>
          <w:tcPr>
            <w:tcW w:w="2608" w:type="dxa"/>
            <w:shd w:val="clear" w:color="auto" w:fill="EEF1FA"/>
          </w:tcPr>
          <w:p w14:paraId="72C02E2C" w14:textId="77777777" w:rsidR="00586B3E" w:rsidRDefault="000E4B04">
            <w:pPr>
              <w:bidi/>
            </w:pPr>
            <w:r>
              <w:rPr>
                <w:sz w:val="18"/>
                <w:szCs w:val="18"/>
                <w:rtl/>
              </w:rPr>
              <w:t>مهندس الإشراف (ACE)</w:t>
            </w:r>
          </w:p>
        </w:tc>
        <w:tc>
          <w:tcPr>
            <w:tcW w:w="7483" w:type="dxa"/>
            <w:shd w:val="clear" w:color="auto" w:fill="EEF1FA"/>
          </w:tcPr>
          <w:p w14:paraId="51B8395B" w14:textId="77777777" w:rsidR="00586B3E" w:rsidRDefault="000E4B04">
            <w:pPr>
              <w:bidi/>
            </w:pPr>
            <w:r>
              <w:rPr>
                <w:sz w:val="18"/>
                <w:szCs w:val="18"/>
                <w:rtl/>
              </w:rPr>
              <w:t>مراجعة واعتماد الفصل، وفحص نقاط التوقف والشهود، وتوقيع المحاضر، وإصدار الملاحظات وطلبات التصحيح</w:t>
            </w:r>
          </w:p>
        </w:tc>
      </w:tr>
    </w:tbl>
    <w:p w14:paraId="169F42D5" w14:textId="77777777" w:rsidR="00586B3E" w:rsidRDefault="00586B3E">
      <w:pPr>
        <w:bidi/>
        <w:spacing w:after="40"/>
      </w:pPr>
    </w:p>
    <w:p w14:paraId="76D3940E" w14:textId="77777777" w:rsidR="00586B3E" w:rsidRDefault="000E4B04">
      <w:pPr>
        <w:keepNext/>
        <w:bidi/>
        <w:spacing w:after="120"/>
        <w:outlineLvl w:val="1"/>
      </w:pPr>
      <w:r>
        <w:rPr>
          <w:b/>
          <w:bCs/>
          <w:color w:val="052976"/>
          <w:sz w:val="25"/>
          <w:szCs w:val="25"/>
          <w:rtl/>
        </w:rPr>
        <w:t>27.6  تسلسل التنفيذ</w:t>
      </w:r>
    </w:p>
    <w:p w14:paraId="2DE3E382" w14:textId="77777777" w:rsidR="00586B3E" w:rsidRDefault="000E4B04">
      <w:pPr>
        <w:bidi/>
        <w:spacing w:after="40"/>
      </w:pPr>
      <w:r>
        <w:rPr>
          <w:b/>
          <w:bCs/>
          <w:color w:val="052976"/>
          <w:sz w:val="21"/>
          <w:szCs w:val="21"/>
          <w:rtl/>
        </w:rPr>
        <w:t>27.6.1  قبل التنفيذ</w:t>
      </w:r>
    </w:p>
    <w:p w14:paraId="1A9BC6F9" w14:textId="77777777" w:rsidR="00586B3E" w:rsidRDefault="000E4B04">
      <w:pPr>
        <w:bidi/>
        <w:spacing w:after="40"/>
      </w:pPr>
      <w:r>
        <w:rPr>
          <w:sz w:val="20"/>
          <w:szCs w:val="20"/>
          <w:rtl/>
        </w:rPr>
        <w:t>27.6.1.1  خلو الألواح من اللحاء (السفاطة)  [W] (ص 193)</w:t>
      </w:r>
    </w:p>
    <w:p w14:paraId="652D02A4" w14:textId="77777777" w:rsidR="00586B3E" w:rsidRDefault="000E4B04">
      <w:pPr>
        <w:bidi/>
        <w:spacing w:after="40"/>
      </w:pPr>
      <w:r>
        <w:rPr>
          <w:sz w:val="20"/>
          <w:szCs w:val="20"/>
          <w:rtl/>
        </w:rPr>
        <w:t>27.6.1.2  التشققات مع ترميمها، المعيار: عرض ≤ 1.0 مم وعمق ≤ ربع سمك اللوح  [W] (ص 193)</w:t>
      </w:r>
    </w:p>
    <w:p w14:paraId="0ACB32A9" w14:textId="77777777" w:rsidR="00586B3E" w:rsidRDefault="000E4B04">
      <w:pPr>
        <w:bidi/>
        <w:spacing w:after="40"/>
      </w:pPr>
      <w:r>
        <w:rPr>
          <w:sz w:val="20"/>
          <w:szCs w:val="20"/>
          <w:rtl/>
        </w:rPr>
        <w:t>27.6.1.3  عدم السماح بلب الخشب (الخشب الكاذب)  [W] (ص 193)</w:t>
      </w:r>
    </w:p>
    <w:p w14:paraId="30633225" w14:textId="77777777" w:rsidR="00586B3E" w:rsidRDefault="000E4B04">
      <w:pPr>
        <w:bidi/>
        <w:spacing w:after="40"/>
      </w:pPr>
      <w:r>
        <w:rPr>
          <w:sz w:val="20"/>
          <w:szCs w:val="20"/>
          <w:rtl/>
        </w:rPr>
        <w:t>27.6.1.4  اللحاء منسوباً للمقاسات الغشيمة مع إزالته بعد التشغيل، المعيار: ≤ 1/10  [W] (ص 194)</w:t>
      </w:r>
    </w:p>
    <w:p w14:paraId="68878A7C" w14:textId="77777777" w:rsidR="00586B3E" w:rsidRDefault="000E4B04">
      <w:pPr>
        <w:bidi/>
        <w:spacing w:after="40"/>
      </w:pPr>
      <w:r>
        <w:rPr>
          <w:sz w:val="20"/>
          <w:szCs w:val="20"/>
          <w:rtl/>
        </w:rPr>
        <w:t>27.6.1.5  السماح بلب الخشب بشرط أن يكون متماسكاً وجافاً  [W] (ص 194)</w:t>
      </w:r>
    </w:p>
    <w:p w14:paraId="32D8971B" w14:textId="77777777" w:rsidR="00586B3E" w:rsidRDefault="000E4B04">
      <w:pPr>
        <w:bidi/>
        <w:spacing w:after="40"/>
      </w:pPr>
      <w:r>
        <w:rPr>
          <w:sz w:val="20"/>
          <w:szCs w:val="20"/>
          <w:rtl/>
        </w:rPr>
        <w:t>27.6.1.6  التشققات مع الترميم، المعيار: عرض ≤ 2.0 مم وعمق ≤ نصف سمك اللوح  [W] (ص 194)</w:t>
      </w:r>
    </w:p>
    <w:p w14:paraId="3A29BB67" w14:textId="77777777" w:rsidR="00586B3E" w:rsidRDefault="000E4B04">
      <w:pPr>
        <w:bidi/>
        <w:spacing w:after="40"/>
      </w:pPr>
      <w:r>
        <w:rPr>
          <w:sz w:val="20"/>
          <w:szCs w:val="20"/>
          <w:rtl/>
        </w:rPr>
        <w:t>27.6.1.7  عدم بدء تركيب الحلوق إلا بعد مرحلة البؤج والأوتار والطرطشة الأسمنتية  [W] (ص 173)</w:t>
      </w:r>
    </w:p>
    <w:p w14:paraId="6E073B07" w14:textId="77777777" w:rsidR="00586B3E" w:rsidRDefault="000E4B04">
      <w:pPr>
        <w:bidi/>
        <w:spacing w:after="40"/>
      </w:pPr>
      <w:r>
        <w:rPr>
          <w:sz w:val="20"/>
          <w:szCs w:val="20"/>
          <w:rtl/>
        </w:rPr>
        <w:t>27.6.1.8  تفريغ العقد السائبة والخبيثة في الخشب وسدها بقطع من نفس النوع مع اتجاه الألياف  [W] (ص 173)</w:t>
      </w:r>
    </w:p>
    <w:p w14:paraId="267068DE" w14:textId="77777777" w:rsidR="00586B3E" w:rsidRDefault="000E4B04">
      <w:pPr>
        <w:bidi/>
        <w:spacing w:after="40"/>
      </w:pPr>
      <w:r>
        <w:rPr>
          <w:sz w:val="20"/>
          <w:szCs w:val="20"/>
          <w:rtl/>
        </w:rPr>
        <w:t>27.6.1.9  تجميع رأس الحلق بالقائم بتعشيقة النقر واللسان النافذي أو وصلة ديل يمامة مع مسامير عادية، المعيار: لسانان للقطاعات أعرض من 100 مم، مسامير 8 إلى 10 سم (أشكال ب-26 وب-27)  [W] (ص 173)</w:t>
      </w:r>
    </w:p>
    <w:p w14:paraId="4173C0B9" w14:textId="77777777" w:rsidR="00586B3E" w:rsidRDefault="000E4B04">
      <w:pPr>
        <w:bidi/>
        <w:spacing w:after="40"/>
      </w:pPr>
      <w:r>
        <w:rPr>
          <w:sz w:val="20"/>
          <w:szCs w:val="20"/>
          <w:rtl/>
        </w:rPr>
        <w:t>27.6.1.10  وصلات الحلوق نقر ولسان أو ديل اليمامة  [W] (ملحق مصور ص 34 إلى 35)</w:t>
      </w:r>
    </w:p>
    <w:p w14:paraId="10B55C44" w14:textId="77777777" w:rsidR="00586B3E" w:rsidRDefault="000E4B04">
      <w:pPr>
        <w:bidi/>
        <w:spacing w:after="40"/>
      </w:pPr>
      <w:r>
        <w:rPr>
          <w:b/>
          <w:bCs/>
          <w:color w:val="052976"/>
          <w:sz w:val="21"/>
          <w:szCs w:val="21"/>
          <w:rtl/>
        </w:rPr>
        <w:t>27.6.2  أثناء التنفيذ</w:t>
      </w:r>
    </w:p>
    <w:p w14:paraId="18A15520" w14:textId="77777777" w:rsidR="00586B3E" w:rsidRDefault="000E4B04">
      <w:pPr>
        <w:bidi/>
        <w:spacing w:after="40"/>
      </w:pPr>
      <w:r>
        <w:rPr>
          <w:sz w:val="20"/>
          <w:szCs w:val="20"/>
          <w:rtl/>
        </w:rPr>
        <w:t>27.6.2.1  إجراء مراجعة مفاجئة على مراحل التصنيع بورش المقاول للجودة والخامات والخردوات المعتمدة وعند التوريد ومراجعة المقاسات  [W] (ص 195)</w:t>
      </w:r>
    </w:p>
    <w:p w14:paraId="004B7DDA" w14:textId="77777777" w:rsidR="00586B3E" w:rsidRDefault="000E4B04">
      <w:pPr>
        <w:bidi/>
        <w:spacing w:after="40"/>
      </w:pPr>
      <w:r>
        <w:rPr>
          <w:sz w:val="20"/>
          <w:szCs w:val="20"/>
          <w:rtl/>
        </w:rPr>
        <w:t>27.6.2.2  تشوين الأعمال الخشبية بأغطية مانعة للمياه تسمح بالتهوية على إطارات أو بلوكات، المعيار: ارتفاع 15 سم عن الأرض  [W] (ص 195)</w:t>
      </w:r>
    </w:p>
    <w:p w14:paraId="6B27C3C6" w14:textId="77777777" w:rsidR="00586B3E" w:rsidRDefault="000E4B04">
      <w:pPr>
        <w:bidi/>
        <w:spacing w:after="40"/>
      </w:pPr>
      <w:r>
        <w:rPr>
          <w:sz w:val="20"/>
          <w:szCs w:val="20"/>
          <w:rtl/>
        </w:rPr>
        <w:t>27.6.2.3  الحلوق متساطحة مع البؤج ما لم تبين الرسومات خلافه  [W] (ص 173)</w:t>
      </w:r>
    </w:p>
    <w:p w14:paraId="6F8E69E1" w14:textId="77777777" w:rsidR="00586B3E" w:rsidRDefault="000E4B04">
      <w:pPr>
        <w:bidi/>
        <w:spacing w:after="40"/>
      </w:pPr>
      <w:r>
        <w:rPr>
          <w:sz w:val="20"/>
          <w:szCs w:val="20"/>
          <w:rtl/>
        </w:rPr>
        <w:t>27.6.2.4  مراجعة مكان الضلفة داخل الحلق واتجاه الفتح  [W] (ص 173)</w:t>
      </w:r>
    </w:p>
    <w:p w14:paraId="4580DAFE" w14:textId="77777777" w:rsidR="00586B3E" w:rsidRDefault="000E4B04">
      <w:pPr>
        <w:bidi/>
        <w:spacing w:after="40"/>
      </w:pPr>
      <w:r>
        <w:rPr>
          <w:sz w:val="20"/>
          <w:szCs w:val="20"/>
          <w:rtl/>
        </w:rPr>
        <w:t>27.6.2.5  مراجعة أماكن وعدد الكانات، المعيار: 3 كانات على الأقل للقائم  [W] (ص 173)</w:t>
      </w:r>
    </w:p>
    <w:p w14:paraId="7B5E1EA8" w14:textId="77777777" w:rsidR="00586B3E" w:rsidRDefault="000E4B04">
      <w:pPr>
        <w:bidi/>
        <w:spacing w:after="40"/>
      </w:pPr>
      <w:r>
        <w:rPr>
          <w:sz w:val="20"/>
          <w:szCs w:val="20"/>
          <w:rtl/>
        </w:rPr>
        <w:t>27.6.2.6  تربيع الحلق وقياس عرضه أعلى وأسفل والزاوية القائمة بين القائم والعتب  [W] (ص 173)</w:t>
      </w:r>
    </w:p>
    <w:p w14:paraId="64CB11CF" w14:textId="77777777" w:rsidR="00586B3E" w:rsidRDefault="000E4B04">
      <w:pPr>
        <w:bidi/>
        <w:spacing w:after="40"/>
      </w:pPr>
      <w:r>
        <w:rPr>
          <w:sz w:val="20"/>
          <w:szCs w:val="20"/>
          <w:rtl/>
        </w:rPr>
        <w:t>27.6.2.7  الكانات من خوص حديد مشقوق تثبت بمسامير البرمة (قلاووظ)، المعيار: 3×25 مم بطول 150 مم  [W] (ص 173)</w:t>
      </w:r>
    </w:p>
    <w:p w14:paraId="5D7718ED" w14:textId="77777777" w:rsidR="00586B3E" w:rsidRDefault="000E4B04">
      <w:pPr>
        <w:bidi/>
        <w:spacing w:after="40"/>
      </w:pPr>
      <w:r>
        <w:rPr>
          <w:sz w:val="20"/>
          <w:szCs w:val="20"/>
          <w:rtl/>
        </w:rPr>
        <w:t>27.6.2.8  زيادة طول قائم حلق الباب (ضفر)، المعيار: ≥ 5 سم أو حسب الرسومات  [W] (ص 173)</w:t>
      </w:r>
    </w:p>
    <w:p w14:paraId="3D041710" w14:textId="77777777" w:rsidR="00586B3E" w:rsidRDefault="000E4B04">
      <w:pPr>
        <w:bidi/>
        <w:spacing w:after="40"/>
      </w:pPr>
      <w:r>
        <w:rPr>
          <w:sz w:val="20"/>
          <w:szCs w:val="20"/>
          <w:rtl/>
        </w:rPr>
        <w:t>27.6.2.9  رأسية القائم بميزان الخيط من الداخل والخارج وواجهة الحلق في مستوى البؤج أو البياض  [H] (ص 173)</w:t>
      </w:r>
    </w:p>
    <w:p w14:paraId="60F587EB" w14:textId="77777777" w:rsidR="00586B3E" w:rsidRDefault="000E4B04">
      <w:pPr>
        <w:bidi/>
        <w:spacing w:after="40"/>
      </w:pPr>
      <w:r>
        <w:rPr>
          <w:sz w:val="20"/>
          <w:szCs w:val="20"/>
          <w:rtl/>
        </w:rPr>
        <w:t>27.6.2.10  قياس عرض الحلق أعلى ومنتصف وأسفل وقياس القطرين وتساويهما (الصلبية)  [W] (ص 173)</w:t>
      </w:r>
    </w:p>
    <w:p w14:paraId="466C2AAC" w14:textId="77777777" w:rsidR="00586B3E" w:rsidRDefault="000E4B04">
      <w:pPr>
        <w:bidi/>
        <w:spacing w:after="40"/>
      </w:pPr>
      <w:r>
        <w:rPr>
          <w:sz w:val="20"/>
          <w:szCs w:val="20"/>
          <w:rtl/>
        </w:rPr>
        <w:t>27.6.2.11  مسامير برمة غاطسة مغطاة الرؤوس ومنع المسامير العادية في التثبيت  [W] (ص 173)</w:t>
      </w:r>
    </w:p>
    <w:p w14:paraId="3EADDC54" w14:textId="77777777" w:rsidR="00586B3E" w:rsidRDefault="000E4B04">
      <w:pPr>
        <w:bidi/>
        <w:spacing w:after="40"/>
      </w:pPr>
      <w:r>
        <w:rPr>
          <w:sz w:val="20"/>
          <w:szCs w:val="20"/>
          <w:rtl/>
        </w:rPr>
        <w:t>27.6.2.12  تحبيش الكانات بمونة الأسمنت والرمل ومنع الجبس  [W] (ص 174)</w:t>
      </w:r>
    </w:p>
    <w:p w14:paraId="2EEA662C" w14:textId="77777777" w:rsidR="00586B3E" w:rsidRDefault="000E4B04">
      <w:pPr>
        <w:bidi/>
        <w:spacing w:after="40"/>
      </w:pPr>
      <w:r>
        <w:rPr>
          <w:sz w:val="20"/>
          <w:szCs w:val="20"/>
          <w:rtl/>
        </w:rPr>
        <w:t>27.6.2.13  تثبيت الحلق على شرب لمنسوب الرأس وعدم الاكتفاء بالعتب والجلسة  [W] (ص 174)</w:t>
      </w:r>
    </w:p>
    <w:p w14:paraId="715E6FC9" w14:textId="77777777" w:rsidR="00586B3E" w:rsidRDefault="000E4B04">
      <w:pPr>
        <w:bidi/>
        <w:spacing w:after="40"/>
      </w:pPr>
      <w:r>
        <w:rPr>
          <w:sz w:val="20"/>
          <w:szCs w:val="20"/>
          <w:rtl/>
        </w:rPr>
        <w:t>27.6.2.14  ضبط أفقية الرأس العلوي والسفلي للشبابيك بميزان المياه  [W] (ص 174)</w:t>
      </w:r>
    </w:p>
    <w:p w14:paraId="4EF36F00" w14:textId="77777777" w:rsidR="00586B3E" w:rsidRDefault="000E4B04">
      <w:pPr>
        <w:bidi/>
        <w:spacing w:after="40"/>
      </w:pPr>
      <w:r>
        <w:rPr>
          <w:sz w:val="20"/>
          <w:szCs w:val="20"/>
          <w:rtl/>
        </w:rPr>
        <w:t>27.6.2.15  مطابقة وصلات النجارة المنفذة للأنواع المعتمدة: نقر ولسان وزاوية بركبة، 45 درجة على ديل الزاوية، 45 درجة نقر ولسان، كعب غنفاري لحلوق الأبواب، ورفض الوصل بالمسامير فقط  [W] (ص 387)</w:t>
      </w:r>
    </w:p>
    <w:p w14:paraId="6BF62BF0" w14:textId="77777777" w:rsidR="00586B3E" w:rsidRDefault="000E4B04">
      <w:pPr>
        <w:bidi/>
        <w:spacing w:after="40"/>
      </w:pPr>
      <w:r>
        <w:rPr>
          <w:sz w:val="20"/>
          <w:szCs w:val="20"/>
          <w:rtl/>
        </w:rPr>
        <w:t>27.6.2.16  أركان حلوق الأبواب الخشبية توصل بكعب غنفاري (dovetail) وأركان الضلف والتجليد بزاوية 45 مع نقر ولسان  [W] (ص 387)</w:t>
      </w:r>
    </w:p>
    <w:p w14:paraId="5E008754" w14:textId="77777777" w:rsidR="00586B3E" w:rsidRDefault="000E4B04">
      <w:pPr>
        <w:bidi/>
        <w:spacing w:after="40"/>
      </w:pPr>
      <w:r>
        <w:rPr>
          <w:b/>
          <w:bCs/>
          <w:color w:val="052976"/>
          <w:sz w:val="21"/>
          <w:szCs w:val="21"/>
          <w:rtl/>
        </w:rPr>
        <w:t>27.6.3  بعد التنفيذ</w:t>
      </w:r>
    </w:p>
    <w:p w14:paraId="55548625" w14:textId="77777777" w:rsidR="00586B3E" w:rsidRDefault="000E4B04">
      <w:pPr>
        <w:bidi/>
        <w:spacing w:after="40"/>
      </w:pPr>
      <w:r>
        <w:rPr>
          <w:sz w:val="20"/>
          <w:szCs w:val="20"/>
          <w:rtl/>
        </w:rPr>
        <w:t>27.6.3.1  تساوي الخلوص حول الضلفة من كل الجهات  [W] (ص 195)</w:t>
      </w:r>
    </w:p>
    <w:p w14:paraId="26AB111C" w14:textId="77777777" w:rsidR="00586B3E" w:rsidRDefault="000E4B04">
      <w:pPr>
        <w:bidi/>
        <w:spacing w:after="40"/>
      </w:pPr>
      <w:r>
        <w:rPr>
          <w:sz w:val="20"/>
          <w:szCs w:val="20"/>
          <w:rtl/>
        </w:rPr>
        <w:t>27.6.3.2  تجميع الضلف بالحشوات أو السؤاسات أو السبرص بالنقر واللسان النافذي بالمسامير الخشبية والأسافين والغراء (أشكال ب-26 وب-27)  [W] (ص 195)</w:t>
      </w:r>
    </w:p>
    <w:p w14:paraId="0BBC2695" w14:textId="77777777" w:rsidR="00586B3E" w:rsidRDefault="000E4B04">
      <w:pPr>
        <w:bidi/>
        <w:spacing w:after="40"/>
      </w:pPr>
      <w:r>
        <w:rPr>
          <w:sz w:val="20"/>
          <w:szCs w:val="20"/>
          <w:rtl/>
        </w:rPr>
        <w:t>27.6.3.3  خلوص الضلفة عن تشطيب الأرضية، المعيار: ≤ 1.0 سم  [W] (ص 195)</w:t>
      </w:r>
    </w:p>
    <w:p w14:paraId="4C20D993" w14:textId="77777777" w:rsidR="00586B3E" w:rsidRDefault="000E4B04">
      <w:pPr>
        <w:bidi/>
        <w:spacing w:after="40"/>
      </w:pPr>
      <w:r>
        <w:rPr>
          <w:sz w:val="20"/>
          <w:szCs w:val="20"/>
          <w:rtl/>
        </w:rPr>
        <w:t>27.6.3.4  الخلوص بين الحلق والضلفة مع البويات الساترة، المعيار: 0.8 مم رأسي و1.5 مم أفقي  [W] (ص 195)</w:t>
      </w:r>
    </w:p>
    <w:p w14:paraId="2347C621" w14:textId="77777777" w:rsidR="00586B3E" w:rsidRDefault="000E4B04">
      <w:pPr>
        <w:bidi/>
        <w:spacing w:after="40"/>
      </w:pPr>
      <w:r>
        <w:rPr>
          <w:sz w:val="20"/>
          <w:szCs w:val="20"/>
          <w:rtl/>
        </w:rPr>
        <w:t>27.6.3.5  غلق الضلفة بسهولة ونعومة  [W] (ص 195)</w:t>
      </w:r>
    </w:p>
    <w:p w14:paraId="13889EC8" w14:textId="77777777" w:rsidR="00586B3E" w:rsidRDefault="000E4B04">
      <w:pPr>
        <w:bidi/>
        <w:spacing w:after="40"/>
      </w:pPr>
      <w:r>
        <w:rPr>
          <w:sz w:val="20"/>
          <w:szCs w:val="20"/>
          <w:rtl/>
        </w:rPr>
        <w:t>27.6.3.6  سؤاسات ورؤوس الضلف المتجاورة على خط أفقي واحد عند تماثل النموذج  [W] (ص 195)</w:t>
      </w:r>
    </w:p>
    <w:p w14:paraId="7B401A5F" w14:textId="77777777" w:rsidR="00586B3E" w:rsidRDefault="000E4B04">
      <w:pPr>
        <w:bidi/>
        <w:spacing w:after="40"/>
      </w:pPr>
      <w:r>
        <w:rPr>
          <w:sz w:val="20"/>
          <w:szCs w:val="20"/>
          <w:rtl/>
        </w:rPr>
        <w:t>27.6.3.7  رأسية الحلوق بميزان الخيط  [H] (ملحق مصور ص 34 إلى 35)</w:t>
      </w:r>
    </w:p>
    <w:p w14:paraId="6540A5CC" w14:textId="77777777" w:rsidR="00586B3E" w:rsidRDefault="000E4B04">
      <w:pPr>
        <w:bidi/>
        <w:spacing w:after="40"/>
      </w:pPr>
      <w:r>
        <w:rPr>
          <w:sz w:val="20"/>
          <w:szCs w:val="20"/>
          <w:rtl/>
        </w:rPr>
        <w:t>27.6.3.8  المسافة الصافية للحلوق أعلى وأسفل وملاحظة الفتل والالتواء  [H] (ملحق مصور ص 34 إلى 35)</w:t>
      </w:r>
    </w:p>
    <w:p w14:paraId="7C25638A" w14:textId="77777777" w:rsidR="00586B3E" w:rsidRDefault="000E4B04">
      <w:pPr>
        <w:bidi/>
        <w:spacing w:after="40"/>
      </w:pPr>
      <w:r>
        <w:rPr>
          <w:sz w:val="20"/>
          <w:szCs w:val="20"/>
          <w:rtl/>
        </w:rPr>
        <w:t>27.6.3.9  أفقية رأس الحلق ورأسية الباب بميزان ألومنيوم  [W] (ملحق مصور ص 34 إلى 35)</w:t>
      </w:r>
    </w:p>
    <w:p w14:paraId="41689C92" w14:textId="77777777" w:rsidR="00586B3E" w:rsidRDefault="000E4B04">
      <w:pPr>
        <w:bidi/>
        <w:spacing w:after="40"/>
      </w:pPr>
      <w:r>
        <w:rPr>
          <w:sz w:val="20"/>
          <w:szCs w:val="20"/>
          <w:rtl/>
        </w:rPr>
        <w:t>27.6.3.10  خلوص الضلفة مع الحلق وإحكام الغلق والبر، المعيار: 0.8 مم رأسي و 1.5 مم أفقي  [H] (ملحق مصور ص 34 إلى 35)</w:t>
      </w:r>
    </w:p>
    <w:p w14:paraId="654B5531" w14:textId="77777777" w:rsidR="00586B3E" w:rsidRDefault="000E4B04">
      <w:pPr>
        <w:keepNext/>
        <w:bidi/>
        <w:spacing w:after="120"/>
        <w:outlineLvl w:val="1"/>
      </w:pPr>
      <w:r>
        <w:rPr>
          <w:b/>
          <w:bCs/>
          <w:color w:val="052976"/>
          <w:sz w:val="25"/>
          <w:szCs w:val="25"/>
          <w:rtl/>
        </w:rPr>
        <w:t>27.7  ضبط الجودة</w:t>
      </w:r>
    </w:p>
    <w:p w14:paraId="161035EF" w14:textId="77777777" w:rsidR="00586B3E" w:rsidRDefault="000E4B04">
      <w:pPr>
        <w:bidi/>
        <w:spacing w:after="40"/>
      </w:pPr>
      <w:r>
        <w:rPr>
          <w:b/>
          <w:bCs/>
          <w:color w:val="052976"/>
          <w:sz w:val="21"/>
          <w:szCs w:val="21"/>
          <w:rtl/>
        </w:rPr>
        <w:t>27.7.1  السماحيات والقيم الحاكمة</w:t>
      </w:r>
    </w:p>
    <w:tbl>
      <w:tblPr>
        <w:tblStyle w:val="TableGrid"/>
        <w:bidiVisual/>
        <w:tblW w:w="0" w:type="auto"/>
        <w:jc w:val="center"/>
        <w:tblLayout w:type="fixed"/>
        <w:tblLook w:val="04A0" w:firstRow="1" w:lastRow="0" w:firstColumn="1" w:lastColumn="0" w:noHBand="0" w:noVBand="1"/>
      </w:tblPr>
      <w:tblGrid>
        <w:gridCol w:w="2608"/>
        <w:gridCol w:w="2494"/>
        <w:gridCol w:w="3742"/>
        <w:gridCol w:w="1247"/>
      </w:tblGrid>
      <w:tr w:rsidR="00586B3E" w14:paraId="1B8ABFEB" w14:textId="77777777">
        <w:trPr>
          <w:cantSplit/>
          <w:tblHeader/>
          <w:jc w:val="center"/>
        </w:trPr>
        <w:tc>
          <w:tcPr>
            <w:tcW w:w="2608" w:type="dxa"/>
            <w:shd w:val="clear" w:color="auto" w:fill="052976"/>
          </w:tcPr>
          <w:p w14:paraId="06F1D257" w14:textId="77777777" w:rsidR="00586B3E" w:rsidRDefault="000E4B04">
            <w:pPr>
              <w:bidi/>
              <w:jc w:val="center"/>
            </w:pPr>
            <w:r>
              <w:rPr>
                <w:b/>
                <w:bCs/>
                <w:color w:val="FFFFFF"/>
                <w:sz w:val="19"/>
                <w:szCs w:val="19"/>
                <w:rtl/>
              </w:rPr>
              <w:t>البند</w:t>
            </w:r>
          </w:p>
        </w:tc>
        <w:tc>
          <w:tcPr>
            <w:tcW w:w="2494" w:type="dxa"/>
            <w:shd w:val="clear" w:color="auto" w:fill="052976"/>
          </w:tcPr>
          <w:p w14:paraId="061F1625" w14:textId="77777777" w:rsidR="00586B3E" w:rsidRDefault="000E4B04">
            <w:pPr>
              <w:bidi/>
              <w:jc w:val="center"/>
            </w:pPr>
            <w:r>
              <w:rPr>
                <w:b/>
                <w:bCs/>
                <w:color w:val="FFFFFF"/>
                <w:sz w:val="19"/>
                <w:szCs w:val="19"/>
                <w:rtl/>
              </w:rPr>
              <w:t>القيمة المسموحة</w:t>
            </w:r>
          </w:p>
        </w:tc>
        <w:tc>
          <w:tcPr>
            <w:tcW w:w="3742" w:type="dxa"/>
            <w:shd w:val="clear" w:color="auto" w:fill="052976"/>
          </w:tcPr>
          <w:p w14:paraId="71A1484E" w14:textId="77777777" w:rsidR="00586B3E" w:rsidRDefault="000E4B04">
            <w:pPr>
              <w:bidi/>
              <w:jc w:val="center"/>
            </w:pPr>
            <w:r>
              <w:rPr>
                <w:b/>
                <w:bCs/>
                <w:color w:val="FFFFFF"/>
                <w:sz w:val="19"/>
                <w:szCs w:val="19"/>
                <w:rtl/>
              </w:rPr>
              <w:t>الشرط / الملاحظة</w:t>
            </w:r>
          </w:p>
        </w:tc>
        <w:tc>
          <w:tcPr>
            <w:tcW w:w="1247" w:type="dxa"/>
            <w:shd w:val="clear" w:color="auto" w:fill="052976"/>
          </w:tcPr>
          <w:p w14:paraId="535FC162" w14:textId="77777777" w:rsidR="00586B3E" w:rsidRDefault="000E4B04">
            <w:pPr>
              <w:bidi/>
              <w:jc w:val="center"/>
            </w:pPr>
            <w:r>
              <w:rPr>
                <w:b/>
                <w:bCs/>
                <w:color w:val="FFFFFF"/>
                <w:sz w:val="19"/>
                <w:szCs w:val="19"/>
                <w:rtl/>
              </w:rPr>
              <w:t>المرجع</w:t>
            </w:r>
          </w:p>
        </w:tc>
      </w:tr>
      <w:tr w:rsidR="00586B3E" w14:paraId="2891E3CF" w14:textId="77777777">
        <w:trPr>
          <w:cantSplit/>
          <w:jc w:val="center"/>
        </w:trPr>
        <w:tc>
          <w:tcPr>
            <w:tcW w:w="2608" w:type="dxa"/>
          </w:tcPr>
          <w:p w14:paraId="34F162C1" w14:textId="77777777" w:rsidR="00586B3E" w:rsidRDefault="000E4B04">
            <w:pPr>
              <w:bidi/>
            </w:pPr>
            <w:r>
              <w:rPr>
                <w:sz w:val="17"/>
                <w:szCs w:val="17"/>
                <w:rtl/>
              </w:rPr>
              <w:t>معدل النمو درجة أولى</w:t>
            </w:r>
          </w:p>
        </w:tc>
        <w:tc>
          <w:tcPr>
            <w:tcW w:w="2494" w:type="dxa"/>
          </w:tcPr>
          <w:p w14:paraId="2B664B6C" w14:textId="77777777" w:rsidR="00586B3E" w:rsidRDefault="000E4B04">
            <w:pPr>
              <w:bidi/>
            </w:pPr>
            <w:r>
              <w:rPr>
                <w:sz w:val="17"/>
                <w:szCs w:val="17"/>
                <w:rtl/>
              </w:rPr>
              <w:t>≥ 8 حلقات/2.5 سم</w:t>
            </w:r>
          </w:p>
        </w:tc>
        <w:tc>
          <w:tcPr>
            <w:tcW w:w="3742" w:type="dxa"/>
          </w:tcPr>
          <w:p w14:paraId="0E6848C0" w14:textId="77777777" w:rsidR="00586B3E" w:rsidRDefault="000E4B04">
            <w:pPr>
              <w:bidi/>
            </w:pPr>
            <w:r>
              <w:rPr>
                <w:sz w:val="17"/>
                <w:szCs w:val="17"/>
                <w:rtl/>
              </w:rPr>
              <w:t>خط قطري 7.5 سم</w:t>
            </w:r>
          </w:p>
        </w:tc>
        <w:tc>
          <w:tcPr>
            <w:tcW w:w="1247" w:type="dxa"/>
          </w:tcPr>
          <w:p w14:paraId="51BBB169" w14:textId="77777777" w:rsidR="00586B3E" w:rsidRDefault="000E4B04">
            <w:pPr>
              <w:bidi/>
              <w:jc w:val="center"/>
            </w:pPr>
            <w:r>
              <w:rPr>
                <w:sz w:val="17"/>
                <w:szCs w:val="17"/>
                <w:rtl/>
              </w:rPr>
              <w:t>ص 193</w:t>
            </w:r>
          </w:p>
        </w:tc>
      </w:tr>
      <w:tr w:rsidR="00586B3E" w14:paraId="6EC90845" w14:textId="77777777">
        <w:trPr>
          <w:cantSplit/>
          <w:jc w:val="center"/>
        </w:trPr>
        <w:tc>
          <w:tcPr>
            <w:tcW w:w="2608" w:type="dxa"/>
            <w:shd w:val="clear" w:color="auto" w:fill="EEF1FA"/>
          </w:tcPr>
          <w:p w14:paraId="7FDD4DCB" w14:textId="77777777" w:rsidR="00586B3E" w:rsidRDefault="000E4B04">
            <w:pPr>
              <w:bidi/>
            </w:pPr>
            <w:r>
              <w:rPr>
                <w:sz w:val="17"/>
                <w:szCs w:val="17"/>
                <w:rtl/>
              </w:rPr>
              <w:t>تشققات درجة أولى</w:t>
            </w:r>
          </w:p>
        </w:tc>
        <w:tc>
          <w:tcPr>
            <w:tcW w:w="2494" w:type="dxa"/>
            <w:shd w:val="clear" w:color="auto" w:fill="EEF1FA"/>
          </w:tcPr>
          <w:p w14:paraId="67FE5D87" w14:textId="77777777" w:rsidR="00586B3E" w:rsidRDefault="000E4B04">
            <w:pPr>
              <w:bidi/>
            </w:pPr>
            <w:r>
              <w:rPr>
                <w:sz w:val="17"/>
                <w:szCs w:val="17"/>
                <w:rtl/>
              </w:rPr>
              <w:t>عرض ≤ 1.0 مم وعمق ≤ 1/4 السمك</w:t>
            </w:r>
          </w:p>
        </w:tc>
        <w:tc>
          <w:tcPr>
            <w:tcW w:w="3742" w:type="dxa"/>
            <w:shd w:val="clear" w:color="auto" w:fill="EEF1FA"/>
          </w:tcPr>
          <w:p w14:paraId="2456FCC1" w14:textId="77777777" w:rsidR="00586B3E" w:rsidRDefault="000E4B04">
            <w:pPr>
              <w:bidi/>
            </w:pPr>
            <w:r>
              <w:rPr>
                <w:sz w:val="17"/>
                <w:szCs w:val="17"/>
                <w:rtl/>
              </w:rPr>
              <w:t>مع الترميم</w:t>
            </w:r>
          </w:p>
        </w:tc>
        <w:tc>
          <w:tcPr>
            <w:tcW w:w="1247" w:type="dxa"/>
            <w:shd w:val="clear" w:color="auto" w:fill="EEF1FA"/>
          </w:tcPr>
          <w:p w14:paraId="382B437E" w14:textId="77777777" w:rsidR="00586B3E" w:rsidRDefault="000E4B04">
            <w:pPr>
              <w:bidi/>
              <w:jc w:val="center"/>
            </w:pPr>
            <w:r>
              <w:rPr>
                <w:sz w:val="17"/>
                <w:szCs w:val="17"/>
                <w:rtl/>
              </w:rPr>
              <w:t>ص 193</w:t>
            </w:r>
          </w:p>
        </w:tc>
      </w:tr>
      <w:tr w:rsidR="00586B3E" w14:paraId="13C36B45" w14:textId="77777777">
        <w:trPr>
          <w:cantSplit/>
          <w:jc w:val="center"/>
        </w:trPr>
        <w:tc>
          <w:tcPr>
            <w:tcW w:w="2608" w:type="dxa"/>
          </w:tcPr>
          <w:p w14:paraId="314F348E" w14:textId="77777777" w:rsidR="00586B3E" w:rsidRDefault="000E4B04">
            <w:pPr>
              <w:bidi/>
            </w:pPr>
            <w:r>
              <w:rPr>
                <w:sz w:val="17"/>
                <w:szCs w:val="17"/>
                <w:rtl/>
              </w:rPr>
              <w:t>عقد درجة أولى</w:t>
            </w:r>
          </w:p>
        </w:tc>
        <w:tc>
          <w:tcPr>
            <w:tcW w:w="2494" w:type="dxa"/>
          </w:tcPr>
          <w:p w14:paraId="469FFE3B" w14:textId="77777777" w:rsidR="00586B3E" w:rsidRDefault="000E4B04">
            <w:pPr>
              <w:bidi/>
            </w:pPr>
            <w:r>
              <w:rPr>
                <w:sz w:val="17"/>
                <w:szCs w:val="17"/>
                <w:rtl/>
              </w:rPr>
              <w:t>مسافة ≥ 80 سم، قطر ≤ 8 مم (سمك 2.5 سم) و15 مم (سمك 5 سم)</w:t>
            </w:r>
          </w:p>
        </w:tc>
        <w:tc>
          <w:tcPr>
            <w:tcW w:w="3742" w:type="dxa"/>
          </w:tcPr>
          <w:p w14:paraId="02E904B0" w14:textId="77777777" w:rsidR="00586B3E" w:rsidRDefault="000E4B04">
            <w:pPr>
              <w:bidi/>
            </w:pPr>
            <w:r>
              <w:rPr>
                <w:sz w:val="17"/>
                <w:szCs w:val="17"/>
                <w:rtl/>
              </w:rPr>
              <w:t>تضاعف في الزان والماهوجني</w:t>
            </w:r>
          </w:p>
        </w:tc>
        <w:tc>
          <w:tcPr>
            <w:tcW w:w="1247" w:type="dxa"/>
          </w:tcPr>
          <w:p w14:paraId="406592F4" w14:textId="77777777" w:rsidR="00586B3E" w:rsidRDefault="000E4B04">
            <w:pPr>
              <w:bidi/>
              <w:jc w:val="center"/>
            </w:pPr>
            <w:r>
              <w:rPr>
                <w:sz w:val="17"/>
                <w:szCs w:val="17"/>
                <w:rtl/>
              </w:rPr>
              <w:t>ص 193</w:t>
            </w:r>
          </w:p>
        </w:tc>
      </w:tr>
      <w:tr w:rsidR="00586B3E" w14:paraId="43333FAA" w14:textId="77777777">
        <w:trPr>
          <w:cantSplit/>
          <w:jc w:val="center"/>
        </w:trPr>
        <w:tc>
          <w:tcPr>
            <w:tcW w:w="2608" w:type="dxa"/>
            <w:shd w:val="clear" w:color="auto" w:fill="EEF1FA"/>
          </w:tcPr>
          <w:p w14:paraId="4AF6EB44" w14:textId="77777777" w:rsidR="00586B3E" w:rsidRDefault="000E4B04">
            <w:pPr>
              <w:bidi/>
            </w:pPr>
            <w:r>
              <w:rPr>
                <w:sz w:val="17"/>
                <w:szCs w:val="17"/>
                <w:rtl/>
              </w:rPr>
              <w:t>التقوس العرضي درجة أولى</w:t>
            </w:r>
          </w:p>
        </w:tc>
        <w:tc>
          <w:tcPr>
            <w:tcW w:w="2494" w:type="dxa"/>
            <w:shd w:val="clear" w:color="auto" w:fill="EEF1FA"/>
          </w:tcPr>
          <w:p w14:paraId="7DAC6831" w14:textId="77777777" w:rsidR="00586B3E" w:rsidRDefault="000E4B04">
            <w:pPr>
              <w:bidi/>
            </w:pPr>
            <w:r>
              <w:rPr>
                <w:sz w:val="17"/>
                <w:szCs w:val="17"/>
                <w:rtl/>
              </w:rPr>
              <w:t>≤ 1/10</w:t>
            </w:r>
          </w:p>
        </w:tc>
        <w:tc>
          <w:tcPr>
            <w:tcW w:w="3742" w:type="dxa"/>
            <w:shd w:val="clear" w:color="auto" w:fill="EEF1FA"/>
          </w:tcPr>
          <w:p w14:paraId="5A260D7F" w14:textId="77777777" w:rsidR="00586B3E" w:rsidRDefault="000E4B04">
            <w:pPr>
              <w:bidi/>
            </w:pPr>
            <w:r>
              <w:rPr>
                <w:sz w:val="17"/>
                <w:szCs w:val="17"/>
                <w:rtl/>
              </w:rPr>
              <w:t>درجة أولى؛ الدرجة الثانية 2/10</w:t>
            </w:r>
          </w:p>
        </w:tc>
        <w:tc>
          <w:tcPr>
            <w:tcW w:w="1247" w:type="dxa"/>
            <w:shd w:val="clear" w:color="auto" w:fill="EEF1FA"/>
          </w:tcPr>
          <w:p w14:paraId="00E097FC" w14:textId="77777777" w:rsidR="00586B3E" w:rsidRDefault="000E4B04">
            <w:pPr>
              <w:bidi/>
              <w:jc w:val="center"/>
            </w:pPr>
            <w:r>
              <w:rPr>
                <w:sz w:val="17"/>
                <w:szCs w:val="17"/>
                <w:rtl/>
              </w:rPr>
              <w:t>ص 194</w:t>
            </w:r>
          </w:p>
        </w:tc>
      </w:tr>
      <w:tr w:rsidR="00586B3E" w14:paraId="38ED3395" w14:textId="77777777">
        <w:trPr>
          <w:cantSplit/>
          <w:jc w:val="center"/>
        </w:trPr>
        <w:tc>
          <w:tcPr>
            <w:tcW w:w="2608" w:type="dxa"/>
          </w:tcPr>
          <w:p w14:paraId="201E418A" w14:textId="77777777" w:rsidR="00586B3E" w:rsidRDefault="000E4B04">
            <w:pPr>
              <w:bidi/>
            </w:pPr>
            <w:r>
              <w:rPr>
                <w:sz w:val="17"/>
                <w:szCs w:val="17"/>
                <w:rtl/>
              </w:rPr>
              <w:t>التقوس الطولي والالتواء درجة أولى</w:t>
            </w:r>
          </w:p>
        </w:tc>
        <w:tc>
          <w:tcPr>
            <w:tcW w:w="2494" w:type="dxa"/>
          </w:tcPr>
          <w:p w14:paraId="43C515D6" w14:textId="77777777" w:rsidR="00586B3E" w:rsidRDefault="000E4B04">
            <w:pPr>
              <w:bidi/>
            </w:pPr>
            <w:r>
              <w:rPr>
                <w:sz w:val="17"/>
                <w:szCs w:val="17"/>
                <w:rtl/>
              </w:rPr>
              <w:t>≤ 1/1000</w:t>
            </w:r>
          </w:p>
        </w:tc>
        <w:tc>
          <w:tcPr>
            <w:tcW w:w="3742" w:type="dxa"/>
          </w:tcPr>
          <w:p w14:paraId="7AE39040" w14:textId="77777777" w:rsidR="00586B3E" w:rsidRDefault="00586B3E">
            <w:pPr>
              <w:bidi/>
            </w:pPr>
          </w:p>
        </w:tc>
        <w:tc>
          <w:tcPr>
            <w:tcW w:w="1247" w:type="dxa"/>
          </w:tcPr>
          <w:p w14:paraId="0721DB78" w14:textId="77777777" w:rsidR="00586B3E" w:rsidRDefault="000E4B04">
            <w:pPr>
              <w:bidi/>
              <w:jc w:val="center"/>
            </w:pPr>
            <w:r>
              <w:rPr>
                <w:sz w:val="17"/>
                <w:szCs w:val="17"/>
                <w:rtl/>
              </w:rPr>
              <w:t>ص 194</w:t>
            </w:r>
          </w:p>
        </w:tc>
      </w:tr>
      <w:tr w:rsidR="00586B3E" w14:paraId="632976A8" w14:textId="77777777">
        <w:trPr>
          <w:cantSplit/>
          <w:jc w:val="center"/>
        </w:trPr>
        <w:tc>
          <w:tcPr>
            <w:tcW w:w="2608" w:type="dxa"/>
            <w:shd w:val="clear" w:color="auto" w:fill="EEF1FA"/>
          </w:tcPr>
          <w:p w14:paraId="7EE09C50" w14:textId="77777777" w:rsidR="00586B3E" w:rsidRDefault="000E4B04">
            <w:pPr>
              <w:bidi/>
            </w:pPr>
            <w:r>
              <w:rPr>
                <w:sz w:val="17"/>
                <w:szCs w:val="17"/>
                <w:rtl/>
              </w:rPr>
              <w:t>ميل التجزيع درجة أولى</w:t>
            </w:r>
          </w:p>
        </w:tc>
        <w:tc>
          <w:tcPr>
            <w:tcW w:w="2494" w:type="dxa"/>
            <w:shd w:val="clear" w:color="auto" w:fill="EEF1FA"/>
          </w:tcPr>
          <w:p w14:paraId="09D9AA51" w14:textId="77777777" w:rsidR="00586B3E" w:rsidRDefault="000E4B04">
            <w:pPr>
              <w:bidi/>
            </w:pPr>
            <w:r>
              <w:rPr>
                <w:sz w:val="17"/>
                <w:szCs w:val="17"/>
                <w:rtl/>
              </w:rPr>
              <w:t>1/10 إلى 1/15 للين و1/8 إلى 1/10 للصلب</w:t>
            </w:r>
          </w:p>
        </w:tc>
        <w:tc>
          <w:tcPr>
            <w:tcW w:w="3742" w:type="dxa"/>
            <w:shd w:val="clear" w:color="auto" w:fill="EEF1FA"/>
          </w:tcPr>
          <w:p w14:paraId="7E67A5A3" w14:textId="77777777" w:rsidR="00586B3E" w:rsidRDefault="00586B3E">
            <w:pPr>
              <w:bidi/>
            </w:pPr>
          </w:p>
        </w:tc>
        <w:tc>
          <w:tcPr>
            <w:tcW w:w="1247" w:type="dxa"/>
            <w:shd w:val="clear" w:color="auto" w:fill="EEF1FA"/>
          </w:tcPr>
          <w:p w14:paraId="694A519A" w14:textId="77777777" w:rsidR="00586B3E" w:rsidRDefault="000E4B04">
            <w:pPr>
              <w:bidi/>
              <w:jc w:val="center"/>
            </w:pPr>
            <w:r>
              <w:rPr>
                <w:sz w:val="17"/>
                <w:szCs w:val="17"/>
                <w:rtl/>
              </w:rPr>
              <w:t>ص 194</w:t>
            </w:r>
          </w:p>
        </w:tc>
      </w:tr>
      <w:tr w:rsidR="00586B3E" w14:paraId="7B87D648" w14:textId="77777777">
        <w:trPr>
          <w:cantSplit/>
          <w:jc w:val="center"/>
        </w:trPr>
        <w:tc>
          <w:tcPr>
            <w:tcW w:w="2608" w:type="dxa"/>
          </w:tcPr>
          <w:p w14:paraId="48B9F295" w14:textId="77777777" w:rsidR="00586B3E" w:rsidRDefault="000E4B04">
            <w:pPr>
              <w:bidi/>
            </w:pPr>
            <w:r>
              <w:rPr>
                <w:sz w:val="17"/>
                <w:szCs w:val="17"/>
                <w:rtl/>
              </w:rPr>
              <w:t>ارتفاع تشوين الخشب</w:t>
            </w:r>
          </w:p>
        </w:tc>
        <w:tc>
          <w:tcPr>
            <w:tcW w:w="2494" w:type="dxa"/>
          </w:tcPr>
          <w:p w14:paraId="209C1905" w14:textId="77777777" w:rsidR="00586B3E" w:rsidRDefault="000E4B04">
            <w:pPr>
              <w:bidi/>
            </w:pPr>
            <w:r>
              <w:rPr>
                <w:sz w:val="17"/>
                <w:szCs w:val="17"/>
                <w:rtl/>
              </w:rPr>
              <w:t>15 سم عن الأرض</w:t>
            </w:r>
          </w:p>
        </w:tc>
        <w:tc>
          <w:tcPr>
            <w:tcW w:w="3742" w:type="dxa"/>
          </w:tcPr>
          <w:p w14:paraId="1F7894F5" w14:textId="77777777" w:rsidR="00586B3E" w:rsidRDefault="00586B3E">
            <w:pPr>
              <w:bidi/>
            </w:pPr>
          </w:p>
        </w:tc>
        <w:tc>
          <w:tcPr>
            <w:tcW w:w="1247" w:type="dxa"/>
          </w:tcPr>
          <w:p w14:paraId="6FF7410F" w14:textId="77777777" w:rsidR="00586B3E" w:rsidRDefault="000E4B04">
            <w:pPr>
              <w:bidi/>
              <w:jc w:val="center"/>
            </w:pPr>
            <w:r>
              <w:rPr>
                <w:sz w:val="17"/>
                <w:szCs w:val="17"/>
                <w:rtl/>
              </w:rPr>
              <w:t>ص 195</w:t>
            </w:r>
          </w:p>
        </w:tc>
      </w:tr>
      <w:tr w:rsidR="00586B3E" w14:paraId="6749A780" w14:textId="77777777">
        <w:trPr>
          <w:cantSplit/>
          <w:jc w:val="center"/>
        </w:trPr>
        <w:tc>
          <w:tcPr>
            <w:tcW w:w="2608" w:type="dxa"/>
            <w:shd w:val="clear" w:color="auto" w:fill="EEF1FA"/>
          </w:tcPr>
          <w:p w14:paraId="25346F7C" w14:textId="77777777" w:rsidR="00586B3E" w:rsidRDefault="000E4B04">
            <w:pPr>
              <w:bidi/>
            </w:pPr>
            <w:r>
              <w:rPr>
                <w:sz w:val="17"/>
                <w:szCs w:val="17"/>
                <w:rtl/>
              </w:rPr>
              <w:t>معدل النمو درجة ثانية</w:t>
            </w:r>
          </w:p>
        </w:tc>
        <w:tc>
          <w:tcPr>
            <w:tcW w:w="2494" w:type="dxa"/>
            <w:shd w:val="clear" w:color="auto" w:fill="EEF1FA"/>
          </w:tcPr>
          <w:p w14:paraId="67A5AE1A" w14:textId="77777777" w:rsidR="00586B3E" w:rsidRDefault="000E4B04">
            <w:pPr>
              <w:bidi/>
            </w:pPr>
            <w:r>
              <w:rPr>
                <w:sz w:val="17"/>
                <w:szCs w:val="17"/>
                <w:rtl/>
              </w:rPr>
              <w:t>≥ 6 حلقات/2.5 سم</w:t>
            </w:r>
          </w:p>
        </w:tc>
        <w:tc>
          <w:tcPr>
            <w:tcW w:w="3742" w:type="dxa"/>
            <w:shd w:val="clear" w:color="auto" w:fill="EEF1FA"/>
          </w:tcPr>
          <w:p w14:paraId="5A151547" w14:textId="77777777" w:rsidR="00586B3E" w:rsidRDefault="00586B3E">
            <w:pPr>
              <w:bidi/>
            </w:pPr>
          </w:p>
        </w:tc>
        <w:tc>
          <w:tcPr>
            <w:tcW w:w="1247" w:type="dxa"/>
            <w:shd w:val="clear" w:color="auto" w:fill="EEF1FA"/>
          </w:tcPr>
          <w:p w14:paraId="75DE2BF7" w14:textId="77777777" w:rsidR="00586B3E" w:rsidRDefault="000E4B04">
            <w:pPr>
              <w:bidi/>
              <w:jc w:val="center"/>
            </w:pPr>
            <w:r>
              <w:rPr>
                <w:sz w:val="17"/>
                <w:szCs w:val="17"/>
                <w:rtl/>
              </w:rPr>
              <w:t>ص 194</w:t>
            </w:r>
          </w:p>
        </w:tc>
      </w:tr>
      <w:tr w:rsidR="00586B3E" w14:paraId="3DFF418F" w14:textId="77777777">
        <w:trPr>
          <w:cantSplit/>
          <w:jc w:val="center"/>
        </w:trPr>
        <w:tc>
          <w:tcPr>
            <w:tcW w:w="2608" w:type="dxa"/>
          </w:tcPr>
          <w:p w14:paraId="0FABD49C" w14:textId="77777777" w:rsidR="00586B3E" w:rsidRDefault="000E4B04">
            <w:pPr>
              <w:bidi/>
            </w:pPr>
            <w:r>
              <w:rPr>
                <w:sz w:val="17"/>
                <w:szCs w:val="17"/>
                <w:rtl/>
              </w:rPr>
              <w:t>اللحاء درجة ثانية</w:t>
            </w:r>
          </w:p>
        </w:tc>
        <w:tc>
          <w:tcPr>
            <w:tcW w:w="2494" w:type="dxa"/>
          </w:tcPr>
          <w:p w14:paraId="4E0828DB" w14:textId="77777777" w:rsidR="00586B3E" w:rsidRDefault="000E4B04">
            <w:pPr>
              <w:bidi/>
            </w:pPr>
            <w:r>
              <w:rPr>
                <w:sz w:val="17"/>
                <w:szCs w:val="17"/>
                <w:rtl/>
              </w:rPr>
              <w:t>≤ 1/10 من المقاسات الغشيمة</w:t>
            </w:r>
          </w:p>
        </w:tc>
        <w:tc>
          <w:tcPr>
            <w:tcW w:w="3742" w:type="dxa"/>
          </w:tcPr>
          <w:p w14:paraId="2A143EA3" w14:textId="77777777" w:rsidR="00586B3E" w:rsidRDefault="00586B3E">
            <w:pPr>
              <w:bidi/>
            </w:pPr>
          </w:p>
        </w:tc>
        <w:tc>
          <w:tcPr>
            <w:tcW w:w="1247" w:type="dxa"/>
          </w:tcPr>
          <w:p w14:paraId="65B3CE53" w14:textId="77777777" w:rsidR="00586B3E" w:rsidRDefault="000E4B04">
            <w:pPr>
              <w:bidi/>
              <w:jc w:val="center"/>
            </w:pPr>
            <w:r>
              <w:rPr>
                <w:sz w:val="17"/>
                <w:szCs w:val="17"/>
                <w:rtl/>
              </w:rPr>
              <w:t>ص 194</w:t>
            </w:r>
          </w:p>
        </w:tc>
      </w:tr>
      <w:tr w:rsidR="00586B3E" w14:paraId="0DA4313E" w14:textId="77777777">
        <w:trPr>
          <w:cantSplit/>
          <w:jc w:val="center"/>
        </w:trPr>
        <w:tc>
          <w:tcPr>
            <w:tcW w:w="2608" w:type="dxa"/>
            <w:shd w:val="clear" w:color="auto" w:fill="EEF1FA"/>
          </w:tcPr>
          <w:p w14:paraId="0482EB03" w14:textId="77777777" w:rsidR="00586B3E" w:rsidRDefault="000E4B04">
            <w:pPr>
              <w:bidi/>
            </w:pPr>
            <w:r>
              <w:rPr>
                <w:sz w:val="17"/>
                <w:szCs w:val="17"/>
                <w:rtl/>
              </w:rPr>
              <w:t>عقد درجة ثانية</w:t>
            </w:r>
          </w:p>
        </w:tc>
        <w:tc>
          <w:tcPr>
            <w:tcW w:w="2494" w:type="dxa"/>
            <w:shd w:val="clear" w:color="auto" w:fill="EEF1FA"/>
          </w:tcPr>
          <w:p w14:paraId="2D7E8052" w14:textId="77777777" w:rsidR="00586B3E" w:rsidRDefault="000E4B04">
            <w:pPr>
              <w:bidi/>
            </w:pPr>
            <w:r>
              <w:rPr>
                <w:sz w:val="17"/>
                <w:szCs w:val="17"/>
                <w:rtl/>
              </w:rPr>
              <w:t>مسافة ≥ 50 سم، قطر ≤ 16 مم (بوصة) و26 مم (بوصتين)</w:t>
            </w:r>
          </w:p>
        </w:tc>
        <w:tc>
          <w:tcPr>
            <w:tcW w:w="3742" w:type="dxa"/>
            <w:shd w:val="clear" w:color="auto" w:fill="EEF1FA"/>
          </w:tcPr>
          <w:p w14:paraId="690DA666" w14:textId="77777777" w:rsidR="00586B3E" w:rsidRDefault="000E4B04">
            <w:pPr>
              <w:bidi/>
            </w:pPr>
            <w:r>
              <w:rPr>
                <w:sz w:val="17"/>
                <w:szCs w:val="17"/>
                <w:rtl/>
              </w:rPr>
              <w:t>تضاعف في الصلب</w:t>
            </w:r>
          </w:p>
        </w:tc>
        <w:tc>
          <w:tcPr>
            <w:tcW w:w="1247" w:type="dxa"/>
            <w:shd w:val="clear" w:color="auto" w:fill="EEF1FA"/>
          </w:tcPr>
          <w:p w14:paraId="4BB58460" w14:textId="77777777" w:rsidR="00586B3E" w:rsidRDefault="000E4B04">
            <w:pPr>
              <w:bidi/>
              <w:jc w:val="center"/>
            </w:pPr>
            <w:r>
              <w:rPr>
                <w:sz w:val="17"/>
                <w:szCs w:val="17"/>
                <w:rtl/>
              </w:rPr>
              <w:t>ص 194</w:t>
            </w:r>
          </w:p>
        </w:tc>
      </w:tr>
      <w:tr w:rsidR="00586B3E" w14:paraId="205146C5" w14:textId="77777777">
        <w:trPr>
          <w:cantSplit/>
          <w:jc w:val="center"/>
        </w:trPr>
        <w:tc>
          <w:tcPr>
            <w:tcW w:w="2608" w:type="dxa"/>
          </w:tcPr>
          <w:p w14:paraId="6F01CD3F" w14:textId="77777777" w:rsidR="00586B3E" w:rsidRDefault="000E4B04">
            <w:pPr>
              <w:bidi/>
            </w:pPr>
            <w:r>
              <w:rPr>
                <w:sz w:val="17"/>
                <w:szCs w:val="17"/>
                <w:rtl/>
              </w:rPr>
              <w:t>تشققات درجة ثانية</w:t>
            </w:r>
          </w:p>
        </w:tc>
        <w:tc>
          <w:tcPr>
            <w:tcW w:w="2494" w:type="dxa"/>
          </w:tcPr>
          <w:p w14:paraId="332BCCCB" w14:textId="77777777" w:rsidR="00586B3E" w:rsidRDefault="000E4B04">
            <w:pPr>
              <w:bidi/>
            </w:pPr>
            <w:r>
              <w:rPr>
                <w:sz w:val="17"/>
                <w:szCs w:val="17"/>
                <w:rtl/>
              </w:rPr>
              <w:t>عرض ≤ 2.0 مم وعمق ≤ 1/2 السمك</w:t>
            </w:r>
          </w:p>
        </w:tc>
        <w:tc>
          <w:tcPr>
            <w:tcW w:w="3742" w:type="dxa"/>
          </w:tcPr>
          <w:p w14:paraId="325C5898" w14:textId="77777777" w:rsidR="00586B3E" w:rsidRDefault="00586B3E">
            <w:pPr>
              <w:bidi/>
            </w:pPr>
          </w:p>
        </w:tc>
        <w:tc>
          <w:tcPr>
            <w:tcW w:w="1247" w:type="dxa"/>
          </w:tcPr>
          <w:p w14:paraId="1BBF98B0" w14:textId="77777777" w:rsidR="00586B3E" w:rsidRDefault="000E4B04">
            <w:pPr>
              <w:bidi/>
              <w:jc w:val="center"/>
            </w:pPr>
            <w:r>
              <w:rPr>
                <w:sz w:val="17"/>
                <w:szCs w:val="17"/>
                <w:rtl/>
              </w:rPr>
              <w:t>ص 194</w:t>
            </w:r>
          </w:p>
        </w:tc>
      </w:tr>
      <w:tr w:rsidR="00586B3E" w14:paraId="1F4869F1" w14:textId="77777777">
        <w:trPr>
          <w:cantSplit/>
          <w:jc w:val="center"/>
        </w:trPr>
        <w:tc>
          <w:tcPr>
            <w:tcW w:w="2608" w:type="dxa"/>
            <w:shd w:val="clear" w:color="auto" w:fill="EEF1FA"/>
          </w:tcPr>
          <w:p w14:paraId="6914BB32" w14:textId="77777777" w:rsidR="00586B3E" w:rsidRDefault="000E4B04">
            <w:pPr>
              <w:bidi/>
            </w:pPr>
            <w:r>
              <w:rPr>
                <w:sz w:val="17"/>
                <w:szCs w:val="17"/>
                <w:rtl/>
              </w:rPr>
              <w:t>جيوب صمغية درجة ثانية</w:t>
            </w:r>
          </w:p>
        </w:tc>
        <w:tc>
          <w:tcPr>
            <w:tcW w:w="2494" w:type="dxa"/>
            <w:shd w:val="clear" w:color="auto" w:fill="EEF1FA"/>
          </w:tcPr>
          <w:p w14:paraId="5B5E5FE1" w14:textId="77777777" w:rsidR="00586B3E" w:rsidRDefault="000E4B04">
            <w:pPr>
              <w:bidi/>
            </w:pPr>
            <w:r>
              <w:rPr>
                <w:sz w:val="17"/>
                <w:szCs w:val="17"/>
                <w:rtl/>
              </w:rPr>
              <w:t>شقوق 2 إلى 6 سم بعمق 1.5 مم</w:t>
            </w:r>
          </w:p>
        </w:tc>
        <w:tc>
          <w:tcPr>
            <w:tcW w:w="3742" w:type="dxa"/>
            <w:shd w:val="clear" w:color="auto" w:fill="EEF1FA"/>
          </w:tcPr>
          <w:p w14:paraId="4E911819" w14:textId="77777777" w:rsidR="00586B3E" w:rsidRDefault="000E4B04">
            <w:pPr>
              <w:bidi/>
            </w:pPr>
            <w:r>
              <w:rPr>
                <w:sz w:val="17"/>
                <w:szCs w:val="17"/>
                <w:rtl/>
              </w:rPr>
              <w:t>نادرة في الصلب</w:t>
            </w:r>
          </w:p>
        </w:tc>
        <w:tc>
          <w:tcPr>
            <w:tcW w:w="1247" w:type="dxa"/>
            <w:shd w:val="clear" w:color="auto" w:fill="EEF1FA"/>
          </w:tcPr>
          <w:p w14:paraId="2F565D5C" w14:textId="77777777" w:rsidR="00586B3E" w:rsidRDefault="000E4B04">
            <w:pPr>
              <w:bidi/>
              <w:jc w:val="center"/>
            </w:pPr>
            <w:r>
              <w:rPr>
                <w:sz w:val="17"/>
                <w:szCs w:val="17"/>
                <w:rtl/>
              </w:rPr>
              <w:t>ص 194</w:t>
            </w:r>
          </w:p>
        </w:tc>
      </w:tr>
      <w:tr w:rsidR="00586B3E" w14:paraId="571148EF" w14:textId="77777777">
        <w:trPr>
          <w:cantSplit/>
          <w:jc w:val="center"/>
        </w:trPr>
        <w:tc>
          <w:tcPr>
            <w:tcW w:w="2608" w:type="dxa"/>
          </w:tcPr>
          <w:p w14:paraId="3814FC06" w14:textId="77777777" w:rsidR="00586B3E" w:rsidRDefault="000E4B04">
            <w:pPr>
              <w:bidi/>
            </w:pPr>
            <w:r>
              <w:rPr>
                <w:sz w:val="17"/>
                <w:szCs w:val="17"/>
                <w:rtl/>
              </w:rPr>
              <w:t>فطريات درجة ثانية</w:t>
            </w:r>
          </w:p>
        </w:tc>
        <w:tc>
          <w:tcPr>
            <w:tcW w:w="2494" w:type="dxa"/>
          </w:tcPr>
          <w:p w14:paraId="181531DF" w14:textId="77777777" w:rsidR="00586B3E" w:rsidRDefault="000E4B04">
            <w:pPr>
              <w:bidi/>
            </w:pPr>
            <w:r>
              <w:rPr>
                <w:sz w:val="17"/>
                <w:szCs w:val="17"/>
                <w:rtl/>
              </w:rPr>
              <w:t>≤ 1/100 من المسطح</w:t>
            </w:r>
          </w:p>
        </w:tc>
        <w:tc>
          <w:tcPr>
            <w:tcW w:w="3742" w:type="dxa"/>
          </w:tcPr>
          <w:p w14:paraId="0026FAA1" w14:textId="77777777" w:rsidR="00586B3E" w:rsidRDefault="00586B3E">
            <w:pPr>
              <w:bidi/>
            </w:pPr>
          </w:p>
        </w:tc>
        <w:tc>
          <w:tcPr>
            <w:tcW w:w="1247" w:type="dxa"/>
          </w:tcPr>
          <w:p w14:paraId="726991F5" w14:textId="77777777" w:rsidR="00586B3E" w:rsidRDefault="000E4B04">
            <w:pPr>
              <w:bidi/>
              <w:jc w:val="center"/>
            </w:pPr>
            <w:r>
              <w:rPr>
                <w:sz w:val="17"/>
                <w:szCs w:val="17"/>
                <w:rtl/>
              </w:rPr>
              <w:t>ص 194</w:t>
            </w:r>
          </w:p>
        </w:tc>
      </w:tr>
      <w:tr w:rsidR="00586B3E" w14:paraId="5CEDE257" w14:textId="77777777">
        <w:trPr>
          <w:cantSplit/>
          <w:jc w:val="center"/>
        </w:trPr>
        <w:tc>
          <w:tcPr>
            <w:tcW w:w="2608" w:type="dxa"/>
            <w:shd w:val="clear" w:color="auto" w:fill="EEF1FA"/>
          </w:tcPr>
          <w:p w14:paraId="4D27D476" w14:textId="77777777" w:rsidR="00586B3E" w:rsidRDefault="000E4B04">
            <w:pPr>
              <w:bidi/>
            </w:pPr>
            <w:r>
              <w:rPr>
                <w:sz w:val="17"/>
                <w:szCs w:val="17"/>
                <w:rtl/>
              </w:rPr>
              <w:t>التقوس درجة ثانية</w:t>
            </w:r>
          </w:p>
        </w:tc>
        <w:tc>
          <w:tcPr>
            <w:tcW w:w="2494" w:type="dxa"/>
            <w:shd w:val="clear" w:color="auto" w:fill="EEF1FA"/>
          </w:tcPr>
          <w:p w14:paraId="0C0E9254" w14:textId="77777777" w:rsidR="00586B3E" w:rsidRDefault="000E4B04">
            <w:pPr>
              <w:bidi/>
            </w:pPr>
            <w:r>
              <w:rPr>
                <w:sz w:val="17"/>
                <w:szCs w:val="17"/>
                <w:rtl/>
              </w:rPr>
              <w:t>عرضي ≤ 2/10، طولي ≤ 15/1000، التواء ≤ 15/1000</w:t>
            </w:r>
          </w:p>
        </w:tc>
        <w:tc>
          <w:tcPr>
            <w:tcW w:w="3742" w:type="dxa"/>
            <w:shd w:val="clear" w:color="auto" w:fill="EEF1FA"/>
          </w:tcPr>
          <w:p w14:paraId="261063BA" w14:textId="77777777" w:rsidR="00586B3E" w:rsidRDefault="00586B3E">
            <w:pPr>
              <w:bidi/>
            </w:pPr>
          </w:p>
        </w:tc>
        <w:tc>
          <w:tcPr>
            <w:tcW w:w="1247" w:type="dxa"/>
            <w:shd w:val="clear" w:color="auto" w:fill="EEF1FA"/>
          </w:tcPr>
          <w:p w14:paraId="5DCEADC9" w14:textId="77777777" w:rsidR="00586B3E" w:rsidRDefault="000E4B04">
            <w:pPr>
              <w:bidi/>
              <w:jc w:val="center"/>
            </w:pPr>
            <w:r>
              <w:rPr>
                <w:sz w:val="17"/>
                <w:szCs w:val="17"/>
                <w:rtl/>
              </w:rPr>
              <w:t>ص 194</w:t>
            </w:r>
          </w:p>
        </w:tc>
      </w:tr>
      <w:tr w:rsidR="00586B3E" w14:paraId="430E4D18" w14:textId="77777777">
        <w:trPr>
          <w:cantSplit/>
          <w:jc w:val="center"/>
        </w:trPr>
        <w:tc>
          <w:tcPr>
            <w:tcW w:w="2608" w:type="dxa"/>
          </w:tcPr>
          <w:p w14:paraId="2D111A25" w14:textId="77777777" w:rsidR="00586B3E" w:rsidRDefault="000E4B04">
            <w:pPr>
              <w:bidi/>
            </w:pPr>
            <w:r>
              <w:rPr>
                <w:sz w:val="17"/>
                <w:szCs w:val="17"/>
                <w:rtl/>
              </w:rPr>
              <w:t>ميل التجزيع درجة ثانية</w:t>
            </w:r>
          </w:p>
        </w:tc>
        <w:tc>
          <w:tcPr>
            <w:tcW w:w="2494" w:type="dxa"/>
          </w:tcPr>
          <w:p w14:paraId="0424BE8F" w14:textId="77777777" w:rsidR="00586B3E" w:rsidRDefault="000E4B04">
            <w:pPr>
              <w:bidi/>
            </w:pPr>
            <w:r>
              <w:rPr>
                <w:sz w:val="17"/>
                <w:szCs w:val="17"/>
                <w:rtl/>
              </w:rPr>
              <w:t>1/10 للين و1/6 للصلب</w:t>
            </w:r>
          </w:p>
        </w:tc>
        <w:tc>
          <w:tcPr>
            <w:tcW w:w="3742" w:type="dxa"/>
          </w:tcPr>
          <w:p w14:paraId="10AF2182" w14:textId="77777777" w:rsidR="00586B3E" w:rsidRDefault="00586B3E">
            <w:pPr>
              <w:bidi/>
            </w:pPr>
          </w:p>
        </w:tc>
        <w:tc>
          <w:tcPr>
            <w:tcW w:w="1247" w:type="dxa"/>
          </w:tcPr>
          <w:p w14:paraId="29A53C7D" w14:textId="77777777" w:rsidR="00586B3E" w:rsidRDefault="000E4B04">
            <w:pPr>
              <w:bidi/>
              <w:jc w:val="center"/>
            </w:pPr>
            <w:r>
              <w:rPr>
                <w:sz w:val="17"/>
                <w:szCs w:val="17"/>
                <w:rtl/>
              </w:rPr>
              <w:t>ص 194</w:t>
            </w:r>
          </w:p>
        </w:tc>
      </w:tr>
      <w:tr w:rsidR="00586B3E" w14:paraId="4722AF6C" w14:textId="77777777">
        <w:trPr>
          <w:cantSplit/>
          <w:jc w:val="center"/>
        </w:trPr>
        <w:tc>
          <w:tcPr>
            <w:tcW w:w="2608" w:type="dxa"/>
            <w:shd w:val="clear" w:color="auto" w:fill="EEF1FA"/>
          </w:tcPr>
          <w:p w14:paraId="16B068B7" w14:textId="77777777" w:rsidR="00586B3E" w:rsidRDefault="000E4B04">
            <w:pPr>
              <w:bidi/>
            </w:pPr>
            <w:r>
              <w:rPr>
                <w:sz w:val="17"/>
                <w:szCs w:val="17"/>
                <w:rtl/>
              </w:rPr>
              <w:t>عدد الكانات للقائم</w:t>
            </w:r>
          </w:p>
        </w:tc>
        <w:tc>
          <w:tcPr>
            <w:tcW w:w="2494" w:type="dxa"/>
            <w:shd w:val="clear" w:color="auto" w:fill="EEF1FA"/>
          </w:tcPr>
          <w:p w14:paraId="08ADE38A" w14:textId="77777777" w:rsidR="00586B3E" w:rsidRDefault="000E4B04">
            <w:pPr>
              <w:bidi/>
            </w:pPr>
            <w:r>
              <w:rPr>
                <w:sz w:val="17"/>
                <w:szCs w:val="17"/>
                <w:rtl/>
              </w:rPr>
              <w:t>≥ 3</w:t>
            </w:r>
          </w:p>
        </w:tc>
        <w:tc>
          <w:tcPr>
            <w:tcW w:w="3742" w:type="dxa"/>
            <w:shd w:val="clear" w:color="auto" w:fill="EEF1FA"/>
          </w:tcPr>
          <w:p w14:paraId="11FEDB4F" w14:textId="77777777" w:rsidR="00586B3E" w:rsidRDefault="00586B3E">
            <w:pPr>
              <w:bidi/>
            </w:pPr>
          </w:p>
        </w:tc>
        <w:tc>
          <w:tcPr>
            <w:tcW w:w="1247" w:type="dxa"/>
            <w:shd w:val="clear" w:color="auto" w:fill="EEF1FA"/>
          </w:tcPr>
          <w:p w14:paraId="793025AF" w14:textId="77777777" w:rsidR="00586B3E" w:rsidRDefault="000E4B04">
            <w:pPr>
              <w:bidi/>
              <w:jc w:val="center"/>
            </w:pPr>
            <w:r>
              <w:rPr>
                <w:sz w:val="17"/>
                <w:szCs w:val="17"/>
                <w:rtl/>
              </w:rPr>
              <w:t>ص 173</w:t>
            </w:r>
          </w:p>
        </w:tc>
      </w:tr>
      <w:tr w:rsidR="00586B3E" w14:paraId="57853ECD" w14:textId="77777777">
        <w:trPr>
          <w:cantSplit/>
          <w:jc w:val="center"/>
        </w:trPr>
        <w:tc>
          <w:tcPr>
            <w:tcW w:w="2608" w:type="dxa"/>
          </w:tcPr>
          <w:p w14:paraId="18B09E06" w14:textId="77777777" w:rsidR="00586B3E" w:rsidRDefault="000E4B04">
            <w:pPr>
              <w:bidi/>
            </w:pPr>
            <w:r>
              <w:rPr>
                <w:sz w:val="17"/>
                <w:szCs w:val="17"/>
                <w:rtl/>
              </w:rPr>
              <w:t>مقاس الكانة</w:t>
            </w:r>
          </w:p>
        </w:tc>
        <w:tc>
          <w:tcPr>
            <w:tcW w:w="2494" w:type="dxa"/>
          </w:tcPr>
          <w:p w14:paraId="4AAB1336" w14:textId="77777777" w:rsidR="00586B3E" w:rsidRDefault="000E4B04">
            <w:pPr>
              <w:bidi/>
            </w:pPr>
            <w:r>
              <w:rPr>
                <w:sz w:val="17"/>
                <w:szCs w:val="17"/>
                <w:rtl/>
              </w:rPr>
              <w:t>خوص 3×25 مم بطول 150 مم</w:t>
            </w:r>
          </w:p>
        </w:tc>
        <w:tc>
          <w:tcPr>
            <w:tcW w:w="3742" w:type="dxa"/>
          </w:tcPr>
          <w:p w14:paraId="200CDFF4" w14:textId="77777777" w:rsidR="00586B3E" w:rsidRDefault="00586B3E">
            <w:pPr>
              <w:bidi/>
            </w:pPr>
          </w:p>
        </w:tc>
        <w:tc>
          <w:tcPr>
            <w:tcW w:w="1247" w:type="dxa"/>
          </w:tcPr>
          <w:p w14:paraId="28F8453F" w14:textId="77777777" w:rsidR="00586B3E" w:rsidRDefault="000E4B04">
            <w:pPr>
              <w:bidi/>
              <w:jc w:val="center"/>
            </w:pPr>
            <w:r>
              <w:rPr>
                <w:sz w:val="17"/>
                <w:szCs w:val="17"/>
                <w:rtl/>
              </w:rPr>
              <w:t>ص 173</w:t>
            </w:r>
          </w:p>
        </w:tc>
      </w:tr>
      <w:tr w:rsidR="00586B3E" w14:paraId="3B699650" w14:textId="77777777">
        <w:trPr>
          <w:cantSplit/>
          <w:jc w:val="center"/>
        </w:trPr>
        <w:tc>
          <w:tcPr>
            <w:tcW w:w="2608" w:type="dxa"/>
            <w:shd w:val="clear" w:color="auto" w:fill="EEF1FA"/>
          </w:tcPr>
          <w:p w14:paraId="2DC7322A" w14:textId="77777777" w:rsidR="00586B3E" w:rsidRDefault="000E4B04">
            <w:pPr>
              <w:bidi/>
            </w:pPr>
            <w:r>
              <w:rPr>
                <w:sz w:val="17"/>
                <w:szCs w:val="17"/>
                <w:rtl/>
              </w:rPr>
              <w:t>ضفر قائم حلق الباب</w:t>
            </w:r>
          </w:p>
        </w:tc>
        <w:tc>
          <w:tcPr>
            <w:tcW w:w="2494" w:type="dxa"/>
            <w:shd w:val="clear" w:color="auto" w:fill="EEF1FA"/>
          </w:tcPr>
          <w:p w14:paraId="4DDC3A1E" w14:textId="77777777" w:rsidR="00586B3E" w:rsidRDefault="000E4B04">
            <w:pPr>
              <w:bidi/>
            </w:pPr>
            <w:r>
              <w:rPr>
                <w:sz w:val="17"/>
                <w:szCs w:val="17"/>
                <w:rtl/>
              </w:rPr>
              <w:t>≥ 5 سم</w:t>
            </w:r>
          </w:p>
        </w:tc>
        <w:tc>
          <w:tcPr>
            <w:tcW w:w="3742" w:type="dxa"/>
            <w:shd w:val="clear" w:color="auto" w:fill="EEF1FA"/>
          </w:tcPr>
          <w:p w14:paraId="14AE67F8" w14:textId="77777777" w:rsidR="00586B3E" w:rsidRDefault="00586B3E">
            <w:pPr>
              <w:bidi/>
            </w:pPr>
          </w:p>
        </w:tc>
        <w:tc>
          <w:tcPr>
            <w:tcW w:w="1247" w:type="dxa"/>
            <w:shd w:val="clear" w:color="auto" w:fill="EEF1FA"/>
          </w:tcPr>
          <w:p w14:paraId="01D74B1F" w14:textId="77777777" w:rsidR="00586B3E" w:rsidRDefault="000E4B04">
            <w:pPr>
              <w:bidi/>
              <w:jc w:val="center"/>
            </w:pPr>
            <w:r>
              <w:rPr>
                <w:sz w:val="17"/>
                <w:szCs w:val="17"/>
                <w:rtl/>
              </w:rPr>
              <w:t>ص 173</w:t>
            </w:r>
          </w:p>
        </w:tc>
      </w:tr>
      <w:tr w:rsidR="00586B3E" w14:paraId="1DEF7202" w14:textId="77777777">
        <w:trPr>
          <w:cantSplit/>
          <w:jc w:val="center"/>
        </w:trPr>
        <w:tc>
          <w:tcPr>
            <w:tcW w:w="2608" w:type="dxa"/>
          </w:tcPr>
          <w:p w14:paraId="5CB861CA" w14:textId="77777777" w:rsidR="00586B3E" w:rsidRDefault="000E4B04">
            <w:pPr>
              <w:bidi/>
            </w:pPr>
            <w:r>
              <w:rPr>
                <w:sz w:val="17"/>
                <w:szCs w:val="17"/>
                <w:rtl/>
              </w:rPr>
              <w:t>طول مسامير التجميع</w:t>
            </w:r>
          </w:p>
        </w:tc>
        <w:tc>
          <w:tcPr>
            <w:tcW w:w="2494" w:type="dxa"/>
          </w:tcPr>
          <w:p w14:paraId="288C745A" w14:textId="77777777" w:rsidR="00586B3E" w:rsidRDefault="000E4B04">
            <w:pPr>
              <w:bidi/>
            </w:pPr>
            <w:r>
              <w:rPr>
                <w:sz w:val="17"/>
                <w:szCs w:val="17"/>
                <w:rtl/>
              </w:rPr>
              <w:t>8 إلى 10 سم</w:t>
            </w:r>
          </w:p>
        </w:tc>
        <w:tc>
          <w:tcPr>
            <w:tcW w:w="3742" w:type="dxa"/>
          </w:tcPr>
          <w:p w14:paraId="2F585EBD" w14:textId="77777777" w:rsidR="00586B3E" w:rsidRDefault="00586B3E">
            <w:pPr>
              <w:bidi/>
            </w:pPr>
          </w:p>
        </w:tc>
        <w:tc>
          <w:tcPr>
            <w:tcW w:w="1247" w:type="dxa"/>
          </w:tcPr>
          <w:p w14:paraId="6C373B6B" w14:textId="77777777" w:rsidR="00586B3E" w:rsidRDefault="000E4B04">
            <w:pPr>
              <w:bidi/>
              <w:jc w:val="center"/>
            </w:pPr>
            <w:r>
              <w:rPr>
                <w:sz w:val="17"/>
                <w:szCs w:val="17"/>
                <w:rtl/>
              </w:rPr>
              <w:t>ص 173</w:t>
            </w:r>
          </w:p>
        </w:tc>
      </w:tr>
      <w:tr w:rsidR="00586B3E" w14:paraId="050C95EA" w14:textId="77777777">
        <w:trPr>
          <w:cantSplit/>
          <w:jc w:val="center"/>
        </w:trPr>
        <w:tc>
          <w:tcPr>
            <w:tcW w:w="2608" w:type="dxa"/>
            <w:shd w:val="clear" w:color="auto" w:fill="EEF1FA"/>
          </w:tcPr>
          <w:p w14:paraId="05F56D34" w14:textId="77777777" w:rsidR="00586B3E" w:rsidRDefault="000E4B04">
            <w:pPr>
              <w:bidi/>
            </w:pPr>
            <w:r>
              <w:rPr>
                <w:sz w:val="17"/>
                <w:szCs w:val="17"/>
                <w:rtl/>
              </w:rPr>
              <w:t>التعشيق بلسانين</w:t>
            </w:r>
          </w:p>
        </w:tc>
        <w:tc>
          <w:tcPr>
            <w:tcW w:w="2494" w:type="dxa"/>
            <w:shd w:val="clear" w:color="auto" w:fill="EEF1FA"/>
          </w:tcPr>
          <w:p w14:paraId="336B1964" w14:textId="77777777" w:rsidR="00586B3E" w:rsidRDefault="000E4B04">
            <w:pPr>
              <w:bidi/>
            </w:pPr>
            <w:r>
              <w:rPr>
                <w:sz w:val="17"/>
                <w:szCs w:val="17"/>
                <w:rtl/>
              </w:rPr>
              <w:t>للقطاعات الأعرض من 100 مم</w:t>
            </w:r>
          </w:p>
        </w:tc>
        <w:tc>
          <w:tcPr>
            <w:tcW w:w="3742" w:type="dxa"/>
            <w:shd w:val="clear" w:color="auto" w:fill="EEF1FA"/>
          </w:tcPr>
          <w:p w14:paraId="2EB9DF54" w14:textId="77777777" w:rsidR="00586B3E" w:rsidRDefault="000E4B04">
            <w:pPr>
              <w:bidi/>
            </w:pPr>
            <w:r>
              <w:rPr>
                <w:sz w:val="17"/>
                <w:szCs w:val="17"/>
                <w:rtl/>
              </w:rPr>
              <w:t>التصنيع اليدوي</w:t>
            </w:r>
          </w:p>
        </w:tc>
        <w:tc>
          <w:tcPr>
            <w:tcW w:w="1247" w:type="dxa"/>
            <w:shd w:val="clear" w:color="auto" w:fill="EEF1FA"/>
          </w:tcPr>
          <w:p w14:paraId="2BB976BA" w14:textId="77777777" w:rsidR="00586B3E" w:rsidRDefault="000E4B04">
            <w:pPr>
              <w:bidi/>
              <w:jc w:val="center"/>
            </w:pPr>
            <w:r>
              <w:rPr>
                <w:sz w:val="17"/>
                <w:szCs w:val="17"/>
                <w:rtl/>
              </w:rPr>
              <w:t>ص 173</w:t>
            </w:r>
          </w:p>
        </w:tc>
      </w:tr>
    </w:tbl>
    <w:p w14:paraId="4EDFEB67" w14:textId="77777777" w:rsidR="00586B3E" w:rsidRDefault="00586B3E">
      <w:pPr>
        <w:bidi/>
        <w:spacing w:after="40"/>
      </w:pPr>
    </w:p>
    <w:p w14:paraId="7F56AD80" w14:textId="77777777" w:rsidR="00586B3E" w:rsidRDefault="000E4B04">
      <w:pPr>
        <w:bidi/>
        <w:spacing w:after="40"/>
      </w:pPr>
      <w:r>
        <w:rPr>
          <w:b/>
          <w:bCs/>
          <w:color w:val="052976"/>
          <w:sz w:val="21"/>
          <w:szCs w:val="21"/>
          <w:rtl/>
        </w:rPr>
        <w:t>27.7.2  الاختبارات</w:t>
      </w:r>
    </w:p>
    <w:tbl>
      <w:tblPr>
        <w:tblStyle w:val="TableGrid"/>
        <w:bidiVisual/>
        <w:tblW w:w="0" w:type="auto"/>
        <w:jc w:val="center"/>
        <w:tblLayout w:type="fixed"/>
        <w:tblLook w:val="04A0" w:firstRow="1" w:lastRow="0" w:firstColumn="1" w:lastColumn="0" w:noHBand="0" w:noVBand="1"/>
      </w:tblPr>
      <w:tblGrid>
        <w:gridCol w:w="2268"/>
        <w:gridCol w:w="1701"/>
        <w:gridCol w:w="2381"/>
        <w:gridCol w:w="2494"/>
        <w:gridCol w:w="1247"/>
      </w:tblGrid>
      <w:tr w:rsidR="00586B3E" w14:paraId="2DF5A181" w14:textId="77777777">
        <w:trPr>
          <w:cantSplit/>
          <w:tblHeader/>
          <w:jc w:val="center"/>
        </w:trPr>
        <w:tc>
          <w:tcPr>
            <w:tcW w:w="2268" w:type="dxa"/>
            <w:shd w:val="clear" w:color="auto" w:fill="052976"/>
          </w:tcPr>
          <w:p w14:paraId="3B4AF499" w14:textId="77777777" w:rsidR="00586B3E" w:rsidRDefault="000E4B04">
            <w:pPr>
              <w:bidi/>
              <w:jc w:val="center"/>
            </w:pPr>
            <w:r>
              <w:rPr>
                <w:b/>
                <w:bCs/>
                <w:color w:val="FFFFFF"/>
                <w:sz w:val="19"/>
                <w:szCs w:val="19"/>
                <w:rtl/>
              </w:rPr>
              <w:t>الاختبار</w:t>
            </w:r>
          </w:p>
        </w:tc>
        <w:tc>
          <w:tcPr>
            <w:tcW w:w="1701" w:type="dxa"/>
            <w:shd w:val="clear" w:color="auto" w:fill="052976"/>
          </w:tcPr>
          <w:p w14:paraId="4596570A" w14:textId="77777777" w:rsidR="00586B3E" w:rsidRDefault="000E4B04">
            <w:pPr>
              <w:bidi/>
              <w:jc w:val="center"/>
            </w:pPr>
            <w:r>
              <w:rPr>
                <w:b/>
                <w:bCs/>
                <w:color w:val="FFFFFF"/>
                <w:sz w:val="19"/>
                <w:szCs w:val="19"/>
                <w:rtl/>
              </w:rPr>
              <w:t>المعيار</w:t>
            </w:r>
          </w:p>
        </w:tc>
        <w:tc>
          <w:tcPr>
            <w:tcW w:w="2381" w:type="dxa"/>
            <w:shd w:val="clear" w:color="auto" w:fill="052976"/>
          </w:tcPr>
          <w:p w14:paraId="33960315" w14:textId="77777777" w:rsidR="00586B3E" w:rsidRDefault="000E4B04">
            <w:pPr>
              <w:bidi/>
              <w:jc w:val="center"/>
            </w:pPr>
            <w:r>
              <w:rPr>
                <w:b/>
                <w:bCs/>
                <w:color w:val="FFFFFF"/>
                <w:sz w:val="19"/>
                <w:szCs w:val="19"/>
                <w:rtl/>
              </w:rPr>
              <w:t>التكرار</w:t>
            </w:r>
          </w:p>
        </w:tc>
        <w:tc>
          <w:tcPr>
            <w:tcW w:w="2494" w:type="dxa"/>
            <w:shd w:val="clear" w:color="auto" w:fill="052976"/>
          </w:tcPr>
          <w:p w14:paraId="1D011E6A"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4EF87D8E" w14:textId="77777777" w:rsidR="00586B3E" w:rsidRDefault="000E4B04">
            <w:pPr>
              <w:bidi/>
              <w:jc w:val="center"/>
            </w:pPr>
            <w:r>
              <w:rPr>
                <w:b/>
                <w:bCs/>
                <w:color w:val="FFFFFF"/>
                <w:sz w:val="19"/>
                <w:szCs w:val="19"/>
                <w:rtl/>
              </w:rPr>
              <w:t>المرجع</w:t>
            </w:r>
          </w:p>
        </w:tc>
      </w:tr>
      <w:tr w:rsidR="00586B3E" w14:paraId="04DE4C78" w14:textId="77777777">
        <w:trPr>
          <w:cantSplit/>
          <w:jc w:val="center"/>
        </w:trPr>
        <w:tc>
          <w:tcPr>
            <w:tcW w:w="2268" w:type="dxa"/>
          </w:tcPr>
          <w:p w14:paraId="4341A170" w14:textId="77777777" w:rsidR="00586B3E" w:rsidRDefault="000E4B04">
            <w:pPr>
              <w:bidi/>
            </w:pPr>
            <w:r>
              <w:rPr>
                <w:sz w:val="17"/>
                <w:szCs w:val="17"/>
                <w:rtl/>
              </w:rPr>
              <w:t>معدل النمو (عدد الحلقات)</w:t>
            </w:r>
          </w:p>
        </w:tc>
        <w:tc>
          <w:tcPr>
            <w:tcW w:w="1701" w:type="dxa"/>
          </w:tcPr>
          <w:p w14:paraId="47DB1BC8" w14:textId="77777777" w:rsidR="00586B3E" w:rsidRDefault="000E4B04">
            <w:pPr>
              <w:bidi/>
            </w:pPr>
            <w:r>
              <w:rPr>
                <w:sz w:val="17"/>
                <w:szCs w:val="17"/>
                <w:rtl/>
              </w:rPr>
              <w:t>المواصفات المصرية النجارة المعمارية 2005</w:t>
            </w:r>
          </w:p>
        </w:tc>
        <w:tc>
          <w:tcPr>
            <w:tcW w:w="2381" w:type="dxa"/>
          </w:tcPr>
          <w:p w14:paraId="3BC5962F" w14:textId="77777777" w:rsidR="00586B3E" w:rsidRDefault="000E4B04">
            <w:pPr>
              <w:bidi/>
            </w:pPr>
            <w:r>
              <w:rPr>
                <w:sz w:val="17"/>
                <w:szCs w:val="17"/>
                <w:rtl/>
              </w:rPr>
              <w:t>لكل رسالة</w:t>
            </w:r>
          </w:p>
        </w:tc>
        <w:tc>
          <w:tcPr>
            <w:tcW w:w="2494" w:type="dxa"/>
          </w:tcPr>
          <w:p w14:paraId="261F4A57" w14:textId="77777777" w:rsidR="00586B3E" w:rsidRDefault="000E4B04">
            <w:pPr>
              <w:bidi/>
            </w:pPr>
            <w:r>
              <w:rPr>
                <w:sz w:val="17"/>
                <w:szCs w:val="17"/>
                <w:rtl/>
              </w:rPr>
              <w:t>≥ 8 حلقات/2.5 سم درجة أولى و≥ 6 درجة ثانية</w:t>
            </w:r>
          </w:p>
        </w:tc>
        <w:tc>
          <w:tcPr>
            <w:tcW w:w="1247" w:type="dxa"/>
          </w:tcPr>
          <w:p w14:paraId="1973A71A" w14:textId="77777777" w:rsidR="00586B3E" w:rsidRDefault="000E4B04">
            <w:pPr>
              <w:bidi/>
              <w:jc w:val="center"/>
            </w:pPr>
            <w:r>
              <w:rPr>
                <w:sz w:val="17"/>
                <w:szCs w:val="17"/>
                <w:rtl/>
              </w:rPr>
              <w:t>ص 193 إلى 194</w:t>
            </w:r>
          </w:p>
        </w:tc>
      </w:tr>
    </w:tbl>
    <w:p w14:paraId="5F2837A9" w14:textId="77777777" w:rsidR="00586B3E" w:rsidRDefault="00586B3E">
      <w:pPr>
        <w:bidi/>
        <w:spacing w:after="40"/>
      </w:pPr>
    </w:p>
    <w:p w14:paraId="24EC44B5" w14:textId="77777777" w:rsidR="00586B3E" w:rsidRDefault="000E4B04">
      <w:pPr>
        <w:keepNext/>
        <w:bidi/>
        <w:spacing w:after="120"/>
        <w:outlineLvl w:val="1"/>
      </w:pPr>
      <w:r>
        <w:rPr>
          <w:b/>
          <w:bCs/>
          <w:color w:val="052976"/>
          <w:sz w:val="25"/>
          <w:szCs w:val="25"/>
          <w:rtl/>
        </w:rPr>
        <w:t>27.8  نقاط التوقف للفحص من الاستشاري</w:t>
      </w:r>
    </w:p>
    <w:tbl>
      <w:tblPr>
        <w:tblStyle w:val="TableGrid"/>
        <w:bidiVisual/>
        <w:tblW w:w="0" w:type="auto"/>
        <w:jc w:val="center"/>
        <w:tblLayout w:type="fixed"/>
        <w:tblLook w:val="04A0" w:firstRow="1" w:lastRow="0" w:firstColumn="1" w:lastColumn="0" w:noHBand="0" w:noVBand="1"/>
      </w:tblPr>
      <w:tblGrid>
        <w:gridCol w:w="510"/>
        <w:gridCol w:w="1304"/>
        <w:gridCol w:w="4535"/>
        <w:gridCol w:w="2494"/>
        <w:gridCol w:w="1247"/>
      </w:tblGrid>
      <w:tr w:rsidR="00586B3E" w14:paraId="118FD0AC" w14:textId="77777777">
        <w:trPr>
          <w:cantSplit/>
          <w:tblHeader/>
          <w:jc w:val="center"/>
        </w:trPr>
        <w:tc>
          <w:tcPr>
            <w:tcW w:w="510" w:type="dxa"/>
            <w:shd w:val="clear" w:color="auto" w:fill="052976"/>
          </w:tcPr>
          <w:p w14:paraId="1714A654" w14:textId="77777777" w:rsidR="00586B3E" w:rsidRDefault="000E4B04">
            <w:pPr>
              <w:bidi/>
              <w:jc w:val="center"/>
            </w:pPr>
            <w:r>
              <w:rPr>
                <w:b/>
                <w:bCs/>
                <w:color w:val="FFFFFF"/>
                <w:sz w:val="19"/>
                <w:szCs w:val="19"/>
                <w:rtl/>
              </w:rPr>
              <w:t>م</w:t>
            </w:r>
          </w:p>
        </w:tc>
        <w:tc>
          <w:tcPr>
            <w:tcW w:w="1304" w:type="dxa"/>
            <w:shd w:val="clear" w:color="auto" w:fill="052976"/>
          </w:tcPr>
          <w:p w14:paraId="0E3D9E70" w14:textId="77777777" w:rsidR="00586B3E" w:rsidRDefault="000E4B04">
            <w:pPr>
              <w:bidi/>
              <w:jc w:val="center"/>
            </w:pPr>
            <w:r>
              <w:rPr>
                <w:b/>
                <w:bCs/>
                <w:color w:val="FFFFFF"/>
                <w:sz w:val="19"/>
                <w:szCs w:val="19"/>
                <w:rtl/>
              </w:rPr>
              <w:t>المرحلة</w:t>
            </w:r>
          </w:p>
        </w:tc>
        <w:tc>
          <w:tcPr>
            <w:tcW w:w="4535" w:type="dxa"/>
            <w:shd w:val="clear" w:color="auto" w:fill="052976"/>
          </w:tcPr>
          <w:p w14:paraId="6CF3F1D2" w14:textId="77777777" w:rsidR="00586B3E" w:rsidRDefault="000E4B04">
            <w:pPr>
              <w:bidi/>
              <w:jc w:val="center"/>
            </w:pPr>
            <w:r>
              <w:rPr>
                <w:b/>
                <w:bCs/>
                <w:color w:val="FFFFFF"/>
                <w:sz w:val="19"/>
                <w:szCs w:val="19"/>
                <w:rtl/>
              </w:rPr>
              <w:t>نقطة التوقف</w:t>
            </w:r>
          </w:p>
        </w:tc>
        <w:tc>
          <w:tcPr>
            <w:tcW w:w="2494" w:type="dxa"/>
            <w:shd w:val="clear" w:color="auto" w:fill="052976"/>
          </w:tcPr>
          <w:p w14:paraId="6590FBE6"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061C9514" w14:textId="77777777" w:rsidR="00586B3E" w:rsidRDefault="000E4B04">
            <w:pPr>
              <w:bidi/>
              <w:jc w:val="center"/>
            </w:pPr>
            <w:r>
              <w:rPr>
                <w:b/>
                <w:bCs/>
                <w:color w:val="FFFFFF"/>
                <w:sz w:val="19"/>
                <w:szCs w:val="19"/>
                <w:rtl/>
              </w:rPr>
              <w:t>المرجع</w:t>
            </w:r>
          </w:p>
        </w:tc>
      </w:tr>
      <w:tr w:rsidR="00586B3E" w14:paraId="72520F48" w14:textId="77777777">
        <w:trPr>
          <w:cantSplit/>
          <w:jc w:val="center"/>
        </w:trPr>
        <w:tc>
          <w:tcPr>
            <w:tcW w:w="510" w:type="dxa"/>
          </w:tcPr>
          <w:p w14:paraId="554516FF" w14:textId="77777777" w:rsidR="00586B3E" w:rsidRDefault="000E4B04">
            <w:pPr>
              <w:bidi/>
              <w:jc w:val="center"/>
            </w:pPr>
            <w:r>
              <w:rPr>
                <w:sz w:val="17"/>
                <w:szCs w:val="17"/>
                <w:rtl/>
              </w:rPr>
              <w:t>1</w:t>
            </w:r>
          </w:p>
        </w:tc>
        <w:tc>
          <w:tcPr>
            <w:tcW w:w="1304" w:type="dxa"/>
          </w:tcPr>
          <w:p w14:paraId="56901D89" w14:textId="77777777" w:rsidR="00586B3E" w:rsidRDefault="000E4B04">
            <w:pPr>
              <w:bidi/>
            </w:pPr>
            <w:r>
              <w:rPr>
                <w:sz w:val="17"/>
                <w:szCs w:val="17"/>
                <w:rtl/>
              </w:rPr>
              <w:t>أثناء التنفيذ</w:t>
            </w:r>
          </w:p>
        </w:tc>
        <w:tc>
          <w:tcPr>
            <w:tcW w:w="4535" w:type="dxa"/>
          </w:tcPr>
          <w:p w14:paraId="71C9F5FF" w14:textId="77777777" w:rsidR="00586B3E" w:rsidRDefault="000E4B04">
            <w:pPr>
              <w:bidi/>
            </w:pPr>
            <w:r>
              <w:rPr>
                <w:sz w:val="17"/>
                <w:szCs w:val="17"/>
                <w:rtl/>
              </w:rPr>
              <w:t>رأسية القائم بميزان الخيط من الداخل والخارج وواجهة الحلق في مستوى البؤج أو البياض</w:t>
            </w:r>
          </w:p>
        </w:tc>
        <w:tc>
          <w:tcPr>
            <w:tcW w:w="2494" w:type="dxa"/>
          </w:tcPr>
          <w:p w14:paraId="6BEF20AF" w14:textId="77777777" w:rsidR="00586B3E" w:rsidRDefault="000E4B04">
            <w:pPr>
              <w:bidi/>
            </w:pPr>
            <w:r>
              <w:rPr>
                <w:sz w:val="17"/>
                <w:szCs w:val="17"/>
                <w:rtl/>
              </w:rPr>
              <w:t>حسب المخططات والمواصفات</w:t>
            </w:r>
          </w:p>
        </w:tc>
        <w:tc>
          <w:tcPr>
            <w:tcW w:w="1247" w:type="dxa"/>
          </w:tcPr>
          <w:p w14:paraId="4FC5CCE3" w14:textId="77777777" w:rsidR="00586B3E" w:rsidRDefault="000E4B04">
            <w:pPr>
              <w:bidi/>
              <w:jc w:val="center"/>
            </w:pPr>
            <w:r>
              <w:rPr>
                <w:sz w:val="17"/>
                <w:szCs w:val="17"/>
                <w:rtl/>
              </w:rPr>
              <w:t>ص 173</w:t>
            </w:r>
          </w:p>
        </w:tc>
      </w:tr>
      <w:tr w:rsidR="00586B3E" w14:paraId="5166EFF6" w14:textId="77777777">
        <w:trPr>
          <w:cantSplit/>
          <w:jc w:val="center"/>
        </w:trPr>
        <w:tc>
          <w:tcPr>
            <w:tcW w:w="510" w:type="dxa"/>
            <w:shd w:val="clear" w:color="auto" w:fill="EEF1FA"/>
          </w:tcPr>
          <w:p w14:paraId="51212FCC" w14:textId="77777777" w:rsidR="00586B3E" w:rsidRDefault="000E4B04">
            <w:pPr>
              <w:bidi/>
              <w:jc w:val="center"/>
            </w:pPr>
            <w:r>
              <w:rPr>
                <w:sz w:val="17"/>
                <w:szCs w:val="17"/>
                <w:rtl/>
              </w:rPr>
              <w:t>2</w:t>
            </w:r>
          </w:p>
        </w:tc>
        <w:tc>
          <w:tcPr>
            <w:tcW w:w="1304" w:type="dxa"/>
            <w:shd w:val="clear" w:color="auto" w:fill="EEF1FA"/>
          </w:tcPr>
          <w:p w14:paraId="01337BA8" w14:textId="77777777" w:rsidR="00586B3E" w:rsidRDefault="000E4B04">
            <w:pPr>
              <w:bidi/>
            </w:pPr>
            <w:r>
              <w:rPr>
                <w:sz w:val="17"/>
                <w:szCs w:val="17"/>
                <w:rtl/>
              </w:rPr>
              <w:t>بعد التنفيذ</w:t>
            </w:r>
          </w:p>
        </w:tc>
        <w:tc>
          <w:tcPr>
            <w:tcW w:w="4535" w:type="dxa"/>
            <w:shd w:val="clear" w:color="auto" w:fill="EEF1FA"/>
          </w:tcPr>
          <w:p w14:paraId="2F1B87A4" w14:textId="77777777" w:rsidR="00586B3E" w:rsidRDefault="000E4B04">
            <w:pPr>
              <w:bidi/>
            </w:pPr>
            <w:r>
              <w:rPr>
                <w:sz w:val="17"/>
                <w:szCs w:val="17"/>
                <w:rtl/>
              </w:rPr>
              <w:t>رأسية الحلوق بميزان الخيط</w:t>
            </w:r>
          </w:p>
        </w:tc>
        <w:tc>
          <w:tcPr>
            <w:tcW w:w="2494" w:type="dxa"/>
            <w:shd w:val="clear" w:color="auto" w:fill="EEF1FA"/>
          </w:tcPr>
          <w:p w14:paraId="4E2F6D7A" w14:textId="77777777" w:rsidR="00586B3E" w:rsidRDefault="000E4B04">
            <w:pPr>
              <w:bidi/>
            </w:pPr>
            <w:r>
              <w:rPr>
                <w:sz w:val="17"/>
                <w:szCs w:val="17"/>
                <w:rtl/>
              </w:rPr>
              <w:t>حسب المخططات والمواصفات</w:t>
            </w:r>
          </w:p>
        </w:tc>
        <w:tc>
          <w:tcPr>
            <w:tcW w:w="1247" w:type="dxa"/>
            <w:shd w:val="clear" w:color="auto" w:fill="EEF1FA"/>
          </w:tcPr>
          <w:p w14:paraId="0C87D0EE" w14:textId="77777777" w:rsidR="00586B3E" w:rsidRDefault="000E4B04">
            <w:pPr>
              <w:bidi/>
              <w:jc w:val="center"/>
            </w:pPr>
            <w:r>
              <w:rPr>
                <w:sz w:val="17"/>
                <w:szCs w:val="17"/>
                <w:rtl/>
              </w:rPr>
              <w:t>ملحق مصور ص 34 إلى 35</w:t>
            </w:r>
          </w:p>
        </w:tc>
      </w:tr>
      <w:tr w:rsidR="00586B3E" w14:paraId="191388DB" w14:textId="77777777">
        <w:trPr>
          <w:cantSplit/>
          <w:jc w:val="center"/>
        </w:trPr>
        <w:tc>
          <w:tcPr>
            <w:tcW w:w="510" w:type="dxa"/>
          </w:tcPr>
          <w:p w14:paraId="75107E5D" w14:textId="77777777" w:rsidR="00586B3E" w:rsidRDefault="000E4B04">
            <w:pPr>
              <w:bidi/>
              <w:jc w:val="center"/>
            </w:pPr>
            <w:r>
              <w:rPr>
                <w:sz w:val="17"/>
                <w:szCs w:val="17"/>
                <w:rtl/>
              </w:rPr>
              <w:t>3</w:t>
            </w:r>
          </w:p>
        </w:tc>
        <w:tc>
          <w:tcPr>
            <w:tcW w:w="1304" w:type="dxa"/>
          </w:tcPr>
          <w:p w14:paraId="14CCB95D" w14:textId="77777777" w:rsidR="00586B3E" w:rsidRDefault="000E4B04">
            <w:pPr>
              <w:bidi/>
            </w:pPr>
            <w:r>
              <w:rPr>
                <w:sz w:val="17"/>
                <w:szCs w:val="17"/>
                <w:rtl/>
              </w:rPr>
              <w:t>بعد التنفيذ</w:t>
            </w:r>
          </w:p>
        </w:tc>
        <w:tc>
          <w:tcPr>
            <w:tcW w:w="4535" w:type="dxa"/>
          </w:tcPr>
          <w:p w14:paraId="0CEFD6C4" w14:textId="77777777" w:rsidR="00586B3E" w:rsidRDefault="000E4B04">
            <w:pPr>
              <w:bidi/>
            </w:pPr>
            <w:r>
              <w:rPr>
                <w:sz w:val="17"/>
                <w:szCs w:val="17"/>
                <w:rtl/>
              </w:rPr>
              <w:t>المسافة الصافية للحلوق أعلى وأسفل وملاحظة الفتل والالتواء</w:t>
            </w:r>
          </w:p>
        </w:tc>
        <w:tc>
          <w:tcPr>
            <w:tcW w:w="2494" w:type="dxa"/>
          </w:tcPr>
          <w:p w14:paraId="680ED699" w14:textId="77777777" w:rsidR="00586B3E" w:rsidRDefault="000E4B04">
            <w:pPr>
              <w:bidi/>
            </w:pPr>
            <w:r>
              <w:rPr>
                <w:sz w:val="17"/>
                <w:szCs w:val="17"/>
                <w:rtl/>
              </w:rPr>
              <w:t>حسب المخططات والمواصفات</w:t>
            </w:r>
          </w:p>
        </w:tc>
        <w:tc>
          <w:tcPr>
            <w:tcW w:w="1247" w:type="dxa"/>
          </w:tcPr>
          <w:p w14:paraId="1C4B8AAB" w14:textId="77777777" w:rsidR="00586B3E" w:rsidRDefault="000E4B04">
            <w:pPr>
              <w:bidi/>
              <w:jc w:val="center"/>
            </w:pPr>
            <w:r>
              <w:rPr>
                <w:sz w:val="17"/>
                <w:szCs w:val="17"/>
                <w:rtl/>
              </w:rPr>
              <w:t>ملحق مصور ص 34 إلى 35</w:t>
            </w:r>
          </w:p>
        </w:tc>
      </w:tr>
      <w:tr w:rsidR="00586B3E" w14:paraId="0297BBF6" w14:textId="77777777">
        <w:trPr>
          <w:cantSplit/>
          <w:jc w:val="center"/>
        </w:trPr>
        <w:tc>
          <w:tcPr>
            <w:tcW w:w="510" w:type="dxa"/>
            <w:shd w:val="clear" w:color="auto" w:fill="EEF1FA"/>
          </w:tcPr>
          <w:p w14:paraId="1D75FF05" w14:textId="77777777" w:rsidR="00586B3E" w:rsidRDefault="000E4B04">
            <w:pPr>
              <w:bidi/>
              <w:jc w:val="center"/>
            </w:pPr>
            <w:r>
              <w:rPr>
                <w:sz w:val="17"/>
                <w:szCs w:val="17"/>
                <w:rtl/>
              </w:rPr>
              <w:t>4</w:t>
            </w:r>
          </w:p>
        </w:tc>
        <w:tc>
          <w:tcPr>
            <w:tcW w:w="1304" w:type="dxa"/>
            <w:shd w:val="clear" w:color="auto" w:fill="EEF1FA"/>
          </w:tcPr>
          <w:p w14:paraId="52C524E7" w14:textId="77777777" w:rsidR="00586B3E" w:rsidRDefault="000E4B04">
            <w:pPr>
              <w:bidi/>
            </w:pPr>
            <w:r>
              <w:rPr>
                <w:sz w:val="17"/>
                <w:szCs w:val="17"/>
                <w:rtl/>
              </w:rPr>
              <w:t>بعد التنفيذ</w:t>
            </w:r>
          </w:p>
        </w:tc>
        <w:tc>
          <w:tcPr>
            <w:tcW w:w="4535" w:type="dxa"/>
            <w:shd w:val="clear" w:color="auto" w:fill="EEF1FA"/>
          </w:tcPr>
          <w:p w14:paraId="702593B2" w14:textId="77777777" w:rsidR="00586B3E" w:rsidRDefault="000E4B04">
            <w:pPr>
              <w:bidi/>
            </w:pPr>
            <w:r>
              <w:rPr>
                <w:sz w:val="17"/>
                <w:szCs w:val="17"/>
                <w:rtl/>
              </w:rPr>
              <w:t>خلوص الضلفة مع الحلق وإحكام الغلق والبر</w:t>
            </w:r>
          </w:p>
        </w:tc>
        <w:tc>
          <w:tcPr>
            <w:tcW w:w="2494" w:type="dxa"/>
            <w:shd w:val="clear" w:color="auto" w:fill="EEF1FA"/>
          </w:tcPr>
          <w:p w14:paraId="6CA01570" w14:textId="77777777" w:rsidR="00586B3E" w:rsidRDefault="000E4B04">
            <w:pPr>
              <w:bidi/>
            </w:pPr>
            <w:r>
              <w:rPr>
                <w:sz w:val="17"/>
                <w:szCs w:val="17"/>
                <w:rtl/>
              </w:rPr>
              <w:t>0.8 مم رأسي و 1.5 مم أفقي</w:t>
            </w:r>
          </w:p>
        </w:tc>
        <w:tc>
          <w:tcPr>
            <w:tcW w:w="1247" w:type="dxa"/>
            <w:shd w:val="clear" w:color="auto" w:fill="EEF1FA"/>
          </w:tcPr>
          <w:p w14:paraId="54635A9B" w14:textId="77777777" w:rsidR="00586B3E" w:rsidRDefault="000E4B04">
            <w:pPr>
              <w:bidi/>
              <w:jc w:val="center"/>
            </w:pPr>
            <w:r>
              <w:rPr>
                <w:sz w:val="17"/>
                <w:szCs w:val="17"/>
                <w:rtl/>
              </w:rPr>
              <w:t>ملحق مصور ص 34 إلى 35</w:t>
            </w:r>
          </w:p>
        </w:tc>
      </w:tr>
    </w:tbl>
    <w:p w14:paraId="12128311" w14:textId="77777777" w:rsidR="00586B3E" w:rsidRDefault="00586B3E">
      <w:pPr>
        <w:bidi/>
        <w:spacing w:after="40"/>
      </w:pPr>
    </w:p>
    <w:p w14:paraId="6B3AED94" w14:textId="77777777" w:rsidR="00586B3E" w:rsidRDefault="000E4B04">
      <w:pPr>
        <w:bidi/>
        <w:spacing w:after="80"/>
      </w:pPr>
      <w:r>
        <w:rPr>
          <w:sz w:val="20"/>
          <w:szCs w:val="20"/>
          <w:rtl/>
        </w:rPr>
        <w:t>لا ينتقل العمل من أي نقطة توقف إلى المرحلة التالية إلا بعد توقيع مهندس الإشراف على طلب الفحص IR بالقبول أو القبول بملاحظات.</w:t>
      </w:r>
    </w:p>
    <w:p w14:paraId="4EB945C5" w14:textId="77777777" w:rsidR="00586B3E" w:rsidRDefault="000E4B04">
      <w:pPr>
        <w:keepNext/>
        <w:bidi/>
        <w:spacing w:after="120"/>
        <w:outlineLvl w:val="1"/>
      </w:pPr>
      <w:r>
        <w:rPr>
          <w:b/>
          <w:bCs/>
          <w:color w:val="052976"/>
          <w:sz w:val="25"/>
          <w:szCs w:val="25"/>
          <w:rtl/>
        </w:rPr>
        <w:t>27.9  مخاطر السلامة والصحة المهنية وضوابطها</w:t>
      </w:r>
    </w:p>
    <w:tbl>
      <w:tblPr>
        <w:tblStyle w:val="TableGrid"/>
        <w:bidiVisual/>
        <w:tblW w:w="0" w:type="auto"/>
        <w:jc w:val="center"/>
        <w:tblLayout w:type="fixed"/>
        <w:tblLook w:val="04A0" w:firstRow="1" w:lastRow="0" w:firstColumn="1" w:lastColumn="0" w:noHBand="0" w:noVBand="1"/>
      </w:tblPr>
      <w:tblGrid>
        <w:gridCol w:w="510"/>
        <w:gridCol w:w="2948"/>
        <w:gridCol w:w="6633"/>
      </w:tblGrid>
      <w:tr w:rsidR="00586B3E" w14:paraId="2563E178" w14:textId="77777777">
        <w:trPr>
          <w:cantSplit/>
          <w:tblHeader/>
          <w:jc w:val="center"/>
        </w:trPr>
        <w:tc>
          <w:tcPr>
            <w:tcW w:w="510" w:type="dxa"/>
            <w:shd w:val="clear" w:color="auto" w:fill="052976"/>
          </w:tcPr>
          <w:p w14:paraId="34B66BE9" w14:textId="77777777" w:rsidR="00586B3E" w:rsidRDefault="000E4B04">
            <w:pPr>
              <w:bidi/>
              <w:jc w:val="center"/>
            </w:pPr>
            <w:r>
              <w:rPr>
                <w:b/>
                <w:bCs/>
                <w:color w:val="FFFFFF"/>
                <w:sz w:val="19"/>
                <w:szCs w:val="19"/>
                <w:rtl/>
              </w:rPr>
              <w:t>م</w:t>
            </w:r>
          </w:p>
        </w:tc>
        <w:tc>
          <w:tcPr>
            <w:tcW w:w="2948" w:type="dxa"/>
            <w:shd w:val="clear" w:color="auto" w:fill="052976"/>
          </w:tcPr>
          <w:p w14:paraId="55569F36" w14:textId="77777777" w:rsidR="00586B3E" w:rsidRDefault="000E4B04">
            <w:pPr>
              <w:bidi/>
              <w:jc w:val="center"/>
            </w:pPr>
            <w:r>
              <w:rPr>
                <w:b/>
                <w:bCs/>
                <w:color w:val="FFFFFF"/>
                <w:sz w:val="19"/>
                <w:szCs w:val="19"/>
                <w:rtl/>
              </w:rPr>
              <w:t>الخطر</w:t>
            </w:r>
          </w:p>
        </w:tc>
        <w:tc>
          <w:tcPr>
            <w:tcW w:w="6633" w:type="dxa"/>
            <w:shd w:val="clear" w:color="auto" w:fill="052976"/>
          </w:tcPr>
          <w:p w14:paraId="7726C516" w14:textId="77777777" w:rsidR="00586B3E" w:rsidRDefault="000E4B04">
            <w:pPr>
              <w:bidi/>
              <w:jc w:val="center"/>
            </w:pPr>
            <w:r>
              <w:rPr>
                <w:b/>
                <w:bCs/>
                <w:color w:val="FFFFFF"/>
                <w:sz w:val="19"/>
                <w:szCs w:val="19"/>
                <w:rtl/>
              </w:rPr>
              <w:t>ضوابط التحكم</w:t>
            </w:r>
          </w:p>
        </w:tc>
      </w:tr>
      <w:tr w:rsidR="00586B3E" w14:paraId="3DEAF6A0" w14:textId="77777777">
        <w:trPr>
          <w:cantSplit/>
          <w:jc w:val="center"/>
        </w:trPr>
        <w:tc>
          <w:tcPr>
            <w:tcW w:w="510" w:type="dxa"/>
          </w:tcPr>
          <w:p w14:paraId="03CD7178" w14:textId="77777777" w:rsidR="00586B3E" w:rsidRDefault="000E4B04">
            <w:pPr>
              <w:bidi/>
              <w:jc w:val="center"/>
            </w:pPr>
            <w:r>
              <w:rPr>
                <w:sz w:val="18"/>
                <w:szCs w:val="18"/>
                <w:rtl/>
              </w:rPr>
              <w:t>1</w:t>
            </w:r>
          </w:p>
        </w:tc>
        <w:tc>
          <w:tcPr>
            <w:tcW w:w="2948" w:type="dxa"/>
          </w:tcPr>
          <w:p w14:paraId="7B86B6E5" w14:textId="77777777" w:rsidR="00586B3E" w:rsidRDefault="000E4B04">
            <w:pPr>
              <w:bidi/>
            </w:pPr>
            <w:r>
              <w:rPr>
                <w:sz w:val="18"/>
                <w:szCs w:val="18"/>
                <w:rtl/>
              </w:rPr>
              <w:t>إصابات الأدوات الحادة والكهربائية</w:t>
            </w:r>
          </w:p>
        </w:tc>
        <w:tc>
          <w:tcPr>
            <w:tcW w:w="6633" w:type="dxa"/>
          </w:tcPr>
          <w:p w14:paraId="7A237922" w14:textId="77777777" w:rsidR="00586B3E" w:rsidRDefault="000E4B04">
            <w:pPr>
              <w:bidi/>
            </w:pPr>
            <w:r>
              <w:rPr>
                <w:sz w:val="18"/>
                <w:szCs w:val="18"/>
                <w:rtl/>
              </w:rPr>
              <w:t>أدوات بحمايات سليمة وقفازات</w:t>
            </w:r>
          </w:p>
        </w:tc>
      </w:tr>
      <w:tr w:rsidR="00586B3E" w14:paraId="1F7962EC" w14:textId="77777777">
        <w:trPr>
          <w:cantSplit/>
          <w:jc w:val="center"/>
        </w:trPr>
        <w:tc>
          <w:tcPr>
            <w:tcW w:w="510" w:type="dxa"/>
            <w:shd w:val="clear" w:color="auto" w:fill="EEF1FA"/>
          </w:tcPr>
          <w:p w14:paraId="7A0439E7" w14:textId="77777777" w:rsidR="00586B3E" w:rsidRDefault="000E4B04">
            <w:pPr>
              <w:bidi/>
              <w:jc w:val="center"/>
            </w:pPr>
            <w:r>
              <w:rPr>
                <w:sz w:val="18"/>
                <w:szCs w:val="18"/>
                <w:rtl/>
              </w:rPr>
              <w:t>2</w:t>
            </w:r>
          </w:p>
        </w:tc>
        <w:tc>
          <w:tcPr>
            <w:tcW w:w="2948" w:type="dxa"/>
            <w:shd w:val="clear" w:color="auto" w:fill="EEF1FA"/>
          </w:tcPr>
          <w:p w14:paraId="0F2E54B2" w14:textId="77777777" w:rsidR="00586B3E" w:rsidRDefault="000E4B04">
            <w:pPr>
              <w:bidi/>
            </w:pPr>
            <w:r>
              <w:rPr>
                <w:sz w:val="18"/>
                <w:szCs w:val="18"/>
                <w:rtl/>
              </w:rPr>
              <w:t>غبار الخشب</w:t>
            </w:r>
          </w:p>
        </w:tc>
        <w:tc>
          <w:tcPr>
            <w:tcW w:w="6633" w:type="dxa"/>
            <w:shd w:val="clear" w:color="auto" w:fill="EEF1FA"/>
          </w:tcPr>
          <w:p w14:paraId="7F73FB37" w14:textId="77777777" w:rsidR="00586B3E" w:rsidRDefault="000E4B04">
            <w:pPr>
              <w:bidi/>
            </w:pPr>
            <w:r>
              <w:rPr>
                <w:sz w:val="18"/>
                <w:szCs w:val="18"/>
                <w:rtl/>
              </w:rPr>
              <w:t>كمامات وشفط</w:t>
            </w:r>
          </w:p>
        </w:tc>
      </w:tr>
      <w:tr w:rsidR="00586B3E" w14:paraId="4D49B9EC" w14:textId="77777777">
        <w:trPr>
          <w:cantSplit/>
          <w:jc w:val="center"/>
        </w:trPr>
        <w:tc>
          <w:tcPr>
            <w:tcW w:w="510" w:type="dxa"/>
          </w:tcPr>
          <w:p w14:paraId="0ED4A79E" w14:textId="77777777" w:rsidR="00586B3E" w:rsidRDefault="000E4B04">
            <w:pPr>
              <w:bidi/>
              <w:jc w:val="center"/>
            </w:pPr>
            <w:r>
              <w:rPr>
                <w:sz w:val="18"/>
                <w:szCs w:val="18"/>
                <w:rtl/>
              </w:rPr>
              <w:t>3</w:t>
            </w:r>
          </w:p>
        </w:tc>
        <w:tc>
          <w:tcPr>
            <w:tcW w:w="2948" w:type="dxa"/>
          </w:tcPr>
          <w:p w14:paraId="0F2F0E80" w14:textId="77777777" w:rsidR="00586B3E" w:rsidRDefault="000E4B04">
            <w:pPr>
              <w:bidi/>
            </w:pPr>
            <w:r>
              <w:rPr>
                <w:sz w:val="18"/>
                <w:szCs w:val="18"/>
                <w:rtl/>
              </w:rPr>
              <w:t>رفع الضلف الثقيلة</w:t>
            </w:r>
          </w:p>
        </w:tc>
        <w:tc>
          <w:tcPr>
            <w:tcW w:w="6633" w:type="dxa"/>
          </w:tcPr>
          <w:p w14:paraId="1B4BFD86" w14:textId="77777777" w:rsidR="00586B3E" w:rsidRDefault="000E4B04">
            <w:pPr>
              <w:bidi/>
            </w:pPr>
            <w:r>
              <w:rPr>
                <w:sz w:val="18"/>
                <w:szCs w:val="18"/>
                <w:rtl/>
              </w:rPr>
              <w:t>رفع بشخصين</w:t>
            </w:r>
          </w:p>
        </w:tc>
      </w:tr>
      <w:tr w:rsidR="00586B3E" w14:paraId="60477686" w14:textId="77777777">
        <w:trPr>
          <w:cantSplit/>
          <w:jc w:val="center"/>
        </w:trPr>
        <w:tc>
          <w:tcPr>
            <w:tcW w:w="510" w:type="dxa"/>
            <w:shd w:val="clear" w:color="auto" w:fill="EEF1FA"/>
          </w:tcPr>
          <w:p w14:paraId="206E6E13" w14:textId="77777777" w:rsidR="00586B3E" w:rsidRDefault="000E4B04">
            <w:pPr>
              <w:bidi/>
              <w:jc w:val="center"/>
            </w:pPr>
            <w:r>
              <w:rPr>
                <w:sz w:val="18"/>
                <w:szCs w:val="18"/>
                <w:rtl/>
              </w:rPr>
              <w:t>4</w:t>
            </w:r>
          </w:p>
        </w:tc>
        <w:tc>
          <w:tcPr>
            <w:tcW w:w="2948" w:type="dxa"/>
            <w:shd w:val="clear" w:color="auto" w:fill="EEF1FA"/>
          </w:tcPr>
          <w:p w14:paraId="4781927D" w14:textId="77777777" w:rsidR="00586B3E" w:rsidRDefault="000E4B04">
            <w:pPr>
              <w:bidi/>
            </w:pPr>
            <w:r>
              <w:rPr>
                <w:sz w:val="18"/>
                <w:szCs w:val="18"/>
                <w:rtl/>
              </w:rPr>
              <w:t>الإصابات العامة بالموقع</w:t>
            </w:r>
          </w:p>
        </w:tc>
        <w:tc>
          <w:tcPr>
            <w:tcW w:w="6633" w:type="dxa"/>
            <w:shd w:val="clear" w:color="auto" w:fill="EEF1FA"/>
          </w:tcPr>
          <w:p w14:paraId="50DD991B" w14:textId="77777777" w:rsidR="00586B3E" w:rsidRDefault="000E4B04">
            <w:pPr>
              <w:bidi/>
            </w:pPr>
            <w:r>
              <w:rPr>
                <w:sz w:val="18"/>
                <w:szCs w:val="18"/>
                <w:rtl/>
              </w:rPr>
              <w:t>معدات الوقاية الشخصية الأساسية (خوذة، حذاء، سترة عاكسة، نظارات، قفازات)، واجتماع توعية يومي، وتصريح العمل المناسب</w:t>
            </w:r>
          </w:p>
        </w:tc>
      </w:tr>
    </w:tbl>
    <w:p w14:paraId="309AEB17" w14:textId="77777777" w:rsidR="00586B3E" w:rsidRDefault="00586B3E">
      <w:pPr>
        <w:bidi/>
        <w:spacing w:after="40"/>
      </w:pPr>
    </w:p>
    <w:p w14:paraId="4239A739" w14:textId="77777777" w:rsidR="00586B3E" w:rsidRDefault="000E4B04">
      <w:pPr>
        <w:keepNext/>
        <w:bidi/>
        <w:spacing w:after="120"/>
        <w:outlineLvl w:val="1"/>
      </w:pPr>
      <w:r>
        <w:rPr>
          <w:b/>
          <w:bCs/>
          <w:color w:val="052976"/>
          <w:sz w:val="25"/>
          <w:szCs w:val="25"/>
          <w:rtl/>
        </w:rPr>
        <w:t>27.10  السجلات والنماذج</w:t>
      </w:r>
    </w:p>
    <w:tbl>
      <w:tblPr>
        <w:tblStyle w:val="TableGrid"/>
        <w:bidiVisual/>
        <w:tblW w:w="0" w:type="auto"/>
        <w:jc w:val="center"/>
        <w:tblLayout w:type="fixed"/>
        <w:tblLook w:val="04A0" w:firstRow="1" w:lastRow="0" w:firstColumn="1" w:lastColumn="0" w:noHBand="0" w:noVBand="1"/>
      </w:tblPr>
      <w:tblGrid>
        <w:gridCol w:w="5216"/>
        <w:gridCol w:w="2268"/>
        <w:gridCol w:w="2608"/>
      </w:tblGrid>
      <w:tr w:rsidR="00586B3E" w14:paraId="353D99F6" w14:textId="77777777">
        <w:trPr>
          <w:cantSplit/>
          <w:tblHeader/>
          <w:jc w:val="center"/>
        </w:trPr>
        <w:tc>
          <w:tcPr>
            <w:tcW w:w="5216" w:type="dxa"/>
            <w:shd w:val="clear" w:color="auto" w:fill="052976"/>
          </w:tcPr>
          <w:p w14:paraId="38D115B1" w14:textId="77777777" w:rsidR="00586B3E" w:rsidRDefault="000E4B04">
            <w:pPr>
              <w:bidi/>
              <w:jc w:val="center"/>
            </w:pPr>
            <w:r>
              <w:rPr>
                <w:b/>
                <w:bCs/>
                <w:color w:val="FFFFFF"/>
                <w:sz w:val="19"/>
                <w:szCs w:val="19"/>
                <w:rtl/>
              </w:rPr>
              <w:t>السجل / النموذج</w:t>
            </w:r>
          </w:p>
        </w:tc>
        <w:tc>
          <w:tcPr>
            <w:tcW w:w="2268" w:type="dxa"/>
            <w:shd w:val="clear" w:color="auto" w:fill="052976"/>
          </w:tcPr>
          <w:p w14:paraId="4839F4ED" w14:textId="77777777" w:rsidR="00586B3E" w:rsidRDefault="000E4B04">
            <w:pPr>
              <w:bidi/>
              <w:jc w:val="center"/>
            </w:pPr>
            <w:r>
              <w:rPr>
                <w:b/>
                <w:bCs/>
                <w:color w:val="FFFFFF"/>
                <w:sz w:val="19"/>
                <w:szCs w:val="19"/>
                <w:rtl/>
              </w:rPr>
              <w:t>المرجع / الترقيم</w:t>
            </w:r>
          </w:p>
        </w:tc>
        <w:tc>
          <w:tcPr>
            <w:tcW w:w="2608" w:type="dxa"/>
            <w:shd w:val="clear" w:color="auto" w:fill="052976"/>
          </w:tcPr>
          <w:p w14:paraId="727608D4" w14:textId="77777777" w:rsidR="00586B3E" w:rsidRDefault="000E4B04">
            <w:pPr>
              <w:bidi/>
              <w:jc w:val="center"/>
            </w:pPr>
            <w:r>
              <w:rPr>
                <w:b/>
                <w:bCs/>
                <w:color w:val="FFFFFF"/>
                <w:sz w:val="19"/>
                <w:szCs w:val="19"/>
                <w:rtl/>
              </w:rPr>
              <w:t>التوقيت</w:t>
            </w:r>
          </w:p>
        </w:tc>
      </w:tr>
      <w:tr w:rsidR="00586B3E" w14:paraId="4A80ABFD" w14:textId="77777777">
        <w:trPr>
          <w:cantSplit/>
          <w:jc w:val="center"/>
        </w:trPr>
        <w:tc>
          <w:tcPr>
            <w:tcW w:w="5216" w:type="dxa"/>
          </w:tcPr>
          <w:p w14:paraId="17485068" w14:textId="77777777" w:rsidR="00586B3E" w:rsidRDefault="000E4B04">
            <w:pPr>
              <w:bidi/>
            </w:pPr>
            <w:r>
              <w:rPr>
                <w:sz w:val="17"/>
                <w:szCs w:val="17"/>
                <w:rtl/>
              </w:rPr>
              <w:t>طلب فحص واستلام IR</w:t>
            </w:r>
          </w:p>
        </w:tc>
        <w:tc>
          <w:tcPr>
            <w:tcW w:w="2268" w:type="dxa"/>
          </w:tcPr>
          <w:p w14:paraId="4C4157AF" w14:textId="77777777" w:rsidR="00586B3E" w:rsidRDefault="000E4B04">
            <w:pPr>
              <w:bidi/>
            </w:pPr>
            <w:r>
              <w:rPr>
                <w:sz w:val="17"/>
                <w:szCs w:val="17"/>
                <w:rtl/>
              </w:rPr>
              <w:t>[PRJ]-ACE-IR-MS27-xxx</w:t>
            </w:r>
          </w:p>
        </w:tc>
        <w:tc>
          <w:tcPr>
            <w:tcW w:w="2608" w:type="dxa"/>
          </w:tcPr>
          <w:p w14:paraId="01CDAD5E" w14:textId="77777777" w:rsidR="00586B3E" w:rsidRDefault="000E4B04">
            <w:pPr>
              <w:bidi/>
            </w:pPr>
            <w:r>
              <w:rPr>
                <w:sz w:val="17"/>
                <w:szCs w:val="17"/>
                <w:rtl/>
              </w:rPr>
              <w:t>قبل 24 ساعة على الأقل من كل نقطة توقف أو شهود</w:t>
            </w:r>
          </w:p>
        </w:tc>
      </w:tr>
      <w:tr w:rsidR="00586B3E" w14:paraId="53C198E1" w14:textId="77777777">
        <w:trPr>
          <w:cantSplit/>
          <w:jc w:val="center"/>
        </w:trPr>
        <w:tc>
          <w:tcPr>
            <w:tcW w:w="5216" w:type="dxa"/>
            <w:shd w:val="clear" w:color="auto" w:fill="EEF1FA"/>
          </w:tcPr>
          <w:p w14:paraId="4552F5A2" w14:textId="77777777" w:rsidR="00586B3E" w:rsidRDefault="000E4B04">
            <w:pPr>
              <w:bidi/>
            </w:pPr>
            <w:r>
              <w:rPr>
                <w:sz w:val="17"/>
                <w:szCs w:val="17"/>
                <w:rtl/>
              </w:rPr>
              <w:t>طلب اعتماد مواد MAR مع الشهادات</w:t>
            </w:r>
          </w:p>
        </w:tc>
        <w:tc>
          <w:tcPr>
            <w:tcW w:w="2268" w:type="dxa"/>
            <w:shd w:val="clear" w:color="auto" w:fill="EEF1FA"/>
          </w:tcPr>
          <w:p w14:paraId="1AA627D6" w14:textId="77777777" w:rsidR="00586B3E" w:rsidRDefault="000E4B04">
            <w:pPr>
              <w:bidi/>
            </w:pPr>
            <w:r>
              <w:rPr>
                <w:sz w:val="17"/>
                <w:szCs w:val="17"/>
                <w:rtl/>
              </w:rPr>
              <w:t>[PRJ]-ACE-MAR-xxx</w:t>
            </w:r>
          </w:p>
        </w:tc>
        <w:tc>
          <w:tcPr>
            <w:tcW w:w="2608" w:type="dxa"/>
            <w:shd w:val="clear" w:color="auto" w:fill="EEF1FA"/>
          </w:tcPr>
          <w:p w14:paraId="73530A5D" w14:textId="77777777" w:rsidR="00586B3E" w:rsidRDefault="000E4B04">
            <w:pPr>
              <w:bidi/>
            </w:pPr>
            <w:r>
              <w:rPr>
                <w:sz w:val="17"/>
                <w:szCs w:val="17"/>
                <w:rtl/>
              </w:rPr>
              <w:t>قبل التوريد</w:t>
            </w:r>
          </w:p>
        </w:tc>
      </w:tr>
      <w:tr w:rsidR="00586B3E" w14:paraId="3E52FF79" w14:textId="77777777">
        <w:trPr>
          <w:cantSplit/>
          <w:jc w:val="center"/>
        </w:trPr>
        <w:tc>
          <w:tcPr>
            <w:tcW w:w="5216" w:type="dxa"/>
          </w:tcPr>
          <w:p w14:paraId="4512DCC2" w14:textId="77777777" w:rsidR="00586B3E" w:rsidRDefault="000E4B04">
            <w:pPr>
              <w:bidi/>
            </w:pPr>
            <w:r>
              <w:rPr>
                <w:sz w:val="17"/>
                <w:szCs w:val="17"/>
                <w:rtl/>
              </w:rPr>
              <w:t>تقارير الاختبارات: معدل النمو (عدد الحلقات)</w:t>
            </w:r>
          </w:p>
        </w:tc>
        <w:tc>
          <w:tcPr>
            <w:tcW w:w="2268" w:type="dxa"/>
          </w:tcPr>
          <w:p w14:paraId="7FABE354" w14:textId="77777777" w:rsidR="00586B3E" w:rsidRDefault="000E4B04">
            <w:pPr>
              <w:bidi/>
            </w:pPr>
            <w:r>
              <w:rPr>
                <w:sz w:val="17"/>
                <w:szCs w:val="17"/>
                <w:rtl/>
              </w:rPr>
              <w:t>تقارير المختبر المعتمد</w:t>
            </w:r>
          </w:p>
        </w:tc>
        <w:tc>
          <w:tcPr>
            <w:tcW w:w="2608" w:type="dxa"/>
          </w:tcPr>
          <w:p w14:paraId="003CFA17" w14:textId="77777777" w:rsidR="00586B3E" w:rsidRDefault="000E4B04">
            <w:pPr>
              <w:bidi/>
            </w:pPr>
            <w:r>
              <w:rPr>
                <w:sz w:val="17"/>
                <w:szCs w:val="17"/>
                <w:rtl/>
              </w:rPr>
              <w:t>مع كل دفعة أو حسب التكرار في البند 27.7.2</w:t>
            </w:r>
          </w:p>
        </w:tc>
      </w:tr>
      <w:tr w:rsidR="00586B3E" w14:paraId="19CC913D" w14:textId="77777777">
        <w:trPr>
          <w:cantSplit/>
          <w:jc w:val="center"/>
        </w:trPr>
        <w:tc>
          <w:tcPr>
            <w:tcW w:w="5216" w:type="dxa"/>
            <w:shd w:val="clear" w:color="auto" w:fill="EEF1FA"/>
          </w:tcPr>
          <w:p w14:paraId="111FAADD" w14:textId="77777777" w:rsidR="00586B3E" w:rsidRDefault="000E4B04">
            <w:pPr>
              <w:bidi/>
            </w:pPr>
            <w:r>
              <w:rPr>
                <w:sz w:val="17"/>
                <w:szCs w:val="17"/>
                <w:rtl/>
              </w:rPr>
              <w:t>تقرير عدم مطابقة NCR عند الحاجة</w:t>
            </w:r>
          </w:p>
        </w:tc>
        <w:tc>
          <w:tcPr>
            <w:tcW w:w="2268" w:type="dxa"/>
            <w:shd w:val="clear" w:color="auto" w:fill="EEF1FA"/>
          </w:tcPr>
          <w:p w14:paraId="06EAA35A" w14:textId="77777777" w:rsidR="00586B3E" w:rsidRDefault="000E4B04">
            <w:pPr>
              <w:bidi/>
            </w:pPr>
            <w:r>
              <w:rPr>
                <w:sz w:val="17"/>
                <w:szCs w:val="17"/>
                <w:rtl/>
              </w:rPr>
              <w:t>[PRJ]-ACE-NCR-xxx</w:t>
            </w:r>
          </w:p>
        </w:tc>
        <w:tc>
          <w:tcPr>
            <w:tcW w:w="2608" w:type="dxa"/>
            <w:shd w:val="clear" w:color="auto" w:fill="EEF1FA"/>
          </w:tcPr>
          <w:p w14:paraId="7289569C" w14:textId="77777777" w:rsidR="00586B3E" w:rsidRDefault="000E4B04">
            <w:pPr>
              <w:bidi/>
            </w:pPr>
            <w:r>
              <w:rPr>
                <w:sz w:val="17"/>
                <w:szCs w:val="17"/>
                <w:rtl/>
              </w:rPr>
              <w:t>عند اكتشاف عدم المطابقة وحتى الإغلاق</w:t>
            </w:r>
          </w:p>
        </w:tc>
      </w:tr>
      <w:tr w:rsidR="00586B3E" w14:paraId="1D41569F" w14:textId="77777777">
        <w:trPr>
          <w:cantSplit/>
          <w:jc w:val="center"/>
        </w:trPr>
        <w:tc>
          <w:tcPr>
            <w:tcW w:w="5216" w:type="dxa"/>
          </w:tcPr>
          <w:p w14:paraId="57ECA0A8" w14:textId="77777777" w:rsidR="00586B3E" w:rsidRDefault="000E4B04">
            <w:pPr>
              <w:bidi/>
            </w:pPr>
            <w:r>
              <w:rPr>
                <w:sz w:val="17"/>
                <w:szCs w:val="17"/>
                <w:rtl/>
              </w:rPr>
              <w:t>تصاريح العمل وتقييم المخاطر وسجل التوعية</w:t>
            </w:r>
          </w:p>
        </w:tc>
        <w:tc>
          <w:tcPr>
            <w:tcW w:w="2268" w:type="dxa"/>
          </w:tcPr>
          <w:p w14:paraId="2BDC4285" w14:textId="77777777" w:rsidR="00586B3E" w:rsidRDefault="000E4B04">
            <w:pPr>
              <w:bidi/>
            </w:pPr>
            <w:r>
              <w:rPr>
                <w:sz w:val="17"/>
                <w:szCs w:val="17"/>
                <w:rtl/>
              </w:rPr>
              <w:t>سجلات HSE للمقاول</w:t>
            </w:r>
          </w:p>
        </w:tc>
        <w:tc>
          <w:tcPr>
            <w:tcW w:w="2608" w:type="dxa"/>
          </w:tcPr>
          <w:p w14:paraId="3BF0BAF6" w14:textId="77777777" w:rsidR="00586B3E" w:rsidRDefault="000E4B04">
            <w:pPr>
              <w:bidi/>
            </w:pPr>
            <w:r>
              <w:rPr>
                <w:sz w:val="17"/>
                <w:szCs w:val="17"/>
                <w:rtl/>
              </w:rPr>
              <w:t>يوميا</w:t>
            </w:r>
          </w:p>
        </w:tc>
      </w:tr>
    </w:tbl>
    <w:p w14:paraId="6EA4D0C6" w14:textId="77777777" w:rsidR="00586B3E" w:rsidRDefault="00586B3E">
      <w:pPr>
        <w:bidi/>
        <w:spacing w:after="40"/>
      </w:pPr>
    </w:p>
    <w:p w14:paraId="43EA32EA" w14:textId="77777777" w:rsidR="00586B3E" w:rsidRDefault="000E4B04">
      <w:r>
        <w:br w:type="page"/>
      </w:r>
    </w:p>
    <w:p w14:paraId="0AB025EF" w14:textId="77777777" w:rsidR="00586B3E" w:rsidRDefault="000E4B04">
      <w:pPr>
        <w:keepNext/>
        <w:pBdr>
          <w:bottom w:val="single" w:sz="8" w:space="1" w:color="2633FF"/>
        </w:pBdr>
        <w:bidi/>
        <w:spacing w:before="200" w:after="120"/>
        <w:outlineLvl w:val="0"/>
      </w:pPr>
      <w:bookmarkStart w:id="29" w:name="_Toc242141183"/>
      <w:r>
        <w:rPr>
          <w:b/>
          <w:bCs/>
          <w:color w:val="052976"/>
          <w:sz w:val="30"/>
          <w:szCs w:val="30"/>
          <w:rtl/>
        </w:rPr>
        <w:t>28.  الأبواب والشبابيك الألمنيوم  (Aluminium Doors and Windows)</w:t>
      </w:r>
      <w:bookmarkEnd w:id="29"/>
    </w:p>
    <w:p w14:paraId="22ABFD05" w14:textId="77777777" w:rsidR="00586B3E" w:rsidRDefault="000E4B04">
      <w:pPr>
        <w:bidi/>
        <w:spacing w:after="80"/>
      </w:pPr>
      <w:r>
        <w:rPr>
          <w:color w:val="5B6475"/>
          <w:sz w:val="19"/>
          <w:szCs w:val="19"/>
          <w:rtl/>
        </w:rPr>
        <w:t>رقم الوثيقة: [PRJ]-ACE-MS-28     الإصدار: 00     التاريخ: 2026-10-05</w:t>
      </w:r>
    </w:p>
    <w:p w14:paraId="3B166F53" w14:textId="77777777" w:rsidR="00586B3E" w:rsidRDefault="000E4B04">
      <w:pPr>
        <w:keepNext/>
        <w:bidi/>
        <w:spacing w:after="120"/>
        <w:outlineLvl w:val="1"/>
      </w:pPr>
      <w:r>
        <w:rPr>
          <w:b/>
          <w:bCs/>
          <w:color w:val="052976"/>
          <w:sz w:val="25"/>
          <w:szCs w:val="25"/>
          <w:rtl/>
        </w:rPr>
        <w:t>28.1  النطاق</w:t>
      </w:r>
    </w:p>
    <w:p w14:paraId="66B99A11" w14:textId="77777777" w:rsidR="00586B3E" w:rsidRDefault="000E4B04">
      <w:pPr>
        <w:bidi/>
        <w:spacing w:after="80"/>
      </w:pPr>
      <w:r>
        <w:rPr>
          <w:sz w:val="21"/>
          <w:szCs w:val="21"/>
          <w:rtl/>
        </w:rPr>
        <w:t>توريد وتركيب الأبواب والشبابيك الألمنيوم بالقطاعات والزجاج المعتمدين، ويشمل الحلوق الفرعية، والتثبيت والتسوية، والعزل حول الإطارات، والخردوات، واختبار الإحكام.</w:t>
      </w:r>
    </w:p>
    <w:p w14:paraId="795872FC" w14:textId="77777777" w:rsidR="00586B3E" w:rsidRDefault="000E4B04">
      <w:pPr>
        <w:bidi/>
        <w:spacing w:after="80"/>
      </w:pPr>
      <w:r>
        <w:rPr>
          <w:color w:val="5B6475"/>
          <w:sz w:val="20"/>
          <w:szCs w:val="20"/>
          <w:rtl/>
        </w:rPr>
        <w:t>يطبق هذا الفصل بالتكامل مع خطة الجودة PQP وخطة الفحص والاختبار ITP وخطة السلامة المعتمدة للمشروع.</w:t>
      </w:r>
    </w:p>
    <w:p w14:paraId="51403491" w14:textId="77777777" w:rsidR="00586B3E" w:rsidRDefault="000E4B04">
      <w:pPr>
        <w:keepNext/>
        <w:bidi/>
        <w:spacing w:after="120"/>
        <w:outlineLvl w:val="1"/>
      </w:pPr>
      <w:r>
        <w:rPr>
          <w:b/>
          <w:bCs/>
          <w:color w:val="052976"/>
          <w:sz w:val="25"/>
          <w:szCs w:val="25"/>
          <w:rtl/>
        </w:rPr>
        <w:t>28.2  المراجع</w:t>
      </w:r>
    </w:p>
    <w:p w14:paraId="272D84CE" w14:textId="77777777" w:rsidR="00586B3E" w:rsidRDefault="000E4B04">
      <w:pPr>
        <w:bidi/>
        <w:spacing w:after="40"/>
      </w:pPr>
      <w:r>
        <w:rPr>
          <w:sz w:val="21"/>
          <w:szCs w:val="21"/>
          <w:rtl/>
        </w:rPr>
        <w:t>28.2.1  مواصفات المشروع الفنية والمخططات المعتمدة للتنفيذ (IFC) ومخططات الورشة المعتمدة</w:t>
      </w:r>
    </w:p>
    <w:p w14:paraId="184C9C6B" w14:textId="77777777" w:rsidR="00586B3E" w:rsidRDefault="000E4B04">
      <w:pPr>
        <w:bidi/>
        <w:spacing w:after="40"/>
      </w:pPr>
      <w:r>
        <w:rPr>
          <w:sz w:val="21"/>
          <w:szCs w:val="21"/>
          <w:rtl/>
        </w:rPr>
        <w:t>28.2.2  AAMA/WDMA/CSA 101/I.S.2/A440</w:t>
      </w:r>
    </w:p>
    <w:p w14:paraId="4E197695" w14:textId="77777777" w:rsidR="00586B3E" w:rsidRDefault="000E4B04">
      <w:pPr>
        <w:bidi/>
        <w:spacing w:after="40"/>
      </w:pPr>
      <w:r>
        <w:rPr>
          <w:sz w:val="21"/>
          <w:szCs w:val="21"/>
          <w:rtl/>
        </w:rPr>
        <w:t>28.2.3  AAMA 2604 و 2605 الطلاء البودرة</w:t>
      </w:r>
    </w:p>
    <w:p w14:paraId="41E7176F" w14:textId="77777777" w:rsidR="00586B3E" w:rsidRDefault="000E4B04">
      <w:pPr>
        <w:bidi/>
        <w:spacing w:after="40"/>
      </w:pPr>
      <w:r>
        <w:rPr>
          <w:sz w:val="21"/>
          <w:szCs w:val="21"/>
          <w:rtl/>
        </w:rPr>
        <w:t>28.2.4  ASTM E1105 اختبار تسرب المياه بالموقع</w:t>
      </w:r>
    </w:p>
    <w:p w14:paraId="597AC6FA" w14:textId="77777777" w:rsidR="00586B3E" w:rsidRDefault="000E4B04">
      <w:pPr>
        <w:bidi/>
        <w:spacing w:after="40"/>
      </w:pPr>
      <w:r>
        <w:rPr>
          <w:sz w:val="21"/>
          <w:szCs w:val="21"/>
          <w:rtl/>
        </w:rPr>
        <w:t>28.2.5  BS 6262 الزجاج بالمباني</w:t>
      </w:r>
    </w:p>
    <w:p w14:paraId="563053DD" w14:textId="77777777" w:rsidR="00586B3E" w:rsidRDefault="000E4B04">
      <w:pPr>
        <w:bidi/>
        <w:spacing w:after="40"/>
      </w:pPr>
      <w:r>
        <w:rPr>
          <w:sz w:val="21"/>
          <w:szCs w:val="21"/>
          <w:rtl/>
        </w:rPr>
        <w:t>28.2.6  SBC 601 للأداء الحراري للزجاج</w:t>
      </w:r>
    </w:p>
    <w:p w14:paraId="170E2678" w14:textId="77777777" w:rsidR="00586B3E" w:rsidRDefault="000E4B04">
      <w:pPr>
        <w:bidi/>
        <w:spacing w:after="40"/>
      </w:pPr>
      <w:r>
        <w:rPr>
          <w:sz w:val="21"/>
          <w:szCs w:val="21"/>
          <w:rtl/>
        </w:rPr>
        <w:t>28.2.7  كتاب الإشراف الهندسي وأصول التنفيذ لمشروعات المباني، م. يسري أحمد عبد الرحيم، ط4 2018: ص 210 إلى 213</w:t>
      </w:r>
    </w:p>
    <w:p w14:paraId="14E693A0" w14:textId="77777777" w:rsidR="00586B3E" w:rsidRDefault="000E4B04">
      <w:pPr>
        <w:keepNext/>
        <w:bidi/>
        <w:spacing w:after="120"/>
        <w:outlineLvl w:val="1"/>
      </w:pPr>
      <w:r>
        <w:rPr>
          <w:b/>
          <w:bCs/>
          <w:color w:val="052976"/>
          <w:sz w:val="25"/>
          <w:szCs w:val="25"/>
          <w:rtl/>
        </w:rPr>
        <w:t>28.3  المواد والاعتمادات المطلوبة</w:t>
      </w:r>
    </w:p>
    <w:p w14:paraId="6CBA2648" w14:textId="77777777" w:rsidR="00586B3E" w:rsidRDefault="000E4B04">
      <w:pPr>
        <w:bidi/>
        <w:spacing w:after="40"/>
      </w:pPr>
      <w:r>
        <w:rPr>
          <w:b/>
          <w:bCs/>
          <w:color w:val="052976"/>
          <w:sz w:val="21"/>
          <w:szCs w:val="21"/>
          <w:rtl/>
        </w:rPr>
        <w:t>28.3.1  المواد</w:t>
      </w:r>
    </w:p>
    <w:p w14:paraId="3C5B8B19" w14:textId="77777777" w:rsidR="00586B3E" w:rsidRDefault="000E4B04">
      <w:pPr>
        <w:bidi/>
        <w:spacing w:after="40"/>
      </w:pPr>
      <w:r>
        <w:rPr>
          <w:sz w:val="21"/>
          <w:szCs w:val="21"/>
          <w:rtl/>
        </w:rPr>
        <w:t>28.3.1.1  قطاعات ألومنيوم بالسمك ونوع الطلاء المعتمدين (عزل حراري عند النص)</w:t>
      </w:r>
    </w:p>
    <w:p w14:paraId="1EF40A23" w14:textId="77777777" w:rsidR="00586B3E" w:rsidRDefault="000E4B04">
      <w:pPr>
        <w:bidi/>
        <w:spacing w:after="40"/>
      </w:pPr>
      <w:r>
        <w:rPr>
          <w:sz w:val="21"/>
          <w:szCs w:val="21"/>
          <w:rtl/>
        </w:rPr>
        <w:t>28.3.1.2  زجاج مزدوج أو مقسى أو مصفح حسب المواصفات</w:t>
      </w:r>
    </w:p>
    <w:p w14:paraId="1335A235" w14:textId="77777777" w:rsidR="00586B3E" w:rsidRDefault="000E4B04">
      <w:pPr>
        <w:bidi/>
        <w:spacing w:after="40"/>
      </w:pPr>
      <w:r>
        <w:rPr>
          <w:sz w:val="21"/>
          <w:szCs w:val="21"/>
          <w:rtl/>
        </w:rPr>
        <w:t>28.3.1.3  جوانات EPDM وخردوات معتمدة</w:t>
      </w:r>
    </w:p>
    <w:p w14:paraId="0B9C754B" w14:textId="77777777" w:rsidR="00586B3E" w:rsidRDefault="000E4B04">
      <w:pPr>
        <w:bidi/>
        <w:spacing w:after="40"/>
      </w:pPr>
      <w:r>
        <w:rPr>
          <w:sz w:val="21"/>
          <w:szCs w:val="21"/>
          <w:rtl/>
        </w:rPr>
        <w:t>28.3.1.4  مانع تسرب سيليكون ومواد تثبيت مجلفنة أو ستانلس</w:t>
      </w:r>
    </w:p>
    <w:p w14:paraId="0C4C6DE7" w14:textId="77777777" w:rsidR="00586B3E" w:rsidRDefault="000E4B04">
      <w:pPr>
        <w:bidi/>
        <w:spacing w:after="40"/>
      </w:pPr>
      <w:r>
        <w:rPr>
          <w:b/>
          <w:bCs/>
          <w:color w:val="052976"/>
          <w:sz w:val="21"/>
          <w:szCs w:val="21"/>
          <w:rtl/>
        </w:rPr>
        <w:t>28.3.2  الاعتمادات المطلوبة قبل البدء</w:t>
      </w:r>
    </w:p>
    <w:p w14:paraId="6B20FE79" w14:textId="77777777" w:rsidR="00586B3E" w:rsidRDefault="000E4B04">
      <w:pPr>
        <w:bidi/>
        <w:spacing w:after="40"/>
      </w:pPr>
      <w:r>
        <w:rPr>
          <w:sz w:val="21"/>
          <w:szCs w:val="21"/>
          <w:rtl/>
        </w:rPr>
        <w:t>28.3.2.1  اعتماد مخططات الورشة والعينة والقطاعات</w:t>
      </w:r>
    </w:p>
    <w:p w14:paraId="6BCF53B4" w14:textId="77777777" w:rsidR="00586B3E" w:rsidRDefault="000E4B04">
      <w:pPr>
        <w:bidi/>
        <w:spacing w:after="40"/>
      </w:pPr>
      <w:r>
        <w:rPr>
          <w:sz w:val="21"/>
          <w:szCs w:val="21"/>
          <w:rtl/>
        </w:rPr>
        <w:t>28.3.2.2  استلام الفتحات ومقاساتها بعد البياض</w:t>
      </w:r>
    </w:p>
    <w:p w14:paraId="0BCB0207" w14:textId="77777777" w:rsidR="00586B3E" w:rsidRDefault="000E4B04">
      <w:pPr>
        <w:bidi/>
        <w:spacing w:after="40"/>
      </w:pPr>
      <w:r>
        <w:rPr>
          <w:sz w:val="21"/>
          <w:szCs w:val="21"/>
          <w:rtl/>
        </w:rPr>
        <w:t>28.3.2.3  شهادات الزجاج والطلاء</w:t>
      </w:r>
    </w:p>
    <w:p w14:paraId="06196DBC" w14:textId="77777777" w:rsidR="00586B3E" w:rsidRDefault="000E4B04">
      <w:pPr>
        <w:bidi/>
        <w:spacing w:after="40"/>
      </w:pPr>
      <w:r>
        <w:rPr>
          <w:sz w:val="21"/>
          <w:szCs w:val="21"/>
          <w:rtl/>
        </w:rPr>
        <w:t>28.3.2.4  تقديم عينات النماذج المختلفة مجمعة في قطاع ركني شاملاً الزجاج والخردوات قبل التعاقد (ص 210)</w:t>
      </w:r>
    </w:p>
    <w:p w14:paraId="189378B3" w14:textId="77777777" w:rsidR="00586B3E" w:rsidRDefault="000E4B04">
      <w:pPr>
        <w:bidi/>
        <w:spacing w:after="40"/>
      </w:pPr>
      <w:r>
        <w:rPr>
          <w:sz w:val="21"/>
          <w:szCs w:val="21"/>
          <w:rtl/>
        </w:rPr>
        <w:t>28.3.2.5  اعتماد رسومات التصنيع بالقطاعات والأبعاد والسماكات وطريقة التجميع والتثبيت وشرائط العزل قبل التصنيع (ص 210)</w:t>
      </w:r>
    </w:p>
    <w:p w14:paraId="6C8A35BA" w14:textId="77777777" w:rsidR="00586B3E" w:rsidRDefault="000E4B04">
      <w:pPr>
        <w:bidi/>
        <w:spacing w:after="40"/>
      </w:pPr>
      <w:r>
        <w:rPr>
          <w:sz w:val="21"/>
          <w:szCs w:val="21"/>
          <w:rtl/>
        </w:rPr>
        <w:t>28.3.2.6  اعتماد لوحة الخردوات والمواد المتممة وحفظها لدى المهندس حتى انتهاء المشروع (ص 210)</w:t>
      </w:r>
    </w:p>
    <w:p w14:paraId="0D3C2473" w14:textId="77777777" w:rsidR="00586B3E" w:rsidRDefault="000E4B04">
      <w:pPr>
        <w:bidi/>
        <w:spacing w:after="40"/>
      </w:pPr>
      <w:r>
        <w:rPr>
          <w:sz w:val="21"/>
          <w:szCs w:val="21"/>
          <w:rtl/>
        </w:rPr>
        <w:t>28.3.2.7  اعتماد هذا الفصل من طريقة التنفيذ وخطة الفحص ITP للنشاط</w:t>
      </w:r>
    </w:p>
    <w:p w14:paraId="574EF743" w14:textId="77777777" w:rsidR="00586B3E" w:rsidRDefault="000E4B04">
      <w:pPr>
        <w:keepNext/>
        <w:bidi/>
        <w:spacing w:after="120"/>
        <w:outlineLvl w:val="1"/>
      </w:pPr>
      <w:r>
        <w:rPr>
          <w:b/>
          <w:bCs/>
          <w:color w:val="052976"/>
          <w:sz w:val="25"/>
          <w:szCs w:val="25"/>
          <w:rtl/>
        </w:rPr>
        <w:t>28.4  المعدات والأدوات</w:t>
      </w:r>
    </w:p>
    <w:p w14:paraId="0B70BAFB" w14:textId="77777777" w:rsidR="00586B3E" w:rsidRDefault="000E4B04">
      <w:pPr>
        <w:bidi/>
        <w:spacing w:after="40"/>
      </w:pPr>
      <w:r>
        <w:rPr>
          <w:sz w:val="21"/>
          <w:szCs w:val="21"/>
          <w:rtl/>
        </w:rPr>
        <w:t>28.4.1  ثقاب ومفكات كهربائية، مسدس سيليكون</w:t>
      </w:r>
    </w:p>
    <w:p w14:paraId="7EC1E966" w14:textId="77777777" w:rsidR="00586B3E" w:rsidRDefault="000E4B04">
      <w:pPr>
        <w:bidi/>
        <w:spacing w:after="40"/>
      </w:pPr>
      <w:r>
        <w:rPr>
          <w:sz w:val="21"/>
          <w:szCs w:val="21"/>
          <w:rtl/>
        </w:rPr>
        <w:t>28.4.2  ميزان وشاقول وليزر</w:t>
      </w:r>
    </w:p>
    <w:p w14:paraId="7023F36D" w14:textId="77777777" w:rsidR="00586B3E" w:rsidRDefault="000E4B04">
      <w:pPr>
        <w:bidi/>
        <w:spacing w:after="40"/>
      </w:pPr>
      <w:r>
        <w:rPr>
          <w:sz w:val="21"/>
          <w:szCs w:val="21"/>
          <w:rtl/>
        </w:rPr>
        <w:t>28.4.3  شفاطات رفع الزجاج</w:t>
      </w:r>
    </w:p>
    <w:p w14:paraId="2E3E82BA" w14:textId="77777777" w:rsidR="00586B3E" w:rsidRDefault="000E4B04">
      <w:pPr>
        <w:bidi/>
        <w:spacing w:after="40"/>
      </w:pPr>
      <w:r>
        <w:rPr>
          <w:sz w:val="21"/>
          <w:szCs w:val="21"/>
          <w:rtl/>
        </w:rPr>
        <w:t>28.4.4  أجهزة القياس المستخدمة في الاستلام معايرة بشهادات سارية، وتقدم قائمة المعدات الفعلية وأعدادها [يملؤها المقاول].</w:t>
      </w:r>
    </w:p>
    <w:p w14:paraId="2F29E33A" w14:textId="77777777" w:rsidR="00586B3E" w:rsidRDefault="000E4B04">
      <w:pPr>
        <w:keepNext/>
        <w:bidi/>
        <w:spacing w:after="120"/>
        <w:outlineLvl w:val="1"/>
      </w:pPr>
      <w:r>
        <w:rPr>
          <w:b/>
          <w:bCs/>
          <w:color w:val="052976"/>
          <w:sz w:val="25"/>
          <w:szCs w:val="25"/>
          <w:rtl/>
        </w:rPr>
        <w:t>28.5  العمالة والمسؤوليات</w:t>
      </w:r>
    </w:p>
    <w:tbl>
      <w:tblPr>
        <w:tblStyle w:val="TableGrid"/>
        <w:bidiVisual/>
        <w:tblW w:w="0" w:type="auto"/>
        <w:jc w:val="center"/>
        <w:tblLayout w:type="fixed"/>
        <w:tblLook w:val="04A0" w:firstRow="1" w:lastRow="0" w:firstColumn="1" w:lastColumn="0" w:noHBand="0" w:noVBand="1"/>
      </w:tblPr>
      <w:tblGrid>
        <w:gridCol w:w="2608"/>
        <w:gridCol w:w="7483"/>
      </w:tblGrid>
      <w:tr w:rsidR="00586B3E" w14:paraId="4B5058EE" w14:textId="77777777">
        <w:trPr>
          <w:cantSplit/>
          <w:tblHeader/>
          <w:jc w:val="center"/>
        </w:trPr>
        <w:tc>
          <w:tcPr>
            <w:tcW w:w="2608" w:type="dxa"/>
            <w:shd w:val="clear" w:color="auto" w:fill="052976"/>
          </w:tcPr>
          <w:p w14:paraId="74FEF0BF" w14:textId="77777777" w:rsidR="00586B3E" w:rsidRDefault="000E4B04">
            <w:pPr>
              <w:bidi/>
              <w:jc w:val="center"/>
            </w:pPr>
            <w:r>
              <w:rPr>
                <w:b/>
                <w:bCs/>
                <w:color w:val="FFFFFF"/>
                <w:sz w:val="19"/>
                <w:szCs w:val="19"/>
                <w:rtl/>
              </w:rPr>
              <w:t>الوظيفة</w:t>
            </w:r>
          </w:p>
        </w:tc>
        <w:tc>
          <w:tcPr>
            <w:tcW w:w="7483" w:type="dxa"/>
            <w:shd w:val="clear" w:color="auto" w:fill="052976"/>
          </w:tcPr>
          <w:p w14:paraId="7366D6EE" w14:textId="77777777" w:rsidR="00586B3E" w:rsidRDefault="000E4B04">
            <w:pPr>
              <w:bidi/>
              <w:jc w:val="center"/>
            </w:pPr>
            <w:r>
              <w:rPr>
                <w:b/>
                <w:bCs/>
                <w:color w:val="FFFFFF"/>
                <w:sz w:val="19"/>
                <w:szCs w:val="19"/>
                <w:rtl/>
              </w:rPr>
              <w:t>المسؤولية في هذا النشاط</w:t>
            </w:r>
          </w:p>
        </w:tc>
      </w:tr>
      <w:tr w:rsidR="00586B3E" w14:paraId="164EB63C" w14:textId="77777777">
        <w:trPr>
          <w:cantSplit/>
          <w:jc w:val="center"/>
        </w:trPr>
        <w:tc>
          <w:tcPr>
            <w:tcW w:w="2608" w:type="dxa"/>
          </w:tcPr>
          <w:p w14:paraId="64706EA9" w14:textId="77777777" w:rsidR="00586B3E" w:rsidRDefault="000E4B04">
            <w:pPr>
              <w:bidi/>
            </w:pPr>
            <w:r>
              <w:rPr>
                <w:sz w:val="18"/>
                <w:szCs w:val="18"/>
                <w:rtl/>
              </w:rPr>
              <w:t>مدير المشروع (المقاول)</w:t>
            </w:r>
          </w:p>
        </w:tc>
        <w:tc>
          <w:tcPr>
            <w:tcW w:w="7483" w:type="dxa"/>
          </w:tcPr>
          <w:p w14:paraId="48523F2E" w14:textId="77777777" w:rsidR="00586B3E" w:rsidRDefault="000E4B04">
            <w:pPr>
              <w:bidi/>
            </w:pPr>
            <w:r>
              <w:rPr>
                <w:sz w:val="18"/>
                <w:szCs w:val="18"/>
                <w:rtl/>
              </w:rPr>
              <w:t>توفير الموارد وضمان التنفيذ وفق هذا الفصل، واعتماد البرنامج التفصيلي للنشاط</w:t>
            </w:r>
          </w:p>
        </w:tc>
      </w:tr>
      <w:tr w:rsidR="00586B3E" w14:paraId="056A0352" w14:textId="77777777">
        <w:trPr>
          <w:cantSplit/>
          <w:jc w:val="center"/>
        </w:trPr>
        <w:tc>
          <w:tcPr>
            <w:tcW w:w="2608" w:type="dxa"/>
            <w:shd w:val="clear" w:color="auto" w:fill="EEF1FA"/>
          </w:tcPr>
          <w:p w14:paraId="64B1CC33" w14:textId="77777777" w:rsidR="00586B3E" w:rsidRDefault="000E4B04">
            <w:pPr>
              <w:bidi/>
            </w:pPr>
            <w:r>
              <w:rPr>
                <w:sz w:val="18"/>
                <w:szCs w:val="18"/>
                <w:rtl/>
              </w:rPr>
              <w:t>مهندس الموقع (المقاول)</w:t>
            </w:r>
          </w:p>
        </w:tc>
        <w:tc>
          <w:tcPr>
            <w:tcW w:w="7483" w:type="dxa"/>
            <w:shd w:val="clear" w:color="auto" w:fill="EEF1FA"/>
          </w:tcPr>
          <w:p w14:paraId="13F3A768" w14:textId="77777777" w:rsidR="00586B3E" w:rsidRDefault="000E4B04">
            <w:pPr>
              <w:bidi/>
            </w:pPr>
            <w:r>
              <w:rPr>
                <w:sz w:val="18"/>
                <w:szCs w:val="18"/>
                <w:rtl/>
              </w:rPr>
              <w:t>إدارة التنفيذ اليومي وتوزيع الأعمال، وتقديم طلبات الفحص IR في مواعيدها مع المستندات</w:t>
            </w:r>
          </w:p>
        </w:tc>
      </w:tr>
      <w:tr w:rsidR="00586B3E" w14:paraId="396389A5" w14:textId="77777777">
        <w:trPr>
          <w:cantSplit/>
          <w:jc w:val="center"/>
        </w:trPr>
        <w:tc>
          <w:tcPr>
            <w:tcW w:w="2608" w:type="dxa"/>
          </w:tcPr>
          <w:p w14:paraId="4F0E1FA7" w14:textId="77777777" w:rsidR="00586B3E" w:rsidRDefault="000E4B04">
            <w:pPr>
              <w:bidi/>
            </w:pPr>
            <w:r>
              <w:rPr>
                <w:sz w:val="18"/>
                <w:szCs w:val="18"/>
                <w:rtl/>
              </w:rPr>
              <w:t>مشرف الألومنيوم والواجهات (المقاول)</w:t>
            </w:r>
          </w:p>
        </w:tc>
        <w:tc>
          <w:tcPr>
            <w:tcW w:w="7483" w:type="dxa"/>
          </w:tcPr>
          <w:p w14:paraId="6BE132B7" w14:textId="77777777" w:rsidR="00586B3E" w:rsidRDefault="000E4B04">
            <w:pPr>
              <w:bidi/>
            </w:pPr>
            <w:r>
              <w:rPr>
                <w:sz w:val="18"/>
                <w:szCs w:val="18"/>
                <w:rtl/>
              </w:rPr>
              <w:t>قيادة الفريق الميداني وتطبيق تسلسل التنفيذ والتحقق الذاتي من البنود قبل طلب الفحص</w:t>
            </w:r>
          </w:p>
        </w:tc>
      </w:tr>
      <w:tr w:rsidR="00586B3E" w14:paraId="597CCBA0" w14:textId="77777777">
        <w:trPr>
          <w:cantSplit/>
          <w:jc w:val="center"/>
        </w:trPr>
        <w:tc>
          <w:tcPr>
            <w:tcW w:w="2608" w:type="dxa"/>
            <w:shd w:val="clear" w:color="auto" w:fill="EEF1FA"/>
          </w:tcPr>
          <w:p w14:paraId="3AA45FD3" w14:textId="77777777" w:rsidR="00586B3E" w:rsidRDefault="000E4B04">
            <w:pPr>
              <w:bidi/>
            </w:pPr>
            <w:r>
              <w:rPr>
                <w:sz w:val="18"/>
                <w:szCs w:val="18"/>
                <w:rtl/>
              </w:rPr>
              <w:t>مهندس الجودة QC (المقاول)</w:t>
            </w:r>
          </w:p>
        </w:tc>
        <w:tc>
          <w:tcPr>
            <w:tcW w:w="7483" w:type="dxa"/>
            <w:shd w:val="clear" w:color="auto" w:fill="EEF1FA"/>
          </w:tcPr>
          <w:p w14:paraId="4EFCF62C" w14:textId="77777777" w:rsidR="00586B3E" w:rsidRDefault="000E4B04">
            <w:pPr>
              <w:bidi/>
            </w:pPr>
            <w:r>
              <w:rPr>
                <w:sz w:val="18"/>
                <w:szCs w:val="18"/>
                <w:rtl/>
              </w:rPr>
              <w:t>الفحص الداخلي، ومتابعة الاختبارات والسجلات، وإغلاق الملاحظات وتقارير عدم المطابقة NCR</w:t>
            </w:r>
          </w:p>
        </w:tc>
      </w:tr>
      <w:tr w:rsidR="00586B3E" w14:paraId="0E31975F" w14:textId="77777777">
        <w:trPr>
          <w:cantSplit/>
          <w:jc w:val="center"/>
        </w:trPr>
        <w:tc>
          <w:tcPr>
            <w:tcW w:w="2608" w:type="dxa"/>
          </w:tcPr>
          <w:p w14:paraId="239CAA92" w14:textId="77777777" w:rsidR="00586B3E" w:rsidRDefault="000E4B04">
            <w:pPr>
              <w:bidi/>
            </w:pPr>
            <w:r>
              <w:rPr>
                <w:sz w:val="18"/>
                <w:szCs w:val="18"/>
                <w:rtl/>
              </w:rPr>
              <w:t>مسؤول السلامة HSE (المقاول)</w:t>
            </w:r>
          </w:p>
        </w:tc>
        <w:tc>
          <w:tcPr>
            <w:tcW w:w="7483" w:type="dxa"/>
          </w:tcPr>
          <w:p w14:paraId="4C4856AA" w14:textId="77777777" w:rsidR="00586B3E" w:rsidRDefault="000E4B04">
            <w:pPr>
              <w:bidi/>
            </w:pPr>
            <w:r>
              <w:rPr>
                <w:sz w:val="18"/>
                <w:szCs w:val="18"/>
                <w:rtl/>
              </w:rPr>
              <w:t>تقييم المخاطر وتصاريح العمل والتوعية اليومية ومراقبة الالتزام بالضوابط</w:t>
            </w:r>
          </w:p>
        </w:tc>
      </w:tr>
      <w:tr w:rsidR="00586B3E" w14:paraId="01F3BB35" w14:textId="77777777">
        <w:trPr>
          <w:cantSplit/>
          <w:jc w:val="center"/>
        </w:trPr>
        <w:tc>
          <w:tcPr>
            <w:tcW w:w="2608" w:type="dxa"/>
            <w:shd w:val="clear" w:color="auto" w:fill="EEF1FA"/>
          </w:tcPr>
          <w:p w14:paraId="1F88C24C" w14:textId="77777777" w:rsidR="00586B3E" w:rsidRDefault="000E4B04">
            <w:pPr>
              <w:bidi/>
            </w:pPr>
            <w:r>
              <w:rPr>
                <w:sz w:val="18"/>
                <w:szCs w:val="18"/>
                <w:rtl/>
              </w:rPr>
              <w:t>المساح (المقاول)</w:t>
            </w:r>
          </w:p>
        </w:tc>
        <w:tc>
          <w:tcPr>
            <w:tcW w:w="7483" w:type="dxa"/>
            <w:shd w:val="clear" w:color="auto" w:fill="EEF1FA"/>
          </w:tcPr>
          <w:p w14:paraId="5C92AC95" w14:textId="77777777" w:rsidR="00586B3E" w:rsidRDefault="000E4B04">
            <w:pPr>
              <w:bidi/>
            </w:pPr>
            <w:r>
              <w:rPr>
                <w:sz w:val="18"/>
                <w:szCs w:val="18"/>
                <w:rtl/>
              </w:rPr>
              <w:t>التوقيع ونقل المحاور والمناسيب والتحقق من الأبعاد قبل الفحص وبعده</w:t>
            </w:r>
          </w:p>
        </w:tc>
      </w:tr>
      <w:tr w:rsidR="00586B3E" w14:paraId="6AB17315" w14:textId="77777777">
        <w:trPr>
          <w:cantSplit/>
          <w:jc w:val="center"/>
        </w:trPr>
        <w:tc>
          <w:tcPr>
            <w:tcW w:w="2608" w:type="dxa"/>
          </w:tcPr>
          <w:p w14:paraId="7E618304" w14:textId="77777777" w:rsidR="00586B3E" w:rsidRDefault="000E4B04">
            <w:pPr>
              <w:bidi/>
            </w:pPr>
            <w:r>
              <w:rPr>
                <w:sz w:val="18"/>
                <w:szCs w:val="18"/>
                <w:rtl/>
              </w:rPr>
              <w:t>الفريق الميداني</w:t>
            </w:r>
          </w:p>
        </w:tc>
        <w:tc>
          <w:tcPr>
            <w:tcW w:w="7483" w:type="dxa"/>
          </w:tcPr>
          <w:p w14:paraId="7DEC3B72" w14:textId="77777777" w:rsidR="00586B3E" w:rsidRDefault="000E4B04">
            <w:pPr>
              <w:bidi/>
            </w:pPr>
            <w:r>
              <w:rPr>
                <w:sz w:val="18"/>
                <w:szCs w:val="18"/>
                <w:rtl/>
              </w:rPr>
              <w:t>فنيو ألومنيوم وزجاج، عمال مساعدون [الأعداد يحددها المقاول]</w:t>
            </w:r>
          </w:p>
        </w:tc>
      </w:tr>
      <w:tr w:rsidR="00586B3E" w14:paraId="3BFF5D21" w14:textId="77777777">
        <w:trPr>
          <w:cantSplit/>
          <w:jc w:val="center"/>
        </w:trPr>
        <w:tc>
          <w:tcPr>
            <w:tcW w:w="2608" w:type="dxa"/>
            <w:shd w:val="clear" w:color="auto" w:fill="EEF1FA"/>
          </w:tcPr>
          <w:p w14:paraId="3498D169" w14:textId="77777777" w:rsidR="00586B3E" w:rsidRDefault="000E4B04">
            <w:pPr>
              <w:bidi/>
            </w:pPr>
            <w:r>
              <w:rPr>
                <w:sz w:val="18"/>
                <w:szCs w:val="18"/>
                <w:rtl/>
              </w:rPr>
              <w:t>مهندس الإشراف (ACE)</w:t>
            </w:r>
          </w:p>
        </w:tc>
        <w:tc>
          <w:tcPr>
            <w:tcW w:w="7483" w:type="dxa"/>
            <w:shd w:val="clear" w:color="auto" w:fill="EEF1FA"/>
          </w:tcPr>
          <w:p w14:paraId="65A66862" w14:textId="77777777" w:rsidR="00586B3E" w:rsidRDefault="000E4B04">
            <w:pPr>
              <w:bidi/>
            </w:pPr>
            <w:r>
              <w:rPr>
                <w:sz w:val="18"/>
                <w:szCs w:val="18"/>
                <w:rtl/>
              </w:rPr>
              <w:t>مراجعة واعتماد الفصل، وفحص نقاط التوقف والشهود، وتوقيع المحاضر، وإصدار الملاحظات وطلبات التصحيح</w:t>
            </w:r>
          </w:p>
        </w:tc>
      </w:tr>
    </w:tbl>
    <w:p w14:paraId="4EA4998C" w14:textId="77777777" w:rsidR="00586B3E" w:rsidRDefault="00586B3E">
      <w:pPr>
        <w:bidi/>
        <w:spacing w:after="40"/>
      </w:pPr>
    </w:p>
    <w:p w14:paraId="1BA3728B" w14:textId="77777777" w:rsidR="00586B3E" w:rsidRDefault="000E4B04">
      <w:pPr>
        <w:keepNext/>
        <w:bidi/>
        <w:spacing w:after="120"/>
        <w:outlineLvl w:val="1"/>
      </w:pPr>
      <w:r>
        <w:rPr>
          <w:b/>
          <w:bCs/>
          <w:color w:val="052976"/>
          <w:sz w:val="25"/>
          <w:szCs w:val="25"/>
          <w:rtl/>
        </w:rPr>
        <w:t>28.6  تسلسل التنفيذ</w:t>
      </w:r>
    </w:p>
    <w:p w14:paraId="686DFA70" w14:textId="77777777" w:rsidR="00586B3E" w:rsidRDefault="000E4B04">
      <w:pPr>
        <w:bidi/>
        <w:spacing w:after="40"/>
      </w:pPr>
      <w:r>
        <w:rPr>
          <w:b/>
          <w:bCs/>
          <w:color w:val="052976"/>
          <w:sz w:val="21"/>
          <w:szCs w:val="21"/>
          <w:rtl/>
        </w:rPr>
        <w:t>28.6.1  قبل التنفيذ</w:t>
      </w:r>
    </w:p>
    <w:p w14:paraId="5E2D8083" w14:textId="77777777" w:rsidR="00586B3E" w:rsidRDefault="000E4B04">
      <w:pPr>
        <w:bidi/>
        <w:spacing w:after="40"/>
      </w:pPr>
      <w:r>
        <w:rPr>
          <w:sz w:val="20"/>
          <w:szCs w:val="20"/>
          <w:rtl/>
        </w:rPr>
        <w:t>28.6.1.1  رفع المقاسات من الطبيعة ضمن التفاوتات المسموحة  [W] (ص 210)</w:t>
      </w:r>
    </w:p>
    <w:p w14:paraId="12A81C07" w14:textId="77777777" w:rsidR="00586B3E" w:rsidRDefault="000E4B04">
      <w:pPr>
        <w:bidi/>
        <w:spacing w:after="40"/>
      </w:pPr>
      <w:r>
        <w:rPr>
          <w:sz w:val="20"/>
          <w:szCs w:val="20"/>
          <w:rtl/>
        </w:rPr>
        <w:t>28.6.1.2  عدم أخذ مقاسات التصنيع للفتحات غير المتناسقة إلا بعد تصحيحها من مقاول المباني، وأخذ الفتحة الأصغر عند الاختلاف وترك الفراغ للتحبيش  [W] (ص 210)</w:t>
      </w:r>
    </w:p>
    <w:p w14:paraId="5647E460" w14:textId="77777777" w:rsidR="00586B3E" w:rsidRDefault="000E4B04">
      <w:pPr>
        <w:bidi/>
        <w:spacing w:after="40"/>
      </w:pPr>
      <w:r>
        <w:rPr>
          <w:sz w:val="20"/>
          <w:szCs w:val="20"/>
          <w:rtl/>
        </w:rPr>
        <w:t>28.6.1.3  وجود شريط الحماية على القطاعات عند التوريد  [W] (ص 210)</w:t>
      </w:r>
    </w:p>
    <w:p w14:paraId="1F111AAF" w14:textId="77777777" w:rsidR="00586B3E" w:rsidRDefault="000E4B04">
      <w:pPr>
        <w:bidi/>
        <w:spacing w:after="40"/>
      </w:pPr>
      <w:r>
        <w:rPr>
          <w:sz w:val="20"/>
          <w:szCs w:val="20"/>
          <w:rtl/>
        </w:rPr>
        <w:t>28.6.1.4  التوريد ببطاقة تعريف باسم الصانع والاسم التجاري والمحتويات  [W] (ص 210)</w:t>
      </w:r>
    </w:p>
    <w:p w14:paraId="6E395CF3" w14:textId="77777777" w:rsidR="00586B3E" w:rsidRDefault="000E4B04">
      <w:pPr>
        <w:bidi/>
        <w:spacing w:after="40"/>
      </w:pPr>
      <w:r>
        <w:rPr>
          <w:sz w:val="20"/>
          <w:szCs w:val="20"/>
          <w:rtl/>
        </w:rPr>
        <w:t>28.6.1.5  التشوين على منصات بأماكن مظللة بعيداً عن الغبار والأمطار مع فواصل خشبية بين الوحدات  [W] (ص 210)</w:t>
      </w:r>
    </w:p>
    <w:p w14:paraId="29AFCB04" w14:textId="77777777" w:rsidR="00586B3E" w:rsidRDefault="000E4B04">
      <w:pPr>
        <w:bidi/>
        <w:spacing w:after="40"/>
      </w:pPr>
      <w:r>
        <w:rPr>
          <w:sz w:val="20"/>
          <w:szCs w:val="20"/>
          <w:rtl/>
        </w:rPr>
        <w:t>28.6.1.6  التوريد والتركيب من مورد واحد طوال المشروع  [W] (ص 211)</w:t>
      </w:r>
    </w:p>
    <w:p w14:paraId="580C324A" w14:textId="77777777" w:rsidR="00586B3E" w:rsidRDefault="000E4B04">
      <w:pPr>
        <w:bidi/>
        <w:spacing w:after="40"/>
      </w:pPr>
      <w:r>
        <w:rPr>
          <w:sz w:val="20"/>
          <w:szCs w:val="20"/>
          <w:rtl/>
        </w:rPr>
        <w:t>28.6.1.7  فحص سمك طبقة الأكسدة (Anodizing) بعينة عشوائية في معمل متخصص، المعيار: 12 إلى 15 ميكرون جاف غير ملوث، 15 إلى 18 قليل التلوث، 18 إلى 21 متوسط، 22 إلى 25 ساحلي وعالي التلوث  [W] (ص 211)</w:t>
      </w:r>
    </w:p>
    <w:p w14:paraId="66F238EA" w14:textId="77777777" w:rsidR="00586B3E" w:rsidRDefault="000E4B04">
      <w:pPr>
        <w:bidi/>
        <w:spacing w:after="40"/>
      </w:pPr>
      <w:r>
        <w:rPr>
          <w:sz w:val="20"/>
          <w:szCs w:val="20"/>
          <w:rtl/>
        </w:rPr>
        <w:t>28.6.1.8  فحص سمك الزجاج بعينات عشوائية، المعيار: ≥ 4 مم للمناور ≤ 0.50 م2، 6 مم للواجهات والأبواب 0.50 إلى 3.30 م2، ≥ 8 مم للأكبر  [W] (ص 211)</w:t>
      </w:r>
    </w:p>
    <w:p w14:paraId="757E68C2" w14:textId="77777777" w:rsidR="00586B3E" w:rsidRDefault="000E4B04">
      <w:pPr>
        <w:bidi/>
        <w:spacing w:after="40"/>
      </w:pPr>
      <w:r>
        <w:rPr>
          <w:sz w:val="20"/>
          <w:szCs w:val="20"/>
          <w:rtl/>
        </w:rPr>
        <w:t>28.6.1.9  زجاج سيكوريت (Tempered) في الشبابيك ما لم يذكر خلافه مفرد أو دبل عاكس أو شفاف  [W] (ص 211)</w:t>
      </w:r>
    </w:p>
    <w:p w14:paraId="0D85CF12" w14:textId="77777777" w:rsidR="00586B3E" w:rsidRDefault="000E4B04">
      <w:pPr>
        <w:bidi/>
        <w:spacing w:after="40"/>
      </w:pPr>
      <w:r>
        <w:rPr>
          <w:sz w:val="20"/>
          <w:szCs w:val="20"/>
          <w:rtl/>
        </w:rPr>
        <w:t>28.6.1.10  مطابقة نوع الدهان ترسيب كهربائي أو حراري ونوع الفتح للرسومات  [W] (ص 211)</w:t>
      </w:r>
    </w:p>
    <w:p w14:paraId="61658AED" w14:textId="77777777" w:rsidR="00586B3E" w:rsidRDefault="000E4B04">
      <w:pPr>
        <w:bidi/>
        <w:spacing w:after="40"/>
      </w:pPr>
      <w:r>
        <w:rPr>
          <w:b/>
          <w:bCs/>
          <w:color w:val="052976"/>
          <w:sz w:val="21"/>
          <w:szCs w:val="21"/>
          <w:rtl/>
        </w:rPr>
        <w:t>28.6.2  أثناء التنفيذ</w:t>
      </w:r>
    </w:p>
    <w:p w14:paraId="0F8F9871" w14:textId="77777777" w:rsidR="00586B3E" w:rsidRDefault="000E4B04">
      <w:pPr>
        <w:bidi/>
        <w:spacing w:after="40"/>
      </w:pPr>
      <w:r>
        <w:rPr>
          <w:sz w:val="20"/>
          <w:szCs w:val="20"/>
          <w:rtl/>
        </w:rPr>
        <w:t>28.6.2.1  تركيب الحلق الثانوي (secondary frame) قبل البياض  [W] (ص 211)</w:t>
      </w:r>
    </w:p>
    <w:p w14:paraId="12D7E193" w14:textId="77777777" w:rsidR="00586B3E" w:rsidRDefault="000E4B04">
      <w:pPr>
        <w:bidi/>
        <w:spacing w:after="40"/>
      </w:pPr>
      <w:r>
        <w:rPr>
          <w:sz w:val="20"/>
          <w:szCs w:val="20"/>
          <w:rtl/>
        </w:rPr>
        <w:t>28.6.2.2  عدم تثبيت الشبابيك إلا بعد المعجون والوجه الأول للدهانات خاصة أسفل البرور  [W] (ص 211)</w:t>
      </w:r>
    </w:p>
    <w:p w14:paraId="7EF5728E" w14:textId="77777777" w:rsidR="00586B3E" w:rsidRDefault="000E4B04">
      <w:pPr>
        <w:bidi/>
        <w:spacing w:after="40"/>
      </w:pPr>
      <w:r>
        <w:rPr>
          <w:sz w:val="20"/>
          <w:szCs w:val="20"/>
          <w:rtl/>
        </w:rPr>
        <w:t>28.6.2.3  عدم تثبيت شبابيك الواجهات من أسفل أو اتخاذ احتياطات منع النفاذية من فتحات المسامير  [W] (ص 211)</w:t>
      </w:r>
    </w:p>
    <w:p w14:paraId="2938AD98" w14:textId="77777777" w:rsidR="00586B3E" w:rsidRDefault="000E4B04">
      <w:pPr>
        <w:bidi/>
        <w:spacing w:after="40"/>
      </w:pPr>
      <w:r>
        <w:rPr>
          <w:sz w:val="20"/>
          <w:szCs w:val="20"/>
          <w:rtl/>
        </w:rPr>
        <w:t>28.6.2.4  وضع قطع رجلاش داخل الحلق الرئيسي لضبط المسافة مع الحلق الثانوي، المعيار: المسافة بين القطع ≤ 60 سم بالجانبين والسقف والجلسة  [W] (ص 211 إلى 212)</w:t>
      </w:r>
    </w:p>
    <w:p w14:paraId="7E686B5E" w14:textId="77777777" w:rsidR="00586B3E" w:rsidRDefault="000E4B04">
      <w:pPr>
        <w:bidi/>
        <w:spacing w:after="40"/>
      </w:pPr>
      <w:r>
        <w:rPr>
          <w:sz w:val="20"/>
          <w:szCs w:val="20"/>
          <w:rtl/>
        </w:rPr>
        <w:t>28.6.2.5  مسامير التثبيت من صلب لا يصدأ أو حديد مجلفن  [W] (ص 212)</w:t>
      </w:r>
    </w:p>
    <w:p w14:paraId="06EBFC79" w14:textId="77777777" w:rsidR="00586B3E" w:rsidRDefault="000E4B04">
      <w:pPr>
        <w:bidi/>
        <w:spacing w:after="40"/>
      </w:pPr>
      <w:r>
        <w:rPr>
          <w:sz w:val="20"/>
          <w:szCs w:val="20"/>
          <w:rtl/>
        </w:rPr>
        <w:t>28.6.2.6  تسكيك الزجاج بالربر (vinyl glazing gasket)  [W] (ص 212)</w:t>
      </w:r>
    </w:p>
    <w:p w14:paraId="2641633C" w14:textId="77777777" w:rsidR="00586B3E" w:rsidRDefault="000E4B04">
      <w:pPr>
        <w:bidi/>
        <w:spacing w:after="40"/>
      </w:pPr>
      <w:r>
        <w:rPr>
          <w:sz w:val="20"/>
          <w:szCs w:val="20"/>
          <w:rtl/>
        </w:rPr>
        <w:t>28.6.2.7  تركيب مانع الذباب ضمن إطار ألمنيوم على الوجه الخارجي للشرشوب ومنع تثبيته ظاهراً بالبراغي من الخارج  [W] (ص 212)</w:t>
      </w:r>
    </w:p>
    <w:p w14:paraId="3588ADE5" w14:textId="77777777" w:rsidR="00586B3E" w:rsidRDefault="000E4B04">
      <w:pPr>
        <w:bidi/>
        <w:spacing w:after="40"/>
      </w:pPr>
      <w:r>
        <w:rPr>
          <w:sz w:val="20"/>
          <w:szCs w:val="20"/>
          <w:rtl/>
        </w:rPr>
        <w:t>28.6.2.8  تركيب الشبك في الأدوار العلوية صعبة الوصول ضمن إطار Z على الحلق مع تثبيت إطار الشبك من الداخل  [W] (ص 212)</w:t>
      </w:r>
    </w:p>
    <w:p w14:paraId="5783ED67" w14:textId="77777777" w:rsidR="00586B3E" w:rsidRDefault="000E4B04">
      <w:pPr>
        <w:bidi/>
        <w:spacing w:after="40"/>
      </w:pPr>
      <w:r>
        <w:rPr>
          <w:sz w:val="20"/>
          <w:szCs w:val="20"/>
          <w:rtl/>
        </w:rPr>
        <w:t>28.6.2.9  سهولة تغيير الزجاج من الداخل وعدم سحبه من الخارج والبروكلوز من الداخل للأبواب الخارجية  [W] (ص 212)</w:t>
      </w:r>
    </w:p>
    <w:p w14:paraId="7B375FA2" w14:textId="77777777" w:rsidR="00586B3E" w:rsidRDefault="000E4B04">
      <w:pPr>
        <w:bidi/>
        <w:spacing w:after="40"/>
      </w:pPr>
      <w:r>
        <w:rPr>
          <w:sz w:val="20"/>
          <w:szCs w:val="20"/>
          <w:rtl/>
        </w:rPr>
        <w:t>28.6.2.10  محور المفصلات استانلس مغلف بجراب بلاستيك ما لم يذكر خلافه  [W] (ص 212)</w:t>
      </w:r>
    </w:p>
    <w:p w14:paraId="165CB42D" w14:textId="77777777" w:rsidR="00586B3E" w:rsidRDefault="000E4B04">
      <w:pPr>
        <w:bidi/>
        <w:spacing w:after="40"/>
      </w:pPr>
      <w:r>
        <w:rPr>
          <w:sz w:val="20"/>
          <w:szCs w:val="20"/>
          <w:rtl/>
        </w:rPr>
        <w:t>28.6.2.11  تجميع الزوايا 45 درجة بدون فروق وأجزاء التجميع وقطع الوصل مخفية  [W] (ص 212)</w:t>
      </w:r>
    </w:p>
    <w:p w14:paraId="7D78F298" w14:textId="77777777" w:rsidR="00586B3E" w:rsidRDefault="000E4B04">
      <w:pPr>
        <w:bidi/>
        <w:spacing w:after="40"/>
      </w:pPr>
      <w:r>
        <w:rPr>
          <w:sz w:val="20"/>
          <w:szCs w:val="20"/>
          <w:rtl/>
        </w:rPr>
        <w:t>28.6.2.12  فصل الألمنيوم عن المعادن الأخرى بدهان زنك كروم وطبقتين ألمنيوم أو طبقة بيتومينية أو حشوة لمنع التحلل الكهربائي  [W] (ص 212)</w:t>
      </w:r>
    </w:p>
    <w:p w14:paraId="23FF9FAA" w14:textId="77777777" w:rsidR="00586B3E" w:rsidRDefault="000E4B04">
      <w:pPr>
        <w:bidi/>
        <w:spacing w:after="40"/>
      </w:pPr>
      <w:r>
        <w:rPr>
          <w:sz w:val="20"/>
          <w:szCs w:val="20"/>
          <w:rtl/>
        </w:rPr>
        <w:t>28.6.2.13  دهان أسطح الألمنيوم الملاصقة للمباني والخرسانة بطبقة zinc chromate مانعة للتآكل  [W] (ص 212)</w:t>
      </w:r>
    </w:p>
    <w:p w14:paraId="209D0CB5" w14:textId="77777777" w:rsidR="00586B3E" w:rsidRDefault="000E4B04">
      <w:pPr>
        <w:bidi/>
        <w:spacing w:after="40"/>
      </w:pPr>
      <w:r>
        <w:rPr>
          <w:sz w:val="20"/>
          <w:szCs w:val="20"/>
          <w:rtl/>
        </w:rPr>
        <w:t>28.6.2.14  تركيب أشرطة مجرى معتمدة لضلف السحاب والتقفيل حول النوافذ من الخارج بـSealants  [W] (ص 212)</w:t>
      </w:r>
    </w:p>
    <w:p w14:paraId="43FD4E53" w14:textId="77777777" w:rsidR="00586B3E" w:rsidRDefault="000E4B04">
      <w:pPr>
        <w:bidi/>
        <w:spacing w:after="40"/>
      </w:pPr>
      <w:r>
        <w:rPr>
          <w:sz w:val="20"/>
          <w:szCs w:val="20"/>
          <w:rtl/>
        </w:rPr>
        <w:t>28.6.2.15  ملء الخلوص بين الحلق الرئيسي والثانوي أو الفتحة بمعجون بولي يوريثان  [W] (ص 213)</w:t>
      </w:r>
    </w:p>
    <w:p w14:paraId="67B2A66F" w14:textId="77777777" w:rsidR="00586B3E" w:rsidRDefault="000E4B04">
      <w:pPr>
        <w:bidi/>
        <w:spacing w:after="40"/>
      </w:pPr>
      <w:r>
        <w:rPr>
          <w:sz w:val="20"/>
          <w:szCs w:val="20"/>
          <w:rtl/>
        </w:rPr>
        <w:t>28.6.2.16  تركيب أطر نيوبرين مزدوجة (Gasket neoprene) بالحلق والضلفة للأبواب والشبابيك المفصلية  [W] (ص 213)</w:t>
      </w:r>
    </w:p>
    <w:p w14:paraId="4BA7D9D3" w14:textId="77777777" w:rsidR="00586B3E" w:rsidRDefault="000E4B04">
      <w:pPr>
        <w:bidi/>
        <w:spacing w:after="40"/>
      </w:pPr>
      <w:r>
        <w:rPr>
          <w:b/>
          <w:bCs/>
          <w:color w:val="052976"/>
          <w:sz w:val="21"/>
          <w:szCs w:val="21"/>
          <w:rtl/>
        </w:rPr>
        <w:t>28.6.3  بعد التنفيذ</w:t>
      </w:r>
    </w:p>
    <w:p w14:paraId="015C43E8" w14:textId="77777777" w:rsidR="00586B3E" w:rsidRDefault="000E4B04">
      <w:pPr>
        <w:bidi/>
        <w:spacing w:after="40"/>
      </w:pPr>
      <w:r>
        <w:rPr>
          <w:sz w:val="20"/>
          <w:szCs w:val="20"/>
          <w:rtl/>
        </w:rPr>
        <w:t>28.6.3.1  توازي إطارات الضلف مع الحلق وتساوي قطري كل ضلفة وكل حلق  [W] (ص 211)</w:t>
      </w:r>
    </w:p>
    <w:p w14:paraId="4BA5BD00" w14:textId="77777777" w:rsidR="00586B3E" w:rsidRDefault="000E4B04">
      <w:pPr>
        <w:bidi/>
        <w:spacing w:after="40"/>
      </w:pPr>
      <w:r>
        <w:rPr>
          <w:sz w:val="20"/>
          <w:szCs w:val="20"/>
          <w:rtl/>
        </w:rPr>
        <w:t>28.6.3.2  سهولة حركة الضلف والفتح والقفل بدون بوش  [W] (ص 212)</w:t>
      </w:r>
    </w:p>
    <w:p w14:paraId="305078CD" w14:textId="77777777" w:rsidR="00586B3E" w:rsidRDefault="000E4B04">
      <w:pPr>
        <w:bidi/>
        <w:spacing w:after="40"/>
      </w:pPr>
      <w:r>
        <w:rPr>
          <w:sz w:val="20"/>
          <w:szCs w:val="20"/>
          <w:rtl/>
        </w:rPr>
        <w:t>28.6.3.3  عدم وجود خدوش أو تلف أو انبعاج بالقطاعات خاصة مجاري الضلف  [W] (ص 212)</w:t>
      </w:r>
    </w:p>
    <w:p w14:paraId="1A372093" w14:textId="77777777" w:rsidR="00586B3E" w:rsidRDefault="000E4B04">
      <w:pPr>
        <w:bidi/>
        <w:spacing w:after="40"/>
      </w:pPr>
      <w:r>
        <w:rPr>
          <w:sz w:val="20"/>
          <w:szCs w:val="20"/>
          <w:rtl/>
        </w:rPr>
        <w:t>28.6.3.4  توحيد الخلوص بين الحلق والضلف بكامل الفتحة  [W] (ص 212)</w:t>
      </w:r>
    </w:p>
    <w:p w14:paraId="4FE9618C" w14:textId="77777777" w:rsidR="00586B3E" w:rsidRDefault="000E4B04">
      <w:pPr>
        <w:bidi/>
        <w:spacing w:after="40"/>
      </w:pPr>
      <w:r>
        <w:rPr>
          <w:sz w:val="20"/>
          <w:szCs w:val="20"/>
          <w:rtl/>
        </w:rPr>
        <w:t>28.6.3.5  نظافة القطاعات وتخديم الفرش بين الضلفتين (فرش للجرارة وربر للمفصلية)  [W] (ص 212)</w:t>
      </w:r>
    </w:p>
    <w:p w14:paraId="47500FE6" w14:textId="77777777" w:rsidR="00586B3E" w:rsidRDefault="000E4B04">
      <w:pPr>
        <w:bidi/>
        <w:spacing w:after="40"/>
      </w:pPr>
      <w:r>
        <w:rPr>
          <w:sz w:val="20"/>
          <w:szCs w:val="20"/>
          <w:rtl/>
        </w:rPr>
        <w:t>28.6.3.6  تقديم خطاب ضمان على المواد والمصنعية، المعيار: عامان من الاستلام الابتدائي أو حسب العقد  [R] (ص 213)</w:t>
      </w:r>
    </w:p>
    <w:p w14:paraId="657ED4CD" w14:textId="77777777" w:rsidR="00586B3E" w:rsidRDefault="000E4B04">
      <w:pPr>
        <w:keepNext/>
        <w:bidi/>
        <w:spacing w:after="120"/>
        <w:outlineLvl w:val="1"/>
      </w:pPr>
      <w:r>
        <w:rPr>
          <w:b/>
          <w:bCs/>
          <w:color w:val="052976"/>
          <w:sz w:val="25"/>
          <w:szCs w:val="25"/>
          <w:rtl/>
        </w:rPr>
        <w:t>28.7  ضبط الجودة</w:t>
      </w:r>
    </w:p>
    <w:p w14:paraId="4DB6AC0A" w14:textId="77777777" w:rsidR="00586B3E" w:rsidRDefault="000E4B04">
      <w:pPr>
        <w:bidi/>
        <w:spacing w:after="40"/>
      </w:pPr>
      <w:r>
        <w:rPr>
          <w:b/>
          <w:bCs/>
          <w:color w:val="052976"/>
          <w:sz w:val="21"/>
          <w:szCs w:val="21"/>
          <w:rtl/>
        </w:rPr>
        <w:t>28.7.1  السماحيات والقيم الحاكمة</w:t>
      </w:r>
    </w:p>
    <w:tbl>
      <w:tblPr>
        <w:tblStyle w:val="TableGrid"/>
        <w:bidiVisual/>
        <w:tblW w:w="0" w:type="auto"/>
        <w:jc w:val="center"/>
        <w:tblLayout w:type="fixed"/>
        <w:tblLook w:val="04A0" w:firstRow="1" w:lastRow="0" w:firstColumn="1" w:lastColumn="0" w:noHBand="0" w:noVBand="1"/>
      </w:tblPr>
      <w:tblGrid>
        <w:gridCol w:w="2608"/>
        <w:gridCol w:w="2494"/>
        <w:gridCol w:w="3742"/>
        <w:gridCol w:w="1247"/>
      </w:tblGrid>
      <w:tr w:rsidR="00586B3E" w14:paraId="524611D3" w14:textId="77777777">
        <w:trPr>
          <w:cantSplit/>
          <w:tblHeader/>
          <w:jc w:val="center"/>
        </w:trPr>
        <w:tc>
          <w:tcPr>
            <w:tcW w:w="2608" w:type="dxa"/>
            <w:shd w:val="clear" w:color="auto" w:fill="052976"/>
          </w:tcPr>
          <w:p w14:paraId="73F2E73A" w14:textId="77777777" w:rsidR="00586B3E" w:rsidRDefault="000E4B04">
            <w:pPr>
              <w:bidi/>
              <w:jc w:val="center"/>
            </w:pPr>
            <w:r>
              <w:rPr>
                <w:b/>
                <w:bCs/>
                <w:color w:val="FFFFFF"/>
                <w:sz w:val="19"/>
                <w:szCs w:val="19"/>
                <w:rtl/>
              </w:rPr>
              <w:t>البند</w:t>
            </w:r>
          </w:p>
        </w:tc>
        <w:tc>
          <w:tcPr>
            <w:tcW w:w="2494" w:type="dxa"/>
            <w:shd w:val="clear" w:color="auto" w:fill="052976"/>
          </w:tcPr>
          <w:p w14:paraId="489D95FA" w14:textId="77777777" w:rsidR="00586B3E" w:rsidRDefault="000E4B04">
            <w:pPr>
              <w:bidi/>
              <w:jc w:val="center"/>
            </w:pPr>
            <w:r>
              <w:rPr>
                <w:b/>
                <w:bCs/>
                <w:color w:val="FFFFFF"/>
                <w:sz w:val="19"/>
                <w:szCs w:val="19"/>
                <w:rtl/>
              </w:rPr>
              <w:t>القيمة المسموحة</w:t>
            </w:r>
          </w:p>
        </w:tc>
        <w:tc>
          <w:tcPr>
            <w:tcW w:w="3742" w:type="dxa"/>
            <w:shd w:val="clear" w:color="auto" w:fill="052976"/>
          </w:tcPr>
          <w:p w14:paraId="608F860A" w14:textId="77777777" w:rsidR="00586B3E" w:rsidRDefault="000E4B04">
            <w:pPr>
              <w:bidi/>
              <w:jc w:val="center"/>
            </w:pPr>
            <w:r>
              <w:rPr>
                <w:b/>
                <w:bCs/>
                <w:color w:val="FFFFFF"/>
                <w:sz w:val="19"/>
                <w:szCs w:val="19"/>
                <w:rtl/>
              </w:rPr>
              <w:t>الشرط / الملاحظة</w:t>
            </w:r>
          </w:p>
        </w:tc>
        <w:tc>
          <w:tcPr>
            <w:tcW w:w="1247" w:type="dxa"/>
            <w:shd w:val="clear" w:color="auto" w:fill="052976"/>
          </w:tcPr>
          <w:p w14:paraId="7D160EE3" w14:textId="77777777" w:rsidR="00586B3E" w:rsidRDefault="000E4B04">
            <w:pPr>
              <w:bidi/>
              <w:jc w:val="center"/>
            </w:pPr>
            <w:r>
              <w:rPr>
                <w:b/>
                <w:bCs/>
                <w:color w:val="FFFFFF"/>
                <w:sz w:val="19"/>
                <w:szCs w:val="19"/>
                <w:rtl/>
              </w:rPr>
              <w:t>المرجع</w:t>
            </w:r>
          </w:p>
        </w:tc>
      </w:tr>
      <w:tr w:rsidR="00586B3E" w14:paraId="369039B9" w14:textId="77777777">
        <w:trPr>
          <w:cantSplit/>
          <w:jc w:val="center"/>
        </w:trPr>
        <w:tc>
          <w:tcPr>
            <w:tcW w:w="2608" w:type="dxa"/>
          </w:tcPr>
          <w:p w14:paraId="6526B320" w14:textId="77777777" w:rsidR="00586B3E" w:rsidRDefault="000E4B04">
            <w:pPr>
              <w:bidi/>
            </w:pPr>
            <w:r>
              <w:rPr>
                <w:sz w:val="17"/>
                <w:szCs w:val="17"/>
                <w:rtl/>
              </w:rPr>
              <w:t>سمك الأنودايز جو جاف غير ملوث</w:t>
            </w:r>
          </w:p>
        </w:tc>
        <w:tc>
          <w:tcPr>
            <w:tcW w:w="2494" w:type="dxa"/>
          </w:tcPr>
          <w:p w14:paraId="18B2CCE9" w14:textId="77777777" w:rsidR="00586B3E" w:rsidRDefault="000E4B04">
            <w:pPr>
              <w:bidi/>
            </w:pPr>
            <w:r>
              <w:rPr>
                <w:sz w:val="17"/>
                <w:szCs w:val="17"/>
                <w:rtl/>
              </w:rPr>
              <w:t>12 إلى 15 ميكرون</w:t>
            </w:r>
          </w:p>
        </w:tc>
        <w:tc>
          <w:tcPr>
            <w:tcW w:w="3742" w:type="dxa"/>
          </w:tcPr>
          <w:p w14:paraId="1E6BCAE8" w14:textId="77777777" w:rsidR="00586B3E" w:rsidRDefault="00586B3E">
            <w:pPr>
              <w:bidi/>
            </w:pPr>
          </w:p>
        </w:tc>
        <w:tc>
          <w:tcPr>
            <w:tcW w:w="1247" w:type="dxa"/>
          </w:tcPr>
          <w:p w14:paraId="2853EBF7" w14:textId="77777777" w:rsidR="00586B3E" w:rsidRDefault="000E4B04">
            <w:pPr>
              <w:bidi/>
              <w:jc w:val="center"/>
            </w:pPr>
            <w:r>
              <w:rPr>
                <w:sz w:val="17"/>
                <w:szCs w:val="17"/>
                <w:rtl/>
              </w:rPr>
              <w:t>ص 211</w:t>
            </w:r>
          </w:p>
        </w:tc>
      </w:tr>
      <w:tr w:rsidR="00586B3E" w14:paraId="4B6D51B9" w14:textId="77777777">
        <w:trPr>
          <w:cantSplit/>
          <w:jc w:val="center"/>
        </w:trPr>
        <w:tc>
          <w:tcPr>
            <w:tcW w:w="2608" w:type="dxa"/>
            <w:shd w:val="clear" w:color="auto" w:fill="EEF1FA"/>
          </w:tcPr>
          <w:p w14:paraId="560343A0" w14:textId="77777777" w:rsidR="00586B3E" w:rsidRDefault="000E4B04">
            <w:pPr>
              <w:bidi/>
            </w:pPr>
            <w:r>
              <w:rPr>
                <w:sz w:val="17"/>
                <w:szCs w:val="17"/>
                <w:rtl/>
              </w:rPr>
              <w:t>سمك الأنودايز جو جاف قليل التلوث</w:t>
            </w:r>
          </w:p>
        </w:tc>
        <w:tc>
          <w:tcPr>
            <w:tcW w:w="2494" w:type="dxa"/>
            <w:shd w:val="clear" w:color="auto" w:fill="EEF1FA"/>
          </w:tcPr>
          <w:p w14:paraId="56462DA9" w14:textId="77777777" w:rsidR="00586B3E" w:rsidRDefault="000E4B04">
            <w:pPr>
              <w:bidi/>
            </w:pPr>
            <w:r>
              <w:rPr>
                <w:sz w:val="17"/>
                <w:szCs w:val="17"/>
                <w:rtl/>
              </w:rPr>
              <w:t>15 إلى 18 ميكرون</w:t>
            </w:r>
          </w:p>
        </w:tc>
        <w:tc>
          <w:tcPr>
            <w:tcW w:w="3742" w:type="dxa"/>
            <w:shd w:val="clear" w:color="auto" w:fill="EEF1FA"/>
          </w:tcPr>
          <w:p w14:paraId="5D5292BF" w14:textId="77777777" w:rsidR="00586B3E" w:rsidRDefault="00586B3E">
            <w:pPr>
              <w:bidi/>
            </w:pPr>
          </w:p>
        </w:tc>
        <w:tc>
          <w:tcPr>
            <w:tcW w:w="1247" w:type="dxa"/>
            <w:shd w:val="clear" w:color="auto" w:fill="EEF1FA"/>
          </w:tcPr>
          <w:p w14:paraId="43D487DF" w14:textId="77777777" w:rsidR="00586B3E" w:rsidRDefault="000E4B04">
            <w:pPr>
              <w:bidi/>
              <w:jc w:val="center"/>
            </w:pPr>
            <w:r>
              <w:rPr>
                <w:sz w:val="17"/>
                <w:szCs w:val="17"/>
                <w:rtl/>
              </w:rPr>
              <w:t>ص 211</w:t>
            </w:r>
          </w:p>
        </w:tc>
      </w:tr>
      <w:tr w:rsidR="00586B3E" w14:paraId="2A5B827D" w14:textId="77777777">
        <w:trPr>
          <w:cantSplit/>
          <w:jc w:val="center"/>
        </w:trPr>
        <w:tc>
          <w:tcPr>
            <w:tcW w:w="2608" w:type="dxa"/>
          </w:tcPr>
          <w:p w14:paraId="3BE50CA2" w14:textId="77777777" w:rsidR="00586B3E" w:rsidRDefault="000E4B04">
            <w:pPr>
              <w:bidi/>
            </w:pPr>
            <w:r>
              <w:rPr>
                <w:sz w:val="17"/>
                <w:szCs w:val="17"/>
                <w:rtl/>
              </w:rPr>
              <w:t>سمك الأنودايز جو متوسط التلوث</w:t>
            </w:r>
          </w:p>
        </w:tc>
        <w:tc>
          <w:tcPr>
            <w:tcW w:w="2494" w:type="dxa"/>
          </w:tcPr>
          <w:p w14:paraId="5D22884E" w14:textId="77777777" w:rsidR="00586B3E" w:rsidRDefault="000E4B04">
            <w:pPr>
              <w:bidi/>
            </w:pPr>
            <w:r>
              <w:rPr>
                <w:sz w:val="17"/>
                <w:szCs w:val="17"/>
                <w:rtl/>
              </w:rPr>
              <w:t>18 إلى 21 ميكرون</w:t>
            </w:r>
          </w:p>
        </w:tc>
        <w:tc>
          <w:tcPr>
            <w:tcW w:w="3742" w:type="dxa"/>
          </w:tcPr>
          <w:p w14:paraId="10D3EFEE" w14:textId="77777777" w:rsidR="00586B3E" w:rsidRDefault="00586B3E">
            <w:pPr>
              <w:bidi/>
            </w:pPr>
          </w:p>
        </w:tc>
        <w:tc>
          <w:tcPr>
            <w:tcW w:w="1247" w:type="dxa"/>
          </w:tcPr>
          <w:p w14:paraId="2DA83DE7" w14:textId="77777777" w:rsidR="00586B3E" w:rsidRDefault="000E4B04">
            <w:pPr>
              <w:bidi/>
              <w:jc w:val="center"/>
            </w:pPr>
            <w:r>
              <w:rPr>
                <w:sz w:val="17"/>
                <w:szCs w:val="17"/>
                <w:rtl/>
              </w:rPr>
              <w:t>ص 211</w:t>
            </w:r>
          </w:p>
        </w:tc>
      </w:tr>
      <w:tr w:rsidR="00586B3E" w14:paraId="22B8AA68" w14:textId="77777777">
        <w:trPr>
          <w:cantSplit/>
          <w:jc w:val="center"/>
        </w:trPr>
        <w:tc>
          <w:tcPr>
            <w:tcW w:w="2608" w:type="dxa"/>
            <w:shd w:val="clear" w:color="auto" w:fill="EEF1FA"/>
          </w:tcPr>
          <w:p w14:paraId="13A9B866" w14:textId="77777777" w:rsidR="00586B3E" w:rsidRDefault="000E4B04">
            <w:pPr>
              <w:bidi/>
            </w:pPr>
            <w:r>
              <w:rPr>
                <w:sz w:val="17"/>
                <w:szCs w:val="17"/>
                <w:rtl/>
              </w:rPr>
              <w:t>سمك الأنودايز ساحلي وعالي التلوث</w:t>
            </w:r>
          </w:p>
        </w:tc>
        <w:tc>
          <w:tcPr>
            <w:tcW w:w="2494" w:type="dxa"/>
            <w:shd w:val="clear" w:color="auto" w:fill="EEF1FA"/>
          </w:tcPr>
          <w:p w14:paraId="7113E35D" w14:textId="77777777" w:rsidR="00586B3E" w:rsidRDefault="000E4B04">
            <w:pPr>
              <w:bidi/>
            </w:pPr>
            <w:r>
              <w:rPr>
                <w:sz w:val="17"/>
                <w:szCs w:val="17"/>
                <w:rtl/>
              </w:rPr>
              <w:t>22 إلى 25 ميكرون</w:t>
            </w:r>
          </w:p>
        </w:tc>
        <w:tc>
          <w:tcPr>
            <w:tcW w:w="3742" w:type="dxa"/>
            <w:shd w:val="clear" w:color="auto" w:fill="EEF1FA"/>
          </w:tcPr>
          <w:p w14:paraId="23065D79" w14:textId="77777777" w:rsidR="00586B3E" w:rsidRDefault="00586B3E">
            <w:pPr>
              <w:bidi/>
            </w:pPr>
          </w:p>
        </w:tc>
        <w:tc>
          <w:tcPr>
            <w:tcW w:w="1247" w:type="dxa"/>
            <w:shd w:val="clear" w:color="auto" w:fill="EEF1FA"/>
          </w:tcPr>
          <w:p w14:paraId="463CBA02" w14:textId="77777777" w:rsidR="00586B3E" w:rsidRDefault="000E4B04">
            <w:pPr>
              <w:bidi/>
              <w:jc w:val="center"/>
            </w:pPr>
            <w:r>
              <w:rPr>
                <w:sz w:val="17"/>
                <w:szCs w:val="17"/>
                <w:rtl/>
              </w:rPr>
              <w:t>ص 211</w:t>
            </w:r>
          </w:p>
        </w:tc>
      </w:tr>
      <w:tr w:rsidR="00586B3E" w14:paraId="79F7E9EC" w14:textId="77777777">
        <w:trPr>
          <w:cantSplit/>
          <w:jc w:val="center"/>
        </w:trPr>
        <w:tc>
          <w:tcPr>
            <w:tcW w:w="2608" w:type="dxa"/>
          </w:tcPr>
          <w:p w14:paraId="216E1CCB" w14:textId="77777777" w:rsidR="00586B3E" w:rsidRDefault="000E4B04">
            <w:pPr>
              <w:bidi/>
            </w:pPr>
            <w:r>
              <w:rPr>
                <w:sz w:val="17"/>
                <w:szCs w:val="17"/>
                <w:rtl/>
              </w:rPr>
              <w:t>سمك زجاج شبابيك المناور</w:t>
            </w:r>
          </w:p>
        </w:tc>
        <w:tc>
          <w:tcPr>
            <w:tcW w:w="2494" w:type="dxa"/>
          </w:tcPr>
          <w:p w14:paraId="18535664" w14:textId="77777777" w:rsidR="00586B3E" w:rsidRDefault="000E4B04">
            <w:pPr>
              <w:bidi/>
            </w:pPr>
            <w:r>
              <w:rPr>
                <w:sz w:val="17"/>
                <w:szCs w:val="17"/>
                <w:rtl/>
              </w:rPr>
              <w:t>≥ 4 مم</w:t>
            </w:r>
          </w:p>
        </w:tc>
        <w:tc>
          <w:tcPr>
            <w:tcW w:w="3742" w:type="dxa"/>
          </w:tcPr>
          <w:p w14:paraId="5025E81C" w14:textId="77777777" w:rsidR="00586B3E" w:rsidRDefault="000E4B04">
            <w:pPr>
              <w:bidi/>
            </w:pPr>
            <w:r>
              <w:rPr>
                <w:sz w:val="17"/>
                <w:szCs w:val="17"/>
                <w:rtl/>
              </w:rPr>
              <w:t>مساحة ≤ 0.50 م2</w:t>
            </w:r>
          </w:p>
        </w:tc>
        <w:tc>
          <w:tcPr>
            <w:tcW w:w="1247" w:type="dxa"/>
          </w:tcPr>
          <w:p w14:paraId="59465356" w14:textId="77777777" w:rsidR="00586B3E" w:rsidRDefault="000E4B04">
            <w:pPr>
              <w:bidi/>
              <w:jc w:val="center"/>
            </w:pPr>
            <w:r>
              <w:rPr>
                <w:sz w:val="17"/>
                <w:szCs w:val="17"/>
                <w:rtl/>
              </w:rPr>
              <w:t>ص 211</w:t>
            </w:r>
          </w:p>
        </w:tc>
      </w:tr>
      <w:tr w:rsidR="00586B3E" w14:paraId="3DC7EB26" w14:textId="77777777">
        <w:trPr>
          <w:cantSplit/>
          <w:jc w:val="center"/>
        </w:trPr>
        <w:tc>
          <w:tcPr>
            <w:tcW w:w="2608" w:type="dxa"/>
            <w:shd w:val="clear" w:color="auto" w:fill="EEF1FA"/>
          </w:tcPr>
          <w:p w14:paraId="36D60137" w14:textId="77777777" w:rsidR="00586B3E" w:rsidRDefault="000E4B04">
            <w:pPr>
              <w:bidi/>
            </w:pPr>
            <w:r>
              <w:rPr>
                <w:sz w:val="17"/>
                <w:szCs w:val="17"/>
                <w:rtl/>
              </w:rPr>
              <w:t>سمك زجاج الواجهات والأبواب</w:t>
            </w:r>
          </w:p>
        </w:tc>
        <w:tc>
          <w:tcPr>
            <w:tcW w:w="2494" w:type="dxa"/>
            <w:shd w:val="clear" w:color="auto" w:fill="EEF1FA"/>
          </w:tcPr>
          <w:p w14:paraId="4AF965D5" w14:textId="77777777" w:rsidR="00586B3E" w:rsidRDefault="000E4B04">
            <w:pPr>
              <w:bidi/>
            </w:pPr>
            <w:r>
              <w:rPr>
                <w:sz w:val="17"/>
                <w:szCs w:val="17"/>
                <w:rtl/>
              </w:rPr>
              <w:t>6 مم</w:t>
            </w:r>
          </w:p>
        </w:tc>
        <w:tc>
          <w:tcPr>
            <w:tcW w:w="3742" w:type="dxa"/>
            <w:shd w:val="clear" w:color="auto" w:fill="EEF1FA"/>
          </w:tcPr>
          <w:p w14:paraId="5CC487D3" w14:textId="77777777" w:rsidR="00586B3E" w:rsidRDefault="000E4B04">
            <w:pPr>
              <w:bidi/>
            </w:pPr>
            <w:r>
              <w:rPr>
                <w:sz w:val="17"/>
                <w:szCs w:val="17"/>
                <w:rtl/>
              </w:rPr>
              <w:t>مساحة 0.50 إلى 3.30 م2</w:t>
            </w:r>
          </w:p>
        </w:tc>
        <w:tc>
          <w:tcPr>
            <w:tcW w:w="1247" w:type="dxa"/>
            <w:shd w:val="clear" w:color="auto" w:fill="EEF1FA"/>
          </w:tcPr>
          <w:p w14:paraId="7A9B959F" w14:textId="77777777" w:rsidR="00586B3E" w:rsidRDefault="000E4B04">
            <w:pPr>
              <w:bidi/>
              <w:jc w:val="center"/>
            </w:pPr>
            <w:r>
              <w:rPr>
                <w:sz w:val="17"/>
                <w:szCs w:val="17"/>
                <w:rtl/>
              </w:rPr>
              <w:t>ص 211</w:t>
            </w:r>
          </w:p>
        </w:tc>
      </w:tr>
      <w:tr w:rsidR="00586B3E" w14:paraId="11ECE4EF" w14:textId="77777777">
        <w:trPr>
          <w:cantSplit/>
          <w:jc w:val="center"/>
        </w:trPr>
        <w:tc>
          <w:tcPr>
            <w:tcW w:w="2608" w:type="dxa"/>
          </w:tcPr>
          <w:p w14:paraId="3994EA58" w14:textId="77777777" w:rsidR="00586B3E" w:rsidRDefault="000E4B04">
            <w:pPr>
              <w:bidi/>
            </w:pPr>
            <w:r>
              <w:rPr>
                <w:sz w:val="17"/>
                <w:szCs w:val="17"/>
                <w:rtl/>
              </w:rPr>
              <w:t>سمك الزجاج للمساحات الأكبر</w:t>
            </w:r>
          </w:p>
        </w:tc>
        <w:tc>
          <w:tcPr>
            <w:tcW w:w="2494" w:type="dxa"/>
          </w:tcPr>
          <w:p w14:paraId="20EF0E22" w14:textId="77777777" w:rsidR="00586B3E" w:rsidRDefault="000E4B04">
            <w:pPr>
              <w:bidi/>
            </w:pPr>
            <w:r>
              <w:rPr>
                <w:sz w:val="17"/>
                <w:szCs w:val="17"/>
                <w:rtl/>
              </w:rPr>
              <w:t>≥ 8 مم</w:t>
            </w:r>
          </w:p>
        </w:tc>
        <w:tc>
          <w:tcPr>
            <w:tcW w:w="3742" w:type="dxa"/>
          </w:tcPr>
          <w:p w14:paraId="0DFDF1DE" w14:textId="77777777" w:rsidR="00586B3E" w:rsidRDefault="000E4B04">
            <w:pPr>
              <w:bidi/>
            </w:pPr>
            <w:r>
              <w:rPr>
                <w:sz w:val="17"/>
                <w:szCs w:val="17"/>
                <w:rtl/>
              </w:rPr>
              <w:t>أكبر من 3.30 م2</w:t>
            </w:r>
          </w:p>
        </w:tc>
        <w:tc>
          <w:tcPr>
            <w:tcW w:w="1247" w:type="dxa"/>
          </w:tcPr>
          <w:p w14:paraId="62347803" w14:textId="77777777" w:rsidR="00586B3E" w:rsidRDefault="000E4B04">
            <w:pPr>
              <w:bidi/>
              <w:jc w:val="center"/>
            </w:pPr>
            <w:r>
              <w:rPr>
                <w:sz w:val="17"/>
                <w:szCs w:val="17"/>
                <w:rtl/>
              </w:rPr>
              <w:t>ص 211</w:t>
            </w:r>
          </w:p>
        </w:tc>
      </w:tr>
      <w:tr w:rsidR="00586B3E" w14:paraId="758EAD56" w14:textId="77777777">
        <w:trPr>
          <w:cantSplit/>
          <w:jc w:val="center"/>
        </w:trPr>
        <w:tc>
          <w:tcPr>
            <w:tcW w:w="2608" w:type="dxa"/>
            <w:shd w:val="clear" w:color="auto" w:fill="EEF1FA"/>
          </w:tcPr>
          <w:p w14:paraId="48175022" w14:textId="77777777" w:rsidR="00586B3E" w:rsidRDefault="000E4B04">
            <w:pPr>
              <w:bidi/>
            </w:pPr>
            <w:r>
              <w:rPr>
                <w:sz w:val="17"/>
                <w:szCs w:val="17"/>
                <w:rtl/>
              </w:rPr>
              <w:t>المسافة بين قطع الرجلاش</w:t>
            </w:r>
          </w:p>
        </w:tc>
        <w:tc>
          <w:tcPr>
            <w:tcW w:w="2494" w:type="dxa"/>
            <w:shd w:val="clear" w:color="auto" w:fill="EEF1FA"/>
          </w:tcPr>
          <w:p w14:paraId="416A01BE" w14:textId="77777777" w:rsidR="00586B3E" w:rsidRDefault="000E4B04">
            <w:pPr>
              <w:bidi/>
            </w:pPr>
            <w:r>
              <w:rPr>
                <w:sz w:val="17"/>
                <w:szCs w:val="17"/>
                <w:rtl/>
              </w:rPr>
              <w:t>≤ 60 سم</w:t>
            </w:r>
          </w:p>
        </w:tc>
        <w:tc>
          <w:tcPr>
            <w:tcW w:w="3742" w:type="dxa"/>
            <w:shd w:val="clear" w:color="auto" w:fill="EEF1FA"/>
          </w:tcPr>
          <w:p w14:paraId="1AD1A440" w14:textId="77777777" w:rsidR="00586B3E" w:rsidRDefault="00586B3E">
            <w:pPr>
              <w:bidi/>
            </w:pPr>
          </w:p>
        </w:tc>
        <w:tc>
          <w:tcPr>
            <w:tcW w:w="1247" w:type="dxa"/>
            <w:shd w:val="clear" w:color="auto" w:fill="EEF1FA"/>
          </w:tcPr>
          <w:p w14:paraId="7796F700" w14:textId="77777777" w:rsidR="00586B3E" w:rsidRDefault="000E4B04">
            <w:pPr>
              <w:bidi/>
              <w:jc w:val="center"/>
            </w:pPr>
            <w:r>
              <w:rPr>
                <w:sz w:val="17"/>
                <w:szCs w:val="17"/>
                <w:rtl/>
              </w:rPr>
              <w:t>ص 211</w:t>
            </w:r>
          </w:p>
        </w:tc>
      </w:tr>
      <w:tr w:rsidR="00586B3E" w14:paraId="223F9A4A" w14:textId="77777777">
        <w:trPr>
          <w:cantSplit/>
          <w:jc w:val="center"/>
        </w:trPr>
        <w:tc>
          <w:tcPr>
            <w:tcW w:w="2608" w:type="dxa"/>
          </w:tcPr>
          <w:p w14:paraId="7D9CC3A2" w14:textId="77777777" w:rsidR="00586B3E" w:rsidRDefault="000E4B04">
            <w:pPr>
              <w:bidi/>
            </w:pPr>
            <w:r>
              <w:rPr>
                <w:sz w:val="17"/>
                <w:szCs w:val="17"/>
                <w:rtl/>
              </w:rPr>
              <w:t>شبك القوارض</w:t>
            </w:r>
          </w:p>
        </w:tc>
        <w:tc>
          <w:tcPr>
            <w:tcW w:w="2494" w:type="dxa"/>
          </w:tcPr>
          <w:p w14:paraId="020A26C0" w14:textId="77777777" w:rsidR="00586B3E" w:rsidRDefault="000E4B04">
            <w:pPr>
              <w:bidi/>
            </w:pPr>
            <w:r>
              <w:rPr>
                <w:sz w:val="17"/>
                <w:szCs w:val="17"/>
                <w:rtl/>
              </w:rPr>
              <w:t>قطر السلك ≥ 0.9 مم للفتحات ضمن 600 مم من الأرض</w:t>
            </w:r>
          </w:p>
        </w:tc>
        <w:tc>
          <w:tcPr>
            <w:tcW w:w="3742" w:type="dxa"/>
          </w:tcPr>
          <w:p w14:paraId="5A7D41D4" w14:textId="77777777" w:rsidR="00586B3E" w:rsidRDefault="000E4B04">
            <w:pPr>
              <w:bidi/>
            </w:pPr>
            <w:r>
              <w:rPr>
                <w:sz w:val="17"/>
                <w:szCs w:val="17"/>
                <w:rtl/>
              </w:rPr>
              <w:t>السعودي 1428 فقرة 7-5</w:t>
            </w:r>
          </w:p>
        </w:tc>
        <w:tc>
          <w:tcPr>
            <w:tcW w:w="1247" w:type="dxa"/>
          </w:tcPr>
          <w:p w14:paraId="1253570F" w14:textId="77777777" w:rsidR="00586B3E" w:rsidRDefault="000E4B04">
            <w:pPr>
              <w:bidi/>
              <w:jc w:val="center"/>
            </w:pPr>
            <w:r>
              <w:rPr>
                <w:sz w:val="17"/>
                <w:szCs w:val="17"/>
                <w:rtl/>
              </w:rPr>
              <w:t>ص 213</w:t>
            </w:r>
          </w:p>
        </w:tc>
      </w:tr>
      <w:tr w:rsidR="00586B3E" w14:paraId="68F858C2" w14:textId="77777777">
        <w:trPr>
          <w:cantSplit/>
          <w:jc w:val="center"/>
        </w:trPr>
        <w:tc>
          <w:tcPr>
            <w:tcW w:w="2608" w:type="dxa"/>
            <w:shd w:val="clear" w:color="auto" w:fill="EEF1FA"/>
          </w:tcPr>
          <w:p w14:paraId="7D0ED96D" w14:textId="77777777" w:rsidR="00586B3E" w:rsidRDefault="000E4B04">
            <w:pPr>
              <w:bidi/>
            </w:pPr>
            <w:r>
              <w:rPr>
                <w:sz w:val="17"/>
                <w:szCs w:val="17"/>
                <w:rtl/>
              </w:rPr>
              <w:t>ضمان الألمنيوم</w:t>
            </w:r>
          </w:p>
        </w:tc>
        <w:tc>
          <w:tcPr>
            <w:tcW w:w="2494" w:type="dxa"/>
            <w:shd w:val="clear" w:color="auto" w:fill="EEF1FA"/>
          </w:tcPr>
          <w:p w14:paraId="3DB834EA" w14:textId="77777777" w:rsidR="00586B3E" w:rsidRDefault="000E4B04">
            <w:pPr>
              <w:bidi/>
            </w:pPr>
            <w:r>
              <w:rPr>
                <w:sz w:val="17"/>
                <w:szCs w:val="17"/>
                <w:rtl/>
              </w:rPr>
              <w:t>عامان من الاستلام الابتدائي</w:t>
            </w:r>
          </w:p>
        </w:tc>
        <w:tc>
          <w:tcPr>
            <w:tcW w:w="3742" w:type="dxa"/>
            <w:shd w:val="clear" w:color="auto" w:fill="EEF1FA"/>
          </w:tcPr>
          <w:p w14:paraId="5ED2DAD5" w14:textId="77777777" w:rsidR="00586B3E" w:rsidRDefault="000E4B04">
            <w:pPr>
              <w:bidi/>
            </w:pPr>
            <w:r>
              <w:rPr>
                <w:sz w:val="17"/>
                <w:szCs w:val="17"/>
                <w:rtl/>
              </w:rPr>
              <w:t>أو حسب العقد</w:t>
            </w:r>
          </w:p>
        </w:tc>
        <w:tc>
          <w:tcPr>
            <w:tcW w:w="1247" w:type="dxa"/>
            <w:shd w:val="clear" w:color="auto" w:fill="EEF1FA"/>
          </w:tcPr>
          <w:p w14:paraId="5A2217CF" w14:textId="77777777" w:rsidR="00586B3E" w:rsidRDefault="000E4B04">
            <w:pPr>
              <w:bidi/>
              <w:jc w:val="center"/>
            </w:pPr>
            <w:r>
              <w:rPr>
                <w:sz w:val="17"/>
                <w:szCs w:val="17"/>
                <w:rtl/>
              </w:rPr>
              <w:t>ص 213</w:t>
            </w:r>
          </w:p>
        </w:tc>
      </w:tr>
      <w:tr w:rsidR="00586B3E" w14:paraId="465C2FE7" w14:textId="77777777">
        <w:trPr>
          <w:cantSplit/>
          <w:jc w:val="center"/>
        </w:trPr>
        <w:tc>
          <w:tcPr>
            <w:tcW w:w="2608" w:type="dxa"/>
          </w:tcPr>
          <w:p w14:paraId="1A71EE49" w14:textId="77777777" w:rsidR="00586B3E" w:rsidRDefault="000E4B04">
            <w:pPr>
              <w:bidi/>
            </w:pPr>
            <w:r>
              <w:rPr>
                <w:sz w:val="17"/>
                <w:szCs w:val="17"/>
                <w:rtl/>
              </w:rPr>
              <w:t>مصد المعاقين بالأبواب الزجاجية</w:t>
            </w:r>
          </w:p>
        </w:tc>
        <w:tc>
          <w:tcPr>
            <w:tcW w:w="2494" w:type="dxa"/>
          </w:tcPr>
          <w:p w14:paraId="1FCF17E6" w14:textId="77777777" w:rsidR="00586B3E" w:rsidRDefault="000E4B04">
            <w:pPr>
              <w:bidi/>
            </w:pPr>
            <w:r>
              <w:rPr>
                <w:sz w:val="17"/>
                <w:szCs w:val="17"/>
                <w:rtl/>
              </w:rPr>
              <w:t>ارتفاع 20 سم</w:t>
            </w:r>
          </w:p>
        </w:tc>
        <w:tc>
          <w:tcPr>
            <w:tcW w:w="3742" w:type="dxa"/>
          </w:tcPr>
          <w:p w14:paraId="66D4A0ED" w14:textId="77777777" w:rsidR="00586B3E" w:rsidRDefault="00586B3E">
            <w:pPr>
              <w:bidi/>
            </w:pPr>
          </w:p>
        </w:tc>
        <w:tc>
          <w:tcPr>
            <w:tcW w:w="1247" w:type="dxa"/>
          </w:tcPr>
          <w:p w14:paraId="062EA427" w14:textId="77777777" w:rsidR="00586B3E" w:rsidRDefault="000E4B04">
            <w:pPr>
              <w:bidi/>
              <w:jc w:val="center"/>
            </w:pPr>
            <w:r>
              <w:rPr>
                <w:sz w:val="17"/>
                <w:szCs w:val="17"/>
                <w:rtl/>
              </w:rPr>
              <w:t>ص 213</w:t>
            </w:r>
          </w:p>
        </w:tc>
      </w:tr>
    </w:tbl>
    <w:p w14:paraId="59A6928C" w14:textId="77777777" w:rsidR="00586B3E" w:rsidRDefault="00586B3E">
      <w:pPr>
        <w:bidi/>
        <w:spacing w:after="40"/>
      </w:pPr>
    </w:p>
    <w:p w14:paraId="6650F8B2" w14:textId="77777777" w:rsidR="00586B3E" w:rsidRDefault="000E4B04">
      <w:pPr>
        <w:bidi/>
        <w:spacing w:after="40"/>
      </w:pPr>
      <w:r>
        <w:rPr>
          <w:b/>
          <w:bCs/>
          <w:color w:val="052976"/>
          <w:sz w:val="21"/>
          <w:szCs w:val="21"/>
          <w:rtl/>
        </w:rPr>
        <w:t>28.7.2  الاختبارات</w:t>
      </w:r>
    </w:p>
    <w:tbl>
      <w:tblPr>
        <w:tblStyle w:val="TableGrid"/>
        <w:bidiVisual/>
        <w:tblW w:w="0" w:type="auto"/>
        <w:jc w:val="center"/>
        <w:tblLayout w:type="fixed"/>
        <w:tblLook w:val="04A0" w:firstRow="1" w:lastRow="0" w:firstColumn="1" w:lastColumn="0" w:noHBand="0" w:noVBand="1"/>
      </w:tblPr>
      <w:tblGrid>
        <w:gridCol w:w="2268"/>
        <w:gridCol w:w="1701"/>
        <w:gridCol w:w="2381"/>
        <w:gridCol w:w="2494"/>
        <w:gridCol w:w="1247"/>
      </w:tblGrid>
      <w:tr w:rsidR="00586B3E" w14:paraId="7912F715" w14:textId="77777777">
        <w:trPr>
          <w:cantSplit/>
          <w:tblHeader/>
          <w:jc w:val="center"/>
        </w:trPr>
        <w:tc>
          <w:tcPr>
            <w:tcW w:w="2268" w:type="dxa"/>
            <w:shd w:val="clear" w:color="auto" w:fill="052976"/>
          </w:tcPr>
          <w:p w14:paraId="4B61BDD3" w14:textId="77777777" w:rsidR="00586B3E" w:rsidRDefault="000E4B04">
            <w:pPr>
              <w:bidi/>
              <w:jc w:val="center"/>
            </w:pPr>
            <w:r>
              <w:rPr>
                <w:b/>
                <w:bCs/>
                <w:color w:val="FFFFFF"/>
                <w:sz w:val="19"/>
                <w:szCs w:val="19"/>
                <w:rtl/>
              </w:rPr>
              <w:t>الاختبار</w:t>
            </w:r>
          </w:p>
        </w:tc>
        <w:tc>
          <w:tcPr>
            <w:tcW w:w="1701" w:type="dxa"/>
            <w:shd w:val="clear" w:color="auto" w:fill="052976"/>
          </w:tcPr>
          <w:p w14:paraId="7FBC1679" w14:textId="77777777" w:rsidR="00586B3E" w:rsidRDefault="000E4B04">
            <w:pPr>
              <w:bidi/>
              <w:jc w:val="center"/>
            </w:pPr>
            <w:r>
              <w:rPr>
                <w:b/>
                <w:bCs/>
                <w:color w:val="FFFFFF"/>
                <w:sz w:val="19"/>
                <w:szCs w:val="19"/>
                <w:rtl/>
              </w:rPr>
              <w:t>المعيار</w:t>
            </w:r>
          </w:p>
        </w:tc>
        <w:tc>
          <w:tcPr>
            <w:tcW w:w="2381" w:type="dxa"/>
            <w:shd w:val="clear" w:color="auto" w:fill="052976"/>
          </w:tcPr>
          <w:p w14:paraId="6DB72374" w14:textId="77777777" w:rsidR="00586B3E" w:rsidRDefault="000E4B04">
            <w:pPr>
              <w:bidi/>
              <w:jc w:val="center"/>
            </w:pPr>
            <w:r>
              <w:rPr>
                <w:b/>
                <w:bCs/>
                <w:color w:val="FFFFFF"/>
                <w:sz w:val="19"/>
                <w:szCs w:val="19"/>
                <w:rtl/>
              </w:rPr>
              <w:t>التكرار</w:t>
            </w:r>
          </w:p>
        </w:tc>
        <w:tc>
          <w:tcPr>
            <w:tcW w:w="2494" w:type="dxa"/>
            <w:shd w:val="clear" w:color="auto" w:fill="052976"/>
          </w:tcPr>
          <w:p w14:paraId="25D810F4"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6D0F2533" w14:textId="77777777" w:rsidR="00586B3E" w:rsidRDefault="000E4B04">
            <w:pPr>
              <w:bidi/>
              <w:jc w:val="center"/>
            </w:pPr>
            <w:r>
              <w:rPr>
                <w:b/>
                <w:bCs/>
                <w:color w:val="FFFFFF"/>
                <w:sz w:val="19"/>
                <w:szCs w:val="19"/>
                <w:rtl/>
              </w:rPr>
              <w:t>المرجع</w:t>
            </w:r>
          </w:p>
        </w:tc>
      </w:tr>
      <w:tr w:rsidR="00586B3E" w14:paraId="41C57584" w14:textId="77777777">
        <w:trPr>
          <w:cantSplit/>
          <w:jc w:val="center"/>
        </w:trPr>
        <w:tc>
          <w:tcPr>
            <w:tcW w:w="2268" w:type="dxa"/>
          </w:tcPr>
          <w:p w14:paraId="679DCDA6" w14:textId="77777777" w:rsidR="00586B3E" w:rsidRDefault="000E4B04">
            <w:pPr>
              <w:bidi/>
            </w:pPr>
            <w:r>
              <w:rPr>
                <w:sz w:val="17"/>
                <w:szCs w:val="17"/>
                <w:rtl/>
              </w:rPr>
              <w:t>سمك طبقة الأكسدة (Anodizing)</w:t>
            </w:r>
          </w:p>
        </w:tc>
        <w:tc>
          <w:tcPr>
            <w:tcW w:w="1701" w:type="dxa"/>
          </w:tcPr>
          <w:p w14:paraId="2BE73E3C" w14:textId="77777777" w:rsidR="00586B3E" w:rsidRDefault="000E4B04">
            <w:pPr>
              <w:bidi/>
            </w:pPr>
            <w:r>
              <w:rPr>
                <w:sz w:val="17"/>
                <w:szCs w:val="17"/>
                <w:rtl/>
              </w:rPr>
              <w:t>المواصفات المصرية الألومنيوم 1999 و2001</w:t>
            </w:r>
          </w:p>
        </w:tc>
        <w:tc>
          <w:tcPr>
            <w:tcW w:w="2381" w:type="dxa"/>
          </w:tcPr>
          <w:p w14:paraId="614B50F9" w14:textId="77777777" w:rsidR="00586B3E" w:rsidRDefault="000E4B04">
            <w:pPr>
              <w:bidi/>
            </w:pPr>
            <w:r>
              <w:rPr>
                <w:sz w:val="17"/>
                <w:szCs w:val="17"/>
                <w:rtl/>
              </w:rPr>
              <w:t>عينة عشوائية في معمل متخصص</w:t>
            </w:r>
          </w:p>
        </w:tc>
        <w:tc>
          <w:tcPr>
            <w:tcW w:w="2494" w:type="dxa"/>
          </w:tcPr>
          <w:p w14:paraId="216E3DBF" w14:textId="77777777" w:rsidR="00586B3E" w:rsidRDefault="000E4B04">
            <w:pPr>
              <w:bidi/>
            </w:pPr>
            <w:r>
              <w:rPr>
                <w:sz w:val="17"/>
                <w:szCs w:val="17"/>
                <w:rtl/>
              </w:rPr>
              <w:t>حسب درجة تلوث الجو من 12 إلى 25 ميكرون</w:t>
            </w:r>
          </w:p>
        </w:tc>
        <w:tc>
          <w:tcPr>
            <w:tcW w:w="1247" w:type="dxa"/>
          </w:tcPr>
          <w:p w14:paraId="1D438156" w14:textId="77777777" w:rsidR="00586B3E" w:rsidRDefault="000E4B04">
            <w:pPr>
              <w:bidi/>
              <w:jc w:val="center"/>
            </w:pPr>
            <w:r>
              <w:rPr>
                <w:sz w:val="17"/>
                <w:szCs w:val="17"/>
                <w:rtl/>
              </w:rPr>
              <w:t>ص 211</w:t>
            </w:r>
          </w:p>
        </w:tc>
      </w:tr>
      <w:tr w:rsidR="00586B3E" w14:paraId="4EAAD912" w14:textId="77777777">
        <w:trPr>
          <w:cantSplit/>
          <w:jc w:val="center"/>
        </w:trPr>
        <w:tc>
          <w:tcPr>
            <w:tcW w:w="2268" w:type="dxa"/>
            <w:shd w:val="clear" w:color="auto" w:fill="EEF1FA"/>
          </w:tcPr>
          <w:p w14:paraId="4F3A2869" w14:textId="77777777" w:rsidR="00586B3E" w:rsidRDefault="000E4B04">
            <w:pPr>
              <w:bidi/>
            </w:pPr>
            <w:r>
              <w:rPr>
                <w:sz w:val="17"/>
                <w:szCs w:val="17"/>
                <w:rtl/>
              </w:rPr>
              <w:t>سمك الزجاج</w:t>
            </w:r>
          </w:p>
        </w:tc>
        <w:tc>
          <w:tcPr>
            <w:tcW w:w="1701" w:type="dxa"/>
            <w:shd w:val="clear" w:color="auto" w:fill="EEF1FA"/>
          </w:tcPr>
          <w:p w14:paraId="052D2DB9" w14:textId="77777777" w:rsidR="00586B3E" w:rsidRDefault="000E4B04">
            <w:pPr>
              <w:bidi/>
            </w:pPr>
            <w:r>
              <w:rPr>
                <w:sz w:val="17"/>
                <w:szCs w:val="17"/>
                <w:rtl/>
              </w:rPr>
              <w:t>مواصفات المشروع</w:t>
            </w:r>
          </w:p>
        </w:tc>
        <w:tc>
          <w:tcPr>
            <w:tcW w:w="2381" w:type="dxa"/>
            <w:shd w:val="clear" w:color="auto" w:fill="EEF1FA"/>
          </w:tcPr>
          <w:p w14:paraId="313FC310" w14:textId="77777777" w:rsidR="00586B3E" w:rsidRDefault="000E4B04">
            <w:pPr>
              <w:bidi/>
            </w:pPr>
            <w:r>
              <w:rPr>
                <w:sz w:val="17"/>
                <w:szCs w:val="17"/>
                <w:rtl/>
              </w:rPr>
              <w:t>عينات عشوائية</w:t>
            </w:r>
          </w:p>
        </w:tc>
        <w:tc>
          <w:tcPr>
            <w:tcW w:w="2494" w:type="dxa"/>
            <w:shd w:val="clear" w:color="auto" w:fill="EEF1FA"/>
          </w:tcPr>
          <w:p w14:paraId="762B00C5" w14:textId="77777777" w:rsidR="00586B3E" w:rsidRDefault="000E4B04">
            <w:pPr>
              <w:bidi/>
            </w:pPr>
            <w:r>
              <w:rPr>
                <w:sz w:val="17"/>
                <w:szCs w:val="17"/>
                <w:rtl/>
              </w:rPr>
              <w:t>حسب مساحة اللوح 4 أو 6 أو 8 مم</w:t>
            </w:r>
          </w:p>
        </w:tc>
        <w:tc>
          <w:tcPr>
            <w:tcW w:w="1247" w:type="dxa"/>
            <w:shd w:val="clear" w:color="auto" w:fill="EEF1FA"/>
          </w:tcPr>
          <w:p w14:paraId="6AC97C1A" w14:textId="77777777" w:rsidR="00586B3E" w:rsidRDefault="000E4B04">
            <w:pPr>
              <w:bidi/>
              <w:jc w:val="center"/>
            </w:pPr>
            <w:r>
              <w:rPr>
                <w:sz w:val="17"/>
                <w:szCs w:val="17"/>
                <w:rtl/>
              </w:rPr>
              <w:t>ص 211</w:t>
            </w:r>
          </w:p>
        </w:tc>
      </w:tr>
      <w:tr w:rsidR="00586B3E" w14:paraId="27E991B4" w14:textId="77777777">
        <w:trPr>
          <w:cantSplit/>
          <w:jc w:val="center"/>
        </w:trPr>
        <w:tc>
          <w:tcPr>
            <w:tcW w:w="2268" w:type="dxa"/>
          </w:tcPr>
          <w:p w14:paraId="0B566979" w14:textId="77777777" w:rsidR="00586B3E" w:rsidRDefault="000E4B04">
            <w:pPr>
              <w:bidi/>
            </w:pPr>
            <w:r>
              <w:rPr>
                <w:sz w:val="17"/>
                <w:szCs w:val="17"/>
                <w:rtl/>
              </w:rPr>
              <w:t>تسرب المياه بالموقع</w:t>
            </w:r>
          </w:p>
        </w:tc>
        <w:tc>
          <w:tcPr>
            <w:tcW w:w="1701" w:type="dxa"/>
          </w:tcPr>
          <w:p w14:paraId="0D1909F2" w14:textId="77777777" w:rsidR="00586B3E" w:rsidRDefault="000E4B04">
            <w:pPr>
              <w:bidi/>
            </w:pPr>
            <w:r>
              <w:rPr>
                <w:sz w:val="17"/>
                <w:szCs w:val="17"/>
                <w:rtl/>
              </w:rPr>
              <w:t>ASTM E1105 / AAMA 501.2</w:t>
            </w:r>
          </w:p>
        </w:tc>
        <w:tc>
          <w:tcPr>
            <w:tcW w:w="2381" w:type="dxa"/>
          </w:tcPr>
          <w:p w14:paraId="149F4B3B" w14:textId="77777777" w:rsidR="00586B3E" w:rsidRDefault="000E4B04">
            <w:pPr>
              <w:bidi/>
            </w:pPr>
            <w:r>
              <w:rPr>
                <w:sz w:val="17"/>
                <w:szCs w:val="17"/>
                <w:rtl/>
              </w:rPr>
              <w:t>عينة من الوحدات حسب المواصفات</w:t>
            </w:r>
          </w:p>
        </w:tc>
        <w:tc>
          <w:tcPr>
            <w:tcW w:w="2494" w:type="dxa"/>
          </w:tcPr>
          <w:p w14:paraId="3E15C065" w14:textId="77777777" w:rsidR="00586B3E" w:rsidRDefault="000E4B04">
            <w:pPr>
              <w:bidi/>
            </w:pPr>
            <w:r>
              <w:rPr>
                <w:sz w:val="17"/>
                <w:szCs w:val="17"/>
                <w:rtl/>
              </w:rPr>
              <w:t>عدم تسرب المياه للداخل</w:t>
            </w:r>
          </w:p>
        </w:tc>
        <w:tc>
          <w:tcPr>
            <w:tcW w:w="1247" w:type="dxa"/>
          </w:tcPr>
          <w:p w14:paraId="6382B1BD" w14:textId="77777777" w:rsidR="00586B3E" w:rsidRDefault="000E4B04">
            <w:pPr>
              <w:bidi/>
              <w:jc w:val="center"/>
            </w:pPr>
            <w:r>
              <w:rPr>
                <w:sz w:val="17"/>
                <w:szCs w:val="17"/>
                <w:rtl/>
              </w:rPr>
              <w:t>ممارسة</w:t>
            </w:r>
          </w:p>
        </w:tc>
      </w:tr>
      <w:tr w:rsidR="00586B3E" w14:paraId="2F0657B6" w14:textId="77777777">
        <w:trPr>
          <w:cantSplit/>
          <w:jc w:val="center"/>
        </w:trPr>
        <w:tc>
          <w:tcPr>
            <w:tcW w:w="2268" w:type="dxa"/>
            <w:shd w:val="clear" w:color="auto" w:fill="EEF1FA"/>
          </w:tcPr>
          <w:p w14:paraId="46876B66" w14:textId="77777777" w:rsidR="00586B3E" w:rsidRDefault="000E4B04">
            <w:pPr>
              <w:bidi/>
            </w:pPr>
            <w:r>
              <w:rPr>
                <w:sz w:val="17"/>
                <w:szCs w:val="17"/>
                <w:rtl/>
              </w:rPr>
              <w:t>سمك طبقة الطلاء</w:t>
            </w:r>
          </w:p>
        </w:tc>
        <w:tc>
          <w:tcPr>
            <w:tcW w:w="1701" w:type="dxa"/>
            <w:shd w:val="clear" w:color="auto" w:fill="EEF1FA"/>
          </w:tcPr>
          <w:p w14:paraId="54300D0F" w14:textId="77777777" w:rsidR="00586B3E" w:rsidRDefault="000E4B04">
            <w:pPr>
              <w:bidi/>
            </w:pPr>
            <w:r>
              <w:rPr>
                <w:sz w:val="17"/>
                <w:szCs w:val="17"/>
                <w:rtl/>
              </w:rPr>
              <w:t>ASTM D7091</w:t>
            </w:r>
          </w:p>
        </w:tc>
        <w:tc>
          <w:tcPr>
            <w:tcW w:w="2381" w:type="dxa"/>
            <w:shd w:val="clear" w:color="auto" w:fill="EEF1FA"/>
          </w:tcPr>
          <w:p w14:paraId="5271CC98" w14:textId="77777777" w:rsidR="00586B3E" w:rsidRDefault="000E4B04">
            <w:pPr>
              <w:bidi/>
            </w:pPr>
            <w:r>
              <w:rPr>
                <w:sz w:val="17"/>
                <w:szCs w:val="17"/>
                <w:rtl/>
              </w:rPr>
              <w:t>عشوائي لكل دفعة</w:t>
            </w:r>
          </w:p>
        </w:tc>
        <w:tc>
          <w:tcPr>
            <w:tcW w:w="2494" w:type="dxa"/>
            <w:shd w:val="clear" w:color="auto" w:fill="EEF1FA"/>
          </w:tcPr>
          <w:p w14:paraId="72C2BC61" w14:textId="77777777" w:rsidR="00586B3E" w:rsidRDefault="000E4B04">
            <w:pPr>
              <w:bidi/>
            </w:pPr>
            <w:r>
              <w:rPr>
                <w:sz w:val="17"/>
                <w:szCs w:val="17"/>
                <w:rtl/>
              </w:rPr>
              <w:t>حسب AAMA 2604 أو 2605</w:t>
            </w:r>
          </w:p>
        </w:tc>
        <w:tc>
          <w:tcPr>
            <w:tcW w:w="1247" w:type="dxa"/>
            <w:shd w:val="clear" w:color="auto" w:fill="EEF1FA"/>
          </w:tcPr>
          <w:p w14:paraId="33C1DB49" w14:textId="77777777" w:rsidR="00586B3E" w:rsidRDefault="000E4B04">
            <w:pPr>
              <w:bidi/>
              <w:jc w:val="center"/>
            </w:pPr>
            <w:r>
              <w:rPr>
                <w:sz w:val="17"/>
                <w:szCs w:val="17"/>
                <w:rtl/>
              </w:rPr>
              <w:t>ممارسة</w:t>
            </w:r>
          </w:p>
        </w:tc>
      </w:tr>
    </w:tbl>
    <w:p w14:paraId="215FB2F1" w14:textId="77777777" w:rsidR="00586B3E" w:rsidRDefault="00586B3E">
      <w:pPr>
        <w:bidi/>
        <w:spacing w:after="40"/>
      </w:pPr>
    </w:p>
    <w:p w14:paraId="6F608883" w14:textId="77777777" w:rsidR="00586B3E" w:rsidRDefault="000E4B04">
      <w:pPr>
        <w:bidi/>
        <w:spacing w:after="80"/>
      </w:pPr>
      <w:r>
        <w:rPr>
          <w:color w:val="5B6475"/>
          <w:sz w:val="18"/>
          <w:szCs w:val="18"/>
          <w:rtl/>
        </w:rPr>
        <w:t>الاختبارات المعلمة (ممارسة) مضافة من الممارسة المهنية وليست من المرجع، وتعتمد بمواصفات المشروع.</w:t>
      </w:r>
    </w:p>
    <w:p w14:paraId="6561F5EF" w14:textId="77777777" w:rsidR="00586B3E" w:rsidRDefault="000E4B04">
      <w:pPr>
        <w:keepNext/>
        <w:bidi/>
        <w:spacing w:after="120"/>
        <w:outlineLvl w:val="1"/>
      </w:pPr>
      <w:r>
        <w:rPr>
          <w:b/>
          <w:bCs/>
          <w:color w:val="052976"/>
          <w:sz w:val="25"/>
          <w:szCs w:val="25"/>
          <w:rtl/>
        </w:rPr>
        <w:t>28.8  نقاط التوقف للفحص من الاستشاري</w:t>
      </w:r>
    </w:p>
    <w:p w14:paraId="7A24C4D6" w14:textId="77777777" w:rsidR="00586B3E" w:rsidRDefault="000E4B04">
      <w:pPr>
        <w:bidi/>
        <w:spacing w:after="80"/>
      </w:pPr>
      <w:r>
        <w:rPr>
          <w:sz w:val="20"/>
          <w:szCs w:val="20"/>
          <w:rtl/>
        </w:rPr>
        <w:t>لا توجد بنود مصنفة H في المرجع لهذا النشاط؛ تعتبر نقاط الشهود التالية نقاط توقف إلزامية لهذا الفصل:</w:t>
      </w:r>
    </w:p>
    <w:tbl>
      <w:tblPr>
        <w:tblStyle w:val="TableGrid"/>
        <w:bidiVisual/>
        <w:tblW w:w="0" w:type="auto"/>
        <w:jc w:val="center"/>
        <w:tblLayout w:type="fixed"/>
        <w:tblLook w:val="04A0" w:firstRow="1" w:lastRow="0" w:firstColumn="1" w:lastColumn="0" w:noHBand="0" w:noVBand="1"/>
      </w:tblPr>
      <w:tblGrid>
        <w:gridCol w:w="510"/>
        <w:gridCol w:w="1304"/>
        <w:gridCol w:w="4535"/>
        <w:gridCol w:w="2494"/>
        <w:gridCol w:w="1247"/>
      </w:tblGrid>
      <w:tr w:rsidR="00586B3E" w14:paraId="16448894" w14:textId="77777777">
        <w:trPr>
          <w:cantSplit/>
          <w:tblHeader/>
          <w:jc w:val="center"/>
        </w:trPr>
        <w:tc>
          <w:tcPr>
            <w:tcW w:w="510" w:type="dxa"/>
            <w:shd w:val="clear" w:color="auto" w:fill="052976"/>
          </w:tcPr>
          <w:p w14:paraId="6FA03EF9" w14:textId="77777777" w:rsidR="00586B3E" w:rsidRDefault="000E4B04">
            <w:pPr>
              <w:bidi/>
              <w:jc w:val="center"/>
            </w:pPr>
            <w:r>
              <w:rPr>
                <w:b/>
                <w:bCs/>
                <w:color w:val="FFFFFF"/>
                <w:sz w:val="19"/>
                <w:szCs w:val="19"/>
                <w:rtl/>
              </w:rPr>
              <w:t>م</w:t>
            </w:r>
          </w:p>
        </w:tc>
        <w:tc>
          <w:tcPr>
            <w:tcW w:w="1304" w:type="dxa"/>
            <w:shd w:val="clear" w:color="auto" w:fill="052976"/>
          </w:tcPr>
          <w:p w14:paraId="719CD2C3" w14:textId="77777777" w:rsidR="00586B3E" w:rsidRDefault="000E4B04">
            <w:pPr>
              <w:bidi/>
              <w:jc w:val="center"/>
            </w:pPr>
            <w:r>
              <w:rPr>
                <w:b/>
                <w:bCs/>
                <w:color w:val="FFFFFF"/>
                <w:sz w:val="19"/>
                <w:szCs w:val="19"/>
                <w:rtl/>
              </w:rPr>
              <w:t>المرحلة</w:t>
            </w:r>
          </w:p>
        </w:tc>
        <w:tc>
          <w:tcPr>
            <w:tcW w:w="4535" w:type="dxa"/>
            <w:shd w:val="clear" w:color="auto" w:fill="052976"/>
          </w:tcPr>
          <w:p w14:paraId="284E69DE" w14:textId="77777777" w:rsidR="00586B3E" w:rsidRDefault="000E4B04">
            <w:pPr>
              <w:bidi/>
              <w:jc w:val="center"/>
            </w:pPr>
            <w:r>
              <w:rPr>
                <w:b/>
                <w:bCs/>
                <w:color w:val="FFFFFF"/>
                <w:sz w:val="19"/>
                <w:szCs w:val="19"/>
                <w:rtl/>
              </w:rPr>
              <w:t>نقطة التوقف</w:t>
            </w:r>
          </w:p>
        </w:tc>
        <w:tc>
          <w:tcPr>
            <w:tcW w:w="2494" w:type="dxa"/>
            <w:shd w:val="clear" w:color="auto" w:fill="052976"/>
          </w:tcPr>
          <w:p w14:paraId="63403A32"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3205741F" w14:textId="77777777" w:rsidR="00586B3E" w:rsidRDefault="000E4B04">
            <w:pPr>
              <w:bidi/>
              <w:jc w:val="center"/>
            </w:pPr>
            <w:r>
              <w:rPr>
                <w:b/>
                <w:bCs/>
                <w:color w:val="FFFFFF"/>
                <w:sz w:val="19"/>
                <w:szCs w:val="19"/>
                <w:rtl/>
              </w:rPr>
              <w:t>المرجع</w:t>
            </w:r>
          </w:p>
        </w:tc>
      </w:tr>
      <w:tr w:rsidR="00586B3E" w14:paraId="5EDF3EFA" w14:textId="77777777">
        <w:trPr>
          <w:cantSplit/>
          <w:jc w:val="center"/>
        </w:trPr>
        <w:tc>
          <w:tcPr>
            <w:tcW w:w="510" w:type="dxa"/>
          </w:tcPr>
          <w:p w14:paraId="5E385BE6" w14:textId="77777777" w:rsidR="00586B3E" w:rsidRDefault="000E4B04">
            <w:pPr>
              <w:bidi/>
              <w:jc w:val="center"/>
            </w:pPr>
            <w:r>
              <w:rPr>
                <w:sz w:val="17"/>
                <w:szCs w:val="17"/>
                <w:rtl/>
              </w:rPr>
              <w:t>1</w:t>
            </w:r>
          </w:p>
        </w:tc>
        <w:tc>
          <w:tcPr>
            <w:tcW w:w="1304" w:type="dxa"/>
          </w:tcPr>
          <w:p w14:paraId="332A60FF" w14:textId="77777777" w:rsidR="00586B3E" w:rsidRDefault="000E4B04">
            <w:pPr>
              <w:bidi/>
            </w:pPr>
            <w:r>
              <w:rPr>
                <w:sz w:val="17"/>
                <w:szCs w:val="17"/>
                <w:rtl/>
              </w:rPr>
              <w:t>قبل التنفيذ</w:t>
            </w:r>
          </w:p>
        </w:tc>
        <w:tc>
          <w:tcPr>
            <w:tcW w:w="4535" w:type="dxa"/>
          </w:tcPr>
          <w:p w14:paraId="7BD7D353" w14:textId="77777777" w:rsidR="00586B3E" w:rsidRDefault="000E4B04">
            <w:pPr>
              <w:bidi/>
            </w:pPr>
            <w:r>
              <w:rPr>
                <w:sz w:val="17"/>
                <w:szCs w:val="17"/>
                <w:rtl/>
              </w:rPr>
              <w:t>رفع المقاسات من الطبيعة ضمن التفاوتات المسموحة</w:t>
            </w:r>
          </w:p>
        </w:tc>
        <w:tc>
          <w:tcPr>
            <w:tcW w:w="2494" w:type="dxa"/>
          </w:tcPr>
          <w:p w14:paraId="21D31C4D" w14:textId="77777777" w:rsidR="00586B3E" w:rsidRDefault="000E4B04">
            <w:pPr>
              <w:bidi/>
            </w:pPr>
            <w:r>
              <w:rPr>
                <w:sz w:val="17"/>
                <w:szCs w:val="17"/>
                <w:rtl/>
              </w:rPr>
              <w:t>حسب المخططات والمواصفات</w:t>
            </w:r>
          </w:p>
        </w:tc>
        <w:tc>
          <w:tcPr>
            <w:tcW w:w="1247" w:type="dxa"/>
          </w:tcPr>
          <w:p w14:paraId="3AF18745" w14:textId="77777777" w:rsidR="00586B3E" w:rsidRDefault="000E4B04">
            <w:pPr>
              <w:bidi/>
              <w:jc w:val="center"/>
            </w:pPr>
            <w:r>
              <w:rPr>
                <w:sz w:val="17"/>
                <w:szCs w:val="17"/>
                <w:rtl/>
              </w:rPr>
              <w:t>ص 210</w:t>
            </w:r>
          </w:p>
        </w:tc>
      </w:tr>
      <w:tr w:rsidR="00586B3E" w14:paraId="0627283D" w14:textId="77777777">
        <w:trPr>
          <w:cantSplit/>
          <w:jc w:val="center"/>
        </w:trPr>
        <w:tc>
          <w:tcPr>
            <w:tcW w:w="510" w:type="dxa"/>
            <w:shd w:val="clear" w:color="auto" w:fill="EEF1FA"/>
          </w:tcPr>
          <w:p w14:paraId="357FDFA7" w14:textId="77777777" w:rsidR="00586B3E" w:rsidRDefault="000E4B04">
            <w:pPr>
              <w:bidi/>
              <w:jc w:val="center"/>
            </w:pPr>
            <w:r>
              <w:rPr>
                <w:sz w:val="17"/>
                <w:szCs w:val="17"/>
                <w:rtl/>
              </w:rPr>
              <w:t>2</w:t>
            </w:r>
          </w:p>
        </w:tc>
        <w:tc>
          <w:tcPr>
            <w:tcW w:w="1304" w:type="dxa"/>
            <w:shd w:val="clear" w:color="auto" w:fill="EEF1FA"/>
          </w:tcPr>
          <w:p w14:paraId="05B3D38D" w14:textId="77777777" w:rsidR="00586B3E" w:rsidRDefault="000E4B04">
            <w:pPr>
              <w:bidi/>
            </w:pPr>
            <w:r>
              <w:rPr>
                <w:sz w:val="17"/>
                <w:szCs w:val="17"/>
                <w:rtl/>
              </w:rPr>
              <w:t>قبل التنفيذ</w:t>
            </w:r>
          </w:p>
        </w:tc>
        <w:tc>
          <w:tcPr>
            <w:tcW w:w="4535" w:type="dxa"/>
            <w:shd w:val="clear" w:color="auto" w:fill="EEF1FA"/>
          </w:tcPr>
          <w:p w14:paraId="5EC77F71" w14:textId="77777777" w:rsidR="00586B3E" w:rsidRDefault="000E4B04">
            <w:pPr>
              <w:bidi/>
            </w:pPr>
            <w:r>
              <w:rPr>
                <w:sz w:val="17"/>
                <w:szCs w:val="17"/>
                <w:rtl/>
              </w:rPr>
              <w:t>عدم أخذ مقاسات التصنيع للفتحات غير المتناسقة إلا بعد تصحيحها من مقاول المباني، وأخذ الفتحة الأصغر عند الاختلاف وترك الفراغ للتحبيش</w:t>
            </w:r>
          </w:p>
        </w:tc>
        <w:tc>
          <w:tcPr>
            <w:tcW w:w="2494" w:type="dxa"/>
            <w:shd w:val="clear" w:color="auto" w:fill="EEF1FA"/>
          </w:tcPr>
          <w:p w14:paraId="26710D3C" w14:textId="77777777" w:rsidR="00586B3E" w:rsidRDefault="000E4B04">
            <w:pPr>
              <w:bidi/>
            </w:pPr>
            <w:r>
              <w:rPr>
                <w:sz w:val="17"/>
                <w:szCs w:val="17"/>
                <w:rtl/>
              </w:rPr>
              <w:t>حسب المخططات والمواصفات</w:t>
            </w:r>
          </w:p>
        </w:tc>
        <w:tc>
          <w:tcPr>
            <w:tcW w:w="1247" w:type="dxa"/>
            <w:shd w:val="clear" w:color="auto" w:fill="EEF1FA"/>
          </w:tcPr>
          <w:p w14:paraId="5A1581F3" w14:textId="77777777" w:rsidR="00586B3E" w:rsidRDefault="000E4B04">
            <w:pPr>
              <w:bidi/>
              <w:jc w:val="center"/>
            </w:pPr>
            <w:r>
              <w:rPr>
                <w:sz w:val="17"/>
                <w:szCs w:val="17"/>
                <w:rtl/>
              </w:rPr>
              <w:t>ص 210</w:t>
            </w:r>
          </w:p>
        </w:tc>
      </w:tr>
      <w:tr w:rsidR="00586B3E" w14:paraId="59DCB297" w14:textId="77777777">
        <w:trPr>
          <w:cantSplit/>
          <w:jc w:val="center"/>
        </w:trPr>
        <w:tc>
          <w:tcPr>
            <w:tcW w:w="510" w:type="dxa"/>
          </w:tcPr>
          <w:p w14:paraId="273F6149" w14:textId="77777777" w:rsidR="00586B3E" w:rsidRDefault="000E4B04">
            <w:pPr>
              <w:bidi/>
              <w:jc w:val="center"/>
            </w:pPr>
            <w:r>
              <w:rPr>
                <w:sz w:val="17"/>
                <w:szCs w:val="17"/>
                <w:rtl/>
              </w:rPr>
              <w:t>3</w:t>
            </w:r>
          </w:p>
        </w:tc>
        <w:tc>
          <w:tcPr>
            <w:tcW w:w="1304" w:type="dxa"/>
          </w:tcPr>
          <w:p w14:paraId="4583FF0B" w14:textId="77777777" w:rsidR="00586B3E" w:rsidRDefault="000E4B04">
            <w:pPr>
              <w:bidi/>
            </w:pPr>
            <w:r>
              <w:rPr>
                <w:sz w:val="17"/>
                <w:szCs w:val="17"/>
                <w:rtl/>
              </w:rPr>
              <w:t>قبل التنفيذ</w:t>
            </w:r>
          </w:p>
        </w:tc>
        <w:tc>
          <w:tcPr>
            <w:tcW w:w="4535" w:type="dxa"/>
          </w:tcPr>
          <w:p w14:paraId="73DC1472" w14:textId="77777777" w:rsidR="00586B3E" w:rsidRDefault="000E4B04">
            <w:pPr>
              <w:bidi/>
            </w:pPr>
            <w:r>
              <w:rPr>
                <w:sz w:val="17"/>
                <w:szCs w:val="17"/>
                <w:rtl/>
              </w:rPr>
              <w:t>وجود شريط الحماية على القطاعات عند التوريد</w:t>
            </w:r>
          </w:p>
        </w:tc>
        <w:tc>
          <w:tcPr>
            <w:tcW w:w="2494" w:type="dxa"/>
          </w:tcPr>
          <w:p w14:paraId="5D09563E" w14:textId="77777777" w:rsidR="00586B3E" w:rsidRDefault="000E4B04">
            <w:pPr>
              <w:bidi/>
            </w:pPr>
            <w:r>
              <w:rPr>
                <w:sz w:val="17"/>
                <w:szCs w:val="17"/>
                <w:rtl/>
              </w:rPr>
              <w:t>حسب المخططات والمواصفات</w:t>
            </w:r>
          </w:p>
        </w:tc>
        <w:tc>
          <w:tcPr>
            <w:tcW w:w="1247" w:type="dxa"/>
          </w:tcPr>
          <w:p w14:paraId="4A3E7A0A" w14:textId="77777777" w:rsidR="00586B3E" w:rsidRDefault="000E4B04">
            <w:pPr>
              <w:bidi/>
              <w:jc w:val="center"/>
            </w:pPr>
            <w:r>
              <w:rPr>
                <w:sz w:val="17"/>
                <w:szCs w:val="17"/>
                <w:rtl/>
              </w:rPr>
              <w:t>ص 210</w:t>
            </w:r>
          </w:p>
        </w:tc>
      </w:tr>
      <w:tr w:rsidR="00586B3E" w14:paraId="1CE980FC" w14:textId="77777777">
        <w:trPr>
          <w:cantSplit/>
          <w:jc w:val="center"/>
        </w:trPr>
        <w:tc>
          <w:tcPr>
            <w:tcW w:w="510" w:type="dxa"/>
            <w:shd w:val="clear" w:color="auto" w:fill="EEF1FA"/>
          </w:tcPr>
          <w:p w14:paraId="02BC2659" w14:textId="77777777" w:rsidR="00586B3E" w:rsidRDefault="000E4B04">
            <w:pPr>
              <w:bidi/>
              <w:jc w:val="center"/>
            </w:pPr>
            <w:r>
              <w:rPr>
                <w:sz w:val="17"/>
                <w:szCs w:val="17"/>
                <w:rtl/>
              </w:rPr>
              <w:t>4</w:t>
            </w:r>
          </w:p>
        </w:tc>
        <w:tc>
          <w:tcPr>
            <w:tcW w:w="1304" w:type="dxa"/>
            <w:shd w:val="clear" w:color="auto" w:fill="EEF1FA"/>
          </w:tcPr>
          <w:p w14:paraId="0717CF7F" w14:textId="77777777" w:rsidR="00586B3E" w:rsidRDefault="000E4B04">
            <w:pPr>
              <w:bidi/>
            </w:pPr>
            <w:r>
              <w:rPr>
                <w:sz w:val="17"/>
                <w:szCs w:val="17"/>
                <w:rtl/>
              </w:rPr>
              <w:t>قبل التنفيذ</w:t>
            </w:r>
          </w:p>
        </w:tc>
        <w:tc>
          <w:tcPr>
            <w:tcW w:w="4535" w:type="dxa"/>
            <w:shd w:val="clear" w:color="auto" w:fill="EEF1FA"/>
          </w:tcPr>
          <w:p w14:paraId="377FE03B" w14:textId="77777777" w:rsidR="00586B3E" w:rsidRDefault="000E4B04">
            <w:pPr>
              <w:bidi/>
            </w:pPr>
            <w:r>
              <w:rPr>
                <w:sz w:val="17"/>
                <w:szCs w:val="17"/>
                <w:rtl/>
              </w:rPr>
              <w:t>التوريد ببطاقة تعريف باسم الصانع والاسم التجاري والمحتويات</w:t>
            </w:r>
          </w:p>
        </w:tc>
        <w:tc>
          <w:tcPr>
            <w:tcW w:w="2494" w:type="dxa"/>
            <w:shd w:val="clear" w:color="auto" w:fill="EEF1FA"/>
          </w:tcPr>
          <w:p w14:paraId="3FC9FE88" w14:textId="77777777" w:rsidR="00586B3E" w:rsidRDefault="000E4B04">
            <w:pPr>
              <w:bidi/>
            </w:pPr>
            <w:r>
              <w:rPr>
                <w:sz w:val="17"/>
                <w:szCs w:val="17"/>
                <w:rtl/>
              </w:rPr>
              <w:t>حسب المخططات والمواصفات</w:t>
            </w:r>
          </w:p>
        </w:tc>
        <w:tc>
          <w:tcPr>
            <w:tcW w:w="1247" w:type="dxa"/>
            <w:shd w:val="clear" w:color="auto" w:fill="EEF1FA"/>
          </w:tcPr>
          <w:p w14:paraId="4336806C" w14:textId="77777777" w:rsidR="00586B3E" w:rsidRDefault="000E4B04">
            <w:pPr>
              <w:bidi/>
              <w:jc w:val="center"/>
            </w:pPr>
            <w:r>
              <w:rPr>
                <w:sz w:val="17"/>
                <w:szCs w:val="17"/>
                <w:rtl/>
              </w:rPr>
              <w:t>ص 210</w:t>
            </w:r>
          </w:p>
        </w:tc>
      </w:tr>
      <w:tr w:rsidR="00586B3E" w14:paraId="2C1ECA6C" w14:textId="77777777">
        <w:trPr>
          <w:cantSplit/>
          <w:jc w:val="center"/>
        </w:trPr>
        <w:tc>
          <w:tcPr>
            <w:tcW w:w="510" w:type="dxa"/>
          </w:tcPr>
          <w:p w14:paraId="4505FD8B" w14:textId="77777777" w:rsidR="00586B3E" w:rsidRDefault="000E4B04">
            <w:pPr>
              <w:bidi/>
              <w:jc w:val="center"/>
            </w:pPr>
            <w:r>
              <w:rPr>
                <w:sz w:val="17"/>
                <w:szCs w:val="17"/>
                <w:rtl/>
              </w:rPr>
              <w:t>5</w:t>
            </w:r>
          </w:p>
        </w:tc>
        <w:tc>
          <w:tcPr>
            <w:tcW w:w="1304" w:type="dxa"/>
          </w:tcPr>
          <w:p w14:paraId="11DC879A" w14:textId="77777777" w:rsidR="00586B3E" w:rsidRDefault="000E4B04">
            <w:pPr>
              <w:bidi/>
            </w:pPr>
            <w:r>
              <w:rPr>
                <w:sz w:val="17"/>
                <w:szCs w:val="17"/>
                <w:rtl/>
              </w:rPr>
              <w:t>قبل التنفيذ</w:t>
            </w:r>
          </w:p>
        </w:tc>
        <w:tc>
          <w:tcPr>
            <w:tcW w:w="4535" w:type="dxa"/>
          </w:tcPr>
          <w:p w14:paraId="544AEB12" w14:textId="77777777" w:rsidR="00586B3E" w:rsidRDefault="000E4B04">
            <w:pPr>
              <w:bidi/>
            </w:pPr>
            <w:r>
              <w:rPr>
                <w:sz w:val="17"/>
                <w:szCs w:val="17"/>
                <w:rtl/>
              </w:rPr>
              <w:t>التشوين على منصات بأماكن مظللة بعيداً عن الغبار والأمطار مع فواصل خشبية بين الوحدات</w:t>
            </w:r>
          </w:p>
        </w:tc>
        <w:tc>
          <w:tcPr>
            <w:tcW w:w="2494" w:type="dxa"/>
          </w:tcPr>
          <w:p w14:paraId="5929005B" w14:textId="77777777" w:rsidR="00586B3E" w:rsidRDefault="000E4B04">
            <w:pPr>
              <w:bidi/>
            </w:pPr>
            <w:r>
              <w:rPr>
                <w:sz w:val="17"/>
                <w:szCs w:val="17"/>
                <w:rtl/>
              </w:rPr>
              <w:t>حسب المخططات والمواصفات</w:t>
            </w:r>
          </w:p>
        </w:tc>
        <w:tc>
          <w:tcPr>
            <w:tcW w:w="1247" w:type="dxa"/>
          </w:tcPr>
          <w:p w14:paraId="14FF95B4" w14:textId="77777777" w:rsidR="00586B3E" w:rsidRDefault="000E4B04">
            <w:pPr>
              <w:bidi/>
              <w:jc w:val="center"/>
            </w:pPr>
            <w:r>
              <w:rPr>
                <w:sz w:val="17"/>
                <w:szCs w:val="17"/>
                <w:rtl/>
              </w:rPr>
              <w:t>ص 210</w:t>
            </w:r>
          </w:p>
        </w:tc>
      </w:tr>
      <w:tr w:rsidR="00586B3E" w14:paraId="40B4FBD2" w14:textId="77777777">
        <w:trPr>
          <w:cantSplit/>
          <w:jc w:val="center"/>
        </w:trPr>
        <w:tc>
          <w:tcPr>
            <w:tcW w:w="510" w:type="dxa"/>
            <w:shd w:val="clear" w:color="auto" w:fill="EEF1FA"/>
          </w:tcPr>
          <w:p w14:paraId="34485545" w14:textId="77777777" w:rsidR="00586B3E" w:rsidRDefault="000E4B04">
            <w:pPr>
              <w:bidi/>
              <w:jc w:val="center"/>
            </w:pPr>
            <w:r>
              <w:rPr>
                <w:sz w:val="17"/>
                <w:szCs w:val="17"/>
                <w:rtl/>
              </w:rPr>
              <w:t>6</w:t>
            </w:r>
          </w:p>
        </w:tc>
        <w:tc>
          <w:tcPr>
            <w:tcW w:w="1304" w:type="dxa"/>
            <w:shd w:val="clear" w:color="auto" w:fill="EEF1FA"/>
          </w:tcPr>
          <w:p w14:paraId="55FC0F35" w14:textId="77777777" w:rsidR="00586B3E" w:rsidRDefault="000E4B04">
            <w:pPr>
              <w:bidi/>
            </w:pPr>
            <w:r>
              <w:rPr>
                <w:sz w:val="17"/>
                <w:szCs w:val="17"/>
                <w:rtl/>
              </w:rPr>
              <w:t>قبل التنفيذ</w:t>
            </w:r>
          </w:p>
        </w:tc>
        <w:tc>
          <w:tcPr>
            <w:tcW w:w="4535" w:type="dxa"/>
            <w:shd w:val="clear" w:color="auto" w:fill="EEF1FA"/>
          </w:tcPr>
          <w:p w14:paraId="41E0479C" w14:textId="77777777" w:rsidR="00586B3E" w:rsidRDefault="000E4B04">
            <w:pPr>
              <w:bidi/>
            </w:pPr>
            <w:r>
              <w:rPr>
                <w:sz w:val="17"/>
                <w:szCs w:val="17"/>
                <w:rtl/>
              </w:rPr>
              <w:t>التوريد والتركيب من مورد واحد طوال المشروع</w:t>
            </w:r>
          </w:p>
        </w:tc>
        <w:tc>
          <w:tcPr>
            <w:tcW w:w="2494" w:type="dxa"/>
            <w:shd w:val="clear" w:color="auto" w:fill="EEF1FA"/>
          </w:tcPr>
          <w:p w14:paraId="5427FFF7" w14:textId="77777777" w:rsidR="00586B3E" w:rsidRDefault="000E4B04">
            <w:pPr>
              <w:bidi/>
            </w:pPr>
            <w:r>
              <w:rPr>
                <w:sz w:val="17"/>
                <w:szCs w:val="17"/>
                <w:rtl/>
              </w:rPr>
              <w:t>حسب المخططات والمواصفات</w:t>
            </w:r>
          </w:p>
        </w:tc>
        <w:tc>
          <w:tcPr>
            <w:tcW w:w="1247" w:type="dxa"/>
            <w:shd w:val="clear" w:color="auto" w:fill="EEF1FA"/>
          </w:tcPr>
          <w:p w14:paraId="1D938DD6" w14:textId="77777777" w:rsidR="00586B3E" w:rsidRDefault="000E4B04">
            <w:pPr>
              <w:bidi/>
              <w:jc w:val="center"/>
            </w:pPr>
            <w:r>
              <w:rPr>
                <w:sz w:val="17"/>
                <w:szCs w:val="17"/>
                <w:rtl/>
              </w:rPr>
              <w:t>ص 211</w:t>
            </w:r>
          </w:p>
        </w:tc>
      </w:tr>
    </w:tbl>
    <w:p w14:paraId="7A2D8027" w14:textId="77777777" w:rsidR="00586B3E" w:rsidRDefault="00586B3E">
      <w:pPr>
        <w:bidi/>
        <w:spacing w:after="40"/>
      </w:pPr>
    </w:p>
    <w:p w14:paraId="3E9A4257" w14:textId="77777777" w:rsidR="00586B3E" w:rsidRDefault="000E4B04">
      <w:pPr>
        <w:bidi/>
        <w:spacing w:after="80"/>
      </w:pPr>
      <w:r>
        <w:rPr>
          <w:sz w:val="20"/>
          <w:szCs w:val="20"/>
          <w:rtl/>
        </w:rPr>
        <w:t>لا ينتقل العمل من أي نقطة توقف إلى المرحلة التالية إلا بعد توقيع مهندس الإشراف على طلب الفحص IR بالقبول أو القبول بملاحظات.</w:t>
      </w:r>
    </w:p>
    <w:p w14:paraId="3EEFEC48" w14:textId="77777777" w:rsidR="00586B3E" w:rsidRDefault="000E4B04">
      <w:pPr>
        <w:keepNext/>
        <w:bidi/>
        <w:spacing w:after="120"/>
        <w:outlineLvl w:val="1"/>
      </w:pPr>
      <w:r>
        <w:rPr>
          <w:b/>
          <w:bCs/>
          <w:color w:val="052976"/>
          <w:sz w:val="25"/>
          <w:szCs w:val="25"/>
          <w:rtl/>
        </w:rPr>
        <w:t>28.9  مخاطر السلامة والصحة المهنية وضوابطها</w:t>
      </w:r>
    </w:p>
    <w:tbl>
      <w:tblPr>
        <w:tblStyle w:val="TableGrid"/>
        <w:bidiVisual/>
        <w:tblW w:w="0" w:type="auto"/>
        <w:jc w:val="center"/>
        <w:tblLayout w:type="fixed"/>
        <w:tblLook w:val="04A0" w:firstRow="1" w:lastRow="0" w:firstColumn="1" w:lastColumn="0" w:noHBand="0" w:noVBand="1"/>
      </w:tblPr>
      <w:tblGrid>
        <w:gridCol w:w="510"/>
        <w:gridCol w:w="2948"/>
        <w:gridCol w:w="6633"/>
      </w:tblGrid>
      <w:tr w:rsidR="00586B3E" w14:paraId="3BE789D4" w14:textId="77777777">
        <w:trPr>
          <w:cantSplit/>
          <w:tblHeader/>
          <w:jc w:val="center"/>
        </w:trPr>
        <w:tc>
          <w:tcPr>
            <w:tcW w:w="510" w:type="dxa"/>
            <w:shd w:val="clear" w:color="auto" w:fill="052976"/>
          </w:tcPr>
          <w:p w14:paraId="1548567B" w14:textId="77777777" w:rsidR="00586B3E" w:rsidRDefault="000E4B04">
            <w:pPr>
              <w:bidi/>
              <w:jc w:val="center"/>
            </w:pPr>
            <w:r>
              <w:rPr>
                <w:b/>
                <w:bCs/>
                <w:color w:val="FFFFFF"/>
                <w:sz w:val="19"/>
                <w:szCs w:val="19"/>
                <w:rtl/>
              </w:rPr>
              <w:t>م</w:t>
            </w:r>
          </w:p>
        </w:tc>
        <w:tc>
          <w:tcPr>
            <w:tcW w:w="2948" w:type="dxa"/>
            <w:shd w:val="clear" w:color="auto" w:fill="052976"/>
          </w:tcPr>
          <w:p w14:paraId="132A7BBC" w14:textId="77777777" w:rsidR="00586B3E" w:rsidRDefault="000E4B04">
            <w:pPr>
              <w:bidi/>
              <w:jc w:val="center"/>
            </w:pPr>
            <w:r>
              <w:rPr>
                <w:b/>
                <w:bCs/>
                <w:color w:val="FFFFFF"/>
                <w:sz w:val="19"/>
                <w:szCs w:val="19"/>
                <w:rtl/>
              </w:rPr>
              <w:t>الخطر</w:t>
            </w:r>
          </w:p>
        </w:tc>
        <w:tc>
          <w:tcPr>
            <w:tcW w:w="6633" w:type="dxa"/>
            <w:shd w:val="clear" w:color="auto" w:fill="052976"/>
          </w:tcPr>
          <w:p w14:paraId="5FD9A6F9" w14:textId="77777777" w:rsidR="00586B3E" w:rsidRDefault="000E4B04">
            <w:pPr>
              <w:bidi/>
              <w:jc w:val="center"/>
            </w:pPr>
            <w:r>
              <w:rPr>
                <w:b/>
                <w:bCs/>
                <w:color w:val="FFFFFF"/>
                <w:sz w:val="19"/>
                <w:szCs w:val="19"/>
                <w:rtl/>
              </w:rPr>
              <w:t>ضوابط التحكم</w:t>
            </w:r>
          </w:p>
        </w:tc>
      </w:tr>
      <w:tr w:rsidR="00586B3E" w14:paraId="0838F518" w14:textId="77777777">
        <w:trPr>
          <w:cantSplit/>
          <w:jc w:val="center"/>
        </w:trPr>
        <w:tc>
          <w:tcPr>
            <w:tcW w:w="510" w:type="dxa"/>
          </w:tcPr>
          <w:p w14:paraId="3C9F6F05" w14:textId="77777777" w:rsidR="00586B3E" w:rsidRDefault="000E4B04">
            <w:pPr>
              <w:bidi/>
              <w:jc w:val="center"/>
            </w:pPr>
            <w:r>
              <w:rPr>
                <w:sz w:val="18"/>
                <w:szCs w:val="18"/>
                <w:rtl/>
              </w:rPr>
              <w:t>1</w:t>
            </w:r>
          </w:p>
        </w:tc>
        <w:tc>
          <w:tcPr>
            <w:tcW w:w="2948" w:type="dxa"/>
          </w:tcPr>
          <w:p w14:paraId="4B72E6F6" w14:textId="77777777" w:rsidR="00586B3E" w:rsidRDefault="000E4B04">
            <w:pPr>
              <w:bidi/>
            </w:pPr>
            <w:r>
              <w:rPr>
                <w:sz w:val="18"/>
                <w:szCs w:val="18"/>
                <w:rtl/>
              </w:rPr>
              <w:t>كسر الزجاج</w:t>
            </w:r>
          </w:p>
        </w:tc>
        <w:tc>
          <w:tcPr>
            <w:tcW w:w="6633" w:type="dxa"/>
          </w:tcPr>
          <w:p w14:paraId="12134489" w14:textId="77777777" w:rsidR="00586B3E" w:rsidRDefault="000E4B04">
            <w:pPr>
              <w:bidi/>
            </w:pPr>
            <w:r>
              <w:rPr>
                <w:sz w:val="18"/>
                <w:szCs w:val="18"/>
                <w:rtl/>
              </w:rPr>
              <w:t>قفازات مقاومة للقطع ونقل بحوامل مخصصة</w:t>
            </w:r>
          </w:p>
        </w:tc>
      </w:tr>
      <w:tr w:rsidR="00586B3E" w14:paraId="337398EA" w14:textId="77777777">
        <w:trPr>
          <w:cantSplit/>
          <w:jc w:val="center"/>
        </w:trPr>
        <w:tc>
          <w:tcPr>
            <w:tcW w:w="510" w:type="dxa"/>
            <w:shd w:val="clear" w:color="auto" w:fill="EEF1FA"/>
          </w:tcPr>
          <w:p w14:paraId="0C1F4B7A" w14:textId="77777777" w:rsidR="00586B3E" w:rsidRDefault="000E4B04">
            <w:pPr>
              <w:bidi/>
              <w:jc w:val="center"/>
            </w:pPr>
            <w:r>
              <w:rPr>
                <w:sz w:val="18"/>
                <w:szCs w:val="18"/>
                <w:rtl/>
              </w:rPr>
              <w:t>2</w:t>
            </w:r>
          </w:p>
        </w:tc>
        <w:tc>
          <w:tcPr>
            <w:tcW w:w="2948" w:type="dxa"/>
            <w:shd w:val="clear" w:color="auto" w:fill="EEF1FA"/>
          </w:tcPr>
          <w:p w14:paraId="279F2BD0" w14:textId="77777777" w:rsidR="00586B3E" w:rsidRDefault="000E4B04">
            <w:pPr>
              <w:bidi/>
            </w:pPr>
            <w:r>
              <w:rPr>
                <w:sz w:val="18"/>
                <w:szCs w:val="18"/>
                <w:rtl/>
              </w:rPr>
              <w:t>السقوط من الفتحات الخارجية</w:t>
            </w:r>
          </w:p>
        </w:tc>
        <w:tc>
          <w:tcPr>
            <w:tcW w:w="6633" w:type="dxa"/>
            <w:shd w:val="clear" w:color="auto" w:fill="EEF1FA"/>
          </w:tcPr>
          <w:p w14:paraId="20608FA6" w14:textId="77777777" w:rsidR="00586B3E" w:rsidRDefault="000E4B04">
            <w:pPr>
              <w:bidi/>
            </w:pPr>
            <w:r>
              <w:rPr>
                <w:sz w:val="18"/>
                <w:szCs w:val="18"/>
                <w:rtl/>
              </w:rPr>
              <w:t>أحزمة أمان مثبتة بنقطة ارتكاز</w:t>
            </w:r>
          </w:p>
        </w:tc>
      </w:tr>
      <w:tr w:rsidR="00586B3E" w14:paraId="5DEE4725" w14:textId="77777777">
        <w:trPr>
          <w:cantSplit/>
          <w:jc w:val="center"/>
        </w:trPr>
        <w:tc>
          <w:tcPr>
            <w:tcW w:w="510" w:type="dxa"/>
          </w:tcPr>
          <w:p w14:paraId="74BE1907" w14:textId="77777777" w:rsidR="00586B3E" w:rsidRDefault="000E4B04">
            <w:pPr>
              <w:bidi/>
              <w:jc w:val="center"/>
            </w:pPr>
            <w:r>
              <w:rPr>
                <w:sz w:val="18"/>
                <w:szCs w:val="18"/>
                <w:rtl/>
              </w:rPr>
              <w:t>3</w:t>
            </w:r>
          </w:p>
        </w:tc>
        <w:tc>
          <w:tcPr>
            <w:tcW w:w="2948" w:type="dxa"/>
          </w:tcPr>
          <w:p w14:paraId="3BD32172" w14:textId="77777777" w:rsidR="00586B3E" w:rsidRDefault="000E4B04">
            <w:pPr>
              <w:bidi/>
            </w:pPr>
            <w:r>
              <w:rPr>
                <w:sz w:val="18"/>
                <w:szCs w:val="18"/>
                <w:rtl/>
              </w:rPr>
              <w:t>الأدوات الكهربائية</w:t>
            </w:r>
          </w:p>
        </w:tc>
        <w:tc>
          <w:tcPr>
            <w:tcW w:w="6633" w:type="dxa"/>
          </w:tcPr>
          <w:p w14:paraId="2DB6EEA7" w14:textId="77777777" w:rsidR="00586B3E" w:rsidRDefault="000E4B04">
            <w:pPr>
              <w:bidi/>
            </w:pPr>
            <w:r>
              <w:rPr>
                <w:sz w:val="18"/>
                <w:szCs w:val="18"/>
                <w:rtl/>
              </w:rPr>
              <w:t>فحص الكابلات وقواطع RCD</w:t>
            </w:r>
          </w:p>
        </w:tc>
      </w:tr>
      <w:tr w:rsidR="00586B3E" w14:paraId="272AC630" w14:textId="77777777">
        <w:trPr>
          <w:cantSplit/>
          <w:jc w:val="center"/>
        </w:trPr>
        <w:tc>
          <w:tcPr>
            <w:tcW w:w="510" w:type="dxa"/>
            <w:shd w:val="clear" w:color="auto" w:fill="EEF1FA"/>
          </w:tcPr>
          <w:p w14:paraId="192C456A" w14:textId="77777777" w:rsidR="00586B3E" w:rsidRDefault="000E4B04">
            <w:pPr>
              <w:bidi/>
              <w:jc w:val="center"/>
            </w:pPr>
            <w:r>
              <w:rPr>
                <w:sz w:val="18"/>
                <w:szCs w:val="18"/>
                <w:rtl/>
              </w:rPr>
              <w:t>4</w:t>
            </w:r>
          </w:p>
        </w:tc>
        <w:tc>
          <w:tcPr>
            <w:tcW w:w="2948" w:type="dxa"/>
            <w:shd w:val="clear" w:color="auto" w:fill="EEF1FA"/>
          </w:tcPr>
          <w:p w14:paraId="526FA75B" w14:textId="77777777" w:rsidR="00586B3E" w:rsidRDefault="000E4B04">
            <w:pPr>
              <w:bidi/>
            </w:pPr>
            <w:r>
              <w:rPr>
                <w:sz w:val="18"/>
                <w:szCs w:val="18"/>
                <w:rtl/>
              </w:rPr>
              <w:t>الإصابات العامة بالموقع</w:t>
            </w:r>
          </w:p>
        </w:tc>
        <w:tc>
          <w:tcPr>
            <w:tcW w:w="6633" w:type="dxa"/>
            <w:shd w:val="clear" w:color="auto" w:fill="EEF1FA"/>
          </w:tcPr>
          <w:p w14:paraId="20744293" w14:textId="77777777" w:rsidR="00586B3E" w:rsidRDefault="000E4B04">
            <w:pPr>
              <w:bidi/>
            </w:pPr>
            <w:r>
              <w:rPr>
                <w:sz w:val="18"/>
                <w:szCs w:val="18"/>
                <w:rtl/>
              </w:rPr>
              <w:t>معدات الوقاية الشخصية الأساسية (خوذة، حذاء، سترة عاكسة، نظارات، قفازات)، واجتماع توعية يومي، وتصريح العمل المناسب</w:t>
            </w:r>
          </w:p>
        </w:tc>
      </w:tr>
    </w:tbl>
    <w:p w14:paraId="2F01EF8A" w14:textId="77777777" w:rsidR="00586B3E" w:rsidRDefault="00586B3E">
      <w:pPr>
        <w:bidi/>
        <w:spacing w:after="40"/>
      </w:pPr>
    </w:p>
    <w:p w14:paraId="784F3B46" w14:textId="77777777" w:rsidR="00586B3E" w:rsidRDefault="000E4B04">
      <w:pPr>
        <w:keepNext/>
        <w:bidi/>
        <w:spacing w:after="120"/>
        <w:outlineLvl w:val="1"/>
      </w:pPr>
      <w:r>
        <w:rPr>
          <w:b/>
          <w:bCs/>
          <w:color w:val="052976"/>
          <w:sz w:val="25"/>
          <w:szCs w:val="25"/>
          <w:rtl/>
        </w:rPr>
        <w:t>28.10  السجلات والنماذج</w:t>
      </w:r>
    </w:p>
    <w:tbl>
      <w:tblPr>
        <w:tblStyle w:val="TableGrid"/>
        <w:bidiVisual/>
        <w:tblW w:w="0" w:type="auto"/>
        <w:jc w:val="center"/>
        <w:tblLayout w:type="fixed"/>
        <w:tblLook w:val="04A0" w:firstRow="1" w:lastRow="0" w:firstColumn="1" w:lastColumn="0" w:noHBand="0" w:noVBand="1"/>
      </w:tblPr>
      <w:tblGrid>
        <w:gridCol w:w="5216"/>
        <w:gridCol w:w="2268"/>
        <w:gridCol w:w="2608"/>
      </w:tblGrid>
      <w:tr w:rsidR="00586B3E" w14:paraId="74DA4FC9" w14:textId="77777777">
        <w:trPr>
          <w:cantSplit/>
          <w:tblHeader/>
          <w:jc w:val="center"/>
        </w:trPr>
        <w:tc>
          <w:tcPr>
            <w:tcW w:w="5216" w:type="dxa"/>
            <w:shd w:val="clear" w:color="auto" w:fill="052976"/>
          </w:tcPr>
          <w:p w14:paraId="12A1EAD6" w14:textId="77777777" w:rsidR="00586B3E" w:rsidRDefault="000E4B04">
            <w:pPr>
              <w:bidi/>
              <w:jc w:val="center"/>
            </w:pPr>
            <w:r>
              <w:rPr>
                <w:b/>
                <w:bCs/>
                <w:color w:val="FFFFFF"/>
                <w:sz w:val="19"/>
                <w:szCs w:val="19"/>
                <w:rtl/>
              </w:rPr>
              <w:t>السجل / النموذج</w:t>
            </w:r>
          </w:p>
        </w:tc>
        <w:tc>
          <w:tcPr>
            <w:tcW w:w="2268" w:type="dxa"/>
            <w:shd w:val="clear" w:color="auto" w:fill="052976"/>
          </w:tcPr>
          <w:p w14:paraId="68BAD7B3" w14:textId="77777777" w:rsidR="00586B3E" w:rsidRDefault="000E4B04">
            <w:pPr>
              <w:bidi/>
              <w:jc w:val="center"/>
            </w:pPr>
            <w:r>
              <w:rPr>
                <w:b/>
                <w:bCs/>
                <w:color w:val="FFFFFF"/>
                <w:sz w:val="19"/>
                <w:szCs w:val="19"/>
                <w:rtl/>
              </w:rPr>
              <w:t>المرجع / الترقيم</w:t>
            </w:r>
          </w:p>
        </w:tc>
        <w:tc>
          <w:tcPr>
            <w:tcW w:w="2608" w:type="dxa"/>
            <w:shd w:val="clear" w:color="auto" w:fill="052976"/>
          </w:tcPr>
          <w:p w14:paraId="62F1E490" w14:textId="77777777" w:rsidR="00586B3E" w:rsidRDefault="000E4B04">
            <w:pPr>
              <w:bidi/>
              <w:jc w:val="center"/>
            </w:pPr>
            <w:r>
              <w:rPr>
                <w:b/>
                <w:bCs/>
                <w:color w:val="FFFFFF"/>
                <w:sz w:val="19"/>
                <w:szCs w:val="19"/>
                <w:rtl/>
              </w:rPr>
              <w:t>التوقيت</w:t>
            </w:r>
          </w:p>
        </w:tc>
      </w:tr>
      <w:tr w:rsidR="00586B3E" w14:paraId="0DDDFE92" w14:textId="77777777">
        <w:trPr>
          <w:cantSplit/>
          <w:jc w:val="center"/>
        </w:trPr>
        <w:tc>
          <w:tcPr>
            <w:tcW w:w="5216" w:type="dxa"/>
          </w:tcPr>
          <w:p w14:paraId="7633CC4D" w14:textId="77777777" w:rsidR="00586B3E" w:rsidRDefault="000E4B04">
            <w:pPr>
              <w:bidi/>
            </w:pPr>
            <w:r>
              <w:rPr>
                <w:sz w:val="17"/>
                <w:szCs w:val="17"/>
                <w:rtl/>
              </w:rPr>
              <w:t>طلب فحص واستلام IR</w:t>
            </w:r>
          </w:p>
        </w:tc>
        <w:tc>
          <w:tcPr>
            <w:tcW w:w="2268" w:type="dxa"/>
          </w:tcPr>
          <w:p w14:paraId="3C319099" w14:textId="77777777" w:rsidR="00586B3E" w:rsidRDefault="000E4B04">
            <w:pPr>
              <w:bidi/>
            </w:pPr>
            <w:r>
              <w:rPr>
                <w:sz w:val="17"/>
                <w:szCs w:val="17"/>
                <w:rtl/>
              </w:rPr>
              <w:t>[PRJ]-ACE-IR-MS28-xxx</w:t>
            </w:r>
          </w:p>
        </w:tc>
        <w:tc>
          <w:tcPr>
            <w:tcW w:w="2608" w:type="dxa"/>
          </w:tcPr>
          <w:p w14:paraId="54850357" w14:textId="77777777" w:rsidR="00586B3E" w:rsidRDefault="000E4B04">
            <w:pPr>
              <w:bidi/>
            </w:pPr>
            <w:r>
              <w:rPr>
                <w:sz w:val="17"/>
                <w:szCs w:val="17"/>
                <w:rtl/>
              </w:rPr>
              <w:t>قبل 24 ساعة على الأقل من كل نقطة توقف أو شهود</w:t>
            </w:r>
          </w:p>
        </w:tc>
      </w:tr>
      <w:tr w:rsidR="00586B3E" w14:paraId="661FE910" w14:textId="77777777">
        <w:trPr>
          <w:cantSplit/>
          <w:jc w:val="center"/>
        </w:trPr>
        <w:tc>
          <w:tcPr>
            <w:tcW w:w="5216" w:type="dxa"/>
            <w:shd w:val="clear" w:color="auto" w:fill="EEF1FA"/>
          </w:tcPr>
          <w:p w14:paraId="187BD1FA" w14:textId="77777777" w:rsidR="00586B3E" w:rsidRDefault="000E4B04">
            <w:pPr>
              <w:bidi/>
            </w:pPr>
            <w:r>
              <w:rPr>
                <w:sz w:val="17"/>
                <w:szCs w:val="17"/>
                <w:rtl/>
              </w:rPr>
              <w:t>طلب اعتماد مواد MAR مع الشهادات</w:t>
            </w:r>
          </w:p>
        </w:tc>
        <w:tc>
          <w:tcPr>
            <w:tcW w:w="2268" w:type="dxa"/>
            <w:shd w:val="clear" w:color="auto" w:fill="EEF1FA"/>
          </w:tcPr>
          <w:p w14:paraId="61331A5E" w14:textId="77777777" w:rsidR="00586B3E" w:rsidRDefault="000E4B04">
            <w:pPr>
              <w:bidi/>
            </w:pPr>
            <w:r>
              <w:rPr>
                <w:sz w:val="17"/>
                <w:szCs w:val="17"/>
                <w:rtl/>
              </w:rPr>
              <w:t>[PRJ]-ACE-MAR-xxx</w:t>
            </w:r>
          </w:p>
        </w:tc>
        <w:tc>
          <w:tcPr>
            <w:tcW w:w="2608" w:type="dxa"/>
            <w:shd w:val="clear" w:color="auto" w:fill="EEF1FA"/>
          </w:tcPr>
          <w:p w14:paraId="00876AFC" w14:textId="77777777" w:rsidR="00586B3E" w:rsidRDefault="000E4B04">
            <w:pPr>
              <w:bidi/>
            </w:pPr>
            <w:r>
              <w:rPr>
                <w:sz w:val="17"/>
                <w:szCs w:val="17"/>
                <w:rtl/>
              </w:rPr>
              <w:t>قبل التوريد</w:t>
            </w:r>
          </w:p>
        </w:tc>
      </w:tr>
      <w:tr w:rsidR="00586B3E" w14:paraId="75A4FE24" w14:textId="77777777">
        <w:trPr>
          <w:cantSplit/>
          <w:jc w:val="center"/>
        </w:trPr>
        <w:tc>
          <w:tcPr>
            <w:tcW w:w="5216" w:type="dxa"/>
          </w:tcPr>
          <w:p w14:paraId="713CE865" w14:textId="77777777" w:rsidR="00586B3E" w:rsidRDefault="000E4B04">
            <w:pPr>
              <w:bidi/>
            </w:pPr>
            <w:r>
              <w:rPr>
                <w:sz w:val="17"/>
                <w:szCs w:val="17"/>
                <w:rtl/>
              </w:rPr>
              <w:t>تقارير الاختبارات: سمك طبقة الأكسدة (Anodizing)، سمك الزجاج، تسرب المياه بالموقع، سمك طبقة الطلاء</w:t>
            </w:r>
          </w:p>
        </w:tc>
        <w:tc>
          <w:tcPr>
            <w:tcW w:w="2268" w:type="dxa"/>
          </w:tcPr>
          <w:p w14:paraId="48AC7156" w14:textId="77777777" w:rsidR="00586B3E" w:rsidRDefault="000E4B04">
            <w:pPr>
              <w:bidi/>
            </w:pPr>
            <w:r>
              <w:rPr>
                <w:sz w:val="17"/>
                <w:szCs w:val="17"/>
                <w:rtl/>
              </w:rPr>
              <w:t>تقارير المختبر المعتمد</w:t>
            </w:r>
          </w:p>
        </w:tc>
        <w:tc>
          <w:tcPr>
            <w:tcW w:w="2608" w:type="dxa"/>
          </w:tcPr>
          <w:p w14:paraId="1A84D9D2" w14:textId="77777777" w:rsidR="00586B3E" w:rsidRDefault="000E4B04">
            <w:pPr>
              <w:bidi/>
            </w:pPr>
            <w:r>
              <w:rPr>
                <w:sz w:val="17"/>
                <w:szCs w:val="17"/>
                <w:rtl/>
              </w:rPr>
              <w:t>مع كل دفعة أو حسب التكرار في البند 28.7.2</w:t>
            </w:r>
          </w:p>
        </w:tc>
      </w:tr>
      <w:tr w:rsidR="00586B3E" w14:paraId="7021C2B0" w14:textId="77777777">
        <w:trPr>
          <w:cantSplit/>
          <w:jc w:val="center"/>
        </w:trPr>
        <w:tc>
          <w:tcPr>
            <w:tcW w:w="5216" w:type="dxa"/>
            <w:shd w:val="clear" w:color="auto" w:fill="EEF1FA"/>
          </w:tcPr>
          <w:p w14:paraId="55B69566" w14:textId="77777777" w:rsidR="00586B3E" w:rsidRDefault="000E4B04">
            <w:pPr>
              <w:bidi/>
            </w:pPr>
            <w:r>
              <w:rPr>
                <w:sz w:val="17"/>
                <w:szCs w:val="17"/>
                <w:rtl/>
              </w:rPr>
              <w:t>تقرير عدم مطابقة NCR عند الحاجة</w:t>
            </w:r>
          </w:p>
        </w:tc>
        <w:tc>
          <w:tcPr>
            <w:tcW w:w="2268" w:type="dxa"/>
            <w:shd w:val="clear" w:color="auto" w:fill="EEF1FA"/>
          </w:tcPr>
          <w:p w14:paraId="588E60AA" w14:textId="77777777" w:rsidR="00586B3E" w:rsidRDefault="000E4B04">
            <w:pPr>
              <w:bidi/>
            </w:pPr>
            <w:r>
              <w:rPr>
                <w:sz w:val="17"/>
                <w:szCs w:val="17"/>
                <w:rtl/>
              </w:rPr>
              <w:t>[PRJ]-ACE-NCR-xxx</w:t>
            </w:r>
          </w:p>
        </w:tc>
        <w:tc>
          <w:tcPr>
            <w:tcW w:w="2608" w:type="dxa"/>
            <w:shd w:val="clear" w:color="auto" w:fill="EEF1FA"/>
          </w:tcPr>
          <w:p w14:paraId="691F4833" w14:textId="77777777" w:rsidR="00586B3E" w:rsidRDefault="000E4B04">
            <w:pPr>
              <w:bidi/>
            </w:pPr>
            <w:r>
              <w:rPr>
                <w:sz w:val="17"/>
                <w:szCs w:val="17"/>
                <w:rtl/>
              </w:rPr>
              <w:t>عند اكتشاف عدم المطابقة وحتى الإغلاق</w:t>
            </w:r>
          </w:p>
        </w:tc>
      </w:tr>
      <w:tr w:rsidR="00586B3E" w14:paraId="49FAF4EC" w14:textId="77777777">
        <w:trPr>
          <w:cantSplit/>
          <w:jc w:val="center"/>
        </w:trPr>
        <w:tc>
          <w:tcPr>
            <w:tcW w:w="5216" w:type="dxa"/>
          </w:tcPr>
          <w:p w14:paraId="5A36C4EF" w14:textId="77777777" w:rsidR="00586B3E" w:rsidRDefault="000E4B04">
            <w:pPr>
              <w:bidi/>
            </w:pPr>
            <w:r>
              <w:rPr>
                <w:sz w:val="17"/>
                <w:szCs w:val="17"/>
                <w:rtl/>
              </w:rPr>
              <w:t>تصاريح العمل وتقييم المخاطر وسجل التوعية</w:t>
            </w:r>
          </w:p>
        </w:tc>
        <w:tc>
          <w:tcPr>
            <w:tcW w:w="2268" w:type="dxa"/>
          </w:tcPr>
          <w:p w14:paraId="022DED5A" w14:textId="77777777" w:rsidR="00586B3E" w:rsidRDefault="000E4B04">
            <w:pPr>
              <w:bidi/>
            </w:pPr>
            <w:r>
              <w:rPr>
                <w:sz w:val="17"/>
                <w:szCs w:val="17"/>
                <w:rtl/>
              </w:rPr>
              <w:t>سجلات HSE للمقاول</w:t>
            </w:r>
          </w:p>
        </w:tc>
        <w:tc>
          <w:tcPr>
            <w:tcW w:w="2608" w:type="dxa"/>
          </w:tcPr>
          <w:p w14:paraId="36F75815" w14:textId="77777777" w:rsidR="00586B3E" w:rsidRDefault="000E4B04">
            <w:pPr>
              <w:bidi/>
            </w:pPr>
            <w:r>
              <w:rPr>
                <w:sz w:val="17"/>
                <w:szCs w:val="17"/>
                <w:rtl/>
              </w:rPr>
              <w:t>يوميا</w:t>
            </w:r>
          </w:p>
        </w:tc>
      </w:tr>
    </w:tbl>
    <w:p w14:paraId="3B92E3AB" w14:textId="77777777" w:rsidR="00586B3E" w:rsidRDefault="00586B3E">
      <w:pPr>
        <w:bidi/>
        <w:spacing w:after="40"/>
      </w:pPr>
    </w:p>
    <w:p w14:paraId="0D34DA1C" w14:textId="77777777" w:rsidR="00586B3E" w:rsidRDefault="000E4B04">
      <w:r>
        <w:br w:type="page"/>
      </w:r>
    </w:p>
    <w:p w14:paraId="3FA0267C" w14:textId="77777777" w:rsidR="00586B3E" w:rsidRDefault="000E4B04">
      <w:pPr>
        <w:keepNext/>
        <w:pBdr>
          <w:bottom w:val="single" w:sz="8" w:space="1" w:color="2633FF"/>
        </w:pBdr>
        <w:bidi/>
        <w:spacing w:before="200" w:after="120"/>
        <w:outlineLvl w:val="0"/>
      </w:pPr>
      <w:bookmarkStart w:id="30" w:name="_Toc242141184"/>
      <w:r>
        <w:rPr>
          <w:b/>
          <w:bCs/>
          <w:color w:val="052976"/>
          <w:sz w:val="30"/>
          <w:szCs w:val="30"/>
          <w:rtl/>
        </w:rPr>
        <w:t>29.  أعمال الدهانات  (Painting)</w:t>
      </w:r>
      <w:bookmarkEnd w:id="30"/>
    </w:p>
    <w:p w14:paraId="7DF1335E" w14:textId="77777777" w:rsidR="00586B3E" w:rsidRDefault="000E4B04">
      <w:pPr>
        <w:bidi/>
        <w:spacing w:after="80"/>
      </w:pPr>
      <w:r>
        <w:rPr>
          <w:color w:val="5B6475"/>
          <w:sz w:val="19"/>
          <w:szCs w:val="19"/>
          <w:rtl/>
        </w:rPr>
        <w:t>رقم الوثيقة: [PRJ]-ACE-MS-29     الإصدار: 00     التاريخ: 2026-10-05</w:t>
      </w:r>
    </w:p>
    <w:p w14:paraId="294C9290" w14:textId="77777777" w:rsidR="00586B3E" w:rsidRDefault="000E4B04">
      <w:pPr>
        <w:keepNext/>
        <w:bidi/>
        <w:spacing w:after="120"/>
        <w:outlineLvl w:val="1"/>
      </w:pPr>
      <w:r>
        <w:rPr>
          <w:b/>
          <w:bCs/>
          <w:color w:val="052976"/>
          <w:sz w:val="25"/>
          <w:szCs w:val="25"/>
          <w:rtl/>
        </w:rPr>
        <w:t>29.1  النطاق</w:t>
      </w:r>
    </w:p>
    <w:p w14:paraId="799F6A10" w14:textId="77777777" w:rsidR="00586B3E" w:rsidRDefault="000E4B04">
      <w:pPr>
        <w:bidi/>
        <w:spacing w:after="80"/>
      </w:pPr>
      <w:r>
        <w:rPr>
          <w:sz w:val="21"/>
          <w:szCs w:val="21"/>
          <w:rtl/>
        </w:rPr>
        <w:t>تنفيذ دهانات الحوائط والأسقف الداخلية والخارجية، ودهانات النجارة والحديد، وتشمل تجهيز الأسطح والمعجون والتأسيس وطبقات التشطيب، بالأنظمة والألوان المعتمدة.</w:t>
      </w:r>
    </w:p>
    <w:p w14:paraId="73B4DA26" w14:textId="77777777" w:rsidR="00586B3E" w:rsidRDefault="000E4B04">
      <w:pPr>
        <w:bidi/>
        <w:spacing w:after="80"/>
      </w:pPr>
      <w:r>
        <w:rPr>
          <w:color w:val="5B6475"/>
          <w:sz w:val="20"/>
          <w:szCs w:val="20"/>
          <w:rtl/>
        </w:rPr>
        <w:t>يطبق هذا الفصل بالتكامل مع خطة الجودة PQP وخطة الفحص والاختبار ITP وخطة السلامة المعتمدة للمشروع.</w:t>
      </w:r>
    </w:p>
    <w:p w14:paraId="7C21EB32" w14:textId="77777777" w:rsidR="00586B3E" w:rsidRDefault="000E4B04">
      <w:pPr>
        <w:keepNext/>
        <w:bidi/>
        <w:spacing w:after="120"/>
        <w:outlineLvl w:val="1"/>
      </w:pPr>
      <w:r>
        <w:rPr>
          <w:b/>
          <w:bCs/>
          <w:color w:val="052976"/>
          <w:sz w:val="25"/>
          <w:szCs w:val="25"/>
          <w:rtl/>
        </w:rPr>
        <w:t>29.2  المراجع</w:t>
      </w:r>
    </w:p>
    <w:p w14:paraId="3C48E60F" w14:textId="77777777" w:rsidR="00586B3E" w:rsidRDefault="000E4B04">
      <w:pPr>
        <w:bidi/>
        <w:spacing w:after="40"/>
      </w:pPr>
      <w:r>
        <w:rPr>
          <w:sz w:val="21"/>
          <w:szCs w:val="21"/>
          <w:rtl/>
        </w:rPr>
        <w:t>29.2.1  مواصفات المشروع الفنية والمخططات المعتمدة للتنفيذ (IFC) ومخططات الورشة المعتمدة</w:t>
      </w:r>
    </w:p>
    <w:p w14:paraId="53AEA1E4" w14:textId="77777777" w:rsidR="00586B3E" w:rsidRDefault="000E4B04">
      <w:pPr>
        <w:bidi/>
        <w:spacing w:after="40"/>
      </w:pPr>
      <w:r>
        <w:rPr>
          <w:sz w:val="21"/>
          <w:szCs w:val="21"/>
          <w:rtl/>
        </w:rPr>
        <w:t>29.2.2  SSPC و ISO 8501 لتجهيز الأسطح المعدنية</w:t>
      </w:r>
    </w:p>
    <w:p w14:paraId="6D859CDD" w14:textId="77777777" w:rsidR="00586B3E" w:rsidRDefault="000E4B04">
      <w:pPr>
        <w:bidi/>
        <w:spacing w:after="40"/>
      </w:pPr>
      <w:r>
        <w:rPr>
          <w:sz w:val="21"/>
          <w:szCs w:val="21"/>
          <w:rtl/>
        </w:rPr>
        <w:t>29.2.3  ASTM D4541 اختبار التصاق الدهان</w:t>
      </w:r>
    </w:p>
    <w:p w14:paraId="39DFBFD9" w14:textId="77777777" w:rsidR="00586B3E" w:rsidRDefault="000E4B04">
      <w:pPr>
        <w:bidi/>
        <w:spacing w:after="40"/>
      </w:pPr>
      <w:r>
        <w:rPr>
          <w:sz w:val="21"/>
          <w:szCs w:val="21"/>
          <w:rtl/>
        </w:rPr>
        <w:t>29.2.4  ASTM D7091 قياس سمك الطبقة الجافة</w:t>
      </w:r>
    </w:p>
    <w:p w14:paraId="57CFC185" w14:textId="77777777" w:rsidR="00586B3E" w:rsidRDefault="000E4B04">
      <w:pPr>
        <w:bidi/>
        <w:spacing w:after="40"/>
      </w:pPr>
      <w:r>
        <w:rPr>
          <w:sz w:val="21"/>
          <w:szCs w:val="21"/>
          <w:rtl/>
        </w:rPr>
        <w:t>29.2.5  BS 6150 دهان المباني</w:t>
      </w:r>
    </w:p>
    <w:p w14:paraId="583FF56A" w14:textId="77777777" w:rsidR="00586B3E" w:rsidRDefault="000E4B04">
      <w:pPr>
        <w:bidi/>
        <w:spacing w:after="40"/>
      </w:pPr>
      <w:r>
        <w:rPr>
          <w:sz w:val="21"/>
          <w:szCs w:val="21"/>
          <w:rtl/>
        </w:rPr>
        <w:t>29.2.6  تعليمات المصنع ونشرات المنتج</w:t>
      </w:r>
    </w:p>
    <w:p w14:paraId="28B6C524" w14:textId="77777777" w:rsidR="00586B3E" w:rsidRDefault="000E4B04">
      <w:pPr>
        <w:bidi/>
        <w:spacing w:after="40"/>
      </w:pPr>
      <w:r>
        <w:rPr>
          <w:sz w:val="21"/>
          <w:szCs w:val="21"/>
          <w:rtl/>
        </w:rPr>
        <w:t>29.2.7  كتاب الإشراف الهندسي وأصول التنفيذ لمشروعات المباني، م. يسري أحمد عبد الرحيم، ط4 2018: ص 196 إلى 197، 202 إلى 205، 295؛ الملحق المصور ص 43، 46</w:t>
      </w:r>
    </w:p>
    <w:p w14:paraId="06B5C38F" w14:textId="77777777" w:rsidR="00586B3E" w:rsidRDefault="000E4B04">
      <w:pPr>
        <w:keepNext/>
        <w:bidi/>
        <w:spacing w:after="120"/>
        <w:outlineLvl w:val="1"/>
      </w:pPr>
      <w:r>
        <w:rPr>
          <w:b/>
          <w:bCs/>
          <w:color w:val="052976"/>
          <w:sz w:val="25"/>
          <w:szCs w:val="25"/>
          <w:rtl/>
        </w:rPr>
        <w:t>29.3  المواد والاعتمادات المطلوبة</w:t>
      </w:r>
    </w:p>
    <w:p w14:paraId="061BF163" w14:textId="77777777" w:rsidR="00586B3E" w:rsidRDefault="000E4B04">
      <w:pPr>
        <w:bidi/>
        <w:spacing w:after="40"/>
      </w:pPr>
      <w:r>
        <w:rPr>
          <w:b/>
          <w:bCs/>
          <w:color w:val="052976"/>
          <w:sz w:val="21"/>
          <w:szCs w:val="21"/>
          <w:rtl/>
        </w:rPr>
        <w:t>29.3.1  المواد</w:t>
      </w:r>
    </w:p>
    <w:p w14:paraId="79080B6C" w14:textId="77777777" w:rsidR="00586B3E" w:rsidRDefault="000E4B04">
      <w:pPr>
        <w:bidi/>
        <w:spacing w:after="40"/>
      </w:pPr>
      <w:r>
        <w:rPr>
          <w:sz w:val="21"/>
          <w:szCs w:val="21"/>
          <w:rtl/>
        </w:rPr>
        <w:t>29.3.1.1  معجون وبرايمر ودهانات تشطيب من نظام واحد معتمد</w:t>
      </w:r>
    </w:p>
    <w:p w14:paraId="44AB31BC" w14:textId="77777777" w:rsidR="00586B3E" w:rsidRDefault="000E4B04">
      <w:pPr>
        <w:bidi/>
        <w:spacing w:after="40"/>
      </w:pPr>
      <w:r>
        <w:rPr>
          <w:sz w:val="21"/>
          <w:szCs w:val="21"/>
          <w:rtl/>
        </w:rPr>
        <w:t>29.3.1.2  ورق صنفرة وشريط تغطية</w:t>
      </w:r>
    </w:p>
    <w:p w14:paraId="769FCABE" w14:textId="77777777" w:rsidR="00586B3E" w:rsidRDefault="000E4B04">
      <w:pPr>
        <w:bidi/>
        <w:spacing w:after="40"/>
      </w:pPr>
      <w:r>
        <w:rPr>
          <w:sz w:val="21"/>
          <w:szCs w:val="21"/>
          <w:rtl/>
        </w:rPr>
        <w:t>29.3.1.3  دهانات حديد إيبوكسي أو ألكيد حسب المواصفات</w:t>
      </w:r>
    </w:p>
    <w:p w14:paraId="6B31C5DE" w14:textId="77777777" w:rsidR="00586B3E" w:rsidRDefault="000E4B04">
      <w:pPr>
        <w:bidi/>
        <w:spacing w:after="40"/>
      </w:pPr>
      <w:r>
        <w:rPr>
          <w:b/>
          <w:bCs/>
          <w:color w:val="052976"/>
          <w:sz w:val="21"/>
          <w:szCs w:val="21"/>
          <w:rtl/>
        </w:rPr>
        <w:t>29.3.2  الاعتمادات المطلوبة قبل البدء</w:t>
      </w:r>
    </w:p>
    <w:p w14:paraId="6F80D6BF" w14:textId="77777777" w:rsidR="00586B3E" w:rsidRDefault="000E4B04">
      <w:pPr>
        <w:bidi/>
        <w:spacing w:after="40"/>
      </w:pPr>
      <w:r>
        <w:rPr>
          <w:sz w:val="21"/>
          <w:szCs w:val="21"/>
          <w:rtl/>
        </w:rPr>
        <w:t>29.3.2.1  اعتماد نظام الدهان والألوان وعينة نموذجية بالموقع</w:t>
      </w:r>
    </w:p>
    <w:p w14:paraId="3CBB5C64" w14:textId="77777777" w:rsidR="00586B3E" w:rsidRDefault="000E4B04">
      <w:pPr>
        <w:bidi/>
        <w:spacing w:after="40"/>
      </w:pPr>
      <w:r>
        <w:rPr>
          <w:sz w:val="21"/>
          <w:szCs w:val="21"/>
          <w:rtl/>
        </w:rPr>
        <w:t>29.3.2.2  استلام البياض وجفافه ونسبة رطوبته</w:t>
      </w:r>
    </w:p>
    <w:p w14:paraId="7AD43DAB" w14:textId="77777777" w:rsidR="00586B3E" w:rsidRDefault="000E4B04">
      <w:pPr>
        <w:bidi/>
        <w:spacing w:after="40"/>
      </w:pPr>
      <w:r>
        <w:rPr>
          <w:sz w:val="21"/>
          <w:szCs w:val="21"/>
          <w:rtl/>
        </w:rPr>
        <w:t>29.3.2.3  استلام أعمال التشطيب الأخرى بالغرفة</w:t>
      </w:r>
    </w:p>
    <w:p w14:paraId="3B4EC50E" w14:textId="77777777" w:rsidR="00586B3E" w:rsidRDefault="000E4B04">
      <w:pPr>
        <w:bidi/>
        <w:spacing w:after="40"/>
      </w:pPr>
      <w:r>
        <w:rPr>
          <w:sz w:val="21"/>
          <w:szCs w:val="21"/>
          <w:rtl/>
        </w:rPr>
        <w:t>29.3.2.4  اعتماد هذا الفصل من طريقة التنفيذ وخطة الفحص ITP للنشاط</w:t>
      </w:r>
    </w:p>
    <w:p w14:paraId="57EA6E58" w14:textId="77777777" w:rsidR="00586B3E" w:rsidRDefault="000E4B04">
      <w:pPr>
        <w:keepNext/>
        <w:bidi/>
        <w:spacing w:after="120"/>
        <w:outlineLvl w:val="1"/>
      </w:pPr>
      <w:r>
        <w:rPr>
          <w:b/>
          <w:bCs/>
          <w:color w:val="052976"/>
          <w:sz w:val="25"/>
          <w:szCs w:val="25"/>
          <w:rtl/>
        </w:rPr>
        <w:t>29.4  المعدات والأدوات</w:t>
      </w:r>
    </w:p>
    <w:p w14:paraId="57981204" w14:textId="77777777" w:rsidR="00586B3E" w:rsidRDefault="000E4B04">
      <w:pPr>
        <w:bidi/>
        <w:spacing w:after="40"/>
      </w:pPr>
      <w:r>
        <w:rPr>
          <w:sz w:val="21"/>
          <w:szCs w:val="21"/>
          <w:rtl/>
        </w:rPr>
        <w:t>29.4.1  رولات وفرش وماكينة رش Airless</w:t>
      </w:r>
    </w:p>
    <w:p w14:paraId="7FF7FA71" w14:textId="77777777" w:rsidR="00586B3E" w:rsidRDefault="000E4B04">
      <w:pPr>
        <w:bidi/>
        <w:spacing w:after="40"/>
      </w:pPr>
      <w:r>
        <w:rPr>
          <w:sz w:val="21"/>
          <w:szCs w:val="21"/>
          <w:rtl/>
        </w:rPr>
        <w:t>29.4.2  جهاز قياس رطوبة السطح، جهاز قياس سمك الطبقة</w:t>
      </w:r>
    </w:p>
    <w:p w14:paraId="674FBCD5" w14:textId="77777777" w:rsidR="00586B3E" w:rsidRDefault="000E4B04">
      <w:pPr>
        <w:bidi/>
        <w:spacing w:after="40"/>
      </w:pPr>
      <w:r>
        <w:rPr>
          <w:sz w:val="21"/>
          <w:szCs w:val="21"/>
          <w:rtl/>
        </w:rPr>
        <w:t>29.4.3  سقالات متحركة</w:t>
      </w:r>
    </w:p>
    <w:p w14:paraId="790C13EA" w14:textId="77777777" w:rsidR="00586B3E" w:rsidRDefault="000E4B04">
      <w:pPr>
        <w:bidi/>
        <w:spacing w:after="40"/>
      </w:pPr>
      <w:r>
        <w:rPr>
          <w:sz w:val="21"/>
          <w:szCs w:val="21"/>
          <w:rtl/>
        </w:rPr>
        <w:t>29.4.4  أجهزة القياس المستخدمة في الاستلام معايرة بشهادات سارية، وتقدم قائمة المعدات الفعلية وأعدادها [يملؤها المقاول].</w:t>
      </w:r>
    </w:p>
    <w:p w14:paraId="5F64DE5C" w14:textId="77777777" w:rsidR="00586B3E" w:rsidRDefault="000E4B04">
      <w:pPr>
        <w:keepNext/>
        <w:bidi/>
        <w:spacing w:after="120"/>
        <w:outlineLvl w:val="1"/>
      </w:pPr>
      <w:r>
        <w:rPr>
          <w:b/>
          <w:bCs/>
          <w:color w:val="052976"/>
          <w:sz w:val="25"/>
          <w:szCs w:val="25"/>
          <w:rtl/>
        </w:rPr>
        <w:t>29.5  العمالة والمسؤوليات</w:t>
      </w:r>
    </w:p>
    <w:tbl>
      <w:tblPr>
        <w:tblStyle w:val="TableGrid"/>
        <w:bidiVisual/>
        <w:tblW w:w="0" w:type="auto"/>
        <w:jc w:val="center"/>
        <w:tblLayout w:type="fixed"/>
        <w:tblLook w:val="04A0" w:firstRow="1" w:lastRow="0" w:firstColumn="1" w:lastColumn="0" w:noHBand="0" w:noVBand="1"/>
      </w:tblPr>
      <w:tblGrid>
        <w:gridCol w:w="2608"/>
        <w:gridCol w:w="7483"/>
      </w:tblGrid>
      <w:tr w:rsidR="00586B3E" w14:paraId="1C47027C" w14:textId="77777777">
        <w:trPr>
          <w:cantSplit/>
          <w:tblHeader/>
          <w:jc w:val="center"/>
        </w:trPr>
        <w:tc>
          <w:tcPr>
            <w:tcW w:w="2608" w:type="dxa"/>
            <w:shd w:val="clear" w:color="auto" w:fill="052976"/>
          </w:tcPr>
          <w:p w14:paraId="3BB34E0F" w14:textId="77777777" w:rsidR="00586B3E" w:rsidRDefault="000E4B04">
            <w:pPr>
              <w:bidi/>
              <w:jc w:val="center"/>
            </w:pPr>
            <w:r>
              <w:rPr>
                <w:b/>
                <w:bCs/>
                <w:color w:val="FFFFFF"/>
                <w:sz w:val="19"/>
                <w:szCs w:val="19"/>
                <w:rtl/>
              </w:rPr>
              <w:t>الوظيفة</w:t>
            </w:r>
          </w:p>
        </w:tc>
        <w:tc>
          <w:tcPr>
            <w:tcW w:w="7483" w:type="dxa"/>
            <w:shd w:val="clear" w:color="auto" w:fill="052976"/>
          </w:tcPr>
          <w:p w14:paraId="68C658BC" w14:textId="77777777" w:rsidR="00586B3E" w:rsidRDefault="000E4B04">
            <w:pPr>
              <w:bidi/>
              <w:jc w:val="center"/>
            </w:pPr>
            <w:r>
              <w:rPr>
                <w:b/>
                <w:bCs/>
                <w:color w:val="FFFFFF"/>
                <w:sz w:val="19"/>
                <w:szCs w:val="19"/>
                <w:rtl/>
              </w:rPr>
              <w:t>المسؤولية في هذا النشاط</w:t>
            </w:r>
          </w:p>
        </w:tc>
      </w:tr>
      <w:tr w:rsidR="00586B3E" w14:paraId="343EB61F" w14:textId="77777777">
        <w:trPr>
          <w:cantSplit/>
          <w:jc w:val="center"/>
        </w:trPr>
        <w:tc>
          <w:tcPr>
            <w:tcW w:w="2608" w:type="dxa"/>
          </w:tcPr>
          <w:p w14:paraId="6B370EE2" w14:textId="77777777" w:rsidR="00586B3E" w:rsidRDefault="000E4B04">
            <w:pPr>
              <w:bidi/>
            </w:pPr>
            <w:r>
              <w:rPr>
                <w:sz w:val="18"/>
                <w:szCs w:val="18"/>
                <w:rtl/>
              </w:rPr>
              <w:t>مدير المشروع (المقاول)</w:t>
            </w:r>
          </w:p>
        </w:tc>
        <w:tc>
          <w:tcPr>
            <w:tcW w:w="7483" w:type="dxa"/>
          </w:tcPr>
          <w:p w14:paraId="3A42EB03" w14:textId="77777777" w:rsidR="00586B3E" w:rsidRDefault="000E4B04">
            <w:pPr>
              <w:bidi/>
            </w:pPr>
            <w:r>
              <w:rPr>
                <w:sz w:val="18"/>
                <w:szCs w:val="18"/>
                <w:rtl/>
              </w:rPr>
              <w:t>توفير الموارد وضمان التنفيذ وفق هذا الفصل، واعتماد البرنامج التفصيلي للنشاط</w:t>
            </w:r>
          </w:p>
        </w:tc>
      </w:tr>
      <w:tr w:rsidR="00586B3E" w14:paraId="6F6D22D2" w14:textId="77777777">
        <w:trPr>
          <w:cantSplit/>
          <w:jc w:val="center"/>
        </w:trPr>
        <w:tc>
          <w:tcPr>
            <w:tcW w:w="2608" w:type="dxa"/>
            <w:shd w:val="clear" w:color="auto" w:fill="EEF1FA"/>
          </w:tcPr>
          <w:p w14:paraId="64DD898B" w14:textId="77777777" w:rsidR="00586B3E" w:rsidRDefault="000E4B04">
            <w:pPr>
              <w:bidi/>
            </w:pPr>
            <w:r>
              <w:rPr>
                <w:sz w:val="18"/>
                <w:szCs w:val="18"/>
                <w:rtl/>
              </w:rPr>
              <w:t>مهندس الموقع (المقاول)</w:t>
            </w:r>
          </w:p>
        </w:tc>
        <w:tc>
          <w:tcPr>
            <w:tcW w:w="7483" w:type="dxa"/>
            <w:shd w:val="clear" w:color="auto" w:fill="EEF1FA"/>
          </w:tcPr>
          <w:p w14:paraId="21F281E0" w14:textId="77777777" w:rsidR="00586B3E" w:rsidRDefault="000E4B04">
            <w:pPr>
              <w:bidi/>
            </w:pPr>
            <w:r>
              <w:rPr>
                <w:sz w:val="18"/>
                <w:szCs w:val="18"/>
                <w:rtl/>
              </w:rPr>
              <w:t>إدارة التنفيذ اليومي وتوزيع الأعمال، وتقديم طلبات الفحص IR في مواعيدها مع المستندات</w:t>
            </w:r>
          </w:p>
        </w:tc>
      </w:tr>
      <w:tr w:rsidR="00586B3E" w14:paraId="0F52275E" w14:textId="77777777">
        <w:trPr>
          <w:cantSplit/>
          <w:jc w:val="center"/>
        </w:trPr>
        <w:tc>
          <w:tcPr>
            <w:tcW w:w="2608" w:type="dxa"/>
          </w:tcPr>
          <w:p w14:paraId="48DDD830" w14:textId="77777777" w:rsidR="00586B3E" w:rsidRDefault="000E4B04">
            <w:pPr>
              <w:bidi/>
            </w:pPr>
            <w:r>
              <w:rPr>
                <w:sz w:val="18"/>
                <w:szCs w:val="18"/>
                <w:rtl/>
              </w:rPr>
              <w:t>مشرف الدهانات (المقاول)</w:t>
            </w:r>
          </w:p>
        </w:tc>
        <w:tc>
          <w:tcPr>
            <w:tcW w:w="7483" w:type="dxa"/>
          </w:tcPr>
          <w:p w14:paraId="01BB73B2" w14:textId="77777777" w:rsidR="00586B3E" w:rsidRDefault="000E4B04">
            <w:pPr>
              <w:bidi/>
            </w:pPr>
            <w:r>
              <w:rPr>
                <w:sz w:val="18"/>
                <w:szCs w:val="18"/>
                <w:rtl/>
              </w:rPr>
              <w:t>قيادة الفريق الميداني وتطبيق تسلسل التنفيذ والتحقق الذاتي من البنود قبل طلب الفحص</w:t>
            </w:r>
          </w:p>
        </w:tc>
      </w:tr>
      <w:tr w:rsidR="00586B3E" w14:paraId="515F8835" w14:textId="77777777">
        <w:trPr>
          <w:cantSplit/>
          <w:jc w:val="center"/>
        </w:trPr>
        <w:tc>
          <w:tcPr>
            <w:tcW w:w="2608" w:type="dxa"/>
            <w:shd w:val="clear" w:color="auto" w:fill="EEF1FA"/>
          </w:tcPr>
          <w:p w14:paraId="5DBD015D" w14:textId="77777777" w:rsidR="00586B3E" w:rsidRDefault="000E4B04">
            <w:pPr>
              <w:bidi/>
            </w:pPr>
            <w:r>
              <w:rPr>
                <w:sz w:val="18"/>
                <w:szCs w:val="18"/>
                <w:rtl/>
              </w:rPr>
              <w:t>مهندس الجودة QC (المقاول)</w:t>
            </w:r>
          </w:p>
        </w:tc>
        <w:tc>
          <w:tcPr>
            <w:tcW w:w="7483" w:type="dxa"/>
            <w:shd w:val="clear" w:color="auto" w:fill="EEF1FA"/>
          </w:tcPr>
          <w:p w14:paraId="36EA30D1" w14:textId="77777777" w:rsidR="00586B3E" w:rsidRDefault="000E4B04">
            <w:pPr>
              <w:bidi/>
            </w:pPr>
            <w:r>
              <w:rPr>
                <w:sz w:val="18"/>
                <w:szCs w:val="18"/>
                <w:rtl/>
              </w:rPr>
              <w:t>الفحص الداخلي، ومتابعة الاختبارات والسجلات، وإغلاق الملاحظات وتقارير عدم المطابقة NCR</w:t>
            </w:r>
          </w:p>
        </w:tc>
      </w:tr>
      <w:tr w:rsidR="00586B3E" w14:paraId="547AA181" w14:textId="77777777">
        <w:trPr>
          <w:cantSplit/>
          <w:jc w:val="center"/>
        </w:trPr>
        <w:tc>
          <w:tcPr>
            <w:tcW w:w="2608" w:type="dxa"/>
          </w:tcPr>
          <w:p w14:paraId="58F941A1" w14:textId="77777777" w:rsidR="00586B3E" w:rsidRDefault="000E4B04">
            <w:pPr>
              <w:bidi/>
            </w:pPr>
            <w:r>
              <w:rPr>
                <w:sz w:val="18"/>
                <w:szCs w:val="18"/>
                <w:rtl/>
              </w:rPr>
              <w:t>مسؤول السلامة HSE (المقاول)</w:t>
            </w:r>
          </w:p>
        </w:tc>
        <w:tc>
          <w:tcPr>
            <w:tcW w:w="7483" w:type="dxa"/>
          </w:tcPr>
          <w:p w14:paraId="6D57984D" w14:textId="77777777" w:rsidR="00586B3E" w:rsidRDefault="000E4B04">
            <w:pPr>
              <w:bidi/>
            </w:pPr>
            <w:r>
              <w:rPr>
                <w:sz w:val="18"/>
                <w:szCs w:val="18"/>
                <w:rtl/>
              </w:rPr>
              <w:t>تقييم المخاطر وتصاريح العمل والتوعية اليومية ومراقبة الالتزام بالضوابط</w:t>
            </w:r>
          </w:p>
        </w:tc>
      </w:tr>
      <w:tr w:rsidR="00586B3E" w14:paraId="5BAB001D" w14:textId="77777777">
        <w:trPr>
          <w:cantSplit/>
          <w:jc w:val="center"/>
        </w:trPr>
        <w:tc>
          <w:tcPr>
            <w:tcW w:w="2608" w:type="dxa"/>
            <w:shd w:val="clear" w:color="auto" w:fill="EEF1FA"/>
          </w:tcPr>
          <w:p w14:paraId="7F92C27A" w14:textId="77777777" w:rsidR="00586B3E" w:rsidRDefault="000E4B04">
            <w:pPr>
              <w:bidi/>
            </w:pPr>
            <w:r>
              <w:rPr>
                <w:sz w:val="18"/>
                <w:szCs w:val="18"/>
                <w:rtl/>
              </w:rPr>
              <w:t>المساح (المقاول)</w:t>
            </w:r>
          </w:p>
        </w:tc>
        <w:tc>
          <w:tcPr>
            <w:tcW w:w="7483" w:type="dxa"/>
            <w:shd w:val="clear" w:color="auto" w:fill="EEF1FA"/>
          </w:tcPr>
          <w:p w14:paraId="3C3BC2BF" w14:textId="77777777" w:rsidR="00586B3E" w:rsidRDefault="000E4B04">
            <w:pPr>
              <w:bidi/>
            </w:pPr>
            <w:r>
              <w:rPr>
                <w:sz w:val="18"/>
                <w:szCs w:val="18"/>
                <w:rtl/>
              </w:rPr>
              <w:t>التوقيع ونقل المحاور والمناسيب والتحقق من الأبعاد قبل الفحص وبعده</w:t>
            </w:r>
          </w:p>
        </w:tc>
      </w:tr>
      <w:tr w:rsidR="00586B3E" w14:paraId="169D2E9D" w14:textId="77777777">
        <w:trPr>
          <w:cantSplit/>
          <w:jc w:val="center"/>
        </w:trPr>
        <w:tc>
          <w:tcPr>
            <w:tcW w:w="2608" w:type="dxa"/>
          </w:tcPr>
          <w:p w14:paraId="4A30337F" w14:textId="77777777" w:rsidR="00586B3E" w:rsidRDefault="000E4B04">
            <w:pPr>
              <w:bidi/>
            </w:pPr>
            <w:r>
              <w:rPr>
                <w:sz w:val="18"/>
                <w:szCs w:val="18"/>
                <w:rtl/>
              </w:rPr>
              <w:t>الفريق الميداني</w:t>
            </w:r>
          </w:p>
        </w:tc>
        <w:tc>
          <w:tcPr>
            <w:tcW w:w="7483" w:type="dxa"/>
          </w:tcPr>
          <w:p w14:paraId="36347C9C" w14:textId="77777777" w:rsidR="00586B3E" w:rsidRDefault="000E4B04">
            <w:pPr>
              <w:bidi/>
            </w:pPr>
            <w:r>
              <w:rPr>
                <w:sz w:val="18"/>
                <w:szCs w:val="18"/>
                <w:rtl/>
              </w:rPr>
              <w:t>دهانون، عمال مساعدون [الأعداد يحددها المقاول]</w:t>
            </w:r>
          </w:p>
        </w:tc>
      </w:tr>
      <w:tr w:rsidR="00586B3E" w14:paraId="4C37037A" w14:textId="77777777">
        <w:trPr>
          <w:cantSplit/>
          <w:jc w:val="center"/>
        </w:trPr>
        <w:tc>
          <w:tcPr>
            <w:tcW w:w="2608" w:type="dxa"/>
            <w:shd w:val="clear" w:color="auto" w:fill="EEF1FA"/>
          </w:tcPr>
          <w:p w14:paraId="2711EA85" w14:textId="77777777" w:rsidR="00586B3E" w:rsidRDefault="000E4B04">
            <w:pPr>
              <w:bidi/>
            </w:pPr>
            <w:r>
              <w:rPr>
                <w:sz w:val="18"/>
                <w:szCs w:val="18"/>
                <w:rtl/>
              </w:rPr>
              <w:t>مهندس الإشراف (ACE)</w:t>
            </w:r>
          </w:p>
        </w:tc>
        <w:tc>
          <w:tcPr>
            <w:tcW w:w="7483" w:type="dxa"/>
            <w:shd w:val="clear" w:color="auto" w:fill="EEF1FA"/>
          </w:tcPr>
          <w:p w14:paraId="755EAD9B" w14:textId="77777777" w:rsidR="00586B3E" w:rsidRDefault="000E4B04">
            <w:pPr>
              <w:bidi/>
            </w:pPr>
            <w:r>
              <w:rPr>
                <w:sz w:val="18"/>
                <w:szCs w:val="18"/>
                <w:rtl/>
              </w:rPr>
              <w:t>مراجعة واعتماد الفصل، وفحص نقاط التوقف والشهود، وتوقيع المحاضر، وإصدار الملاحظات وطلبات التصحيح</w:t>
            </w:r>
          </w:p>
        </w:tc>
      </w:tr>
    </w:tbl>
    <w:p w14:paraId="758D3602" w14:textId="77777777" w:rsidR="00586B3E" w:rsidRDefault="00586B3E">
      <w:pPr>
        <w:bidi/>
        <w:spacing w:after="40"/>
      </w:pPr>
    </w:p>
    <w:p w14:paraId="455DF100" w14:textId="77777777" w:rsidR="00586B3E" w:rsidRDefault="000E4B04">
      <w:pPr>
        <w:keepNext/>
        <w:bidi/>
        <w:spacing w:after="120"/>
        <w:outlineLvl w:val="1"/>
      </w:pPr>
      <w:r>
        <w:rPr>
          <w:b/>
          <w:bCs/>
          <w:color w:val="052976"/>
          <w:sz w:val="25"/>
          <w:szCs w:val="25"/>
          <w:rtl/>
        </w:rPr>
        <w:t>29.6  تسلسل التنفيذ</w:t>
      </w:r>
    </w:p>
    <w:p w14:paraId="3FF353A8" w14:textId="77777777" w:rsidR="00586B3E" w:rsidRDefault="000E4B04">
      <w:pPr>
        <w:bidi/>
        <w:spacing w:after="40"/>
      </w:pPr>
      <w:r>
        <w:rPr>
          <w:b/>
          <w:bCs/>
          <w:color w:val="052976"/>
          <w:sz w:val="21"/>
          <w:szCs w:val="21"/>
          <w:rtl/>
        </w:rPr>
        <w:t>29.6.1  قبل التنفيذ</w:t>
      </w:r>
    </w:p>
    <w:p w14:paraId="74DD38E2" w14:textId="77777777" w:rsidR="00586B3E" w:rsidRDefault="000E4B04">
      <w:pPr>
        <w:bidi/>
        <w:spacing w:after="40"/>
      </w:pPr>
      <w:r>
        <w:rPr>
          <w:sz w:val="20"/>
          <w:szCs w:val="20"/>
          <w:rtl/>
        </w:rPr>
        <w:t>29.6.1.1  عدم وجود عيوب في اللياسة (تطبيل، عدم تقفيل حول علب الكهرباء، تنميلات، تكسير الزوايا) قبل الدهان  [W] (ص 202)</w:t>
      </w:r>
    </w:p>
    <w:p w14:paraId="65DC22AC" w14:textId="77777777" w:rsidR="00586B3E" w:rsidRDefault="000E4B04">
      <w:pPr>
        <w:bidi/>
        <w:spacing w:after="40"/>
      </w:pPr>
      <w:r>
        <w:rPr>
          <w:sz w:val="20"/>
          <w:szCs w:val="20"/>
          <w:rtl/>
        </w:rPr>
        <w:t>29.6.1.2  معالجة التنميلات الشعرية بمادة معالجة الشروخ، وتكسير الشروخ أعلى سلك الشبك وإعادة طرطشتها ولياستها مع أديبوند والانتظار حتى الجفاف  [W] (ص 202)</w:t>
      </w:r>
    </w:p>
    <w:p w14:paraId="492B01F7" w14:textId="77777777" w:rsidR="00586B3E" w:rsidRDefault="000E4B04">
      <w:pPr>
        <w:bidi/>
        <w:spacing w:after="40"/>
      </w:pPr>
      <w:r>
        <w:rPr>
          <w:sz w:val="20"/>
          <w:szCs w:val="20"/>
          <w:rtl/>
        </w:rPr>
        <w:t>29.6.1.3  قياس رطوبة اللياسة والخشب بأجهزة إلكترونية، المعيار: اللياسة ≤ 12% والخشب ≤ 15%  [H] (ص 202)</w:t>
      </w:r>
    </w:p>
    <w:p w14:paraId="11F746A3" w14:textId="77777777" w:rsidR="00586B3E" w:rsidRDefault="000E4B04">
      <w:pPr>
        <w:bidi/>
        <w:spacing w:after="40"/>
      </w:pPr>
      <w:r>
        <w:rPr>
          <w:sz w:val="20"/>
          <w:szCs w:val="20"/>
          <w:rtl/>
        </w:rPr>
        <w:t>29.6.1.4  تنظيف الأسطح جيداً قبل الدهان بالهواء المضغوط والفرشاة  [W] (ص 203)</w:t>
      </w:r>
    </w:p>
    <w:p w14:paraId="565D8FE3" w14:textId="77777777" w:rsidR="00586B3E" w:rsidRDefault="000E4B04">
      <w:pPr>
        <w:bidi/>
        <w:spacing w:after="40"/>
      </w:pPr>
      <w:r>
        <w:rPr>
          <w:sz w:val="20"/>
          <w:szCs w:val="20"/>
          <w:rtl/>
        </w:rPr>
        <w:t>29.6.1.5  منع العمل في الغبار أو الطقس السيئ أو الممطر للأسطح المعرضة للأمطار  [W] (ص 203)</w:t>
      </w:r>
    </w:p>
    <w:p w14:paraId="5E65EBE7" w14:textId="77777777" w:rsidR="00586B3E" w:rsidRDefault="000E4B04">
      <w:pPr>
        <w:bidi/>
        <w:spacing w:after="40"/>
      </w:pPr>
      <w:r>
        <w:rPr>
          <w:sz w:val="20"/>
          <w:szCs w:val="20"/>
          <w:rtl/>
        </w:rPr>
        <w:t>29.6.1.6  عدم تنفيذ الدهانات الداخلية النهائية إلا بعد الأرضيات وتركيب الأبواب والشبابيك وحماية المبنى وتركيب خردوات الكهرباء والنجارة وتجربتها  [H] (ص 203 إلى 204)</w:t>
      </w:r>
    </w:p>
    <w:p w14:paraId="0717E11A" w14:textId="77777777" w:rsidR="00586B3E" w:rsidRDefault="000E4B04">
      <w:pPr>
        <w:bidi/>
        <w:spacing w:after="40"/>
      </w:pPr>
      <w:r>
        <w:rPr>
          <w:sz w:val="20"/>
          <w:szCs w:val="20"/>
          <w:rtl/>
        </w:rPr>
        <w:t>29.6.1.7  إزالة المواد العالقة والضعيفة بفرشاة حديد قاسية وإزالة التزهر بالغسيل المتكرر وتسوية النتوءات بحجر حف  [W] (ص 203)</w:t>
      </w:r>
    </w:p>
    <w:p w14:paraId="3A23504D" w14:textId="77777777" w:rsidR="00586B3E" w:rsidRDefault="000E4B04">
      <w:pPr>
        <w:bidi/>
        <w:spacing w:after="40"/>
      </w:pPr>
      <w:r>
        <w:rPr>
          <w:sz w:val="20"/>
          <w:szCs w:val="20"/>
          <w:rtl/>
        </w:rPr>
        <w:t>29.6.1.8  إزالة الزيوت والشحوم ومواد فك القوالب بالمنظفات الموصى بها من الصانع  [W] (ص 203)</w:t>
      </w:r>
    </w:p>
    <w:p w14:paraId="77CC7A1A" w14:textId="77777777" w:rsidR="00586B3E" w:rsidRDefault="000E4B04">
      <w:pPr>
        <w:bidi/>
        <w:spacing w:after="40"/>
      </w:pPr>
      <w:r>
        <w:rPr>
          <w:sz w:val="20"/>
          <w:szCs w:val="20"/>
          <w:rtl/>
        </w:rPr>
        <w:t>29.6.1.9  عدم توريد أي خشب معماري للموقع إلا بعد معاينته وفحصه ودهانه بوجه أساس من النوع المطلوب  [H] (ص 196)</w:t>
      </w:r>
    </w:p>
    <w:p w14:paraId="7A75395E" w14:textId="77777777" w:rsidR="00586B3E" w:rsidRDefault="000E4B04">
      <w:pPr>
        <w:bidi/>
        <w:spacing w:after="40"/>
      </w:pPr>
      <w:r>
        <w:rPr>
          <w:sz w:val="20"/>
          <w:szCs w:val="20"/>
          <w:rtl/>
        </w:rPr>
        <w:t>29.6.1.10  فك كل الخردوات ومعالجة العقد وحشو الشقوق والعيوب ومعالجتها بطبقة بطانة  [W] (ص 196)</w:t>
      </w:r>
    </w:p>
    <w:p w14:paraId="7E26CA26" w14:textId="77777777" w:rsidR="00586B3E" w:rsidRDefault="000E4B04">
      <w:pPr>
        <w:bidi/>
        <w:spacing w:after="40"/>
      </w:pPr>
      <w:r>
        <w:rPr>
          <w:b/>
          <w:bCs/>
          <w:color w:val="052976"/>
          <w:sz w:val="21"/>
          <w:szCs w:val="21"/>
          <w:rtl/>
        </w:rPr>
        <w:t>29.6.2  أثناء التنفيذ</w:t>
      </w:r>
    </w:p>
    <w:p w14:paraId="31260F83" w14:textId="77777777" w:rsidR="00586B3E" w:rsidRDefault="000E4B04">
      <w:pPr>
        <w:bidi/>
        <w:spacing w:after="40"/>
      </w:pPr>
      <w:r>
        <w:rPr>
          <w:sz w:val="20"/>
          <w:szCs w:val="20"/>
          <w:rtl/>
        </w:rPr>
        <w:t>29.6.2.1  المراشمة لإزالة حبات الرمل السائبة  [W] (ملحق مصور ص 43)</w:t>
      </w:r>
    </w:p>
    <w:p w14:paraId="1C2DEA3C" w14:textId="77777777" w:rsidR="00586B3E" w:rsidRDefault="000E4B04">
      <w:pPr>
        <w:bidi/>
        <w:spacing w:after="40"/>
      </w:pPr>
      <w:r>
        <w:rPr>
          <w:sz w:val="20"/>
          <w:szCs w:val="20"/>
          <w:rtl/>
        </w:rPr>
        <w:t>29.6.2.2  الحف بالحجر الخشن ثم النظافة بالمكنسة والهواء المضغوط  [W] (ملحق مصور ص 43)</w:t>
      </w:r>
    </w:p>
    <w:p w14:paraId="287FCAE0" w14:textId="77777777" w:rsidR="00586B3E" w:rsidRDefault="000E4B04">
      <w:pPr>
        <w:bidi/>
        <w:spacing w:after="40"/>
      </w:pPr>
      <w:r>
        <w:rPr>
          <w:sz w:val="20"/>
          <w:szCs w:val="20"/>
          <w:rtl/>
        </w:rPr>
        <w:t>29.6.2.3  استلام وجه تحضيري (برايمر) لكامل الحوائط وتنعيمه بسنفرة رقم 1  [W] (ص 202)</w:t>
      </w:r>
    </w:p>
    <w:p w14:paraId="4996CD5D" w14:textId="77777777" w:rsidR="00586B3E" w:rsidRDefault="000E4B04">
      <w:pPr>
        <w:bidi/>
        <w:spacing w:after="40"/>
      </w:pPr>
      <w:r>
        <w:rPr>
          <w:sz w:val="20"/>
          <w:szCs w:val="20"/>
          <w:rtl/>
        </w:rPr>
        <w:t>29.6.2.4  معجون سكينة أولى ثم ثانية في اتجاه متعامد ويفضل لون مختلف للثانية للتمييز  [W] (ص 203)</w:t>
      </w:r>
    </w:p>
    <w:p w14:paraId="39514865" w14:textId="77777777" w:rsidR="00586B3E" w:rsidRDefault="000E4B04">
      <w:pPr>
        <w:bidi/>
        <w:spacing w:after="40"/>
      </w:pPr>
      <w:r>
        <w:rPr>
          <w:sz w:val="20"/>
          <w:szCs w:val="20"/>
          <w:rtl/>
        </w:rPr>
        <w:t>29.6.2.5  استلام البطانة بكشاف نيون مائل على الحائط أو بتمرير اليد لكشف عدم الاستواء والريجة والتسييل والحرامية  [H] (ص 203)</w:t>
      </w:r>
    </w:p>
    <w:p w14:paraId="7E531BD6" w14:textId="77777777" w:rsidR="00586B3E" w:rsidRDefault="000E4B04">
      <w:pPr>
        <w:bidi/>
        <w:spacing w:after="40"/>
      </w:pPr>
      <w:r>
        <w:rPr>
          <w:sz w:val="20"/>
          <w:szCs w:val="20"/>
          <w:rtl/>
        </w:rPr>
        <w:t>29.6.2.6  استلام وجه أول باللون المطلوب ثم التلقيط والصنفرة الجيدة  [W] (ص 204)</w:t>
      </w:r>
    </w:p>
    <w:p w14:paraId="555FD614" w14:textId="77777777" w:rsidR="00586B3E" w:rsidRDefault="000E4B04">
      <w:pPr>
        <w:bidi/>
        <w:spacing w:after="40"/>
      </w:pPr>
      <w:r>
        <w:rPr>
          <w:sz w:val="20"/>
          <w:szCs w:val="20"/>
          <w:rtl/>
        </w:rPr>
        <w:t>29.6.2.7  ترك كل طبقة حتى تجف تماماً قبل التالية، المعيار: 24 ساعة كحد أدنى ما لم يحدد الصانع خلافه  [W] (ص 204)</w:t>
      </w:r>
    </w:p>
    <w:p w14:paraId="58A4A87D" w14:textId="77777777" w:rsidR="00586B3E" w:rsidRDefault="000E4B04">
      <w:pPr>
        <w:bidi/>
        <w:spacing w:after="40"/>
      </w:pPr>
      <w:r>
        <w:rPr>
          <w:sz w:val="20"/>
          <w:szCs w:val="20"/>
          <w:rtl/>
        </w:rPr>
        <w:t>29.6.2.8  استلام الوجه الأول بكشاف نيون مائل ومعالجة أي ريجة أو عيب بالمعجون والتلقيط والصنفرة  [H] (ص 204)</w:t>
      </w:r>
    </w:p>
    <w:p w14:paraId="3FE09A7A" w14:textId="77777777" w:rsidR="00586B3E" w:rsidRDefault="000E4B04">
      <w:pPr>
        <w:bidi/>
        <w:spacing w:after="40"/>
      </w:pPr>
      <w:r>
        <w:rPr>
          <w:sz w:val="20"/>
          <w:szCs w:val="20"/>
          <w:rtl/>
        </w:rPr>
        <w:t>29.6.2.9  تأخير الوجه النهائي إلى قبل التسليم الابتدائي وبعد انتهاء الأرضيات  [H] (ص 204)</w:t>
      </w:r>
    </w:p>
    <w:p w14:paraId="269316B5" w14:textId="77777777" w:rsidR="00586B3E" w:rsidRDefault="000E4B04">
      <w:pPr>
        <w:bidi/>
        <w:spacing w:after="40"/>
      </w:pPr>
      <w:r>
        <w:rPr>
          <w:sz w:val="20"/>
          <w:szCs w:val="20"/>
          <w:rtl/>
        </w:rPr>
        <w:t>29.6.2.10  رفض أي سطح به تسييل أو زوائد أو علامات فرشاة أو فجوات أو انحناءات  [H] (ص 204)</w:t>
      </w:r>
    </w:p>
    <w:p w14:paraId="73DAF62B" w14:textId="77777777" w:rsidR="00586B3E" w:rsidRDefault="000E4B04">
      <w:pPr>
        <w:bidi/>
        <w:spacing w:after="40"/>
      </w:pPr>
      <w:r>
        <w:rPr>
          <w:sz w:val="20"/>
          <w:szCs w:val="20"/>
          <w:rtl/>
        </w:rPr>
        <w:t>29.6.2.11  السنفرة باتجاه الألياف، المعيار: نعومة السنفرة ≥ 120  [W] (ص 197)</w:t>
      </w:r>
    </w:p>
    <w:p w14:paraId="3222B659" w14:textId="77777777" w:rsidR="00586B3E" w:rsidRDefault="000E4B04">
      <w:pPr>
        <w:bidi/>
        <w:spacing w:after="40"/>
      </w:pPr>
      <w:r>
        <w:rPr>
          <w:sz w:val="20"/>
          <w:szCs w:val="20"/>
          <w:rtl/>
        </w:rPr>
        <w:t>29.6.2.12  الصبغ بالصبغة المائية باللون المطلوب متجانسة وتركها لتجف  [W] (ص 197)</w:t>
      </w:r>
    </w:p>
    <w:p w14:paraId="78BA4F5E" w14:textId="77777777" w:rsidR="00586B3E" w:rsidRDefault="000E4B04">
      <w:pPr>
        <w:bidi/>
        <w:spacing w:after="40"/>
      </w:pPr>
      <w:r>
        <w:rPr>
          <w:sz w:val="20"/>
          <w:szCs w:val="20"/>
          <w:rtl/>
        </w:rPr>
        <w:t>29.6.2.13  وجه بطانة تحضيري من بذرة الكتان المغلي وأبيض الزنك وأكسيد الرصاص الأحمر بدون غراء، المعيار: بذرة الكتان ≥ 70% بالوزن  [W] (ص 197)</w:t>
      </w:r>
    </w:p>
    <w:p w14:paraId="1E83BD97" w14:textId="77777777" w:rsidR="00586B3E" w:rsidRDefault="000E4B04">
      <w:pPr>
        <w:bidi/>
        <w:spacing w:after="40"/>
      </w:pPr>
      <w:r>
        <w:rPr>
          <w:sz w:val="20"/>
          <w:szCs w:val="20"/>
          <w:rtl/>
        </w:rPr>
        <w:t>29.6.2.14  وجه كامل بالمعجون (أسبيداج وزيت ومسحوق زنك) ثم التنعيم بالسنفرة  [W] (ص 197)</w:t>
      </w:r>
    </w:p>
    <w:p w14:paraId="3F0D07D2" w14:textId="77777777" w:rsidR="00586B3E" w:rsidRDefault="000E4B04">
      <w:pPr>
        <w:bidi/>
        <w:spacing w:after="40"/>
      </w:pPr>
      <w:r>
        <w:rPr>
          <w:sz w:val="20"/>
          <w:szCs w:val="20"/>
          <w:rtl/>
        </w:rPr>
        <w:t>29.6.2.15  عدم اعتبار الطبقة الأولية المصنعية تأسيساً ودهان تأسيسي خاص لأسطح الحديد بالموقع  [W] (ص 205)</w:t>
      </w:r>
    </w:p>
    <w:p w14:paraId="71F1E571" w14:textId="77777777" w:rsidR="00586B3E" w:rsidRDefault="000E4B04">
      <w:pPr>
        <w:bidi/>
        <w:spacing w:after="40"/>
      </w:pPr>
      <w:r>
        <w:rPr>
          <w:sz w:val="20"/>
          <w:szCs w:val="20"/>
          <w:rtl/>
        </w:rPr>
        <w:t>29.6.2.16  دهان الأسطح الحديدية بعد التأسيس، المعيار: طبقتان على الأقل (بطانة وظهارة)  [W] (ص 205)</w:t>
      </w:r>
    </w:p>
    <w:p w14:paraId="67FC1E4E" w14:textId="77777777" w:rsidR="00586B3E" w:rsidRDefault="000E4B04">
      <w:pPr>
        <w:bidi/>
        <w:spacing w:after="40"/>
      </w:pPr>
      <w:r>
        <w:rPr>
          <w:b/>
          <w:bCs/>
          <w:color w:val="052976"/>
          <w:sz w:val="21"/>
          <w:szCs w:val="21"/>
          <w:rtl/>
        </w:rPr>
        <w:t>29.6.3  بعد التنفيذ</w:t>
      </w:r>
    </w:p>
    <w:p w14:paraId="4E2372B9" w14:textId="77777777" w:rsidR="00586B3E" w:rsidRDefault="000E4B04">
      <w:pPr>
        <w:bidi/>
        <w:spacing w:after="40"/>
      </w:pPr>
      <w:r>
        <w:rPr>
          <w:sz w:val="20"/>
          <w:szCs w:val="20"/>
          <w:rtl/>
        </w:rPr>
        <w:t>29.6.3.1  استلام الدهانات بالكشاف بزاوية وتعليم المناطق المعيبة  [H] (ملحق مصور ص 43)</w:t>
      </w:r>
    </w:p>
    <w:p w14:paraId="40F4FB9F" w14:textId="77777777" w:rsidR="00586B3E" w:rsidRDefault="000E4B04">
      <w:pPr>
        <w:bidi/>
        <w:spacing w:after="40"/>
      </w:pPr>
      <w:r>
        <w:rPr>
          <w:sz w:val="20"/>
          <w:szCs w:val="20"/>
          <w:rtl/>
        </w:rPr>
        <w:t>29.6.3.2  تنظيف زجاج النوافذ وغيره من تناثر الدهان بالغسيل والحك بعناية دون خدش  [W] (ص 205)</w:t>
      </w:r>
    </w:p>
    <w:p w14:paraId="1165E97E" w14:textId="77777777" w:rsidR="00586B3E" w:rsidRDefault="000E4B04">
      <w:pPr>
        <w:keepNext/>
        <w:bidi/>
        <w:spacing w:after="120"/>
        <w:outlineLvl w:val="1"/>
      </w:pPr>
      <w:r>
        <w:rPr>
          <w:b/>
          <w:bCs/>
          <w:color w:val="052976"/>
          <w:sz w:val="25"/>
          <w:szCs w:val="25"/>
          <w:rtl/>
        </w:rPr>
        <w:t>29.7  ضبط الجودة</w:t>
      </w:r>
    </w:p>
    <w:p w14:paraId="0DBB3B60" w14:textId="77777777" w:rsidR="00586B3E" w:rsidRDefault="000E4B04">
      <w:pPr>
        <w:bidi/>
        <w:spacing w:after="40"/>
      </w:pPr>
      <w:r>
        <w:rPr>
          <w:b/>
          <w:bCs/>
          <w:color w:val="052976"/>
          <w:sz w:val="21"/>
          <w:szCs w:val="21"/>
          <w:rtl/>
        </w:rPr>
        <w:t>29.7.1  السماحيات والقيم الحاكمة</w:t>
      </w:r>
    </w:p>
    <w:tbl>
      <w:tblPr>
        <w:tblStyle w:val="TableGrid"/>
        <w:bidiVisual/>
        <w:tblW w:w="0" w:type="auto"/>
        <w:jc w:val="center"/>
        <w:tblLayout w:type="fixed"/>
        <w:tblLook w:val="04A0" w:firstRow="1" w:lastRow="0" w:firstColumn="1" w:lastColumn="0" w:noHBand="0" w:noVBand="1"/>
      </w:tblPr>
      <w:tblGrid>
        <w:gridCol w:w="2608"/>
        <w:gridCol w:w="2494"/>
        <w:gridCol w:w="3742"/>
        <w:gridCol w:w="1247"/>
      </w:tblGrid>
      <w:tr w:rsidR="00586B3E" w14:paraId="27F5CDDA" w14:textId="77777777">
        <w:trPr>
          <w:cantSplit/>
          <w:tblHeader/>
          <w:jc w:val="center"/>
        </w:trPr>
        <w:tc>
          <w:tcPr>
            <w:tcW w:w="2608" w:type="dxa"/>
            <w:shd w:val="clear" w:color="auto" w:fill="052976"/>
          </w:tcPr>
          <w:p w14:paraId="62E198FB" w14:textId="77777777" w:rsidR="00586B3E" w:rsidRDefault="000E4B04">
            <w:pPr>
              <w:bidi/>
              <w:jc w:val="center"/>
            </w:pPr>
            <w:r>
              <w:rPr>
                <w:b/>
                <w:bCs/>
                <w:color w:val="FFFFFF"/>
                <w:sz w:val="19"/>
                <w:szCs w:val="19"/>
                <w:rtl/>
              </w:rPr>
              <w:t>البند</w:t>
            </w:r>
          </w:p>
        </w:tc>
        <w:tc>
          <w:tcPr>
            <w:tcW w:w="2494" w:type="dxa"/>
            <w:shd w:val="clear" w:color="auto" w:fill="052976"/>
          </w:tcPr>
          <w:p w14:paraId="03B6BD7D" w14:textId="77777777" w:rsidR="00586B3E" w:rsidRDefault="000E4B04">
            <w:pPr>
              <w:bidi/>
              <w:jc w:val="center"/>
            </w:pPr>
            <w:r>
              <w:rPr>
                <w:b/>
                <w:bCs/>
                <w:color w:val="FFFFFF"/>
                <w:sz w:val="19"/>
                <w:szCs w:val="19"/>
                <w:rtl/>
              </w:rPr>
              <w:t>القيمة المسموحة</w:t>
            </w:r>
          </w:p>
        </w:tc>
        <w:tc>
          <w:tcPr>
            <w:tcW w:w="3742" w:type="dxa"/>
            <w:shd w:val="clear" w:color="auto" w:fill="052976"/>
          </w:tcPr>
          <w:p w14:paraId="149011E5" w14:textId="77777777" w:rsidR="00586B3E" w:rsidRDefault="000E4B04">
            <w:pPr>
              <w:bidi/>
              <w:jc w:val="center"/>
            </w:pPr>
            <w:r>
              <w:rPr>
                <w:b/>
                <w:bCs/>
                <w:color w:val="FFFFFF"/>
                <w:sz w:val="19"/>
                <w:szCs w:val="19"/>
                <w:rtl/>
              </w:rPr>
              <w:t>الشرط / الملاحظة</w:t>
            </w:r>
          </w:p>
        </w:tc>
        <w:tc>
          <w:tcPr>
            <w:tcW w:w="1247" w:type="dxa"/>
            <w:shd w:val="clear" w:color="auto" w:fill="052976"/>
          </w:tcPr>
          <w:p w14:paraId="760B3B7B" w14:textId="77777777" w:rsidR="00586B3E" w:rsidRDefault="000E4B04">
            <w:pPr>
              <w:bidi/>
              <w:jc w:val="center"/>
            </w:pPr>
            <w:r>
              <w:rPr>
                <w:b/>
                <w:bCs/>
                <w:color w:val="FFFFFF"/>
                <w:sz w:val="19"/>
                <w:szCs w:val="19"/>
                <w:rtl/>
              </w:rPr>
              <w:t>المرجع</w:t>
            </w:r>
          </w:p>
        </w:tc>
      </w:tr>
      <w:tr w:rsidR="00586B3E" w14:paraId="5F5BFD8C" w14:textId="77777777">
        <w:trPr>
          <w:cantSplit/>
          <w:jc w:val="center"/>
        </w:trPr>
        <w:tc>
          <w:tcPr>
            <w:tcW w:w="2608" w:type="dxa"/>
          </w:tcPr>
          <w:p w14:paraId="1BE6FAE4" w14:textId="77777777" w:rsidR="00586B3E" w:rsidRDefault="000E4B04">
            <w:pPr>
              <w:bidi/>
            </w:pPr>
            <w:r>
              <w:rPr>
                <w:sz w:val="17"/>
                <w:szCs w:val="17"/>
                <w:rtl/>
              </w:rPr>
              <w:t>مدة جفاف اللياسة قبل الدهان</w:t>
            </w:r>
          </w:p>
        </w:tc>
        <w:tc>
          <w:tcPr>
            <w:tcW w:w="2494" w:type="dxa"/>
          </w:tcPr>
          <w:p w14:paraId="0733B660" w14:textId="77777777" w:rsidR="00586B3E" w:rsidRDefault="000E4B04">
            <w:pPr>
              <w:bidi/>
            </w:pPr>
            <w:r>
              <w:rPr>
                <w:sz w:val="17"/>
                <w:szCs w:val="17"/>
                <w:rtl/>
              </w:rPr>
              <w:t>≥ أسبوعين صيفاً و3 أسابيع شتاءً</w:t>
            </w:r>
          </w:p>
        </w:tc>
        <w:tc>
          <w:tcPr>
            <w:tcW w:w="3742" w:type="dxa"/>
          </w:tcPr>
          <w:p w14:paraId="65E84788" w14:textId="77777777" w:rsidR="00586B3E" w:rsidRDefault="00586B3E">
            <w:pPr>
              <w:bidi/>
            </w:pPr>
          </w:p>
        </w:tc>
        <w:tc>
          <w:tcPr>
            <w:tcW w:w="1247" w:type="dxa"/>
          </w:tcPr>
          <w:p w14:paraId="1B0D1143" w14:textId="77777777" w:rsidR="00586B3E" w:rsidRDefault="000E4B04">
            <w:pPr>
              <w:bidi/>
              <w:jc w:val="center"/>
            </w:pPr>
            <w:r>
              <w:rPr>
                <w:sz w:val="17"/>
                <w:szCs w:val="17"/>
                <w:rtl/>
              </w:rPr>
              <w:t>ص 202</w:t>
            </w:r>
          </w:p>
        </w:tc>
      </w:tr>
      <w:tr w:rsidR="00586B3E" w14:paraId="04D12B1B" w14:textId="77777777">
        <w:trPr>
          <w:cantSplit/>
          <w:jc w:val="center"/>
        </w:trPr>
        <w:tc>
          <w:tcPr>
            <w:tcW w:w="2608" w:type="dxa"/>
            <w:shd w:val="clear" w:color="auto" w:fill="EEF1FA"/>
          </w:tcPr>
          <w:p w14:paraId="671AC544" w14:textId="77777777" w:rsidR="00586B3E" w:rsidRDefault="000E4B04">
            <w:pPr>
              <w:bidi/>
            </w:pPr>
            <w:r>
              <w:rPr>
                <w:sz w:val="17"/>
                <w:szCs w:val="17"/>
                <w:rtl/>
              </w:rPr>
              <w:t>رطوبة اللياسة قبل الدهان</w:t>
            </w:r>
          </w:p>
        </w:tc>
        <w:tc>
          <w:tcPr>
            <w:tcW w:w="2494" w:type="dxa"/>
            <w:shd w:val="clear" w:color="auto" w:fill="EEF1FA"/>
          </w:tcPr>
          <w:p w14:paraId="090EA0A4" w14:textId="77777777" w:rsidR="00586B3E" w:rsidRDefault="000E4B04">
            <w:pPr>
              <w:bidi/>
            </w:pPr>
            <w:r>
              <w:rPr>
                <w:sz w:val="17"/>
                <w:szCs w:val="17"/>
                <w:rtl/>
              </w:rPr>
              <w:t>≤ 12%</w:t>
            </w:r>
          </w:p>
        </w:tc>
        <w:tc>
          <w:tcPr>
            <w:tcW w:w="3742" w:type="dxa"/>
            <w:shd w:val="clear" w:color="auto" w:fill="EEF1FA"/>
          </w:tcPr>
          <w:p w14:paraId="11356C61" w14:textId="77777777" w:rsidR="00586B3E" w:rsidRDefault="00586B3E">
            <w:pPr>
              <w:bidi/>
            </w:pPr>
          </w:p>
        </w:tc>
        <w:tc>
          <w:tcPr>
            <w:tcW w:w="1247" w:type="dxa"/>
            <w:shd w:val="clear" w:color="auto" w:fill="EEF1FA"/>
          </w:tcPr>
          <w:p w14:paraId="498B6C93" w14:textId="77777777" w:rsidR="00586B3E" w:rsidRDefault="000E4B04">
            <w:pPr>
              <w:bidi/>
              <w:jc w:val="center"/>
            </w:pPr>
            <w:r>
              <w:rPr>
                <w:sz w:val="17"/>
                <w:szCs w:val="17"/>
                <w:rtl/>
              </w:rPr>
              <w:t>ص 202</w:t>
            </w:r>
          </w:p>
        </w:tc>
      </w:tr>
      <w:tr w:rsidR="00586B3E" w14:paraId="5477E918" w14:textId="77777777">
        <w:trPr>
          <w:cantSplit/>
          <w:jc w:val="center"/>
        </w:trPr>
        <w:tc>
          <w:tcPr>
            <w:tcW w:w="2608" w:type="dxa"/>
          </w:tcPr>
          <w:p w14:paraId="676F6D45" w14:textId="77777777" w:rsidR="00586B3E" w:rsidRDefault="000E4B04">
            <w:pPr>
              <w:bidi/>
            </w:pPr>
            <w:r>
              <w:rPr>
                <w:sz w:val="17"/>
                <w:szCs w:val="17"/>
                <w:rtl/>
              </w:rPr>
              <w:t>رطوبة الخشب قبل الدهان</w:t>
            </w:r>
          </w:p>
        </w:tc>
        <w:tc>
          <w:tcPr>
            <w:tcW w:w="2494" w:type="dxa"/>
          </w:tcPr>
          <w:p w14:paraId="38BFCE54" w14:textId="77777777" w:rsidR="00586B3E" w:rsidRDefault="000E4B04">
            <w:pPr>
              <w:bidi/>
            </w:pPr>
            <w:r>
              <w:rPr>
                <w:sz w:val="17"/>
                <w:szCs w:val="17"/>
                <w:rtl/>
              </w:rPr>
              <w:t>≤ 15%</w:t>
            </w:r>
          </w:p>
        </w:tc>
        <w:tc>
          <w:tcPr>
            <w:tcW w:w="3742" w:type="dxa"/>
          </w:tcPr>
          <w:p w14:paraId="315B3353" w14:textId="77777777" w:rsidR="00586B3E" w:rsidRDefault="00586B3E">
            <w:pPr>
              <w:bidi/>
            </w:pPr>
          </w:p>
        </w:tc>
        <w:tc>
          <w:tcPr>
            <w:tcW w:w="1247" w:type="dxa"/>
          </w:tcPr>
          <w:p w14:paraId="12CCC395" w14:textId="77777777" w:rsidR="00586B3E" w:rsidRDefault="000E4B04">
            <w:pPr>
              <w:bidi/>
              <w:jc w:val="center"/>
            </w:pPr>
            <w:r>
              <w:rPr>
                <w:sz w:val="17"/>
                <w:szCs w:val="17"/>
                <w:rtl/>
              </w:rPr>
              <w:t>ص 202</w:t>
            </w:r>
          </w:p>
        </w:tc>
      </w:tr>
      <w:tr w:rsidR="00586B3E" w14:paraId="58157567" w14:textId="77777777">
        <w:trPr>
          <w:cantSplit/>
          <w:jc w:val="center"/>
        </w:trPr>
        <w:tc>
          <w:tcPr>
            <w:tcW w:w="2608" w:type="dxa"/>
            <w:shd w:val="clear" w:color="auto" w:fill="EEF1FA"/>
          </w:tcPr>
          <w:p w14:paraId="17361FE1" w14:textId="77777777" w:rsidR="00586B3E" w:rsidRDefault="000E4B04">
            <w:pPr>
              <w:bidi/>
            </w:pPr>
            <w:r>
              <w:rPr>
                <w:sz w:val="17"/>
                <w:szCs w:val="17"/>
                <w:rtl/>
              </w:rPr>
              <w:t>الرطوبة النسبية عند الدهان</w:t>
            </w:r>
          </w:p>
        </w:tc>
        <w:tc>
          <w:tcPr>
            <w:tcW w:w="2494" w:type="dxa"/>
            <w:shd w:val="clear" w:color="auto" w:fill="EEF1FA"/>
          </w:tcPr>
          <w:p w14:paraId="1271AC45" w14:textId="77777777" w:rsidR="00586B3E" w:rsidRDefault="000E4B04">
            <w:pPr>
              <w:bidi/>
            </w:pPr>
            <w:r>
              <w:rPr>
                <w:sz w:val="17"/>
                <w:szCs w:val="17"/>
                <w:rtl/>
              </w:rPr>
              <w:t>≤ 85%</w:t>
            </w:r>
          </w:p>
        </w:tc>
        <w:tc>
          <w:tcPr>
            <w:tcW w:w="3742" w:type="dxa"/>
            <w:shd w:val="clear" w:color="auto" w:fill="EEF1FA"/>
          </w:tcPr>
          <w:p w14:paraId="2DEA8904" w14:textId="77777777" w:rsidR="00586B3E" w:rsidRDefault="000E4B04">
            <w:pPr>
              <w:bidi/>
            </w:pPr>
            <w:r>
              <w:rPr>
                <w:sz w:val="17"/>
                <w:szCs w:val="17"/>
                <w:rtl/>
              </w:rPr>
              <w:t>إلا بتعليمات الصانع</w:t>
            </w:r>
          </w:p>
        </w:tc>
        <w:tc>
          <w:tcPr>
            <w:tcW w:w="1247" w:type="dxa"/>
            <w:shd w:val="clear" w:color="auto" w:fill="EEF1FA"/>
          </w:tcPr>
          <w:p w14:paraId="19972FE7" w14:textId="77777777" w:rsidR="00586B3E" w:rsidRDefault="000E4B04">
            <w:pPr>
              <w:bidi/>
              <w:jc w:val="center"/>
            </w:pPr>
            <w:r>
              <w:rPr>
                <w:sz w:val="17"/>
                <w:szCs w:val="17"/>
                <w:rtl/>
              </w:rPr>
              <w:t>ص 202</w:t>
            </w:r>
          </w:p>
        </w:tc>
      </w:tr>
      <w:tr w:rsidR="00586B3E" w14:paraId="333A4624" w14:textId="77777777">
        <w:trPr>
          <w:cantSplit/>
          <w:jc w:val="center"/>
        </w:trPr>
        <w:tc>
          <w:tcPr>
            <w:tcW w:w="2608" w:type="dxa"/>
          </w:tcPr>
          <w:p w14:paraId="4A45CB02" w14:textId="77777777" w:rsidR="00586B3E" w:rsidRDefault="000E4B04">
            <w:pPr>
              <w:bidi/>
            </w:pPr>
            <w:r>
              <w:rPr>
                <w:sz w:val="17"/>
                <w:szCs w:val="17"/>
                <w:rtl/>
              </w:rPr>
              <w:t>مدة انتظار الخرسانة الناعمة قبل الدهان</w:t>
            </w:r>
          </w:p>
        </w:tc>
        <w:tc>
          <w:tcPr>
            <w:tcW w:w="2494" w:type="dxa"/>
          </w:tcPr>
          <w:p w14:paraId="7289D65A" w14:textId="77777777" w:rsidR="00586B3E" w:rsidRDefault="000E4B04">
            <w:pPr>
              <w:bidi/>
            </w:pPr>
            <w:r>
              <w:rPr>
                <w:sz w:val="17"/>
                <w:szCs w:val="17"/>
                <w:rtl/>
              </w:rPr>
              <w:t>≥ أسبوعين صيفاً و3 أسابيع شتاءً</w:t>
            </w:r>
          </w:p>
        </w:tc>
        <w:tc>
          <w:tcPr>
            <w:tcW w:w="3742" w:type="dxa"/>
          </w:tcPr>
          <w:p w14:paraId="2CF1379A" w14:textId="77777777" w:rsidR="00586B3E" w:rsidRDefault="00586B3E">
            <w:pPr>
              <w:bidi/>
            </w:pPr>
          </w:p>
        </w:tc>
        <w:tc>
          <w:tcPr>
            <w:tcW w:w="1247" w:type="dxa"/>
          </w:tcPr>
          <w:p w14:paraId="3CEEE0FE" w14:textId="77777777" w:rsidR="00586B3E" w:rsidRDefault="000E4B04">
            <w:pPr>
              <w:bidi/>
              <w:jc w:val="center"/>
            </w:pPr>
            <w:r>
              <w:rPr>
                <w:sz w:val="17"/>
                <w:szCs w:val="17"/>
                <w:rtl/>
              </w:rPr>
              <w:t>ص 203</w:t>
            </w:r>
          </w:p>
        </w:tc>
      </w:tr>
      <w:tr w:rsidR="00586B3E" w14:paraId="584A03CF" w14:textId="77777777">
        <w:trPr>
          <w:cantSplit/>
          <w:jc w:val="center"/>
        </w:trPr>
        <w:tc>
          <w:tcPr>
            <w:tcW w:w="2608" w:type="dxa"/>
            <w:shd w:val="clear" w:color="auto" w:fill="EEF1FA"/>
          </w:tcPr>
          <w:p w14:paraId="5DA1B30F" w14:textId="77777777" w:rsidR="00586B3E" w:rsidRDefault="000E4B04">
            <w:pPr>
              <w:bidi/>
            </w:pPr>
            <w:r>
              <w:rPr>
                <w:sz w:val="17"/>
                <w:szCs w:val="17"/>
                <w:rtl/>
              </w:rPr>
              <w:t>الفترة بين طبقات الدهان للسطح الواحد</w:t>
            </w:r>
          </w:p>
        </w:tc>
        <w:tc>
          <w:tcPr>
            <w:tcW w:w="2494" w:type="dxa"/>
            <w:shd w:val="clear" w:color="auto" w:fill="EEF1FA"/>
          </w:tcPr>
          <w:p w14:paraId="1F5F3A71" w14:textId="77777777" w:rsidR="00586B3E" w:rsidRDefault="000E4B04">
            <w:pPr>
              <w:bidi/>
            </w:pPr>
            <w:r>
              <w:rPr>
                <w:sz w:val="17"/>
                <w:szCs w:val="17"/>
                <w:rtl/>
              </w:rPr>
              <w:t>24 ساعة كحد أدنى</w:t>
            </w:r>
          </w:p>
        </w:tc>
        <w:tc>
          <w:tcPr>
            <w:tcW w:w="3742" w:type="dxa"/>
            <w:shd w:val="clear" w:color="auto" w:fill="EEF1FA"/>
          </w:tcPr>
          <w:p w14:paraId="2351BB6C" w14:textId="77777777" w:rsidR="00586B3E" w:rsidRDefault="000E4B04">
            <w:pPr>
              <w:bidi/>
            </w:pPr>
            <w:r>
              <w:rPr>
                <w:sz w:val="17"/>
                <w:szCs w:val="17"/>
                <w:rtl/>
              </w:rPr>
              <w:t>ما لم يحدد الصانع خلافه</w:t>
            </w:r>
          </w:p>
        </w:tc>
        <w:tc>
          <w:tcPr>
            <w:tcW w:w="1247" w:type="dxa"/>
            <w:shd w:val="clear" w:color="auto" w:fill="EEF1FA"/>
          </w:tcPr>
          <w:p w14:paraId="118FE4D2" w14:textId="77777777" w:rsidR="00586B3E" w:rsidRDefault="000E4B04">
            <w:pPr>
              <w:bidi/>
              <w:jc w:val="center"/>
            </w:pPr>
            <w:r>
              <w:rPr>
                <w:sz w:val="17"/>
                <w:szCs w:val="17"/>
                <w:rtl/>
              </w:rPr>
              <w:t>ص 204</w:t>
            </w:r>
          </w:p>
        </w:tc>
      </w:tr>
      <w:tr w:rsidR="00586B3E" w14:paraId="527BCA68" w14:textId="77777777">
        <w:trPr>
          <w:cantSplit/>
          <w:jc w:val="center"/>
        </w:trPr>
        <w:tc>
          <w:tcPr>
            <w:tcW w:w="2608" w:type="dxa"/>
          </w:tcPr>
          <w:p w14:paraId="2A810CE5" w14:textId="77777777" w:rsidR="00586B3E" w:rsidRDefault="000E4B04">
            <w:pPr>
              <w:bidi/>
            </w:pPr>
            <w:r>
              <w:rPr>
                <w:sz w:val="17"/>
                <w:szCs w:val="17"/>
                <w:rtl/>
              </w:rPr>
              <w:t>رطوبة الخشب قبل الدهان</w:t>
            </w:r>
          </w:p>
        </w:tc>
        <w:tc>
          <w:tcPr>
            <w:tcW w:w="2494" w:type="dxa"/>
          </w:tcPr>
          <w:p w14:paraId="33D867DD" w14:textId="77777777" w:rsidR="00586B3E" w:rsidRDefault="000E4B04">
            <w:pPr>
              <w:bidi/>
            </w:pPr>
            <w:r>
              <w:rPr>
                <w:sz w:val="17"/>
                <w:szCs w:val="17"/>
                <w:rtl/>
              </w:rPr>
              <w:t>≤ 12% للمعرض للجو و≤ 18% لغير المعرض</w:t>
            </w:r>
          </w:p>
        </w:tc>
        <w:tc>
          <w:tcPr>
            <w:tcW w:w="3742" w:type="dxa"/>
          </w:tcPr>
          <w:p w14:paraId="10154562" w14:textId="77777777" w:rsidR="00586B3E" w:rsidRDefault="00586B3E">
            <w:pPr>
              <w:bidi/>
            </w:pPr>
          </w:p>
        </w:tc>
        <w:tc>
          <w:tcPr>
            <w:tcW w:w="1247" w:type="dxa"/>
          </w:tcPr>
          <w:p w14:paraId="1B1367A4" w14:textId="77777777" w:rsidR="00586B3E" w:rsidRDefault="000E4B04">
            <w:pPr>
              <w:bidi/>
              <w:jc w:val="center"/>
            </w:pPr>
            <w:r>
              <w:rPr>
                <w:sz w:val="17"/>
                <w:szCs w:val="17"/>
                <w:rtl/>
              </w:rPr>
              <w:t>ص 196</w:t>
            </w:r>
          </w:p>
        </w:tc>
      </w:tr>
      <w:tr w:rsidR="00586B3E" w14:paraId="6A85D856" w14:textId="77777777">
        <w:trPr>
          <w:cantSplit/>
          <w:jc w:val="center"/>
        </w:trPr>
        <w:tc>
          <w:tcPr>
            <w:tcW w:w="2608" w:type="dxa"/>
            <w:shd w:val="clear" w:color="auto" w:fill="EEF1FA"/>
          </w:tcPr>
          <w:p w14:paraId="7210CAB9" w14:textId="77777777" w:rsidR="00586B3E" w:rsidRDefault="000E4B04">
            <w:pPr>
              <w:bidi/>
            </w:pPr>
            <w:r>
              <w:rPr>
                <w:sz w:val="17"/>
                <w:szCs w:val="17"/>
                <w:rtl/>
              </w:rPr>
              <w:t>نعومة سنفرة اللستر</w:t>
            </w:r>
          </w:p>
        </w:tc>
        <w:tc>
          <w:tcPr>
            <w:tcW w:w="2494" w:type="dxa"/>
            <w:shd w:val="clear" w:color="auto" w:fill="EEF1FA"/>
          </w:tcPr>
          <w:p w14:paraId="093E1E56" w14:textId="77777777" w:rsidR="00586B3E" w:rsidRDefault="000E4B04">
            <w:pPr>
              <w:bidi/>
            </w:pPr>
            <w:r>
              <w:rPr>
                <w:sz w:val="17"/>
                <w:szCs w:val="17"/>
                <w:rtl/>
              </w:rPr>
              <w:t>≥ 120</w:t>
            </w:r>
          </w:p>
        </w:tc>
        <w:tc>
          <w:tcPr>
            <w:tcW w:w="3742" w:type="dxa"/>
            <w:shd w:val="clear" w:color="auto" w:fill="EEF1FA"/>
          </w:tcPr>
          <w:p w14:paraId="2F1E77ED" w14:textId="77777777" w:rsidR="00586B3E" w:rsidRDefault="00586B3E">
            <w:pPr>
              <w:bidi/>
            </w:pPr>
          </w:p>
        </w:tc>
        <w:tc>
          <w:tcPr>
            <w:tcW w:w="1247" w:type="dxa"/>
            <w:shd w:val="clear" w:color="auto" w:fill="EEF1FA"/>
          </w:tcPr>
          <w:p w14:paraId="3EEB78CB" w14:textId="77777777" w:rsidR="00586B3E" w:rsidRDefault="000E4B04">
            <w:pPr>
              <w:bidi/>
              <w:jc w:val="center"/>
            </w:pPr>
            <w:r>
              <w:rPr>
                <w:sz w:val="17"/>
                <w:szCs w:val="17"/>
                <w:rtl/>
              </w:rPr>
              <w:t>ص 197</w:t>
            </w:r>
          </w:p>
        </w:tc>
      </w:tr>
      <w:tr w:rsidR="00586B3E" w14:paraId="3001F56C" w14:textId="77777777">
        <w:trPr>
          <w:cantSplit/>
          <w:jc w:val="center"/>
        </w:trPr>
        <w:tc>
          <w:tcPr>
            <w:tcW w:w="2608" w:type="dxa"/>
          </w:tcPr>
          <w:p w14:paraId="2BC95E38" w14:textId="77777777" w:rsidR="00586B3E" w:rsidRDefault="000E4B04">
            <w:pPr>
              <w:bidi/>
            </w:pPr>
            <w:r>
              <w:rPr>
                <w:sz w:val="17"/>
                <w:szCs w:val="17"/>
                <w:rtl/>
              </w:rPr>
              <w:t>بذرة الكتان في البطانة</w:t>
            </w:r>
          </w:p>
        </w:tc>
        <w:tc>
          <w:tcPr>
            <w:tcW w:w="2494" w:type="dxa"/>
          </w:tcPr>
          <w:p w14:paraId="6730514C" w14:textId="77777777" w:rsidR="00586B3E" w:rsidRDefault="000E4B04">
            <w:pPr>
              <w:bidi/>
            </w:pPr>
            <w:r>
              <w:rPr>
                <w:sz w:val="17"/>
                <w:szCs w:val="17"/>
                <w:rtl/>
              </w:rPr>
              <w:t>≥ 70% بالوزن</w:t>
            </w:r>
          </w:p>
        </w:tc>
        <w:tc>
          <w:tcPr>
            <w:tcW w:w="3742" w:type="dxa"/>
          </w:tcPr>
          <w:p w14:paraId="43ABD156" w14:textId="77777777" w:rsidR="00586B3E" w:rsidRDefault="00586B3E">
            <w:pPr>
              <w:bidi/>
            </w:pPr>
          </w:p>
        </w:tc>
        <w:tc>
          <w:tcPr>
            <w:tcW w:w="1247" w:type="dxa"/>
          </w:tcPr>
          <w:p w14:paraId="318AAC55" w14:textId="77777777" w:rsidR="00586B3E" w:rsidRDefault="000E4B04">
            <w:pPr>
              <w:bidi/>
              <w:jc w:val="center"/>
            </w:pPr>
            <w:r>
              <w:rPr>
                <w:sz w:val="17"/>
                <w:szCs w:val="17"/>
                <w:rtl/>
              </w:rPr>
              <w:t>ص 197</w:t>
            </w:r>
          </w:p>
        </w:tc>
      </w:tr>
      <w:tr w:rsidR="00586B3E" w14:paraId="31E638EE" w14:textId="77777777">
        <w:trPr>
          <w:cantSplit/>
          <w:jc w:val="center"/>
        </w:trPr>
        <w:tc>
          <w:tcPr>
            <w:tcW w:w="2608" w:type="dxa"/>
            <w:shd w:val="clear" w:color="auto" w:fill="EEF1FA"/>
          </w:tcPr>
          <w:p w14:paraId="56310115" w14:textId="77777777" w:rsidR="00586B3E" w:rsidRDefault="000E4B04">
            <w:pPr>
              <w:bidi/>
            </w:pPr>
            <w:r>
              <w:rPr>
                <w:sz w:val="17"/>
                <w:szCs w:val="17"/>
                <w:rtl/>
              </w:rPr>
              <w:t>بذرة الكتان في الوجه الأول</w:t>
            </w:r>
          </w:p>
        </w:tc>
        <w:tc>
          <w:tcPr>
            <w:tcW w:w="2494" w:type="dxa"/>
            <w:shd w:val="clear" w:color="auto" w:fill="EEF1FA"/>
          </w:tcPr>
          <w:p w14:paraId="31035C18" w14:textId="77777777" w:rsidR="00586B3E" w:rsidRDefault="000E4B04">
            <w:pPr>
              <w:bidi/>
            </w:pPr>
            <w:r>
              <w:rPr>
                <w:sz w:val="17"/>
                <w:szCs w:val="17"/>
                <w:rtl/>
              </w:rPr>
              <w:t>≥ 50%</w:t>
            </w:r>
          </w:p>
        </w:tc>
        <w:tc>
          <w:tcPr>
            <w:tcW w:w="3742" w:type="dxa"/>
            <w:shd w:val="clear" w:color="auto" w:fill="EEF1FA"/>
          </w:tcPr>
          <w:p w14:paraId="68F0D9E9" w14:textId="77777777" w:rsidR="00586B3E" w:rsidRDefault="00586B3E">
            <w:pPr>
              <w:bidi/>
            </w:pPr>
          </w:p>
        </w:tc>
        <w:tc>
          <w:tcPr>
            <w:tcW w:w="1247" w:type="dxa"/>
            <w:shd w:val="clear" w:color="auto" w:fill="EEF1FA"/>
          </w:tcPr>
          <w:p w14:paraId="7AE4ADA3" w14:textId="77777777" w:rsidR="00586B3E" w:rsidRDefault="000E4B04">
            <w:pPr>
              <w:bidi/>
              <w:jc w:val="center"/>
            </w:pPr>
            <w:r>
              <w:rPr>
                <w:sz w:val="17"/>
                <w:szCs w:val="17"/>
                <w:rtl/>
              </w:rPr>
              <w:t>ص 197</w:t>
            </w:r>
          </w:p>
        </w:tc>
      </w:tr>
      <w:tr w:rsidR="00586B3E" w14:paraId="51B58646" w14:textId="77777777">
        <w:trPr>
          <w:cantSplit/>
          <w:jc w:val="center"/>
        </w:trPr>
        <w:tc>
          <w:tcPr>
            <w:tcW w:w="2608" w:type="dxa"/>
          </w:tcPr>
          <w:p w14:paraId="6822DFE5" w14:textId="77777777" w:rsidR="00586B3E" w:rsidRDefault="000E4B04">
            <w:pPr>
              <w:bidi/>
            </w:pPr>
            <w:r>
              <w:rPr>
                <w:sz w:val="17"/>
                <w:szCs w:val="17"/>
                <w:rtl/>
              </w:rPr>
              <w:t>بذرة الكتان في الوجه الثاني</w:t>
            </w:r>
          </w:p>
        </w:tc>
        <w:tc>
          <w:tcPr>
            <w:tcW w:w="2494" w:type="dxa"/>
          </w:tcPr>
          <w:p w14:paraId="1CF44170" w14:textId="77777777" w:rsidR="00586B3E" w:rsidRDefault="000E4B04">
            <w:pPr>
              <w:bidi/>
            </w:pPr>
            <w:r>
              <w:rPr>
                <w:sz w:val="17"/>
                <w:szCs w:val="17"/>
                <w:rtl/>
              </w:rPr>
              <w:t>40%</w:t>
            </w:r>
          </w:p>
        </w:tc>
        <w:tc>
          <w:tcPr>
            <w:tcW w:w="3742" w:type="dxa"/>
          </w:tcPr>
          <w:p w14:paraId="617F3915" w14:textId="77777777" w:rsidR="00586B3E" w:rsidRDefault="00586B3E">
            <w:pPr>
              <w:bidi/>
            </w:pPr>
          </w:p>
        </w:tc>
        <w:tc>
          <w:tcPr>
            <w:tcW w:w="1247" w:type="dxa"/>
          </w:tcPr>
          <w:p w14:paraId="68BDBAD6" w14:textId="77777777" w:rsidR="00586B3E" w:rsidRDefault="000E4B04">
            <w:pPr>
              <w:bidi/>
              <w:jc w:val="center"/>
            </w:pPr>
            <w:r>
              <w:rPr>
                <w:sz w:val="17"/>
                <w:szCs w:val="17"/>
                <w:rtl/>
              </w:rPr>
              <w:t>ص 197</w:t>
            </w:r>
          </w:p>
        </w:tc>
      </w:tr>
      <w:tr w:rsidR="00586B3E" w14:paraId="4936F518" w14:textId="77777777">
        <w:trPr>
          <w:cantSplit/>
          <w:jc w:val="center"/>
        </w:trPr>
        <w:tc>
          <w:tcPr>
            <w:tcW w:w="2608" w:type="dxa"/>
            <w:shd w:val="clear" w:color="auto" w:fill="EEF1FA"/>
          </w:tcPr>
          <w:p w14:paraId="3BECFFCD" w14:textId="77777777" w:rsidR="00586B3E" w:rsidRDefault="000E4B04">
            <w:pPr>
              <w:bidi/>
            </w:pPr>
            <w:r>
              <w:rPr>
                <w:sz w:val="17"/>
                <w:szCs w:val="17"/>
                <w:rtl/>
              </w:rPr>
              <w:t>بذرة الكتان في الوجه الثالث</w:t>
            </w:r>
          </w:p>
        </w:tc>
        <w:tc>
          <w:tcPr>
            <w:tcW w:w="2494" w:type="dxa"/>
            <w:shd w:val="clear" w:color="auto" w:fill="EEF1FA"/>
          </w:tcPr>
          <w:p w14:paraId="0E1E232F" w14:textId="77777777" w:rsidR="00586B3E" w:rsidRDefault="000E4B04">
            <w:pPr>
              <w:bidi/>
            </w:pPr>
            <w:r>
              <w:rPr>
                <w:sz w:val="17"/>
                <w:szCs w:val="17"/>
                <w:rtl/>
              </w:rPr>
              <w:t>30%</w:t>
            </w:r>
          </w:p>
        </w:tc>
        <w:tc>
          <w:tcPr>
            <w:tcW w:w="3742" w:type="dxa"/>
            <w:shd w:val="clear" w:color="auto" w:fill="EEF1FA"/>
          </w:tcPr>
          <w:p w14:paraId="35386F08" w14:textId="77777777" w:rsidR="00586B3E" w:rsidRDefault="00586B3E">
            <w:pPr>
              <w:bidi/>
            </w:pPr>
          </w:p>
        </w:tc>
        <w:tc>
          <w:tcPr>
            <w:tcW w:w="1247" w:type="dxa"/>
            <w:shd w:val="clear" w:color="auto" w:fill="EEF1FA"/>
          </w:tcPr>
          <w:p w14:paraId="51085F25" w14:textId="77777777" w:rsidR="00586B3E" w:rsidRDefault="000E4B04">
            <w:pPr>
              <w:bidi/>
              <w:jc w:val="center"/>
            </w:pPr>
            <w:r>
              <w:rPr>
                <w:sz w:val="17"/>
                <w:szCs w:val="17"/>
                <w:rtl/>
              </w:rPr>
              <w:t>ص 197</w:t>
            </w:r>
          </w:p>
        </w:tc>
      </w:tr>
      <w:tr w:rsidR="00586B3E" w14:paraId="7D0490A9" w14:textId="77777777">
        <w:trPr>
          <w:cantSplit/>
          <w:jc w:val="center"/>
        </w:trPr>
        <w:tc>
          <w:tcPr>
            <w:tcW w:w="2608" w:type="dxa"/>
          </w:tcPr>
          <w:p w14:paraId="5C656DB6" w14:textId="77777777" w:rsidR="00586B3E" w:rsidRDefault="000E4B04">
            <w:pPr>
              <w:bidi/>
            </w:pPr>
            <w:r>
              <w:rPr>
                <w:sz w:val="17"/>
                <w:szCs w:val="17"/>
                <w:rtl/>
              </w:rPr>
              <w:t>خلطة الوجه الثالث للاكيه</w:t>
            </w:r>
          </w:p>
        </w:tc>
        <w:tc>
          <w:tcPr>
            <w:tcW w:w="2494" w:type="dxa"/>
          </w:tcPr>
          <w:p w14:paraId="3A2ED0B6" w14:textId="77777777" w:rsidR="00586B3E" w:rsidRDefault="000E4B04">
            <w:pPr>
              <w:bidi/>
            </w:pPr>
            <w:r>
              <w:rPr>
                <w:sz w:val="17"/>
                <w:szCs w:val="17"/>
                <w:rtl/>
              </w:rPr>
              <w:t>50% بوية زيت و50% لاكيه</w:t>
            </w:r>
          </w:p>
        </w:tc>
        <w:tc>
          <w:tcPr>
            <w:tcW w:w="3742" w:type="dxa"/>
          </w:tcPr>
          <w:p w14:paraId="310997AE" w14:textId="77777777" w:rsidR="00586B3E" w:rsidRDefault="00586B3E">
            <w:pPr>
              <w:bidi/>
            </w:pPr>
          </w:p>
        </w:tc>
        <w:tc>
          <w:tcPr>
            <w:tcW w:w="1247" w:type="dxa"/>
          </w:tcPr>
          <w:p w14:paraId="580CC594" w14:textId="77777777" w:rsidR="00586B3E" w:rsidRDefault="000E4B04">
            <w:pPr>
              <w:bidi/>
              <w:jc w:val="center"/>
            </w:pPr>
            <w:r>
              <w:rPr>
                <w:sz w:val="17"/>
                <w:szCs w:val="17"/>
                <w:rtl/>
              </w:rPr>
              <w:t>ص 197</w:t>
            </w:r>
          </w:p>
        </w:tc>
      </w:tr>
      <w:tr w:rsidR="00586B3E" w14:paraId="14B15C6C" w14:textId="77777777">
        <w:trPr>
          <w:cantSplit/>
          <w:jc w:val="center"/>
        </w:trPr>
        <w:tc>
          <w:tcPr>
            <w:tcW w:w="2608" w:type="dxa"/>
            <w:shd w:val="clear" w:color="auto" w:fill="EEF1FA"/>
          </w:tcPr>
          <w:p w14:paraId="332E91B1" w14:textId="77777777" w:rsidR="00586B3E" w:rsidRDefault="000E4B04">
            <w:pPr>
              <w:bidi/>
            </w:pPr>
            <w:r>
              <w:rPr>
                <w:sz w:val="17"/>
                <w:szCs w:val="17"/>
                <w:rtl/>
              </w:rPr>
              <w:t>عدد أوجه الدهان</w:t>
            </w:r>
          </w:p>
        </w:tc>
        <w:tc>
          <w:tcPr>
            <w:tcW w:w="2494" w:type="dxa"/>
            <w:shd w:val="clear" w:color="auto" w:fill="EEF1FA"/>
          </w:tcPr>
          <w:p w14:paraId="1C97F52A" w14:textId="77777777" w:rsidR="00586B3E" w:rsidRDefault="000E4B04">
            <w:pPr>
              <w:bidi/>
            </w:pPr>
            <w:r>
              <w:rPr>
                <w:sz w:val="17"/>
                <w:szCs w:val="17"/>
                <w:rtl/>
              </w:rPr>
              <w:t>وجهان</w:t>
            </w:r>
          </w:p>
        </w:tc>
        <w:tc>
          <w:tcPr>
            <w:tcW w:w="3742" w:type="dxa"/>
            <w:shd w:val="clear" w:color="auto" w:fill="EEF1FA"/>
          </w:tcPr>
          <w:p w14:paraId="0CA51923" w14:textId="77777777" w:rsidR="00586B3E" w:rsidRDefault="000E4B04">
            <w:pPr>
              <w:bidi/>
            </w:pPr>
            <w:r>
              <w:rPr>
                <w:sz w:val="17"/>
                <w:szCs w:val="17"/>
                <w:rtl/>
              </w:rPr>
              <w:t>مغطية بدون تسييل</w:t>
            </w:r>
          </w:p>
        </w:tc>
        <w:tc>
          <w:tcPr>
            <w:tcW w:w="1247" w:type="dxa"/>
            <w:shd w:val="clear" w:color="auto" w:fill="EEF1FA"/>
          </w:tcPr>
          <w:p w14:paraId="34C21521" w14:textId="77777777" w:rsidR="00586B3E" w:rsidRDefault="000E4B04">
            <w:pPr>
              <w:bidi/>
              <w:jc w:val="center"/>
            </w:pPr>
            <w:r>
              <w:rPr>
                <w:sz w:val="17"/>
                <w:szCs w:val="17"/>
                <w:rtl/>
              </w:rPr>
              <w:t>ص 295</w:t>
            </w:r>
          </w:p>
        </w:tc>
      </w:tr>
    </w:tbl>
    <w:p w14:paraId="73334F02" w14:textId="77777777" w:rsidR="00586B3E" w:rsidRDefault="00586B3E">
      <w:pPr>
        <w:bidi/>
        <w:spacing w:after="40"/>
      </w:pPr>
    </w:p>
    <w:p w14:paraId="126AED46" w14:textId="77777777" w:rsidR="00586B3E" w:rsidRDefault="000E4B04">
      <w:pPr>
        <w:bidi/>
        <w:spacing w:after="40"/>
      </w:pPr>
      <w:r>
        <w:rPr>
          <w:b/>
          <w:bCs/>
          <w:color w:val="052976"/>
          <w:sz w:val="21"/>
          <w:szCs w:val="21"/>
          <w:rtl/>
        </w:rPr>
        <w:t>29.7.2  الاختبارات</w:t>
      </w:r>
    </w:p>
    <w:tbl>
      <w:tblPr>
        <w:tblStyle w:val="TableGrid"/>
        <w:bidiVisual/>
        <w:tblW w:w="0" w:type="auto"/>
        <w:jc w:val="center"/>
        <w:tblLayout w:type="fixed"/>
        <w:tblLook w:val="04A0" w:firstRow="1" w:lastRow="0" w:firstColumn="1" w:lastColumn="0" w:noHBand="0" w:noVBand="1"/>
      </w:tblPr>
      <w:tblGrid>
        <w:gridCol w:w="2268"/>
        <w:gridCol w:w="1701"/>
        <w:gridCol w:w="2381"/>
        <w:gridCol w:w="2494"/>
        <w:gridCol w:w="1247"/>
      </w:tblGrid>
      <w:tr w:rsidR="00586B3E" w14:paraId="607B05D7" w14:textId="77777777">
        <w:trPr>
          <w:cantSplit/>
          <w:tblHeader/>
          <w:jc w:val="center"/>
        </w:trPr>
        <w:tc>
          <w:tcPr>
            <w:tcW w:w="2268" w:type="dxa"/>
            <w:shd w:val="clear" w:color="auto" w:fill="052976"/>
          </w:tcPr>
          <w:p w14:paraId="2B1D5F7D" w14:textId="77777777" w:rsidR="00586B3E" w:rsidRDefault="000E4B04">
            <w:pPr>
              <w:bidi/>
              <w:jc w:val="center"/>
            </w:pPr>
            <w:r>
              <w:rPr>
                <w:b/>
                <w:bCs/>
                <w:color w:val="FFFFFF"/>
                <w:sz w:val="19"/>
                <w:szCs w:val="19"/>
                <w:rtl/>
              </w:rPr>
              <w:t>الاختبار</w:t>
            </w:r>
          </w:p>
        </w:tc>
        <w:tc>
          <w:tcPr>
            <w:tcW w:w="1701" w:type="dxa"/>
            <w:shd w:val="clear" w:color="auto" w:fill="052976"/>
          </w:tcPr>
          <w:p w14:paraId="20E4F5B6" w14:textId="77777777" w:rsidR="00586B3E" w:rsidRDefault="000E4B04">
            <w:pPr>
              <w:bidi/>
              <w:jc w:val="center"/>
            </w:pPr>
            <w:r>
              <w:rPr>
                <w:b/>
                <w:bCs/>
                <w:color w:val="FFFFFF"/>
                <w:sz w:val="19"/>
                <w:szCs w:val="19"/>
                <w:rtl/>
              </w:rPr>
              <w:t>المعيار</w:t>
            </w:r>
          </w:p>
        </w:tc>
        <w:tc>
          <w:tcPr>
            <w:tcW w:w="2381" w:type="dxa"/>
            <w:shd w:val="clear" w:color="auto" w:fill="052976"/>
          </w:tcPr>
          <w:p w14:paraId="0AB2FC8B" w14:textId="77777777" w:rsidR="00586B3E" w:rsidRDefault="000E4B04">
            <w:pPr>
              <w:bidi/>
              <w:jc w:val="center"/>
            </w:pPr>
            <w:r>
              <w:rPr>
                <w:b/>
                <w:bCs/>
                <w:color w:val="FFFFFF"/>
                <w:sz w:val="19"/>
                <w:szCs w:val="19"/>
                <w:rtl/>
              </w:rPr>
              <w:t>التكرار</w:t>
            </w:r>
          </w:p>
        </w:tc>
        <w:tc>
          <w:tcPr>
            <w:tcW w:w="2494" w:type="dxa"/>
            <w:shd w:val="clear" w:color="auto" w:fill="052976"/>
          </w:tcPr>
          <w:p w14:paraId="0F8F2788"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01EC4761" w14:textId="77777777" w:rsidR="00586B3E" w:rsidRDefault="000E4B04">
            <w:pPr>
              <w:bidi/>
              <w:jc w:val="center"/>
            </w:pPr>
            <w:r>
              <w:rPr>
                <w:b/>
                <w:bCs/>
                <w:color w:val="FFFFFF"/>
                <w:sz w:val="19"/>
                <w:szCs w:val="19"/>
                <w:rtl/>
              </w:rPr>
              <w:t>المرجع</w:t>
            </w:r>
          </w:p>
        </w:tc>
      </w:tr>
      <w:tr w:rsidR="00586B3E" w14:paraId="2E99AF44" w14:textId="77777777">
        <w:trPr>
          <w:cantSplit/>
          <w:jc w:val="center"/>
        </w:trPr>
        <w:tc>
          <w:tcPr>
            <w:tcW w:w="2268" w:type="dxa"/>
          </w:tcPr>
          <w:p w14:paraId="6A9BEC63" w14:textId="77777777" w:rsidR="00586B3E" w:rsidRDefault="000E4B04">
            <w:pPr>
              <w:bidi/>
            </w:pPr>
            <w:r>
              <w:rPr>
                <w:sz w:val="17"/>
                <w:szCs w:val="17"/>
                <w:rtl/>
              </w:rPr>
              <w:t>سمك الدهان الرطب (Wet film gauge) والجاف (DFT)</w:t>
            </w:r>
          </w:p>
        </w:tc>
        <w:tc>
          <w:tcPr>
            <w:tcW w:w="1701" w:type="dxa"/>
          </w:tcPr>
          <w:p w14:paraId="7AC8764A" w14:textId="77777777" w:rsidR="00586B3E" w:rsidRDefault="000E4B04">
            <w:pPr>
              <w:bidi/>
            </w:pPr>
            <w:r>
              <w:rPr>
                <w:sz w:val="17"/>
                <w:szCs w:val="17"/>
                <w:rtl/>
              </w:rPr>
              <w:t>مواصفات المشروع</w:t>
            </w:r>
          </w:p>
        </w:tc>
        <w:tc>
          <w:tcPr>
            <w:tcW w:w="2381" w:type="dxa"/>
          </w:tcPr>
          <w:p w14:paraId="776EFD66" w14:textId="77777777" w:rsidR="00586B3E" w:rsidRDefault="000E4B04">
            <w:pPr>
              <w:bidi/>
            </w:pPr>
            <w:r>
              <w:rPr>
                <w:sz w:val="17"/>
                <w:szCs w:val="17"/>
                <w:rtl/>
              </w:rPr>
              <w:t>لكل طبقة دهان</w:t>
            </w:r>
          </w:p>
        </w:tc>
        <w:tc>
          <w:tcPr>
            <w:tcW w:w="2494" w:type="dxa"/>
          </w:tcPr>
          <w:p w14:paraId="77FC3075" w14:textId="77777777" w:rsidR="00586B3E" w:rsidRDefault="000E4B04">
            <w:pPr>
              <w:bidi/>
            </w:pPr>
            <w:r>
              <w:rPr>
                <w:sz w:val="17"/>
                <w:szCs w:val="17"/>
                <w:rtl/>
              </w:rPr>
              <w:t>حسب المواصفات والسمك المطلوب</w:t>
            </w:r>
          </w:p>
        </w:tc>
        <w:tc>
          <w:tcPr>
            <w:tcW w:w="1247" w:type="dxa"/>
          </w:tcPr>
          <w:p w14:paraId="20DBE2D4" w14:textId="77777777" w:rsidR="00586B3E" w:rsidRDefault="000E4B04">
            <w:pPr>
              <w:bidi/>
              <w:jc w:val="center"/>
            </w:pPr>
            <w:r>
              <w:rPr>
                <w:sz w:val="17"/>
                <w:szCs w:val="17"/>
                <w:rtl/>
              </w:rPr>
              <w:t>ملحق مصور ص 43</w:t>
            </w:r>
          </w:p>
        </w:tc>
      </w:tr>
      <w:tr w:rsidR="00586B3E" w14:paraId="226EF1DD" w14:textId="77777777">
        <w:trPr>
          <w:cantSplit/>
          <w:jc w:val="center"/>
        </w:trPr>
        <w:tc>
          <w:tcPr>
            <w:tcW w:w="2268" w:type="dxa"/>
            <w:shd w:val="clear" w:color="auto" w:fill="EEF1FA"/>
          </w:tcPr>
          <w:p w14:paraId="58E58BC8" w14:textId="77777777" w:rsidR="00586B3E" w:rsidRDefault="000E4B04">
            <w:pPr>
              <w:bidi/>
            </w:pPr>
            <w:r>
              <w:rPr>
                <w:sz w:val="17"/>
                <w:szCs w:val="17"/>
                <w:rtl/>
              </w:rPr>
              <w:t>قياس رطوبة اللياسة بجهاز إلكتروني</w:t>
            </w:r>
          </w:p>
        </w:tc>
        <w:tc>
          <w:tcPr>
            <w:tcW w:w="1701" w:type="dxa"/>
            <w:shd w:val="clear" w:color="auto" w:fill="EEF1FA"/>
          </w:tcPr>
          <w:p w14:paraId="79306DD1" w14:textId="77777777" w:rsidR="00586B3E" w:rsidRDefault="000E4B04">
            <w:pPr>
              <w:bidi/>
            </w:pPr>
            <w:r>
              <w:rPr>
                <w:sz w:val="17"/>
                <w:szCs w:val="17"/>
                <w:rtl/>
              </w:rPr>
              <w:t>مواصفات المشروع</w:t>
            </w:r>
          </w:p>
        </w:tc>
        <w:tc>
          <w:tcPr>
            <w:tcW w:w="2381" w:type="dxa"/>
            <w:shd w:val="clear" w:color="auto" w:fill="EEF1FA"/>
          </w:tcPr>
          <w:p w14:paraId="51F1D5EC" w14:textId="77777777" w:rsidR="00586B3E" w:rsidRDefault="000E4B04">
            <w:pPr>
              <w:bidi/>
            </w:pPr>
            <w:r>
              <w:rPr>
                <w:sz w:val="17"/>
                <w:szCs w:val="17"/>
                <w:rtl/>
              </w:rPr>
              <w:t>قبل الدهان لكل فراغ</w:t>
            </w:r>
          </w:p>
        </w:tc>
        <w:tc>
          <w:tcPr>
            <w:tcW w:w="2494" w:type="dxa"/>
            <w:shd w:val="clear" w:color="auto" w:fill="EEF1FA"/>
          </w:tcPr>
          <w:p w14:paraId="45A8A742" w14:textId="77777777" w:rsidR="00586B3E" w:rsidRDefault="000E4B04">
            <w:pPr>
              <w:bidi/>
            </w:pPr>
            <w:r>
              <w:rPr>
                <w:sz w:val="17"/>
                <w:szCs w:val="17"/>
                <w:rtl/>
              </w:rPr>
              <w:t>≤ 12% للياسة و≤ 15% للخشب</w:t>
            </w:r>
          </w:p>
        </w:tc>
        <w:tc>
          <w:tcPr>
            <w:tcW w:w="1247" w:type="dxa"/>
            <w:shd w:val="clear" w:color="auto" w:fill="EEF1FA"/>
          </w:tcPr>
          <w:p w14:paraId="722577B9" w14:textId="77777777" w:rsidR="00586B3E" w:rsidRDefault="000E4B04">
            <w:pPr>
              <w:bidi/>
              <w:jc w:val="center"/>
            </w:pPr>
            <w:r>
              <w:rPr>
                <w:sz w:val="17"/>
                <w:szCs w:val="17"/>
                <w:rtl/>
              </w:rPr>
              <w:t>ص 202</w:t>
            </w:r>
          </w:p>
        </w:tc>
      </w:tr>
      <w:tr w:rsidR="00586B3E" w14:paraId="456FF428" w14:textId="77777777">
        <w:trPr>
          <w:cantSplit/>
          <w:jc w:val="center"/>
        </w:trPr>
        <w:tc>
          <w:tcPr>
            <w:tcW w:w="2268" w:type="dxa"/>
          </w:tcPr>
          <w:p w14:paraId="1541764B" w14:textId="77777777" w:rsidR="00586B3E" w:rsidRDefault="000E4B04">
            <w:pPr>
              <w:bidi/>
            </w:pPr>
            <w:r>
              <w:rPr>
                <w:sz w:val="17"/>
                <w:szCs w:val="17"/>
                <w:rtl/>
              </w:rPr>
              <w:t>الفحص بالكشاف بزاوية</w:t>
            </w:r>
          </w:p>
        </w:tc>
        <w:tc>
          <w:tcPr>
            <w:tcW w:w="1701" w:type="dxa"/>
          </w:tcPr>
          <w:p w14:paraId="0B63C7E8" w14:textId="77777777" w:rsidR="00586B3E" w:rsidRDefault="000E4B04">
            <w:pPr>
              <w:bidi/>
            </w:pPr>
            <w:r>
              <w:rPr>
                <w:sz w:val="17"/>
                <w:szCs w:val="17"/>
                <w:rtl/>
              </w:rPr>
              <w:t>مواصفات المشروع</w:t>
            </w:r>
          </w:p>
        </w:tc>
        <w:tc>
          <w:tcPr>
            <w:tcW w:w="2381" w:type="dxa"/>
          </w:tcPr>
          <w:p w14:paraId="0DF8CCA7" w14:textId="77777777" w:rsidR="00586B3E" w:rsidRDefault="000E4B04">
            <w:pPr>
              <w:bidi/>
            </w:pPr>
            <w:r>
              <w:rPr>
                <w:sz w:val="17"/>
                <w:szCs w:val="17"/>
                <w:rtl/>
              </w:rPr>
              <w:t>بعد التشطيب وبين المراحل</w:t>
            </w:r>
          </w:p>
        </w:tc>
        <w:tc>
          <w:tcPr>
            <w:tcW w:w="2494" w:type="dxa"/>
          </w:tcPr>
          <w:p w14:paraId="1CCFCD14" w14:textId="77777777" w:rsidR="00586B3E" w:rsidRDefault="000E4B04">
            <w:pPr>
              <w:bidi/>
            </w:pPr>
            <w:r>
              <w:rPr>
                <w:sz w:val="17"/>
                <w:szCs w:val="17"/>
                <w:rtl/>
              </w:rPr>
              <w:t>عدم وجود ظلال أو تجاعيد</w:t>
            </w:r>
          </w:p>
        </w:tc>
        <w:tc>
          <w:tcPr>
            <w:tcW w:w="1247" w:type="dxa"/>
          </w:tcPr>
          <w:p w14:paraId="6AFB4AC2" w14:textId="77777777" w:rsidR="00586B3E" w:rsidRDefault="000E4B04">
            <w:pPr>
              <w:bidi/>
              <w:jc w:val="center"/>
            </w:pPr>
            <w:r>
              <w:rPr>
                <w:sz w:val="17"/>
                <w:szCs w:val="17"/>
                <w:rtl/>
              </w:rPr>
              <w:t>ملحق مصور ص 46</w:t>
            </w:r>
          </w:p>
        </w:tc>
      </w:tr>
      <w:tr w:rsidR="00586B3E" w14:paraId="48431674" w14:textId="77777777">
        <w:trPr>
          <w:cantSplit/>
          <w:jc w:val="center"/>
        </w:trPr>
        <w:tc>
          <w:tcPr>
            <w:tcW w:w="2268" w:type="dxa"/>
            <w:shd w:val="clear" w:color="auto" w:fill="EEF1FA"/>
          </w:tcPr>
          <w:p w14:paraId="72F669C9" w14:textId="77777777" w:rsidR="00586B3E" w:rsidRDefault="000E4B04">
            <w:pPr>
              <w:bidi/>
            </w:pPr>
            <w:r>
              <w:rPr>
                <w:sz w:val="17"/>
                <w:szCs w:val="17"/>
                <w:rtl/>
              </w:rPr>
              <w:t>قياس محتوى رطوبة الخشب</w:t>
            </w:r>
          </w:p>
        </w:tc>
        <w:tc>
          <w:tcPr>
            <w:tcW w:w="1701" w:type="dxa"/>
            <w:shd w:val="clear" w:color="auto" w:fill="EEF1FA"/>
          </w:tcPr>
          <w:p w14:paraId="72453A41" w14:textId="77777777" w:rsidR="00586B3E" w:rsidRDefault="000E4B04">
            <w:pPr>
              <w:bidi/>
            </w:pPr>
            <w:r>
              <w:rPr>
                <w:sz w:val="17"/>
                <w:szCs w:val="17"/>
                <w:rtl/>
              </w:rPr>
              <w:t>مواصفات المشروع</w:t>
            </w:r>
          </w:p>
        </w:tc>
        <w:tc>
          <w:tcPr>
            <w:tcW w:w="2381" w:type="dxa"/>
            <w:shd w:val="clear" w:color="auto" w:fill="EEF1FA"/>
          </w:tcPr>
          <w:p w14:paraId="64D8C1BA" w14:textId="77777777" w:rsidR="00586B3E" w:rsidRDefault="000E4B04">
            <w:pPr>
              <w:bidi/>
            </w:pPr>
            <w:r>
              <w:rPr>
                <w:sz w:val="17"/>
                <w:szCs w:val="17"/>
                <w:rtl/>
              </w:rPr>
              <w:t>قبل الدهان</w:t>
            </w:r>
          </w:p>
        </w:tc>
        <w:tc>
          <w:tcPr>
            <w:tcW w:w="2494" w:type="dxa"/>
            <w:shd w:val="clear" w:color="auto" w:fill="EEF1FA"/>
          </w:tcPr>
          <w:p w14:paraId="6A8CEEFC" w14:textId="77777777" w:rsidR="00586B3E" w:rsidRDefault="000E4B04">
            <w:pPr>
              <w:bidi/>
            </w:pPr>
            <w:r>
              <w:rPr>
                <w:sz w:val="17"/>
                <w:szCs w:val="17"/>
                <w:rtl/>
              </w:rPr>
              <w:t>≤ 12% معرض للجو و≤ 18% غير معرض</w:t>
            </w:r>
          </w:p>
        </w:tc>
        <w:tc>
          <w:tcPr>
            <w:tcW w:w="1247" w:type="dxa"/>
            <w:shd w:val="clear" w:color="auto" w:fill="EEF1FA"/>
          </w:tcPr>
          <w:p w14:paraId="3BB92166" w14:textId="77777777" w:rsidR="00586B3E" w:rsidRDefault="000E4B04">
            <w:pPr>
              <w:bidi/>
              <w:jc w:val="center"/>
            </w:pPr>
            <w:r>
              <w:rPr>
                <w:sz w:val="17"/>
                <w:szCs w:val="17"/>
                <w:rtl/>
              </w:rPr>
              <w:t>ص 196</w:t>
            </w:r>
          </w:p>
        </w:tc>
      </w:tr>
    </w:tbl>
    <w:p w14:paraId="50C13628" w14:textId="77777777" w:rsidR="00586B3E" w:rsidRDefault="00586B3E">
      <w:pPr>
        <w:bidi/>
        <w:spacing w:after="40"/>
      </w:pPr>
    </w:p>
    <w:p w14:paraId="1F478A74" w14:textId="77777777" w:rsidR="00586B3E" w:rsidRDefault="000E4B04">
      <w:pPr>
        <w:keepNext/>
        <w:bidi/>
        <w:spacing w:after="120"/>
        <w:outlineLvl w:val="1"/>
      </w:pPr>
      <w:r>
        <w:rPr>
          <w:b/>
          <w:bCs/>
          <w:color w:val="052976"/>
          <w:sz w:val="25"/>
          <w:szCs w:val="25"/>
          <w:rtl/>
        </w:rPr>
        <w:t>29.8  نقاط التوقف للفحص من الاستشاري</w:t>
      </w:r>
    </w:p>
    <w:tbl>
      <w:tblPr>
        <w:tblStyle w:val="TableGrid"/>
        <w:bidiVisual/>
        <w:tblW w:w="0" w:type="auto"/>
        <w:jc w:val="center"/>
        <w:tblLayout w:type="fixed"/>
        <w:tblLook w:val="04A0" w:firstRow="1" w:lastRow="0" w:firstColumn="1" w:lastColumn="0" w:noHBand="0" w:noVBand="1"/>
      </w:tblPr>
      <w:tblGrid>
        <w:gridCol w:w="510"/>
        <w:gridCol w:w="1304"/>
        <w:gridCol w:w="4535"/>
        <w:gridCol w:w="2494"/>
        <w:gridCol w:w="1247"/>
      </w:tblGrid>
      <w:tr w:rsidR="00586B3E" w14:paraId="570EF0EB" w14:textId="77777777">
        <w:trPr>
          <w:cantSplit/>
          <w:tblHeader/>
          <w:jc w:val="center"/>
        </w:trPr>
        <w:tc>
          <w:tcPr>
            <w:tcW w:w="510" w:type="dxa"/>
            <w:shd w:val="clear" w:color="auto" w:fill="052976"/>
          </w:tcPr>
          <w:p w14:paraId="16974987" w14:textId="77777777" w:rsidR="00586B3E" w:rsidRDefault="000E4B04">
            <w:pPr>
              <w:bidi/>
              <w:jc w:val="center"/>
            </w:pPr>
            <w:r>
              <w:rPr>
                <w:b/>
                <w:bCs/>
                <w:color w:val="FFFFFF"/>
                <w:sz w:val="19"/>
                <w:szCs w:val="19"/>
                <w:rtl/>
              </w:rPr>
              <w:t>م</w:t>
            </w:r>
          </w:p>
        </w:tc>
        <w:tc>
          <w:tcPr>
            <w:tcW w:w="1304" w:type="dxa"/>
            <w:shd w:val="clear" w:color="auto" w:fill="052976"/>
          </w:tcPr>
          <w:p w14:paraId="44EC7B29" w14:textId="77777777" w:rsidR="00586B3E" w:rsidRDefault="000E4B04">
            <w:pPr>
              <w:bidi/>
              <w:jc w:val="center"/>
            </w:pPr>
            <w:r>
              <w:rPr>
                <w:b/>
                <w:bCs/>
                <w:color w:val="FFFFFF"/>
                <w:sz w:val="19"/>
                <w:szCs w:val="19"/>
                <w:rtl/>
              </w:rPr>
              <w:t>المرحلة</w:t>
            </w:r>
          </w:p>
        </w:tc>
        <w:tc>
          <w:tcPr>
            <w:tcW w:w="4535" w:type="dxa"/>
            <w:shd w:val="clear" w:color="auto" w:fill="052976"/>
          </w:tcPr>
          <w:p w14:paraId="3F3DB9CC" w14:textId="77777777" w:rsidR="00586B3E" w:rsidRDefault="000E4B04">
            <w:pPr>
              <w:bidi/>
              <w:jc w:val="center"/>
            </w:pPr>
            <w:r>
              <w:rPr>
                <w:b/>
                <w:bCs/>
                <w:color w:val="FFFFFF"/>
                <w:sz w:val="19"/>
                <w:szCs w:val="19"/>
                <w:rtl/>
              </w:rPr>
              <w:t>نقطة التوقف</w:t>
            </w:r>
          </w:p>
        </w:tc>
        <w:tc>
          <w:tcPr>
            <w:tcW w:w="2494" w:type="dxa"/>
            <w:shd w:val="clear" w:color="auto" w:fill="052976"/>
          </w:tcPr>
          <w:p w14:paraId="3E0DA226"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2C1259E2" w14:textId="77777777" w:rsidR="00586B3E" w:rsidRDefault="000E4B04">
            <w:pPr>
              <w:bidi/>
              <w:jc w:val="center"/>
            </w:pPr>
            <w:r>
              <w:rPr>
                <w:b/>
                <w:bCs/>
                <w:color w:val="FFFFFF"/>
                <w:sz w:val="19"/>
                <w:szCs w:val="19"/>
                <w:rtl/>
              </w:rPr>
              <w:t>المرجع</w:t>
            </w:r>
          </w:p>
        </w:tc>
      </w:tr>
      <w:tr w:rsidR="00586B3E" w14:paraId="5F0571F5" w14:textId="77777777">
        <w:trPr>
          <w:cantSplit/>
          <w:jc w:val="center"/>
        </w:trPr>
        <w:tc>
          <w:tcPr>
            <w:tcW w:w="510" w:type="dxa"/>
          </w:tcPr>
          <w:p w14:paraId="733D3B96" w14:textId="77777777" w:rsidR="00586B3E" w:rsidRDefault="000E4B04">
            <w:pPr>
              <w:bidi/>
              <w:jc w:val="center"/>
            </w:pPr>
            <w:r>
              <w:rPr>
                <w:sz w:val="17"/>
                <w:szCs w:val="17"/>
                <w:rtl/>
              </w:rPr>
              <w:t>1</w:t>
            </w:r>
          </w:p>
        </w:tc>
        <w:tc>
          <w:tcPr>
            <w:tcW w:w="1304" w:type="dxa"/>
          </w:tcPr>
          <w:p w14:paraId="0F23EFFE" w14:textId="77777777" w:rsidR="00586B3E" w:rsidRDefault="000E4B04">
            <w:pPr>
              <w:bidi/>
            </w:pPr>
            <w:r>
              <w:rPr>
                <w:sz w:val="17"/>
                <w:szCs w:val="17"/>
                <w:rtl/>
              </w:rPr>
              <w:t>قبل التنفيذ</w:t>
            </w:r>
          </w:p>
        </w:tc>
        <w:tc>
          <w:tcPr>
            <w:tcW w:w="4535" w:type="dxa"/>
          </w:tcPr>
          <w:p w14:paraId="70BA988B" w14:textId="77777777" w:rsidR="00586B3E" w:rsidRDefault="000E4B04">
            <w:pPr>
              <w:bidi/>
            </w:pPr>
            <w:r>
              <w:rPr>
                <w:sz w:val="17"/>
                <w:szCs w:val="17"/>
                <w:rtl/>
              </w:rPr>
              <w:t>قياس رطوبة اللياسة والخشب بأجهزة إلكترونية</w:t>
            </w:r>
          </w:p>
        </w:tc>
        <w:tc>
          <w:tcPr>
            <w:tcW w:w="2494" w:type="dxa"/>
          </w:tcPr>
          <w:p w14:paraId="417B1251" w14:textId="77777777" w:rsidR="00586B3E" w:rsidRDefault="000E4B04">
            <w:pPr>
              <w:bidi/>
            </w:pPr>
            <w:r>
              <w:rPr>
                <w:sz w:val="17"/>
                <w:szCs w:val="17"/>
                <w:rtl/>
              </w:rPr>
              <w:t>اللياسة ≤ 12% والخشب ≤ 15%</w:t>
            </w:r>
          </w:p>
        </w:tc>
        <w:tc>
          <w:tcPr>
            <w:tcW w:w="1247" w:type="dxa"/>
          </w:tcPr>
          <w:p w14:paraId="297A9727" w14:textId="77777777" w:rsidR="00586B3E" w:rsidRDefault="000E4B04">
            <w:pPr>
              <w:bidi/>
              <w:jc w:val="center"/>
            </w:pPr>
            <w:r>
              <w:rPr>
                <w:sz w:val="17"/>
                <w:szCs w:val="17"/>
                <w:rtl/>
              </w:rPr>
              <w:t>ص 202</w:t>
            </w:r>
          </w:p>
        </w:tc>
      </w:tr>
      <w:tr w:rsidR="00586B3E" w14:paraId="3FB675AF" w14:textId="77777777">
        <w:trPr>
          <w:cantSplit/>
          <w:jc w:val="center"/>
        </w:trPr>
        <w:tc>
          <w:tcPr>
            <w:tcW w:w="510" w:type="dxa"/>
            <w:shd w:val="clear" w:color="auto" w:fill="EEF1FA"/>
          </w:tcPr>
          <w:p w14:paraId="6EF1A615" w14:textId="77777777" w:rsidR="00586B3E" w:rsidRDefault="000E4B04">
            <w:pPr>
              <w:bidi/>
              <w:jc w:val="center"/>
            </w:pPr>
            <w:r>
              <w:rPr>
                <w:sz w:val="17"/>
                <w:szCs w:val="17"/>
                <w:rtl/>
              </w:rPr>
              <w:t>2</w:t>
            </w:r>
          </w:p>
        </w:tc>
        <w:tc>
          <w:tcPr>
            <w:tcW w:w="1304" w:type="dxa"/>
            <w:shd w:val="clear" w:color="auto" w:fill="EEF1FA"/>
          </w:tcPr>
          <w:p w14:paraId="477D6AEA" w14:textId="77777777" w:rsidR="00586B3E" w:rsidRDefault="000E4B04">
            <w:pPr>
              <w:bidi/>
            </w:pPr>
            <w:r>
              <w:rPr>
                <w:sz w:val="17"/>
                <w:szCs w:val="17"/>
                <w:rtl/>
              </w:rPr>
              <w:t>قبل التنفيذ</w:t>
            </w:r>
          </w:p>
        </w:tc>
        <w:tc>
          <w:tcPr>
            <w:tcW w:w="4535" w:type="dxa"/>
            <w:shd w:val="clear" w:color="auto" w:fill="EEF1FA"/>
          </w:tcPr>
          <w:p w14:paraId="317B7371" w14:textId="77777777" w:rsidR="00586B3E" w:rsidRDefault="000E4B04">
            <w:pPr>
              <w:bidi/>
            </w:pPr>
            <w:r>
              <w:rPr>
                <w:sz w:val="17"/>
                <w:szCs w:val="17"/>
                <w:rtl/>
              </w:rPr>
              <w:t>عدم تنفيذ الدهانات الداخلية النهائية إلا بعد الأرضيات وتركيب الأبواب والشبابيك وحماية المبنى وتركيب خردوات الكهرباء والنجارة وتجربتها</w:t>
            </w:r>
          </w:p>
        </w:tc>
        <w:tc>
          <w:tcPr>
            <w:tcW w:w="2494" w:type="dxa"/>
            <w:shd w:val="clear" w:color="auto" w:fill="EEF1FA"/>
          </w:tcPr>
          <w:p w14:paraId="6808871F" w14:textId="77777777" w:rsidR="00586B3E" w:rsidRDefault="000E4B04">
            <w:pPr>
              <w:bidi/>
            </w:pPr>
            <w:r>
              <w:rPr>
                <w:sz w:val="17"/>
                <w:szCs w:val="17"/>
                <w:rtl/>
              </w:rPr>
              <w:t>حسب المخططات والمواصفات</w:t>
            </w:r>
          </w:p>
        </w:tc>
        <w:tc>
          <w:tcPr>
            <w:tcW w:w="1247" w:type="dxa"/>
            <w:shd w:val="clear" w:color="auto" w:fill="EEF1FA"/>
          </w:tcPr>
          <w:p w14:paraId="2A349EA2" w14:textId="77777777" w:rsidR="00586B3E" w:rsidRDefault="000E4B04">
            <w:pPr>
              <w:bidi/>
              <w:jc w:val="center"/>
            </w:pPr>
            <w:r>
              <w:rPr>
                <w:sz w:val="17"/>
                <w:szCs w:val="17"/>
                <w:rtl/>
              </w:rPr>
              <w:t>ص 203 إلى 204</w:t>
            </w:r>
          </w:p>
        </w:tc>
      </w:tr>
      <w:tr w:rsidR="00586B3E" w14:paraId="14A49C8C" w14:textId="77777777">
        <w:trPr>
          <w:cantSplit/>
          <w:jc w:val="center"/>
        </w:trPr>
        <w:tc>
          <w:tcPr>
            <w:tcW w:w="510" w:type="dxa"/>
          </w:tcPr>
          <w:p w14:paraId="55CD8354" w14:textId="77777777" w:rsidR="00586B3E" w:rsidRDefault="000E4B04">
            <w:pPr>
              <w:bidi/>
              <w:jc w:val="center"/>
            </w:pPr>
            <w:r>
              <w:rPr>
                <w:sz w:val="17"/>
                <w:szCs w:val="17"/>
                <w:rtl/>
              </w:rPr>
              <w:t>3</w:t>
            </w:r>
          </w:p>
        </w:tc>
        <w:tc>
          <w:tcPr>
            <w:tcW w:w="1304" w:type="dxa"/>
          </w:tcPr>
          <w:p w14:paraId="483415AA" w14:textId="77777777" w:rsidR="00586B3E" w:rsidRDefault="000E4B04">
            <w:pPr>
              <w:bidi/>
            </w:pPr>
            <w:r>
              <w:rPr>
                <w:sz w:val="17"/>
                <w:szCs w:val="17"/>
                <w:rtl/>
              </w:rPr>
              <w:t>قبل التنفيذ</w:t>
            </w:r>
          </w:p>
        </w:tc>
        <w:tc>
          <w:tcPr>
            <w:tcW w:w="4535" w:type="dxa"/>
          </w:tcPr>
          <w:p w14:paraId="11300708" w14:textId="77777777" w:rsidR="00586B3E" w:rsidRDefault="000E4B04">
            <w:pPr>
              <w:bidi/>
            </w:pPr>
            <w:r>
              <w:rPr>
                <w:sz w:val="17"/>
                <w:szCs w:val="17"/>
                <w:rtl/>
              </w:rPr>
              <w:t>عدم توريد أي خشب معماري للموقع إلا بعد معاينته وفحصه ودهانه بوجه أساس من النوع المطلوب</w:t>
            </w:r>
          </w:p>
        </w:tc>
        <w:tc>
          <w:tcPr>
            <w:tcW w:w="2494" w:type="dxa"/>
          </w:tcPr>
          <w:p w14:paraId="7A8A8370" w14:textId="77777777" w:rsidR="00586B3E" w:rsidRDefault="000E4B04">
            <w:pPr>
              <w:bidi/>
            </w:pPr>
            <w:r>
              <w:rPr>
                <w:sz w:val="17"/>
                <w:szCs w:val="17"/>
                <w:rtl/>
              </w:rPr>
              <w:t>حسب المخططات والمواصفات</w:t>
            </w:r>
          </w:p>
        </w:tc>
        <w:tc>
          <w:tcPr>
            <w:tcW w:w="1247" w:type="dxa"/>
          </w:tcPr>
          <w:p w14:paraId="2EE14F1B" w14:textId="77777777" w:rsidR="00586B3E" w:rsidRDefault="000E4B04">
            <w:pPr>
              <w:bidi/>
              <w:jc w:val="center"/>
            </w:pPr>
            <w:r>
              <w:rPr>
                <w:sz w:val="17"/>
                <w:szCs w:val="17"/>
                <w:rtl/>
              </w:rPr>
              <w:t>ص 196</w:t>
            </w:r>
          </w:p>
        </w:tc>
      </w:tr>
      <w:tr w:rsidR="00586B3E" w14:paraId="0261D87E" w14:textId="77777777">
        <w:trPr>
          <w:cantSplit/>
          <w:jc w:val="center"/>
        </w:trPr>
        <w:tc>
          <w:tcPr>
            <w:tcW w:w="510" w:type="dxa"/>
            <w:shd w:val="clear" w:color="auto" w:fill="EEF1FA"/>
          </w:tcPr>
          <w:p w14:paraId="0A166341" w14:textId="77777777" w:rsidR="00586B3E" w:rsidRDefault="000E4B04">
            <w:pPr>
              <w:bidi/>
              <w:jc w:val="center"/>
            </w:pPr>
            <w:r>
              <w:rPr>
                <w:sz w:val="17"/>
                <w:szCs w:val="17"/>
                <w:rtl/>
              </w:rPr>
              <w:t>4</w:t>
            </w:r>
          </w:p>
        </w:tc>
        <w:tc>
          <w:tcPr>
            <w:tcW w:w="1304" w:type="dxa"/>
            <w:shd w:val="clear" w:color="auto" w:fill="EEF1FA"/>
          </w:tcPr>
          <w:p w14:paraId="17EA7787" w14:textId="77777777" w:rsidR="00586B3E" w:rsidRDefault="000E4B04">
            <w:pPr>
              <w:bidi/>
            </w:pPr>
            <w:r>
              <w:rPr>
                <w:sz w:val="17"/>
                <w:szCs w:val="17"/>
                <w:rtl/>
              </w:rPr>
              <w:t>أثناء التنفيذ</w:t>
            </w:r>
          </w:p>
        </w:tc>
        <w:tc>
          <w:tcPr>
            <w:tcW w:w="4535" w:type="dxa"/>
            <w:shd w:val="clear" w:color="auto" w:fill="EEF1FA"/>
          </w:tcPr>
          <w:p w14:paraId="18F83164" w14:textId="77777777" w:rsidR="00586B3E" w:rsidRDefault="000E4B04">
            <w:pPr>
              <w:bidi/>
            </w:pPr>
            <w:r>
              <w:rPr>
                <w:sz w:val="17"/>
                <w:szCs w:val="17"/>
                <w:rtl/>
              </w:rPr>
              <w:t>استلام البطانة بكشاف نيون مائل على الحائط أو بتمرير اليد لكشف عدم الاستواء والريجة والتسييل والحرامية</w:t>
            </w:r>
          </w:p>
        </w:tc>
        <w:tc>
          <w:tcPr>
            <w:tcW w:w="2494" w:type="dxa"/>
            <w:shd w:val="clear" w:color="auto" w:fill="EEF1FA"/>
          </w:tcPr>
          <w:p w14:paraId="048B776A" w14:textId="77777777" w:rsidR="00586B3E" w:rsidRDefault="000E4B04">
            <w:pPr>
              <w:bidi/>
            </w:pPr>
            <w:r>
              <w:rPr>
                <w:sz w:val="17"/>
                <w:szCs w:val="17"/>
                <w:rtl/>
              </w:rPr>
              <w:t>حسب المخططات والمواصفات</w:t>
            </w:r>
          </w:p>
        </w:tc>
        <w:tc>
          <w:tcPr>
            <w:tcW w:w="1247" w:type="dxa"/>
            <w:shd w:val="clear" w:color="auto" w:fill="EEF1FA"/>
          </w:tcPr>
          <w:p w14:paraId="7570C5D1" w14:textId="77777777" w:rsidR="00586B3E" w:rsidRDefault="000E4B04">
            <w:pPr>
              <w:bidi/>
              <w:jc w:val="center"/>
            </w:pPr>
            <w:r>
              <w:rPr>
                <w:sz w:val="17"/>
                <w:szCs w:val="17"/>
                <w:rtl/>
              </w:rPr>
              <w:t>ص 203</w:t>
            </w:r>
          </w:p>
        </w:tc>
      </w:tr>
      <w:tr w:rsidR="00586B3E" w14:paraId="36C631E5" w14:textId="77777777">
        <w:trPr>
          <w:cantSplit/>
          <w:jc w:val="center"/>
        </w:trPr>
        <w:tc>
          <w:tcPr>
            <w:tcW w:w="510" w:type="dxa"/>
          </w:tcPr>
          <w:p w14:paraId="7EBB0D19" w14:textId="77777777" w:rsidR="00586B3E" w:rsidRDefault="000E4B04">
            <w:pPr>
              <w:bidi/>
              <w:jc w:val="center"/>
            </w:pPr>
            <w:r>
              <w:rPr>
                <w:sz w:val="17"/>
                <w:szCs w:val="17"/>
                <w:rtl/>
              </w:rPr>
              <w:t>5</w:t>
            </w:r>
          </w:p>
        </w:tc>
        <w:tc>
          <w:tcPr>
            <w:tcW w:w="1304" w:type="dxa"/>
          </w:tcPr>
          <w:p w14:paraId="68F2622E" w14:textId="77777777" w:rsidR="00586B3E" w:rsidRDefault="000E4B04">
            <w:pPr>
              <w:bidi/>
            </w:pPr>
            <w:r>
              <w:rPr>
                <w:sz w:val="17"/>
                <w:szCs w:val="17"/>
                <w:rtl/>
              </w:rPr>
              <w:t>أثناء التنفيذ</w:t>
            </w:r>
          </w:p>
        </w:tc>
        <w:tc>
          <w:tcPr>
            <w:tcW w:w="4535" w:type="dxa"/>
          </w:tcPr>
          <w:p w14:paraId="35AD776C" w14:textId="77777777" w:rsidR="00586B3E" w:rsidRDefault="000E4B04">
            <w:pPr>
              <w:bidi/>
            </w:pPr>
            <w:r>
              <w:rPr>
                <w:sz w:val="17"/>
                <w:szCs w:val="17"/>
                <w:rtl/>
              </w:rPr>
              <w:t>استلام الوجه الأول بكشاف نيون مائل ومعالجة أي ريجة أو عيب بالمعجون والتلقيط والصنفرة</w:t>
            </w:r>
          </w:p>
        </w:tc>
        <w:tc>
          <w:tcPr>
            <w:tcW w:w="2494" w:type="dxa"/>
          </w:tcPr>
          <w:p w14:paraId="5ACB359C" w14:textId="77777777" w:rsidR="00586B3E" w:rsidRDefault="000E4B04">
            <w:pPr>
              <w:bidi/>
            </w:pPr>
            <w:r>
              <w:rPr>
                <w:sz w:val="17"/>
                <w:szCs w:val="17"/>
                <w:rtl/>
              </w:rPr>
              <w:t>حسب المخططات والمواصفات</w:t>
            </w:r>
          </w:p>
        </w:tc>
        <w:tc>
          <w:tcPr>
            <w:tcW w:w="1247" w:type="dxa"/>
          </w:tcPr>
          <w:p w14:paraId="40D49789" w14:textId="77777777" w:rsidR="00586B3E" w:rsidRDefault="000E4B04">
            <w:pPr>
              <w:bidi/>
              <w:jc w:val="center"/>
            </w:pPr>
            <w:r>
              <w:rPr>
                <w:sz w:val="17"/>
                <w:szCs w:val="17"/>
                <w:rtl/>
              </w:rPr>
              <w:t>ص 204</w:t>
            </w:r>
          </w:p>
        </w:tc>
      </w:tr>
      <w:tr w:rsidR="00586B3E" w14:paraId="297AFDCD" w14:textId="77777777">
        <w:trPr>
          <w:cantSplit/>
          <w:jc w:val="center"/>
        </w:trPr>
        <w:tc>
          <w:tcPr>
            <w:tcW w:w="510" w:type="dxa"/>
            <w:shd w:val="clear" w:color="auto" w:fill="EEF1FA"/>
          </w:tcPr>
          <w:p w14:paraId="6C74F0D6" w14:textId="77777777" w:rsidR="00586B3E" w:rsidRDefault="000E4B04">
            <w:pPr>
              <w:bidi/>
              <w:jc w:val="center"/>
            </w:pPr>
            <w:r>
              <w:rPr>
                <w:sz w:val="17"/>
                <w:szCs w:val="17"/>
                <w:rtl/>
              </w:rPr>
              <w:t>6</w:t>
            </w:r>
          </w:p>
        </w:tc>
        <w:tc>
          <w:tcPr>
            <w:tcW w:w="1304" w:type="dxa"/>
            <w:shd w:val="clear" w:color="auto" w:fill="EEF1FA"/>
          </w:tcPr>
          <w:p w14:paraId="5D4828FE" w14:textId="77777777" w:rsidR="00586B3E" w:rsidRDefault="000E4B04">
            <w:pPr>
              <w:bidi/>
            </w:pPr>
            <w:r>
              <w:rPr>
                <w:sz w:val="17"/>
                <w:szCs w:val="17"/>
                <w:rtl/>
              </w:rPr>
              <w:t>أثناء التنفيذ</w:t>
            </w:r>
          </w:p>
        </w:tc>
        <w:tc>
          <w:tcPr>
            <w:tcW w:w="4535" w:type="dxa"/>
            <w:shd w:val="clear" w:color="auto" w:fill="EEF1FA"/>
          </w:tcPr>
          <w:p w14:paraId="34597DCD" w14:textId="77777777" w:rsidR="00586B3E" w:rsidRDefault="000E4B04">
            <w:pPr>
              <w:bidi/>
            </w:pPr>
            <w:r>
              <w:rPr>
                <w:sz w:val="17"/>
                <w:szCs w:val="17"/>
                <w:rtl/>
              </w:rPr>
              <w:t>تأخير الوجه النهائي إلى قبل التسليم الابتدائي وبعد انتهاء الأرضيات</w:t>
            </w:r>
          </w:p>
        </w:tc>
        <w:tc>
          <w:tcPr>
            <w:tcW w:w="2494" w:type="dxa"/>
            <w:shd w:val="clear" w:color="auto" w:fill="EEF1FA"/>
          </w:tcPr>
          <w:p w14:paraId="683C0008" w14:textId="77777777" w:rsidR="00586B3E" w:rsidRDefault="000E4B04">
            <w:pPr>
              <w:bidi/>
            </w:pPr>
            <w:r>
              <w:rPr>
                <w:sz w:val="17"/>
                <w:szCs w:val="17"/>
                <w:rtl/>
              </w:rPr>
              <w:t>حسب المخططات والمواصفات</w:t>
            </w:r>
          </w:p>
        </w:tc>
        <w:tc>
          <w:tcPr>
            <w:tcW w:w="1247" w:type="dxa"/>
            <w:shd w:val="clear" w:color="auto" w:fill="EEF1FA"/>
          </w:tcPr>
          <w:p w14:paraId="60DA1596" w14:textId="77777777" w:rsidR="00586B3E" w:rsidRDefault="000E4B04">
            <w:pPr>
              <w:bidi/>
              <w:jc w:val="center"/>
            </w:pPr>
            <w:r>
              <w:rPr>
                <w:sz w:val="17"/>
                <w:szCs w:val="17"/>
                <w:rtl/>
              </w:rPr>
              <w:t>ص 204</w:t>
            </w:r>
          </w:p>
        </w:tc>
      </w:tr>
      <w:tr w:rsidR="00586B3E" w14:paraId="2C147F68" w14:textId="77777777">
        <w:trPr>
          <w:cantSplit/>
          <w:jc w:val="center"/>
        </w:trPr>
        <w:tc>
          <w:tcPr>
            <w:tcW w:w="510" w:type="dxa"/>
          </w:tcPr>
          <w:p w14:paraId="6E6760EF" w14:textId="77777777" w:rsidR="00586B3E" w:rsidRDefault="000E4B04">
            <w:pPr>
              <w:bidi/>
              <w:jc w:val="center"/>
            </w:pPr>
            <w:r>
              <w:rPr>
                <w:sz w:val="17"/>
                <w:szCs w:val="17"/>
                <w:rtl/>
              </w:rPr>
              <w:t>7</w:t>
            </w:r>
          </w:p>
        </w:tc>
        <w:tc>
          <w:tcPr>
            <w:tcW w:w="1304" w:type="dxa"/>
          </w:tcPr>
          <w:p w14:paraId="0EFEAB43" w14:textId="77777777" w:rsidR="00586B3E" w:rsidRDefault="000E4B04">
            <w:pPr>
              <w:bidi/>
            </w:pPr>
            <w:r>
              <w:rPr>
                <w:sz w:val="17"/>
                <w:szCs w:val="17"/>
                <w:rtl/>
              </w:rPr>
              <w:t>أثناء التنفيذ</w:t>
            </w:r>
          </w:p>
        </w:tc>
        <w:tc>
          <w:tcPr>
            <w:tcW w:w="4535" w:type="dxa"/>
          </w:tcPr>
          <w:p w14:paraId="5AFCD552" w14:textId="77777777" w:rsidR="00586B3E" w:rsidRDefault="000E4B04">
            <w:pPr>
              <w:bidi/>
            </w:pPr>
            <w:r>
              <w:rPr>
                <w:sz w:val="17"/>
                <w:szCs w:val="17"/>
                <w:rtl/>
              </w:rPr>
              <w:t>رفض أي سطح به تسييل أو زوائد أو علامات فرشاة أو فجوات أو انحناءات</w:t>
            </w:r>
          </w:p>
        </w:tc>
        <w:tc>
          <w:tcPr>
            <w:tcW w:w="2494" w:type="dxa"/>
          </w:tcPr>
          <w:p w14:paraId="30909C88" w14:textId="77777777" w:rsidR="00586B3E" w:rsidRDefault="000E4B04">
            <w:pPr>
              <w:bidi/>
            </w:pPr>
            <w:r>
              <w:rPr>
                <w:sz w:val="17"/>
                <w:szCs w:val="17"/>
                <w:rtl/>
              </w:rPr>
              <w:t>حسب المخططات والمواصفات</w:t>
            </w:r>
          </w:p>
        </w:tc>
        <w:tc>
          <w:tcPr>
            <w:tcW w:w="1247" w:type="dxa"/>
          </w:tcPr>
          <w:p w14:paraId="36D1DCE8" w14:textId="77777777" w:rsidR="00586B3E" w:rsidRDefault="000E4B04">
            <w:pPr>
              <w:bidi/>
              <w:jc w:val="center"/>
            </w:pPr>
            <w:r>
              <w:rPr>
                <w:sz w:val="17"/>
                <w:szCs w:val="17"/>
                <w:rtl/>
              </w:rPr>
              <w:t>ص 204</w:t>
            </w:r>
          </w:p>
        </w:tc>
      </w:tr>
      <w:tr w:rsidR="00586B3E" w14:paraId="5F915F2F" w14:textId="77777777">
        <w:trPr>
          <w:cantSplit/>
          <w:jc w:val="center"/>
        </w:trPr>
        <w:tc>
          <w:tcPr>
            <w:tcW w:w="510" w:type="dxa"/>
            <w:shd w:val="clear" w:color="auto" w:fill="EEF1FA"/>
          </w:tcPr>
          <w:p w14:paraId="29688B6E" w14:textId="77777777" w:rsidR="00586B3E" w:rsidRDefault="000E4B04">
            <w:pPr>
              <w:bidi/>
              <w:jc w:val="center"/>
            </w:pPr>
            <w:r>
              <w:rPr>
                <w:sz w:val="17"/>
                <w:szCs w:val="17"/>
                <w:rtl/>
              </w:rPr>
              <w:t>8</w:t>
            </w:r>
          </w:p>
        </w:tc>
        <w:tc>
          <w:tcPr>
            <w:tcW w:w="1304" w:type="dxa"/>
            <w:shd w:val="clear" w:color="auto" w:fill="EEF1FA"/>
          </w:tcPr>
          <w:p w14:paraId="2AB9BBDA" w14:textId="77777777" w:rsidR="00586B3E" w:rsidRDefault="000E4B04">
            <w:pPr>
              <w:bidi/>
            </w:pPr>
            <w:r>
              <w:rPr>
                <w:sz w:val="17"/>
                <w:szCs w:val="17"/>
                <w:rtl/>
              </w:rPr>
              <w:t>بعد التنفيذ</w:t>
            </w:r>
          </w:p>
        </w:tc>
        <w:tc>
          <w:tcPr>
            <w:tcW w:w="4535" w:type="dxa"/>
            <w:shd w:val="clear" w:color="auto" w:fill="EEF1FA"/>
          </w:tcPr>
          <w:p w14:paraId="32685936" w14:textId="77777777" w:rsidR="00586B3E" w:rsidRDefault="000E4B04">
            <w:pPr>
              <w:bidi/>
            </w:pPr>
            <w:r>
              <w:rPr>
                <w:sz w:val="17"/>
                <w:szCs w:val="17"/>
                <w:rtl/>
              </w:rPr>
              <w:t>استلام الدهانات بالكشاف بزاوية وتعليم المناطق المعيبة</w:t>
            </w:r>
          </w:p>
        </w:tc>
        <w:tc>
          <w:tcPr>
            <w:tcW w:w="2494" w:type="dxa"/>
            <w:shd w:val="clear" w:color="auto" w:fill="EEF1FA"/>
          </w:tcPr>
          <w:p w14:paraId="68333D3D" w14:textId="77777777" w:rsidR="00586B3E" w:rsidRDefault="000E4B04">
            <w:pPr>
              <w:bidi/>
            </w:pPr>
            <w:r>
              <w:rPr>
                <w:sz w:val="17"/>
                <w:szCs w:val="17"/>
                <w:rtl/>
              </w:rPr>
              <w:t>حسب المخططات والمواصفات</w:t>
            </w:r>
          </w:p>
        </w:tc>
        <w:tc>
          <w:tcPr>
            <w:tcW w:w="1247" w:type="dxa"/>
            <w:shd w:val="clear" w:color="auto" w:fill="EEF1FA"/>
          </w:tcPr>
          <w:p w14:paraId="10C13816" w14:textId="77777777" w:rsidR="00586B3E" w:rsidRDefault="000E4B04">
            <w:pPr>
              <w:bidi/>
              <w:jc w:val="center"/>
            </w:pPr>
            <w:r>
              <w:rPr>
                <w:sz w:val="17"/>
                <w:szCs w:val="17"/>
                <w:rtl/>
              </w:rPr>
              <w:t>ملحق مصور ص 43</w:t>
            </w:r>
          </w:p>
        </w:tc>
      </w:tr>
    </w:tbl>
    <w:p w14:paraId="66FD7AF1" w14:textId="77777777" w:rsidR="00586B3E" w:rsidRDefault="00586B3E">
      <w:pPr>
        <w:bidi/>
        <w:spacing w:after="40"/>
      </w:pPr>
    </w:p>
    <w:p w14:paraId="25626CD5" w14:textId="77777777" w:rsidR="00586B3E" w:rsidRDefault="000E4B04">
      <w:pPr>
        <w:bidi/>
        <w:spacing w:after="80"/>
      </w:pPr>
      <w:r>
        <w:rPr>
          <w:sz w:val="20"/>
          <w:szCs w:val="20"/>
          <w:rtl/>
        </w:rPr>
        <w:t>لا ينتقل العمل من أي نقطة توقف إلى المرحلة التالية إلا بعد توقيع مهندس الإشراف على طلب الفحص IR بالقبول أو القبول بملاحظات.</w:t>
      </w:r>
    </w:p>
    <w:p w14:paraId="4BF5F5D4" w14:textId="77777777" w:rsidR="00586B3E" w:rsidRDefault="000E4B04">
      <w:pPr>
        <w:keepNext/>
        <w:bidi/>
        <w:spacing w:after="120"/>
        <w:outlineLvl w:val="1"/>
      </w:pPr>
      <w:r>
        <w:rPr>
          <w:b/>
          <w:bCs/>
          <w:color w:val="052976"/>
          <w:sz w:val="25"/>
          <w:szCs w:val="25"/>
          <w:rtl/>
        </w:rPr>
        <w:t>29.9  مخاطر السلامة والصحة المهنية وضوابطها</w:t>
      </w:r>
    </w:p>
    <w:tbl>
      <w:tblPr>
        <w:tblStyle w:val="TableGrid"/>
        <w:bidiVisual/>
        <w:tblW w:w="0" w:type="auto"/>
        <w:jc w:val="center"/>
        <w:tblLayout w:type="fixed"/>
        <w:tblLook w:val="04A0" w:firstRow="1" w:lastRow="0" w:firstColumn="1" w:lastColumn="0" w:noHBand="0" w:noVBand="1"/>
      </w:tblPr>
      <w:tblGrid>
        <w:gridCol w:w="510"/>
        <w:gridCol w:w="2948"/>
        <w:gridCol w:w="6633"/>
      </w:tblGrid>
      <w:tr w:rsidR="00586B3E" w14:paraId="3228F555" w14:textId="77777777">
        <w:trPr>
          <w:cantSplit/>
          <w:tblHeader/>
          <w:jc w:val="center"/>
        </w:trPr>
        <w:tc>
          <w:tcPr>
            <w:tcW w:w="510" w:type="dxa"/>
            <w:shd w:val="clear" w:color="auto" w:fill="052976"/>
          </w:tcPr>
          <w:p w14:paraId="35E4A6AD" w14:textId="77777777" w:rsidR="00586B3E" w:rsidRDefault="000E4B04">
            <w:pPr>
              <w:bidi/>
              <w:jc w:val="center"/>
            </w:pPr>
            <w:r>
              <w:rPr>
                <w:b/>
                <w:bCs/>
                <w:color w:val="FFFFFF"/>
                <w:sz w:val="19"/>
                <w:szCs w:val="19"/>
                <w:rtl/>
              </w:rPr>
              <w:t>م</w:t>
            </w:r>
          </w:p>
        </w:tc>
        <w:tc>
          <w:tcPr>
            <w:tcW w:w="2948" w:type="dxa"/>
            <w:shd w:val="clear" w:color="auto" w:fill="052976"/>
          </w:tcPr>
          <w:p w14:paraId="1FDAFA77" w14:textId="77777777" w:rsidR="00586B3E" w:rsidRDefault="000E4B04">
            <w:pPr>
              <w:bidi/>
              <w:jc w:val="center"/>
            </w:pPr>
            <w:r>
              <w:rPr>
                <w:b/>
                <w:bCs/>
                <w:color w:val="FFFFFF"/>
                <w:sz w:val="19"/>
                <w:szCs w:val="19"/>
                <w:rtl/>
              </w:rPr>
              <w:t>الخطر</w:t>
            </w:r>
          </w:p>
        </w:tc>
        <w:tc>
          <w:tcPr>
            <w:tcW w:w="6633" w:type="dxa"/>
            <w:shd w:val="clear" w:color="auto" w:fill="052976"/>
          </w:tcPr>
          <w:p w14:paraId="2EC762E0" w14:textId="77777777" w:rsidR="00586B3E" w:rsidRDefault="000E4B04">
            <w:pPr>
              <w:bidi/>
              <w:jc w:val="center"/>
            </w:pPr>
            <w:r>
              <w:rPr>
                <w:b/>
                <w:bCs/>
                <w:color w:val="FFFFFF"/>
                <w:sz w:val="19"/>
                <w:szCs w:val="19"/>
                <w:rtl/>
              </w:rPr>
              <w:t>ضوابط التحكم</w:t>
            </w:r>
          </w:p>
        </w:tc>
      </w:tr>
      <w:tr w:rsidR="00586B3E" w14:paraId="02185761" w14:textId="77777777">
        <w:trPr>
          <w:cantSplit/>
          <w:jc w:val="center"/>
        </w:trPr>
        <w:tc>
          <w:tcPr>
            <w:tcW w:w="510" w:type="dxa"/>
          </w:tcPr>
          <w:p w14:paraId="68587C11" w14:textId="77777777" w:rsidR="00586B3E" w:rsidRDefault="000E4B04">
            <w:pPr>
              <w:bidi/>
              <w:jc w:val="center"/>
            </w:pPr>
            <w:r>
              <w:rPr>
                <w:sz w:val="18"/>
                <w:szCs w:val="18"/>
                <w:rtl/>
              </w:rPr>
              <w:t>1</w:t>
            </w:r>
          </w:p>
        </w:tc>
        <w:tc>
          <w:tcPr>
            <w:tcW w:w="2948" w:type="dxa"/>
          </w:tcPr>
          <w:p w14:paraId="259C8F3D" w14:textId="77777777" w:rsidR="00586B3E" w:rsidRDefault="000E4B04">
            <w:pPr>
              <w:bidi/>
            </w:pPr>
            <w:r>
              <w:rPr>
                <w:sz w:val="18"/>
                <w:szCs w:val="18"/>
                <w:rtl/>
              </w:rPr>
              <w:t>الأبخرة والمذيبات</w:t>
            </w:r>
          </w:p>
        </w:tc>
        <w:tc>
          <w:tcPr>
            <w:tcW w:w="6633" w:type="dxa"/>
          </w:tcPr>
          <w:p w14:paraId="022FE2B1" w14:textId="77777777" w:rsidR="00586B3E" w:rsidRDefault="000E4B04">
            <w:pPr>
              <w:bidi/>
            </w:pPr>
            <w:r>
              <w:rPr>
                <w:sz w:val="18"/>
                <w:szCs w:val="18"/>
                <w:rtl/>
              </w:rPr>
              <w:t>تهوية وكمامات بفلتر عضوي</w:t>
            </w:r>
          </w:p>
        </w:tc>
      </w:tr>
      <w:tr w:rsidR="00586B3E" w14:paraId="19FFF276" w14:textId="77777777">
        <w:trPr>
          <w:cantSplit/>
          <w:jc w:val="center"/>
        </w:trPr>
        <w:tc>
          <w:tcPr>
            <w:tcW w:w="510" w:type="dxa"/>
            <w:shd w:val="clear" w:color="auto" w:fill="EEF1FA"/>
          </w:tcPr>
          <w:p w14:paraId="7ADCC4C2" w14:textId="77777777" w:rsidR="00586B3E" w:rsidRDefault="000E4B04">
            <w:pPr>
              <w:bidi/>
              <w:jc w:val="center"/>
            </w:pPr>
            <w:r>
              <w:rPr>
                <w:sz w:val="18"/>
                <w:szCs w:val="18"/>
                <w:rtl/>
              </w:rPr>
              <w:t>2</w:t>
            </w:r>
          </w:p>
        </w:tc>
        <w:tc>
          <w:tcPr>
            <w:tcW w:w="2948" w:type="dxa"/>
            <w:shd w:val="clear" w:color="auto" w:fill="EEF1FA"/>
          </w:tcPr>
          <w:p w14:paraId="027530E0" w14:textId="77777777" w:rsidR="00586B3E" w:rsidRDefault="000E4B04">
            <w:pPr>
              <w:bidi/>
            </w:pPr>
            <w:r>
              <w:rPr>
                <w:sz w:val="18"/>
                <w:szCs w:val="18"/>
                <w:rtl/>
              </w:rPr>
              <w:t>الحريق</w:t>
            </w:r>
          </w:p>
        </w:tc>
        <w:tc>
          <w:tcPr>
            <w:tcW w:w="6633" w:type="dxa"/>
            <w:shd w:val="clear" w:color="auto" w:fill="EEF1FA"/>
          </w:tcPr>
          <w:p w14:paraId="64E0AAA9" w14:textId="77777777" w:rsidR="00586B3E" w:rsidRDefault="000E4B04">
            <w:pPr>
              <w:bidi/>
            </w:pPr>
            <w:r>
              <w:rPr>
                <w:sz w:val="18"/>
                <w:szCs w:val="18"/>
                <w:rtl/>
              </w:rPr>
              <w:t>إبعاد مصادر الاشتعال وتخزين آمن للمواد</w:t>
            </w:r>
          </w:p>
        </w:tc>
      </w:tr>
      <w:tr w:rsidR="00586B3E" w14:paraId="0A901DCD" w14:textId="77777777">
        <w:trPr>
          <w:cantSplit/>
          <w:jc w:val="center"/>
        </w:trPr>
        <w:tc>
          <w:tcPr>
            <w:tcW w:w="510" w:type="dxa"/>
          </w:tcPr>
          <w:p w14:paraId="0B0553EA" w14:textId="77777777" w:rsidR="00586B3E" w:rsidRDefault="000E4B04">
            <w:pPr>
              <w:bidi/>
              <w:jc w:val="center"/>
            </w:pPr>
            <w:r>
              <w:rPr>
                <w:sz w:val="18"/>
                <w:szCs w:val="18"/>
                <w:rtl/>
              </w:rPr>
              <w:t>3</w:t>
            </w:r>
          </w:p>
        </w:tc>
        <w:tc>
          <w:tcPr>
            <w:tcW w:w="2948" w:type="dxa"/>
          </w:tcPr>
          <w:p w14:paraId="6670F094" w14:textId="77777777" w:rsidR="00586B3E" w:rsidRDefault="000E4B04">
            <w:pPr>
              <w:bidi/>
            </w:pPr>
            <w:r>
              <w:rPr>
                <w:sz w:val="18"/>
                <w:szCs w:val="18"/>
                <w:rtl/>
              </w:rPr>
              <w:t>العمل على السقالات</w:t>
            </w:r>
          </w:p>
        </w:tc>
        <w:tc>
          <w:tcPr>
            <w:tcW w:w="6633" w:type="dxa"/>
          </w:tcPr>
          <w:p w14:paraId="15CA3CED" w14:textId="77777777" w:rsidR="00586B3E" w:rsidRDefault="000E4B04">
            <w:pPr>
              <w:bidi/>
            </w:pPr>
            <w:r>
              <w:rPr>
                <w:sz w:val="18"/>
                <w:szCs w:val="18"/>
                <w:rtl/>
              </w:rPr>
              <w:t>قفل العجلات ودرابزين</w:t>
            </w:r>
          </w:p>
        </w:tc>
      </w:tr>
      <w:tr w:rsidR="00586B3E" w14:paraId="451DD1DC" w14:textId="77777777">
        <w:trPr>
          <w:cantSplit/>
          <w:jc w:val="center"/>
        </w:trPr>
        <w:tc>
          <w:tcPr>
            <w:tcW w:w="510" w:type="dxa"/>
            <w:shd w:val="clear" w:color="auto" w:fill="EEF1FA"/>
          </w:tcPr>
          <w:p w14:paraId="55D402CF" w14:textId="77777777" w:rsidR="00586B3E" w:rsidRDefault="000E4B04">
            <w:pPr>
              <w:bidi/>
              <w:jc w:val="center"/>
            </w:pPr>
            <w:r>
              <w:rPr>
                <w:sz w:val="18"/>
                <w:szCs w:val="18"/>
                <w:rtl/>
              </w:rPr>
              <w:t>4</w:t>
            </w:r>
          </w:p>
        </w:tc>
        <w:tc>
          <w:tcPr>
            <w:tcW w:w="2948" w:type="dxa"/>
            <w:shd w:val="clear" w:color="auto" w:fill="EEF1FA"/>
          </w:tcPr>
          <w:p w14:paraId="417CA806" w14:textId="77777777" w:rsidR="00586B3E" w:rsidRDefault="000E4B04">
            <w:pPr>
              <w:bidi/>
            </w:pPr>
            <w:r>
              <w:rPr>
                <w:sz w:val="18"/>
                <w:szCs w:val="18"/>
                <w:rtl/>
              </w:rPr>
              <w:t>الإصابات العامة بالموقع</w:t>
            </w:r>
          </w:p>
        </w:tc>
        <w:tc>
          <w:tcPr>
            <w:tcW w:w="6633" w:type="dxa"/>
            <w:shd w:val="clear" w:color="auto" w:fill="EEF1FA"/>
          </w:tcPr>
          <w:p w14:paraId="6646CC70" w14:textId="77777777" w:rsidR="00586B3E" w:rsidRDefault="000E4B04">
            <w:pPr>
              <w:bidi/>
            </w:pPr>
            <w:r>
              <w:rPr>
                <w:sz w:val="18"/>
                <w:szCs w:val="18"/>
                <w:rtl/>
              </w:rPr>
              <w:t>معدات الوقاية الشخصية الأساسية (خوذة، حذاء، سترة عاكسة، نظارات، قفازات)، واجتماع توعية يومي، وتصريح العمل المناسب</w:t>
            </w:r>
          </w:p>
        </w:tc>
      </w:tr>
    </w:tbl>
    <w:p w14:paraId="2408B15A" w14:textId="77777777" w:rsidR="00586B3E" w:rsidRDefault="00586B3E">
      <w:pPr>
        <w:bidi/>
        <w:spacing w:after="40"/>
      </w:pPr>
    </w:p>
    <w:p w14:paraId="7C8887A8" w14:textId="77777777" w:rsidR="00586B3E" w:rsidRDefault="000E4B04">
      <w:pPr>
        <w:keepNext/>
        <w:bidi/>
        <w:spacing w:after="120"/>
        <w:outlineLvl w:val="1"/>
      </w:pPr>
      <w:r>
        <w:rPr>
          <w:b/>
          <w:bCs/>
          <w:color w:val="052976"/>
          <w:sz w:val="25"/>
          <w:szCs w:val="25"/>
          <w:rtl/>
        </w:rPr>
        <w:t>29.10  السجلات والنماذج</w:t>
      </w:r>
    </w:p>
    <w:tbl>
      <w:tblPr>
        <w:tblStyle w:val="TableGrid"/>
        <w:bidiVisual/>
        <w:tblW w:w="0" w:type="auto"/>
        <w:jc w:val="center"/>
        <w:tblLayout w:type="fixed"/>
        <w:tblLook w:val="04A0" w:firstRow="1" w:lastRow="0" w:firstColumn="1" w:lastColumn="0" w:noHBand="0" w:noVBand="1"/>
      </w:tblPr>
      <w:tblGrid>
        <w:gridCol w:w="5216"/>
        <w:gridCol w:w="2268"/>
        <w:gridCol w:w="2608"/>
      </w:tblGrid>
      <w:tr w:rsidR="00586B3E" w14:paraId="0E21CF37" w14:textId="77777777">
        <w:trPr>
          <w:cantSplit/>
          <w:tblHeader/>
          <w:jc w:val="center"/>
        </w:trPr>
        <w:tc>
          <w:tcPr>
            <w:tcW w:w="5216" w:type="dxa"/>
            <w:shd w:val="clear" w:color="auto" w:fill="052976"/>
          </w:tcPr>
          <w:p w14:paraId="1CC9408E" w14:textId="77777777" w:rsidR="00586B3E" w:rsidRDefault="000E4B04">
            <w:pPr>
              <w:bidi/>
              <w:jc w:val="center"/>
            </w:pPr>
            <w:r>
              <w:rPr>
                <w:b/>
                <w:bCs/>
                <w:color w:val="FFFFFF"/>
                <w:sz w:val="19"/>
                <w:szCs w:val="19"/>
                <w:rtl/>
              </w:rPr>
              <w:t>السجل / النموذج</w:t>
            </w:r>
          </w:p>
        </w:tc>
        <w:tc>
          <w:tcPr>
            <w:tcW w:w="2268" w:type="dxa"/>
            <w:shd w:val="clear" w:color="auto" w:fill="052976"/>
          </w:tcPr>
          <w:p w14:paraId="6FBE3943" w14:textId="77777777" w:rsidR="00586B3E" w:rsidRDefault="000E4B04">
            <w:pPr>
              <w:bidi/>
              <w:jc w:val="center"/>
            </w:pPr>
            <w:r>
              <w:rPr>
                <w:b/>
                <w:bCs/>
                <w:color w:val="FFFFFF"/>
                <w:sz w:val="19"/>
                <w:szCs w:val="19"/>
                <w:rtl/>
              </w:rPr>
              <w:t>المرجع / الترقيم</w:t>
            </w:r>
          </w:p>
        </w:tc>
        <w:tc>
          <w:tcPr>
            <w:tcW w:w="2608" w:type="dxa"/>
            <w:shd w:val="clear" w:color="auto" w:fill="052976"/>
          </w:tcPr>
          <w:p w14:paraId="6FA7A996" w14:textId="77777777" w:rsidR="00586B3E" w:rsidRDefault="000E4B04">
            <w:pPr>
              <w:bidi/>
              <w:jc w:val="center"/>
            </w:pPr>
            <w:r>
              <w:rPr>
                <w:b/>
                <w:bCs/>
                <w:color w:val="FFFFFF"/>
                <w:sz w:val="19"/>
                <w:szCs w:val="19"/>
                <w:rtl/>
              </w:rPr>
              <w:t>التوقيت</w:t>
            </w:r>
          </w:p>
        </w:tc>
      </w:tr>
      <w:tr w:rsidR="00586B3E" w14:paraId="1B4FC80B" w14:textId="77777777">
        <w:trPr>
          <w:cantSplit/>
          <w:jc w:val="center"/>
        </w:trPr>
        <w:tc>
          <w:tcPr>
            <w:tcW w:w="5216" w:type="dxa"/>
          </w:tcPr>
          <w:p w14:paraId="42171DDD" w14:textId="77777777" w:rsidR="00586B3E" w:rsidRDefault="000E4B04">
            <w:pPr>
              <w:bidi/>
            </w:pPr>
            <w:r>
              <w:rPr>
                <w:sz w:val="17"/>
                <w:szCs w:val="17"/>
                <w:rtl/>
              </w:rPr>
              <w:t>طلب فحص واستلام IR</w:t>
            </w:r>
          </w:p>
        </w:tc>
        <w:tc>
          <w:tcPr>
            <w:tcW w:w="2268" w:type="dxa"/>
          </w:tcPr>
          <w:p w14:paraId="0BE1798F" w14:textId="77777777" w:rsidR="00586B3E" w:rsidRDefault="000E4B04">
            <w:pPr>
              <w:bidi/>
            </w:pPr>
            <w:r>
              <w:rPr>
                <w:sz w:val="17"/>
                <w:szCs w:val="17"/>
                <w:rtl/>
              </w:rPr>
              <w:t>[PRJ]-ACE-IR-MS29-xxx</w:t>
            </w:r>
          </w:p>
        </w:tc>
        <w:tc>
          <w:tcPr>
            <w:tcW w:w="2608" w:type="dxa"/>
          </w:tcPr>
          <w:p w14:paraId="6401275B" w14:textId="77777777" w:rsidR="00586B3E" w:rsidRDefault="000E4B04">
            <w:pPr>
              <w:bidi/>
            </w:pPr>
            <w:r>
              <w:rPr>
                <w:sz w:val="17"/>
                <w:szCs w:val="17"/>
                <w:rtl/>
              </w:rPr>
              <w:t>قبل 24 ساعة على الأقل من كل نقطة توقف أو شهود</w:t>
            </w:r>
          </w:p>
        </w:tc>
      </w:tr>
      <w:tr w:rsidR="00586B3E" w14:paraId="1432D4C6" w14:textId="77777777">
        <w:trPr>
          <w:cantSplit/>
          <w:jc w:val="center"/>
        </w:trPr>
        <w:tc>
          <w:tcPr>
            <w:tcW w:w="5216" w:type="dxa"/>
            <w:shd w:val="clear" w:color="auto" w:fill="EEF1FA"/>
          </w:tcPr>
          <w:p w14:paraId="5EBA1CBF" w14:textId="77777777" w:rsidR="00586B3E" w:rsidRDefault="000E4B04">
            <w:pPr>
              <w:bidi/>
            </w:pPr>
            <w:r>
              <w:rPr>
                <w:sz w:val="17"/>
                <w:szCs w:val="17"/>
                <w:rtl/>
              </w:rPr>
              <w:t>طلب اعتماد مواد MAR مع الشهادات</w:t>
            </w:r>
          </w:p>
        </w:tc>
        <w:tc>
          <w:tcPr>
            <w:tcW w:w="2268" w:type="dxa"/>
            <w:shd w:val="clear" w:color="auto" w:fill="EEF1FA"/>
          </w:tcPr>
          <w:p w14:paraId="24EDA18E" w14:textId="77777777" w:rsidR="00586B3E" w:rsidRDefault="000E4B04">
            <w:pPr>
              <w:bidi/>
            </w:pPr>
            <w:r>
              <w:rPr>
                <w:sz w:val="17"/>
                <w:szCs w:val="17"/>
                <w:rtl/>
              </w:rPr>
              <w:t>[PRJ]-ACE-MAR-xxx</w:t>
            </w:r>
          </w:p>
        </w:tc>
        <w:tc>
          <w:tcPr>
            <w:tcW w:w="2608" w:type="dxa"/>
            <w:shd w:val="clear" w:color="auto" w:fill="EEF1FA"/>
          </w:tcPr>
          <w:p w14:paraId="4B5B9A14" w14:textId="77777777" w:rsidR="00586B3E" w:rsidRDefault="000E4B04">
            <w:pPr>
              <w:bidi/>
            </w:pPr>
            <w:r>
              <w:rPr>
                <w:sz w:val="17"/>
                <w:szCs w:val="17"/>
                <w:rtl/>
              </w:rPr>
              <w:t>قبل التوريد</w:t>
            </w:r>
          </w:p>
        </w:tc>
      </w:tr>
      <w:tr w:rsidR="00586B3E" w14:paraId="5D764315" w14:textId="77777777">
        <w:trPr>
          <w:cantSplit/>
          <w:jc w:val="center"/>
        </w:trPr>
        <w:tc>
          <w:tcPr>
            <w:tcW w:w="5216" w:type="dxa"/>
          </w:tcPr>
          <w:p w14:paraId="7D196BCB" w14:textId="77777777" w:rsidR="00586B3E" w:rsidRDefault="000E4B04">
            <w:pPr>
              <w:bidi/>
            </w:pPr>
            <w:r>
              <w:rPr>
                <w:sz w:val="17"/>
                <w:szCs w:val="17"/>
                <w:rtl/>
              </w:rPr>
              <w:t>تقارير الاختبارات: سمك الدهان الرطب (Wet film gauge) والجاف (DFT)، قياس رطوبة اللياسة بجهاز إلكتروني، الفحص بالكشاف بزاوية، قياس محتوى رطوبة الخشب</w:t>
            </w:r>
          </w:p>
        </w:tc>
        <w:tc>
          <w:tcPr>
            <w:tcW w:w="2268" w:type="dxa"/>
          </w:tcPr>
          <w:p w14:paraId="53494FF8" w14:textId="77777777" w:rsidR="00586B3E" w:rsidRDefault="000E4B04">
            <w:pPr>
              <w:bidi/>
            </w:pPr>
            <w:r>
              <w:rPr>
                <w:sz w:val="17"/>
                <w:szCs w:val="17"/>
                <w:rtl/>
              </w:rPr>
              <w:t>تقارير المختبر المعتمد</w:t>
            </w:r>
          </w:p>
        </w:tc>
        <w:tc>
          <w:tcPr>
            <w:tcW w:w="2608" w:type="dxa"/>
          </w:tcPr>
          <w:p w14:paraId="3E8DB56F" w14:textId="77777777" w:rsidR="00586B3E" w:rsidRDefault="000E4B04">
            <w:pPr>
              <w:bidi/>
            </w:pPr>
            <w:r>
              <w:rPr>
                <w:sz w:val="17"/>
                <w:szCs w:val="17"/>
                <w:rtl/>
              </w:rPr>
              <w:t>مع كل دفعة أو حسب التكرار في البند 29.7.2</w:t>
            </w:r>
          </w:p>
        </w:tc>
      </w:tr>
      <w:tr w:rsidR="00586B3E" w14:paraId="365A9A37" w14:textId="77777777">
        <w:trPr>
          <w:cantSplit/>
          <w:jc w:val="center"/>
        </w:trPr>
        <w:tc>
          <w:tcPr>
            <w:tcW w:w="5216" w:type="dxa"/>
            <w:shd w:val="clear" w:color="auto" w:fill="EEF1FA"/>
          </w:tcPr>
          <w:p w14:paraId="1CF85BB7" w14:textId="77777777" w:rsidR="00586B3E" w:rsidRDefault="000E4B04">
            <w:pPr>
              <w:bidi/>
            </w:pPr>
            <w:r>
              <w:rPr>
                <w:sz w:val="17"/>
                <w:szCs w:val="17"/>
                <w:rtl/>
              </w:rPr>
              <w:t>تقرير عدم مطابقة NCR عند الحاجة</w:t>
            </w:r>
          </w:p>
        </w:tc>
        <w:tc>
          <w:tcPr>
            <w:tcW w:w="2268" w:type="dxa"/>
            <w:shd w:val="clear" w:color="auto" w:fill="EEF1FA"/>
          </w:tcPr>
          <w:p w14:paraId="7EE34236" w14:textId="77777777" w:rsidR="00586B3E" w:rsidRDefault="000E4B04">
            <w:pPr>
              <w:bidi/>
            </w:pPr>
            <w:r>
              <w:rPr>
                <w:sz w:val="17"/>
                <w:szCs w:val="17"/>
                <w:rtl/>
              </w:rPr>
              <w:t>[PRJ]-ACE-NCR-xxx</w:t>
            </w:r>
          </w:p>
        </w:tc>
        <w:tc>
          <w:tcPr>
            <w:tcW w:w="2608" w:type="dxa"/>
            <w:shd w:val="clear" w:color="auto" w:fill="EEF1FA"/>
          </w:tcPr>
          <w:p w14:paraId="6F6FFD70" w14:textId="77777777" w:rsidR="00586B3E" w:rsidRDefault="000E4B04">
            <w:pPr>
              <w:bidi/>
            </w:pPr>
            <w:r>
              <w:rPr>
                <w:sz w:val="17"/>
                <w:szCs w:val="17"/>
                <w:rtl/>
              </w:rPr>
              <w:t>عند اكتشاف عدم المطابقة وحتى الإغلاق</w:t>
            </w:r>
          </w:p>
        </w:tc>
      </w:tr>
      <w:tr w:rsidR="00586B3E" w14:paraId="6134BD70" w14:textId="77777777">
        <w:trPr>
          <w:cantSplit/>
          <w:jc w:val="center"/>
        </w:trPr>
        <w:tc>
          <w:tcPr>
            <w:tcW w:w="5216" w:type="dxa"/>
          </w:tcPr>
          <w:p w14:paraId="4CDAF271" w14:textId="77777777" w:rsidR="00586B3E" w:rsidRDefault="000E4B04">
            <w:pPr>
              <w:bidi/>
            </w:pPr>
            <w:r>
              <w:rPr>
                <w:sz w:val="17"/>
                <w:szCs w:val="17"/>
                <w:rtl/>
              </w:rPr>
              <w:t>تصاريح العمل وتقييم المخاطر وسجل التوعية</w:t>
            </w:r>
          </w:p>
        </w:tc>
        <w:tc>
          <w:tcPr>
            <w:tcW w:w="2268" w:type="dxa"/>
          </w:tcPr>
          <w:p w14:paraId="0693B750" w14:textId="77777777" w:rsidR="00586B3E" w:rsidRDefault="000E4B04">
            <w:pPr>
              <w:bidi/>
            </w:pPr>
            <w:r>
              <w:rPr>
                <w:sz w:val="17"/>
                <w:szCs w:val="17"/>
                <w:rtl/>
              </w:rPr>
              <w:t>سجلات HSE للمقاول</w:t>
            </w:r>
          </w:p>
        </w:tc>
        <w:tc>
          <w:tcPr>
            <w:tcW w:w="2608" w:type="dxa"/>
          </w:tcPr>
          <w:p w14:paraId="6BEC3EDE" w14:textId="77777777" w:rsidR="00586B3E" w:rsidRDefault="000E4B04">
            <w:pPr>
              <w:bidi/>
            </w:pPr>
            <w:r>
              <w:rPr>
                <w:sz w:val="17"/>
                <w:szCs w:val="17"/>
                <w:rtl/>
              </w:rPr>
              <w:t>يوميا</w:t>
            </w:r>
          </w:p>
        </w:tc>
      </w:tr>
    </w:tbl>
    <w:p w14:paraId="3F545604" w14:textId="77777777" w:rsidR="00586B3E" w:rsidRDefault="00586B3E">
      <w:pPr>
        <w:bidi/>
        <w:spacing w:after="40"/>
      </w:pPr>
    </w:p>
    <w:p w14:paraId="2174B99D" w14:textId="77777777" w:rsidR="00586B3E" w:rsidRDefault="000E4B04">
      <w:r>
        <w:br w:type="page"/>
      </w:r>
    </w:p>
    <w:p w14:paraId="16016D91" w14:textId="77777777" w:rsidR="00586B3E" w:rsidRDefault="000E4B04">
      <w:pPr>
        <w:keepNext/>
        <w:pBdr>
          <w:bottom w:val="single" w:sz="8" w:space="1" w:color="2633FF"/>
        </w:pBdr>
        <w:bidi/>
        <w:spacing w:before="200" w:after="120"/>
        <w:outlineLvl w:val="0"/>
      </w:pPr>
      <w:bookmarkStart w:id="31" w:name="_Toc242141185"/>
      <w:r>
        <w:rPr>
          <w:b/>
          <w:bCs/>
          <w:color w:val="052976"/>
          <w:sz w:val="30"/>
          <w:szCs w:val="30"/>
          <w:rtl/>
        </w:rPr>
        <w:t>30.  الأرضيات الإيبوكسية  (Epoxy Flooring)</w:t>
      </w:r>
      <w:bookmarkEnd w:id="31"/>
    </w:p>
    <w:p w14:paraId="4FD509A0" w14:textId="77777777" w:rsidR="00586B3E" w:rsidRDefault="000E4B04">
      <w:pPr>
        <w:bidi/>
        <w:spacing w:after="80"/>
      </w:pPr>
      <w:r>
        <w:rPr>
          <w:color w:val="5B6475"/>
          <w:sz w:val="19"/>
          <w:szCs w:val="19"/>
          <w:rtl/>
        </w:rPr>
        <w:t>رقم الوثيقة: [PRJ]-ACE-MS-30     الإصدار: 00     التاريخ: 2026-10-05</w:t>
      </w:r>
    </w:p>
    <w:p w14:paraId="3ADF1093" w14:textId="77777777" w:rsidR="00586B3E" w:rsidRDefault="000E4B04">
      <w:pPr>
        <w:keepNext/>
        <w:bidi/>
        <w:spacing w:after="120"/>
        <w:outlineLvl w:val="1"/>
      </w:pPr>
      <w:r>
        <w:rPr>
          <w:b/>
          <w:bCs/>
          <w:color w:val="052976"/>
          <w:sz w:val="25"/>
          <w:szCs w:val="25"/>
          <w:rtl/>
        </w:rPr>
        <w:t>30.1  النطاق</w:t>
      </w:r>
    </w:p>
    <w:p w14:paraId="1A8B9BE4" w14:textId="77777777" w:rsidR="00586B3E" w:rsidRDefault="000E4B04">
      <w:pPr>
        <w:bidi/>
        <w:spacing w:after="80"/>
      </w:pPr>
      <w:r>
        <w:rPr>
          <w:sz w:val="21"/>
          <w:szCs w:val="21"/>
          <w:rtl/>
        </w:rPr>
        <w:t>تنفيذ أنظمة الأرضيات الإيبوكسية (طلاء أو ذاتي التسوية) على البلاطات الخرسانية، ويشمل تجهيز السطح ميكانيكيا، والبرايمر، وطبقات النظام، ومعالجة الفواصل والوزرات.</w:t>
      </w:r>
    </w:p>
    <w:p w14:paraId="78E82E0D" w14:textId="77777777" w:rsidR="00586B3E" w:rsidRDefault="000E4B04">
      <w:pPr>
        <w:bidi/>
        <w:spacing w:after="80"/>
      </w:pPr>
      <w:r>
        <w:rPr>
          <w:color w:val="5B6475"/>
          <w:sz w:val="20"/>
          <w:szCs w:val="20"/>
          <w:rtl/>
        </w:rPr>
        <w:t>يطبق هذا الفصل بالتكامل مع خطة الجودة PQP وخطة الفحص والاختبار ITP وخطة السلامة المعتمدة للمشروع.</w:t>
      </w:r>
    </w:p>
    <w:p w14:paraId="7E3B99B6" w14:textId="77777777" w:rsidR="00586B3E" w:rsidRDefault="000E4B04">
      <w:pPr>
        <w:keepNext/>
        <w:bidi/>
        <w:spacing w:after="120"/>
        <w:outlineLvl w:val="1"/>
      </w:pPr>
      <w:r>
        <w:rPr>
          <w:b/>
          <w:bCs/>
          <w:color w:val="052976"/>
          <w:sz w:val="25"/>
          <w:szCs w:val="25"/>
          <w:rtl/>
        </w:rPr>
        <w:t>30.2  المراجع</w:t>
      </w:r>
    </w:p>
    <w:p w14:paraId="4F84D806" w14:textId="77777777" w:rsidR="00586B3E" w:rsidRDefault="000E4B04">
      <w:pPr>
        <w:bidi/>
        <w:spacing w:after="40"/>
      </w:pPr>
      <w:r>
        <w:rPr>
          <w:sz w:val="21"/>
          <w:szCs w:val="21"/>
          <w:rtl/>
        </w:rPr>
        <w:t>30.2.1  مواصفات المشروع الفنية والمخططات المعتمدة للتنفيذ (IFC) ومخططات الورشة المعتمدة</w:t>
      </w:r>
    </w:p>
    <w:p w14:paraId="3660303A" w14:textId="77777777" w:rsidR="00586B3E" w:rsidRDefault="000E4B04">
      <w:pPr>
        <w:bidi/>
        <w:spacing w:after="40"/>
      </w:pPr>
      <w:r>
        <w:rPr>
          <w:sz w:val="21"/>
          <w:szCs w:val="21"/>
          <w:rtl/>
        </w:rPr>
        <w:t>30.2.2  ASTM D4263 و ASTM F2170 رطوبة الخرسانة</w:t>
      </w:r>
    </w:p>
    <w:p w14:paraId="2326F6F1" w14:textId="77777777" w:rsidR="00586B3E" w:rsidRDefault="000E4B04">
      <w:pPr>
        <w:bidi/>
        <w:spacing w:after="40"/>
      </w:pPr>
      <w:r>
        <w:rPr>
          <w:sz w:val="21"/>
          <w:szCs w:val="21"/>
          <w:rtl/>
        </w:rPr>
        <w:t>30.2.3  ASTM D4541 اختبار الالتصاق</w:t>
      </w:r>
    </w:p>
    <w:p w14:paraId="28DC352C" w14:textId="77777777" w:rsidR="00586B3E" w:rsidRDefault="000E4B04">
      <w:pPr>
        <w:bidi/>
        <w:spacing w:after="40"/>
      </w:pPr>
      <w:r>
        <w:rPr>
          <w:sz w:val="21"/>
          <w:szCs w:val="21"/>
          <w:rtl/>
        </w:rPr>
        <w:t>30.2.4  ICRI 310.2R تجهيز الأسطح (CSP)</w:t>
      </w:r>
    </w:p>
    <w:p w14:paraId="22F0A69D" w14:textId="77777777" w:rsidR="00586B3E" w:rsidRDefault="000E4B04">
      <w:pPr>
        <w:bidi/>
        <w:spacing w:after="40"/>
      </w:pPr>
      <w:r>
        <w:rPr>
          <w:sz w:val="21"/>
          <w:szCs w:val="21"/>
          <w:rtl/>
        </w:rPr>
        <w:t>30.2.5  تعليمات المصنع المعتمدة</w:t>
      </w:r>
    </w:p>
    <w:p w14:paraId="05348F69" w14:textId="77777777" w:rsidR="00586B3E" w:rsidRDefault="000E4B04">
      <w:pPr>
        <w:bidi/>
        <w:spacing w:after="40"/>
      </w:pPr>
      <w:r>
        <w:rPr>
          <w:sz w:val="21"/>
          <w:szCs w:val="21"/>
          <w:rtl/>
        </w:rPr>
        <w:t>30.2.6  كتاب الإشراف الهندسي وأصول التنفيذ لمشروعات المباني، م. يسري أحمد عبد الرحيم، ط4 2018: الملحق المصور ص 44 إلى 46</w:t>
      </w:r>
    </w:p>
    <w:p w14:paraId="4C6E4F5D" w14:textId="77777777" w:rsidR="00586B3E" w:rsidRDefault="000E4B04">
      <w:pPr>
        <w:keepNext/>
        <w:bidi/>
        <w:spacing w:after="120"/>
        <w:outlineLvl w:val="1"/>
      </w:pPr>
      <w:r>
        <w:rPr>
          <w:b/>
          <w:bCs/>
          <w:color w:val="052976"/>
          <w:sz w:val="25"/>
          <w:szCs w:val="25"/>
          <w:rtl/>
        </w:rPr>
        <w:t>30.3  المواد والاعتمادات المطلوبة</w:t>
      </w:r>
    </w:p>
    <w:p w14:paraId="3EE780AC" w14:textId="77777777" w:rsidR="00586B3E" w:rsidRDefault="000E4B04">
      <w:pPr>
        <w:bidi/>
        <w:spacing w:after="40"/>
      </w:pPr>
      <w:r>
        <w:rPr>
          <w:b/>
          <w:bCs/>
          <w:color w:val="052976"/>
          <w:sz w:val="21"/>
          <w:szCs w:val="21"/>
          <w:rtl/>
        </w:rPr>
        <w:t>30.3.1  المواد</w:t>
      </w:r>
    </w:p>
    <w:p w14:paraId="524010D0" w14:textId="77777777" w:rsidR="00586B3E" w:rsidRDefault="000E4B04">
      <w:pPr>
        <w:bidi/>
        <w:spacing w:after="40"/>
      </w:pPr>
      <w:r>
        <w:rPr>
          <w:sz w:val="21"/>
          <w:szCs w:val="21"/>
          <w:rtl/>
        </w:rPr>
        <w:t>30.3.1.1  نظام إيبوكسي كامل من مصنع واحد (برايمر، طبقة وسطى، تشطيب)</w:t>
      </w:r>
    </w:p>
    <w:p w14:paraId="7ED1DC97" w14:textId="77777777" w:rsidR="00586B3E" w:rsidRDefault="000E4B04">
      <w:pPr>
        <w:bidi/>
        <w:spacing w:after="40"/>
      </w:pPr>
      <w:r>
        <w:rPr>
          <w:sz w:val="21"/>
          <w:szCs w:val="21"/>
          <w:rtl/>
        </w:rPr>
        <w:t>30.3.1.2  رمل كوارتز عند النص عليه</w:t>
      </w:r>
    </w:p>
    <w:p w14:paraId="540895AC" w14:textId="77777777" w:rsidR="00586B3E" w:rsidRDefault="000E4B04">
      <w:pPr>
        <w:bidi/>
        <w:spacing w:after="40"/>
      </w:pPr>
      <w:r>
        <w:rPr>
          <w:sz w:val="21"/>
          <w:szCs w:val="21"/>
          <w:rtl/>
        </w:rPr>
        <w:t>30.3.1.3  مواد إصلاح الشقوق والفواصل</w:t>
      </w:r>
    </w:p>
    <w:p w14:paraId="6862DB65" w14:textId="77777777" w:rsidR="00586B3E" w:rsidRDefault="000E4B04">
      <w:pPr>
        <w:bidi/>
        <w:spacing w:after="40"/>
      </w:pPr>
      <w:r>
        <w:rPr>
          <w:b/>
          <w:bCs/>
          <w:color w:val="052976"/>
          <w:sz w:val="21"/>
          <w:szCs w:val="21"/>
          <w:rtl/>
        </w:rPr>
        <w:t>30.3.2  الاعتمادات المطلوبة قبل البدء</w:t>
      </w:r>
    </w:p>
    <w:p w14:paraId="3387B1D2" w14:textId="77777777" w:rsidR="00586B3E" w:rsidRDefault="000E4B04">
      <w:pPr>
        <w:bidi/>
        <w:spacing w:after="40"/>
      </w:pPr>
      <w:r>
        <w:rPr>
          <w:sz w:val="21"/>
          <w:szCs w:val="21"/>
          <w:rtl/>
        </w:rPr>
        <w:t>30.3.2.1  اعتماد النظام والعينة واللون</w:t>
      </w:r>
    </w:p>
    <w:p w14:paraId="77BD8FFD" w14:textId="77777777" w:rsidR="00586B3E" w:rsidRDefault="000E4B04">
      <w:pPr>
        <w:bidi/>
        <w:spacing w:after="40"/>
      </w:pPr>
      <w:r>
        <w:rPr>
          <w:sz w:val="21"/>
          <w:szCs w:val="21"/>
          <w:rtl/>
        </w:rPr>
        <w:t>30.3.2.2  قياس رطوبة الخرسانة وعمرها قبل البدء</w:t>
      </w:r>
    </w:p>
    <w:p w14:paraId="3E49E0C9" w14:textId="77777777" w:rsidR="00586B3E" w:rsidRDefault="000E4B04">
      <w:pPr>
        <w:bidi/>
        <w:spacing w:after="40"/>
      </w:pPr>
      <w:r>
        <w:rPr>
          <w:sz w:val="21"/>
          <w:szCs w:val="21"/>
          <w:rtl/>
        </w:rPr>
        <w:t>30.3.2.3  اعتماد المطبق المعتمد من المصنع</w:t>
      </w:r>
    </w:p>
    <w:p w14:paraId="33414CDF" w14:textId="77777777" w:rsidR="00586B3E" w:rsidRDefault="000E4B04">
      <w:pPr>
        <w:bidi/>
        <w:spacing w:after="40"/>
      </w:pPr>
      <w:r>
        <w:rPr>
          <w:sz w:val="21"/>
          <w:szCs w:val="21"/>
          <w:rtl/>
        </w:rPr>
        <w:t>30.3.2.4  اعتماد هذا الفصل من طريقة التنفيذ وخطة الفحص ITP للنشاط</w:t>
      </w:r>
    </w:p>
    <w:p w14:paraId="6B2ED649" w14:textId="77777777" w:rsidR="00586B3E" w:rsidRDefault="000E4B04">
      <w:pPr>
        <w:keepNext/>
        <w:bidi/>
        <w:spacing w:after="120"/>
        <w:outlineLvl w:val="1"/>
      </w:pPr>
      <w:r>
        <w:rPr>
          <w:b/>
          <w:bCs/>
          <w:color w:val="052976"/>
          <w:sz w:val="25"/>
          <w:szCs w:val="25"/>
          <w:rtl/>
        </w:rPr>
        <w:t>30.4  المعدات والأدوات</w:t>
      </w:r>
    </w:p>
    <w:p w14:paraId="7EDF8F19" w14:textId="77777777" w:rsidR="00586B3E" w:rsidRDefault="000E4B04">
      <w:pPr>
        <w:bidi/>
        <w:spacing w:after="40"/>
      </w:pPr>
      <w:r>
        <w:rPr>
          <w:sz w:val="21"/>
          <w:szCs w:val="21"/>
          <w:rtl/>
        </w:rPr>
        <w:t>30.4.1  ماكينة صنفرة أو تخديش (Grinder أو Shot Blast) مع شفط</w:t>
      </w:r>
    </w:p>
    <w:p w14:paraId="6181B787" w14:textId="77777777" w:rsidR="00586B3E" w:rsidRDefault="000E4B04">
      <w:pPr>
        <w:bidi/>
        <w:spacing w:after="40"/>
      </w:pPr>
      <w:r>
        <w:rPr>
          <w:sz w:val="21"/>
          <w:szCs w:val="21"/>
          <w:rtl/>
        </w:rPr>
        <w:t>30.4.2  خلاط بطيء، مساطر مسننة، رولات شوك</w:t>
      </w:r>
    </w:p>
    <w:p w14:paraId="486AA337" w14:textId="77777777" w:rsidR="00586B3E" w:rsidRDefault="000E4B04">
      <w:pPr>
        <w:bidi/>
        <w:spacing w:after="40"/>
      </w:pPr>
      <w:r>
        <w:rPr>
          <w:sz w:val="21"/>
          <w:szCs w:val="21"/>
          <w:rtl/>
        </w:rPr>
        <w:t>30.4.3  جهاز قياس الرطوبة والحرارة ونقطة الندى</w:t>
      </w:r>
    </w:p>
    <w:p w14:paraId="3E044168" w14:textId="77777777" w:rsidR="00586B3E" w:rsidRDefault="000E4B04">
      <w:pPr>
        <w:bidi/>
        <w:spacing w:after="40"/>
      </w:pPr>
      <w:r>
        <w:rPr>
          <w:sz w:val="21"/>
          <w:szCs w:val="21"/>
          <w:rtl/>
        </w:rPr>
        <w:t>30.4.4  أجهزة القياس المستخدمة في الاستلام معايرة بشهادات سارية، وتقدم قائمة المعدات الفعلية وأعدادها [يملؤها المقاول].</w:t>
      </w:r>
    </w:p>
    <w:p w14:paraId="444E171C" w14:textId="77777777" w:rsidR="00586B3E" w:rsidRDefault="000E4B04">
      <w:pPr>
        <w:keepNext/>
        <w:bidi/>
        <w:spacing w:after="120"/>
        <w:outlineLvl w:val="1"/>
      </w:pPr>
      <w:r>
        <w:rPr>
          <w:b/>
          <w:bCs/>
          <w:color w:val="052976"/>
          <w:sz w:val="25"/>
          <w:szCs w:val="25"/>
          <w:rtl/>
        </w:rPr>
        <w:t>30.5  العمالة والمسؤوليات</w:t>
      </w:r>
    </w:p>
    <w:tbl>
      <w:tblPr>
        <w:tblStyle w:val="TableGrid"/>
        <w:bidiVisual/>
        <w:tblW w:w="0" w:type="auto"/>
        <w:jc w:val="center"/>
        <w:tblLayout w:type="fixed"/>
        <w:tblLook w:val="04A0" w:firstRow="1" w:lastRow="0" w:firstColumn="1" w:lastColumn="0" w:noHBand="0" w:noVBand="1"/>
      </w:tblPr>
      <w:tblGrid>
        <w:gridCol w:w="2608"/>
        <w:gridCol w:w="7483"/>
      </w:tblGrid>
      <w:tr w:rsidR="00586B3E" w14:paraId="4E588F18" w14:textId="77777777">
        <w:trPr>
          <w:cantSplit/>
          <w:tblHeader/>
          <w:jc w:val="center"/>
        </w:trPr>
        <w:tc>
          <w:tcPr>
            <w:tcW w:w="2608" w:type="dxa"/>
            <w:shd w:val="clear" w:color="auto" w:fill="052976"/>
          </w:tcPr>
          <w:p w14:paraId="02D96F55" w14:textId="77777777" w:rsidR="00586B3E" w:rsidRDefault="000E4B04">
            <w:pPr>
              <w:bidi/>
              <w:jc w:val="center"/>
            </w:pPr>
            <w:r>
              <w:rPr>
                <w:b/>
                <w:bCs/>
                <w:color w:val="FFFFFF"/>
                <w:sz w:val="19"/>
                <w:szCs w:val="19"/>
                <w:rtl/>
              </w:rPr>
              <w:t>الوظيفة</w:t>
            </w:r>
          </w:p>
        </w:tc>
        <w:tc>
          <w:tcPr>
            <w:tcW w:w="7483" w:type="dxa"/>
            <w:shd w:val="clear" w:color="auto" w:fill="052976"/>
          </w:tcPr>
          <w:p w14:paraId="6A90C167" w14:textId="77777777" w:rsidR="00586B3E" w:rsidRDefault="000E4B04">
            <w:pPr>
              <w:bidi/>
              <w:jc w:val="center"/>
            </w:pPr>
            <w:r>
              <w:rPr>
                <w:b/>
                <w:bCs/>
                <w:color w:val="FFFFFF"/>
                <w:sz w:val="19"/>
                <w:szCs w:val="19"/>
                <w:rtl/>
              </w:rPr>
              <w:t>المسؤولية في هذا النشاط</w:t>
            </w:r>
          </w:p>
        </w:tc>
      </w:tr>
      <w:tr w:rsidR="00586B3E" w14:paraId="121885D5" w14:textId="77777777">
        <w:trPr>
          <w:cantSplit/>
          <w:jc w:val="center"/>
        </w:trPr>
        <w:tc>
          <w:tcPr>
            <w:tcW w:w="2608" w:type="dxa"/>
          </w:tcPr>
          <w:p w14:paraId="3676742B" w14:textId="77777777" w:rsidR="00586B3E" w:rsidRDefault="000E4B04">
            <w:pPr>
              <w:bidi/>
            </w:pPr>
            <w:r>
              <w:rPr>
                <w:sz w:val="18"/>
                <w:szCs w:val="18"/>
                <w:rtl/>
              </w:rPr>
              <w:t>مدير المشروع (المقاول)</w:t>
            </w:r>
          </w:p>
        </w:tc>
        <w:tc>
          <w:tcPr>
            <w:tcW w:w="7483" w:type="dxa"/>
          </w:tcPr>
          <w:p w14:paraId="79537766" w14:textId="77777777" w:rsidR="00586B3E" w:rsidRDefault="000E4B04">
            <w:pPr>
              <w:bidi/>
            </w:pPr>
            <w:r>
              <w:rPr>
                <w:sz w:val="18"/>
                <w:szCs w:val="18"/>
                <w:rtl/>
              </w:rPr>
              <w:t>توفير الموارد وضمان التنفيذ وفق هذا الفصل، واعتماد البرنامج التفصيلي للنشاط</w:t>
            </w:r>
          </w:p>
        </w:tc>
      </w:tr>
      <w:tr w:rsidR="00586B3E" w14:paraId="37A3F526" w14:textId="77777777">
        <w:trPr>
          <w:cantSplit/>
          <w:jc w:val="center"/>
        </w:trPr>
        <w:tc>
          <w:tcPr>
            <w:tcW w:w="2608" w:type="dxa"/>
            <w:shd w:val="clear" w:color="auto" w:fill="EEF1FA"/>
          </w:tcPr>
          <w:p w14:paraId="51D306EF" w14:textId="77777777" w:rsidR="00586B3E" w:rsidRDefault="000E4B04">
            <w:pPr>
              <w:bidi/>
            </w:pPr>
            <w:r>
              <w:rPr>
                <w:sz w:val="18"/>
                <w:szCs w:val="18"/>
                <w:rtl/>
              </w:rPr>
              <w:t>مهندس الموقع (المقاول)</w:t>
            </w:r>
          </w:p>
        </w:tc>
        <w:tc>
          <w:tcPr>
            <w:tcW w:w="7483" w:type="dxa"/>
            <w:shd w:val="clear" w:color="auto" w:fill="EEF1FA"/>
          </w:tcPr>
          <w:p w14:paraId="27BDCE66" w14:textId="77777777" w:rsidR="00586B3E" w:rsidRDefault="000E4B04">
            <w:pPr>
              <w:bidi/>
            </w:pPr>
            <w:r>
              <w:rPr>
                <w:sz w:val="18"/>
                <w:szCs w:val="18"/>
                <w:rtl/>
              </w:rPr>
              <w:t>إدارة التنفيذ اليومي وتوزيع الأعمال، وتقديم طلبات الفحص IR في مواعيدها مع المستندات</w:t>
            </w:r>
          </w:p>
        </w:tc>
      </w:tr>
      <w:tr w:rsidR="00586B3E" w14:paraId="42AB55EF" w14:textId="77777777">
        <w:trPr>
          <w:cantSplit/>
          <w:jc w:val="center"/>
        </w:trPr>
        <w:tc>
          <w:tcPr>
            <w:tcW w:w="2608" w:type="dxa"/>
          </w:tcPr>
          <w:p w14:paraId="28008155" w14:textId="77777777" w:rsidR="00586B3E" w:rsidRDefault="000E4B04">
            <w:pPr>
              <w:bidi/>
            </w:pPr>
            <w:r>
              <w:rPr>
                <w:sz w:val="18"/>
                <w:szCs w:val="18"/>
                <w:rtl/>
              </w:rPr>
              <w:t>مشرف الأرضيات (المقاول)</w:t>
            </w:r>
          </w:p>
        </w:tc>
        <w:tc>
          <w:tcPr>
            <w:tcW w:w="7483" w:type="dxa"/>
          </w:tcPr>
          <w:p w14:paraId="366E5B24" w14:textId="77777777" w:rsidR="00586B3E" w:rsidRDefault="000E4B04">
            <w:pPr>
              <w:bidi/>
            </w:pPr>
            <w:r>
              <w:rPr>
                <w:sz w:val="18"/>
                <w:szCs w:val="18"/>
                <w:rtl/>
              </w:rPr>
              <w:t>قيادة الفريق الميداني وتطبيق تسلسل التنفيذ والتحقق الذاتي من البنود قبل طلب الفحص</w:t>
            </w:r>
          </w:p>
        </w:tc>
      </w:tr>
      <w:tr w:rsidR="00586B3E" w14:paraId="15FBDEE4" w14:textId="77777777">
        <w:trPr>
          <w:cantSplit/>
          <w:jc w:val="center"/>
        </w:trPr>
        <w:tc>
          <w:tcPr>
            <w:tcW w:w="2608" w:type="dxa"/>
            <w:shd w:val="clear" w:color="auto" w:fill="EEF1FA"/>
          </w:tcPr>
          <w:p w14:paraId="420C9435" w14:textId="77777777" w:rsidR="00586B3E" w:rsidRDefault="000E4B04">
            <w:pPr>
              <w:bidi/>
            </w:pPr>
            <w:r>
              <w:rPr>
                <w:sz w:val="18"/>
                <w:szCs w:val="18"/>
                <w:rtl/>
              </w:rPr>
              <w:t>مهندس الجودة QC (المقاول)</w:t>
            </w:r>
          </w:p>
        </w:tc>
        <w:tc>
          <w:tcPr>
            <w:tcW w:w="7483" w:type="dxa"/>
            <w:shd w:val="clear" w:color="auto" w:fill="EEF1FA"/>
          </w:tcPr>
          <w:p w14:paraId="779E7BAF" w14:textId="77777777" w:rsidR="00586B3E" w:rsidRDefault="000E4B04">
            <w:pPr>
              <w:bidi/>
            </w:pPr>
            <w:r>
              <w:rPr>
                <w:sz w:val="18"/>
                <w:szCs w:val="18"/>
                <w:rtl/>
              </w:rPr>
              <w:t>الفحص الداخلي، ومتابعة الاختبارات والسجلات، وإغلاق الملاحظات وتقارير عدم المطابقة NCR</w:t>
            </w:r>
          </w:p>
        </w:tc>
      </w:tr>
      <w:tr w:rsidR="00586B3E" w14:paraId="7CE64EC2" w14:textId="77777777">
        <w:trPr>
          <w:cantSplit/>
          <w:jc w:val="center"/>
        </w:trPr>
        <w:tc>
          <w:tcPr>
            <w:tcW w:w="2608" w:type="dxa"/>
          </w:tcPr>
          <w:p w14:paraId="7AA27D1C" w14:textId="77777777" w:rsidR="00586B3E" w:rsidRDefault="000E4B04">
            <w:pPr>
              <w:bidi/>
            </w:pPr>
            <w:r>
              <w:rPr>
                <w:sz w:val="18"/>
                <w:szCs w:val="18"/>
                <w:rtl/>
              </w:rPr>
              <w:t>مسؤول السلامة HSE (المقاول)</w:t>
            </w:r>
          </w:p>
        </w:tc>
        <w:tc>
          <w:tcPr>
            <w:tcW w:w="7483" w:type="dxa"/>
          </w:tcPr>
          <w:p w14:paraId="46A6826C" w14:textId="77777777" w:rsidR="00586B3E" w:rsidRDefault="000E4B04">
            <w:pPr>
              <w:bidi/>
            </w:pPr>
            <w:r>
              <w:rPr>
                <w:sz w:val="18"/>
                <w:szCs w:val="18"/>
                <w:rtl/>
              </w:rPr>
              <w:t>تقييم المخاطر وتصاريح العمل والتوعية اليومية ومراقبة الالتزام بالضوابط</w:t>
            </w:r>
          </w:p>
        </w:tc>
      </w:tr>
      <w:tr w:rsidR="00586B3E" w14:paraId="5A430258" w14:textId="77777777">
        <w:trPr>
          <w:cantSplit/>
          <w:jc w:val="center"/>
        </w:trPr>
        <w:tc>
          <w:tcPr>
            <w:tcW w:w="2608" w:type="dxa"/>
            <w:shd w:val="clear" w:color="auto" w:fill="EEF1FA"/>
          </w:tcPr>
          <w:p w14:paraId="2A686D67" w14:textId="77777777" w:rsidR="00586B3E" w:rsidRDefault="000E4B04">
            <w:pPr>
              <w:bidi/>
            </w:pPr>
            <w:r>
              <w:rPr>
                <w:sz w:val="18"/>
                <w:szCs w:val="18"/>
                <w:rtl/>
              </w:rPr>
              <w:t>المساح (المقاول)</w:t>
            </w:r>
          </w:p>
        </w:tc>
        <w:tc>
          <w:tcPr>
            <w:tcW w:w="7483" w:type="dxa"/>
            <w:shd w:val="clear" w:color="auto" w:fill="EEF1FA"/>
          </w:tcPr>
          <w:p w14:paraId="0339C4E4" w14:textId="77777777" w:rsidR="00586B3E" w:rsidRDefault="000E4B04">
            <w:pPr>
              <w:bidi/>
            </w:pPr>
            <w:r>
              <w:rPr>
                <w:sz w:val="18"/>
                <w:szCs w:val="18"/>
                <w:rtl/>
              </w:rPr>
              <w:t>التوقيع ونقل المحاور والمناسيب والتحقق من الأبعاد قبل الفحص وبعده</w:t>
            </w:r>
          </w:p>
        </w:tc>
      </w:tr>
      <w:tr w:rsidR="00586B3E" w14:paraId="0307443C" w14:textId="77777777">
        <w:trPr>
          <w:cantSplit/>
          <w:jc w:val="center"/>
        </w:trPr>
        <w:tc>
          <w:tcPr>
            <w:tcW w:w="2608" w:type="dxa"/>
          </w:tcPr>
          <w:p w14:paraId="57BDC78E" w14:textId="77777777" w:rsidR="00586B3E" w:rsidRDefault="000E4B04">
            <w:pPr>
              <w:bidi/>
            </w:pPr>
            <w:r>
              <w:rPr>
                <w:sz w:val="18"/>
                <w:szCs w:val="18"/>
                <w:rtl/>
              </w:rPr>
              <w:t>الفريق الميداني</w:t>
            </w:r>
          </w:p>
        </w:tc>
        <w:tc>
          <w:tcPr>
            <w:tcW w:w="7483" w:type="dxa"/>
          </w:tcPr>
          <w:p w14:paraId="269D7E69" w14:textId="77777777" w:rsidR="00586B3E" w:rsidRDefault="000E4B04">
            <w:pPr>
              <w:bidi/>
            </w:pPr>
            <w:r>
              <w:rPr>
                <w:sz w:val="18"/>
                <w:szCs w:val="18"/>
                <w:rtl/>
              </w:rPr>
              <w:t>فنيو إيبوكسي معتمدون، عمال مساعدون [الأعداد يحددها المقاول]</w:t>
            </w:r>
          </w:p>
        </w:tc>
      </w:tr>
      <w:tr w:rsidR="00586B3E" w14:paraId="3063AE40" w14:textId="77777777">
        <w:trPr>
          <w:cantSplit/>
          <w:jc w:val="center"/>
        </w:trPr>
        <w:tc>
          <w:tcPr>
            <w:tcW w:w="2608" w:type="dxa"/>
            <w:shd w:val="clear" w:color="auto" w:fill="EEF1FA"/>
          </w:tcPr>
          <w:p w14:paraId="48D16D37" w14:textId="77777777" w:rsidR="00586B3E" w:rsidRDefault="000E4B04">
            <w:pPr>
              <w:bidi/>
            </w:pPr>
            <w:r>
              <w:rPr>
                <w:sz w:val="18"/>
                <w:szCs w:val="18"/>
                <w:rtl/>
              </w:rPr>
              <w:t>مهندس الإشراف (ACE)</w:t>
            </w:r>
          </w:p>
        </w:tc>
        <w:tc>
          <w:tcPr>
            <w:tcW w:w="7483" w:type="dxa"/>
            <w:shd w:val="clear" w:color="auto" w:fill="EEF1FA"/>
          </w:tcPr>
          <w:p w14:paraId="2557B266" w14:textId="77777777" w:rsidR="00586B3E" w:rsidRDefault="000E4B04">
            <w:pPr>
              <w:bidi/>
            </w:pPr>
            <w:r>
              <w:rPr>
                <w:sz w:val="18"/>
                <w:szCs w:val="18"/>
                <w:rtl/>
              </w:rPr>
              <w:t>مراجعة واعتماد الفصل، وفحص نقاط التوقف والشهود، وتوقيع المحاضر، وإصدار الملاحظات وطلبات التصحيح</w:t>
            </w:r>
          </w:p>
        </w:tc>
      </w:tr>
    </w:tbl>
    <w:p w14:paraId="7B2093C1" w14:textId="77777777" w:rsidR="00586B3E" w:rsidRDefault="00586B3E">
      <w:pPr>
        <w:bidi/>
        <w:spacing w:after="40"/>
      </w:pPr>
    </w:p>
    <w:p w14:paraId="2BD15065" w14:textId="77777777" w:rsidR="00586B3E" w:rsidRDefault="000E4B04">
      <w:pPr>
        <w:keepNext/>
        <w:bidi/>
        <w:spacing w:after="120"/>
        <w:outlineLvl w:val="1"/>
      </w:pPr>
      <w:r>
        <w:rPr>
          <w:b/>
          <w:bCs/>
          <w:color w:val="052976"/>
          <w:sz w:val="25"/>
          <w:szCs w:val="25"/>
          <w:rtl/>
        </w:rPr>
        <w:t>30.6  تسلسل التنفيذ</w:t>
      </w:r>
    </w:p>
    <w:p w14:paraId="18060125" w14:textId="77777777" w:rsidR="00586B3E" w:rsidRDefault="000E4B04">
      <w:pPr>
        <w:bidi/>
        <w:spacing w:after="40"/>
      </w:pPr>
      <w:r>
        <w:rPr>
          <w:b/>
          <w:bCs/>
          <w:color w:val="052976"/>
          <w:sz w:val="21"/>
          <w:szCs w:val="21"/>
          <w:rtl/>
        </w:rPr>
        <w:t>30.6.1  قبل التنفيذ</w:t>
      </w:r>
    </w:p>
    <w:p w14:paraId="3966A2BD" w14:textId="77777777" w:rsidR="00586B3E" w:rsidRDefault="000E4B04">
      <w:pPr>
        <w:bidi/>
        <w:spacing w:after="40"/>
      </w:pPr>
      <w:r>
        <w:rPr>
          <w:sz w:val="20"/>
          <w:szCs w:val="20"/>
          <w:rtl/>
        </w:rPr>
        <w:t>30.6.1.1  التأكد من جفاف الخرسانة ومرور 28 يوما  [H] (ملحق مصور ص 44 إلى 46)</w:t>
      </w:r>
    </w:p>
    <w:p w14:paraId="317DEC47" w14:textId="77777777" w:rsidR="00586B3E" w:rsidRDefault="000E4B04">
      <w:pPr>
        <w:bidi/>
        <w:spacing w:after="40"/>
      </w:pPr>
      <w:r>
        <w:rPr>
          <w:sz w:val="20"/>
          <w:szCs w:val="20"/>
          <w:rtl/>
        </w:rPr>
        <w:t>30.6.1.2  جلي السطح بماكينة متصلة بشفط وتنظيفه بالهواء المضغوط  [W] (ملحق مصور ص 44 إلى 46)</w:t>
      </w:r>
    </w:p>
    <w:p w14:paraId="46DE1B70" w14:textId="77777777" w:rsidR="00586B3E" w:rsidRDefault="000E4B04">
      <w:pPr>
        <w:bidi/>
        <w:spacing w:after="40"/>
      </w:pPr>
      <w:r>
        <w:rPr>
          <w:sz w:val="20"/>
          <w:szCs w:val="20"/>
          <w:rtl/>
        </w:rPr>
        <w:t>30.6.1.3  فتح الشروخ وملؤها وعمل وزرة مقعرة (Cove)  [W] (ملحق مصور ص 44 إلى 46)</w:t>
      </w:r>
    </w:p>
    <w:p w14:paraId="51CF61A4" w14:textId="77777777" w:rsidR="00586B3E" w:rsidRDefault="000E4B04">
      <w:pPr>
        <w:bidi/>
        <w:spacing w:after="40"/>
      </w:pPr>
      <w:r>
        <w:rPr>
          <w:sz w:val="20"/>
          <w:szCs w:val="20"/>
          <w:rtl/>
        </w:rPr>
        <w:t>30.6.1.4  تنظيف الزيوت بالأحماض ثم دهان برايمر  [W] (ملحق مصور ص 44 إلى 46)</w:t>
      </w:r>
    </w:p>
    <w:p w14:paraId="1BE1B522" w14:textId="77777777" w:rsidR="00586B3E" w:rsidRDefault="000E4B04">
      <w:pPr>
        <w:bidi/>
        <w:spacing w:after="40"/>
      </w:pPr>
      <w:r>
        <w:rPr>
          <w:b/>
          <w:bCs/>
          <w:color w:val="052976"/>
          <w:sz w:val="21"/>
          <w:szCs w:val="21"/>
          <w:rtl/>
        </w:rPr>
        <w:t>30.6.2  أثناء التنفيذ</w:t>
      </w:r>
    </w:p>
    <w:p w14:paraId="3CEEAA0D" w14:textId="77777777" w:rsidR="00586B3E" w:rsidRDefault="000E4B04">
      <w:pPr>
        <w:bidi/>
        <w:spacing w:after="40"/>
      </w:pPr>
      <w:r>
        <w:rPr>
          <w:sz w:val="20"/>
          <w:szCs w:val="20"/>
          <w:rtl/>
        </w:rPr>
        <w:t>30.6.2.1  ملء فواصل التمدد بمادة مرنة  [W] (ملحق مصور ص 44 إلى 46)</w:t>
      </w:r>
    </w:p>
    <w:p w14:paraId="2AFE8041" w14:textId="77777777" w:rsidR="00586B3E" w:rsidRDefault="000E4B04">
      <w:pPr>
        <w:bidi/>
        <w:spacing w:after="40"/>
      </w:pPr>
      <w:r>
        <w:rPr>
          <w:sz w:val="20"/>
          <w:szCs w:val="20"/>
          <w:rtl/>
        </w:rPr>
        <w:t>30.6.2.2  خلط المصلب مع الإيبوكسي، المعيار: 8 دقائق  [W] (ملحق مصور ص 44 إلى 46)</w:t>
      </w:r>
    </w:p>
    <w:p w14:paraId="008AF4B1" w14:textId="77777777" w:rsidR="00586B3E" w:rsidRDefault="000E4B04">
      <w:pPr>
        <w:bidi/>
        <w:spacing w:after="40"/>
      </w:pPr>
      <w:r>
        <w:rPr>
          <w:sz w:val="20"/>
          <w:szCs w:val="20"/>
          <w:rtl/>
        </w:rPr>
        <w:t>30.6.2.3  جلي الوجه الأول وتنظيف السطح قبل الثاني بدون مخففات  [W] (ملحق مصور ص 44 إلى 46)</w:t>
      </w:r>
    </w:p>
    <w:p w14:paraId="6DD9CAD1" w14:textId="77777777" w:rsidR="00586B3E" w:rsidRDefault="000E4B04">
      <w:pPr>
        <w:bidi/>
        <w:spacing w:after="40"/>
      </w:pPr>
      <w:r>
        <w:rPr>
          <w:sz w:val="20"/>
          <w:szCs w:val="20"/>
          <w:rtl/>
        </w:rPr>
        <w:t>30.6.2.4  صب وتوزيع الإيبوكسي بالمسطرين والرول وتمرير Spike roller  [W] (ملحق مصور ص 44 إلى 46)</w:t>
      </w:r>
    </w:p>
    <w:p w14:paraId="5746ADAF" w14:textId="77777777" w:rsidR="00586B3E" w:rsidRDefault="000E4B04">
      <w:pPr>
        <w:bidi/>
        <w:spacing w:after="40"/>
      </w:pPr>
      <w:r>
        <w:rPr>
          <w:sz w:val="20"/>
          <w:szCs w:val="20"/>
          <w:rtl/>
        </w:rPr>
        <w:t>30.6.2.5  للأرضية المانعة للانزلاق رش رمل قياسي بعد الوجه الأول ثم إزالة السائب  [W] (ملحق مصور ص 44 إلى 46)</w:t>
      </w:r>
    </w:p>
    <w:p w14:paraId="4D81FE65" w14:textId="77777777" w:rsidR="00586B3E" w:rsidRDefault="000E4B04">
      <w:pPr>
        <w:bidi/>
        <w:spacing w:after="40"/>
      </w:pPr>
      <w:r>
        <w:rPr>
          <w:b/>
          <w:bCs/>
          <w:color w:val="052976"/>
          <w:sz w:val="21"/>
          <w:szCs w:val="21"/>
          <w:rtl/>
        </w:rPr>
        <w:t>30.6.3  بعد التنفيذ</w:t>
      </w:r>
    </w:p>
    <w:p w14:paraId="0F095125" w14:textId="77777777" w:rsidR="00586B3E" w:rsidRDefault="000E4B04">
      <w:pPr>
        <w:bidi/>
        <w:spacing w:after="40"/>
      </w:pPr>
      <w:r>
        <w:rPr>
          <w:sz w:val="20"/>
          <w:szCs w:val="20"/>
          <w:rtl/>
        </w:rPr>
        <w:t>30.6.3.1  طبقة حماية شفافة بعد الجفاف  [W] (ملحق مصور ص 44 إلى 46)</w:t>
      </w:r>
    </w:p>
    <w:p w14:paraId="737AB3DB" w14:textId="77777777" w:rsidR="00586B3E" w:rsidRDefault="000E4B04">
      <w:pPr>
        <w:keepNext/>
        <w:bidi/>
        <w:spacing w:after="120"/>
        <w:outlineLvl w:val="1"/>
      </w:pPr>
      <w:r>
        <w:rPr>
          <w:b/>
          <w:bCs/>
          <w:color w:val="052976"/>
          <w:sz w:val="25"/>
          <w:szCs w:val="25"/>
          <w:rtl/>
        </w:rPr>
        <w:t>30.7  ضبط الجودة</w:t>
      </w:r>
    </w:p>
    <w:p w14:paraId="4552DA56" w14:textId="77777777" w:rsidR="00586B3E" w:rsidRDefault="000E4B04">
      <w:pPr>
        <w:bidi/>
        <w:spacing w:after="40"/>
      </w:pPr>
      <w:r>
        <w:rPr>
          <w:b/>
          <w:bCs/>
          <w:color w:val="052976"/>
          <w:sz w:val="21"/>
          <w:szCs w:val="21"/>
          <w:rtl/>
        </w:rPr>
        <w:t>30.7.1  السماحيات والقيم الحاكمة</w:t>
      </w:r>
    </w:p>
    <w:tbl>
      <w:tblPr>
        <w:tblStyle w:val="TableGrid"/>
        <w:bidiVisual/>
        <w:tblW w:w="0" w:type="auto"/>
        <w:jc w:val="center"/>
        <w:tblLayout w:type="fixed"/>
        <w:tblLook w:val="04A0" w:firstRow="1" w:lastRow="0" w:firstColumn="1" w:lastColumn="0" w:noHBand="0" w:noVBand="1"/>
      </w:tblPr>
      <w:tblGrid>
        <w:gridCol w:w="2608"/>
        <w:gridCol w:w="2494"/>
        <w:gridCol w:w="3742"/>
        <w:gridCol w:w="1247"/>
      </w:tblGrid>
      <w:tr w:rsidR="00586B3E" w14:paraId="2A2B69A6" w14:textId="77777777">
        <w:trPr>
          <w:cantSplit/>
          <w:tblHeader/>
          <w:jc w:val="center"/>
        </w:trPr>
        <w:tc>
          <w:tcPr>
            <w:tcW w:w="2608" w:type="dxa"/>
            <w:shd w:val="clear" w:color="auto" w:fill="052976"/>
          </w:tcPr>
          <w:p w14:paraId="168EDFCC" w14:textId="77777777" w:rsidR="00586B3E" w:rsidRDefault="000E4B04">
            <w:pPr>
              <w:bidi/>
              <w:jc w:val="center"/>
            </w:pPr>
            <w:r>
              <w:rPr>
                <w:b/>
                <w:bCs/>
                <w:color w:val="FFFFFF"/>
                <w:sz w:val="19"/>
                <w:szCs w:val="19"/>
                <w:rtl/>
              </w:rPr>
              <w:t>البند</w:t>
            </w:r>
          </w:p>
        </w:tc>
        <w:tc>
          <w:tcPr>
            <w:tcW w:w="2494" w:type="dxa"/>
            <w:shd w:val="clear" w:color="auto" w:fill="052976"/>
          </w:tcPr>
          <w:p w14:paraId="022C64B0" w14:textId="77777777" w:rsidR="00586B3E" w:rsidRDefault="000E4B04">
            <w:pPr>
              <w:bidi/>
              <w:jc w:val="center"/>
            </w:pPr>
            <w:r>
              <w:rPr>
                <w:b/>
                <w:bCs/>
                <w:color w:val="FFFFFF"/>
                <w:sz w:val="19"/>
                <w:szCs w:val="19"/>
                <w:rtl/>
              </w:rPr>
              <w:t>القيمة المسموحة</w:t>
            </w:r>
          </w:p>
        </w:tc>
        <w:tc>
          <w:tcPr>
            <w:tcW w:w="3742" w:type="dxa"/>
            <w:shd w:val="clear" w:color="auto" w:fill="052976"/>
          </w:tcPr>
          <w:p w14:paraId="7C1F63AA" w14:textId="77777777" w:rsidR="00586B3E" w:rsidRDefault="000E4B04">
            <w:pPr>
              <w:bidi/>
              <w:jc w:val="center"/>
            </w:pPr>
            <w:r>
              <w:rPr>
                <w:b/>
                <w:bCs/>
                <w:color w:val="FFFFFF"/>
                <w:sz w:val="19"/>
                <w:szCs w:val="19"/>
                <w:rtl/>
              </w:rPr>
              <w:t>الشرط / الملاحظة</w:t>
            </w:r>
          </w:p>
        </w:tc>
        <w:tc>
          <w:tcPr>
            <w:tcW w:w="1247" w:type="dxa"/>
            <w:shd w:val="clear" w:color="auto" w:fill="052976"/>
          </w:tcPr>
          <w:p w14:paraId="5B3F65A6" w14:textId="77777777" w:rsidR="00586B3E" w:rsidRDefault="000E4B04">
            <w:pPr>
              <w:bidi/>
              <w:jc w:val="center"/>
            </w:pPr>
            <w:r>
              <w:rPr>
                <w:b/>
                <w:bCs/>
                <w:color w:val="FFFFFF"/>
                <w:sz w:val="19"/>
                <w:szCs w:val="19"/>
                <w:rtl/>
              </w:rPr>
              <w:t>المرجع</w:t>
            </w:r>
          </w:p>
        </w:tc>
      </w:tr>
      <w:tr w:rsidR="00586B3E" w14:paraId="5A661821" w14:textId="77777777">
        <w:trPr>
          <w:cantSplit/>
          <w:jc w:val="center"/>
        </w:trPr>
        <w:tc>
          <w:tcPr>
            <w:tcW w:w="2608" w:type="dxa"/>
          </w:tcPr>
          <w:p w14:paraId="5E80BEB3" w14:textId="77777777" w:rsidR="00586B3E" w:rsidRDefault="000E4B04">
            <w:pPr>
              <w:bidi/>
            </w:pPr>
            <w:r>
              <w:rPr>
                <w:sz w:val="17"/>
                <w:szCs w:val="17"/>
                <w:rtl/>
              </w:rPr>
              <w:t>شرط البدء</w:t>
            </w:r>
          </w:p>
        </w:tc>
        <w:tc>
          <w:tcPr>
            <w:tcW w:w="2494" w:type="dxa"/>
          </w:tcPr>
          <w:p w14:paraId="0C20B81D" w14:textId="77777777" w:rsidR="00586B3E" w:rsidRDefault="000E4B04">
            <w:pPr>
              <w:bidi/>
            </w:pPr>
            <w:r>
              <w:rPr>
                <w:sz w:val="17"/>
                <w:szCs w:val="17"/>
                <w:rtl/>
              </w:rPr>
              <w:t>بعد جفاف الخرسانة تماما ومرور 28 يوما</w:t>
            </w:r>
          </w:p>
        </w:tc>
        <w:tc>
          <w:tcPr>
            <w:tcW w:w="3742" w:type="dxa"/>
          </w:tcPr>
          <w:p w14:paraId="5E43F744" w14:textId="77777777" w:rsidR="00586B3E" w:rsidRDefault="00586B3E">
            <w:pPr>
              <w:bidi/>
            </w:pPr>
          </w:p>
        </w:tc>
        <w:tc>
          <w:tcPr>
            <w:tcW w:w="1247" w:type="dxa"/>
          </w:tcPr>
          <w:p w14:paraId="7071D786" w14:textId="77777777" w:rsidR="00586B3E" w:rsidRDefault="000E4B04">
            <w:pPr>
              <w:bidi/>
              <w:jc w:val="center"/>
            </w:pPr>
            <w:r>
              <w:rPr>
                <w:sz w:val="17"/>
                <w:szCs w:val="17"/>
                <w:rtl/>
              </w:rPr>
              <w:t>ملحق مصور ص 44</w:t>
            </w:r>
          </w:p>
        </w:tc>
      </w:tr>
      <w:tr w:rsidR="00586B3E" w14:paraId="6D5D16A0" w14:textId="77777777">
        <w:trPr>
          <w:cantSplit/>
          <w:jc w:val="center"/>
        </w:trPr>
        <w:tc>
          <w:tcPr>
            <w:tcW w:w="2608" w:type="dxa"/>
            <w:shd w:val="clear" w:color="auto" w:fill="EEF1FA"/>
          </w:tcPr>
          <w:p w14:paraId="19B88BEC" w14:textId="77777777" w:rsidR="00586B3E" w:rsidRDefault="000E4B04">
            <w:pPr>
              <w:bidi/>
            </w:pPr>
            <w:r>
              <w:rPr>
                <w:sz w:val="17"/>
                <w:szCs w:val="17"/>
                <w:rtl/>
              </w:rPr>
              <w:t>مدة خلط المصلب مع الإيبوكسي</w:t>
            </w:r>
          </w:p>
        </w:tc>
        <w:tc>
          <w:tcPr>
            <w:tcW w:w="2494" w:type="dxa"/>
            <w:shd w:val="clear" w:color="auto" w:fill="EEF1FA"/>
          </w:tcPr>
          <w:p w14:paraId="57DC9FB8" w14:textId="77777777" w:rsidR="00586B3E" w:rsidRDefault="000E4B04">
            <w:pPr>
              <w:bidi/>
            </w:pPr>
            <w:r>
              <w:rPr>
                <w:sz w:val="17"/>
                <w:szCs w:val="17"/>
                <w:rtl/>
              </w:rPr>
              <w:t>8 دقائق</w:t>
            </w:r>
          </w:p>
        </w:tc>
        <w:tc>
          <w:tcPr>
            <w:tcW w:w="3742" w:type="dxa"/>
            <w:shd w:val="clear" w:color="auto" w:fill="EEF1FA"/>
          </w:tcPr>
          <w:p w14:paraId="45E83E85" w14:textId="77777777" w:rsidR="00586B3E" w:rsidRDefault="00586B3E">
            <w:pPr>
              <w:bidi/>
            </w:pPr>
          </w:p>
        </w:tc>
        <w:tc>
          <w:tcPr>
            <w:tcW w:w="1247" w:type="dxa"/>
            <w:shd w:val="clear" w:color="auto" w:fill="EEF1FA"/>
          </w:tcPr>
          <w:p w14:paraId="79B344A3" w14:textId="77777777" w:rsidR="00586B3E" w:rsidRDefault="000E4B04">
            <w:pPr>
              <w:bidi/>
              <w:jc w:val="center"/>
            </w:pPr>
            <w:r>
              <w:rPr>
                <w:sz w:val="17"/>
                <w:szCs w:val="17"/>
                <w:rtl/>
              </w:rPr>
              <w:t>ملحق مصور ص 45</w:t>
            </w:r>
          </w:p>
        </w:tc>
      </w:tr>
    </w:tbl>
    <w:p w14:paraId="2739EA3E" w14:textId="77777777" w:rsidR="00586B3E" w:rsidRDefault="00586B3E">
      <w:pPr>
        <w:bidi/>
        <w:spacing w:after="40"/>
      </w:pPr>
    </w:p>
    <w:p w14:paraId="73DC1893" w14:textId="77777777" w:rsidR="00586B3E" w:rsidRDefault="000E4B04">
      <w:pPr>
        <w:bidi/>
        <w:spacing w:after="40"/>
      </w:pPr>
      <w:r>
        <w:rPr>
          <w:b/>
          <w:bCs/>
          <w:color w:val="052976"/>
          <w:sz w:val="21"/>
          <w:szCs w:val="21"/>
          <w:rtl/>
        </w:rPr>
        <w:t>30.7.2  الاختبارات</w:t>
      </w:r>
    </w:p>
    <w:tbl>
      <w:tblPr>
        <w:tblStyle w:val="TableGrid"/>
        <w:bidiVisual/>
        <w:tblW w:w="0" w:type="auto"/>
        <w:jc w:val="center"/>
        <w:tblLayout w:type="fixed"/>
        <w:tblLook w:val="04A0" w:firstRow="1" w:lastRow="0" w:firstColumn="1" w:lastColumn="0" w:noHBand="0" w:noVBand="1"/>
      </w:tblPr>
      <w:tblGrid>
        <w:gridCol w:w="2268"/>
        <w:gridCol w:w="1701"/>
        <w:gridCol w:w="2381"/>
        <w:gridCol w:w="2494"/>
        <w:gridCol w:w="1247"/>
      </w:tblGrid>
      <w:tr w:rsidR="00586B3E" w14:paraId="7C26E9A4" w14:textId="77777777">
        <w:trPr>
          <w:cantSplit/>
          <w:tblHeader/>
          <w:jc w:val="center"/>
        </w:trPr>
        <w:tc>
          <w:tcPr>
            <w:tcW w:w="2268" w:type="dxa"/>
            <w:shd w:val="clear" w:color="auto" w:fill="052976"/>
          </w:tcPr>
          <w:p w14:paraId="5DA7A740" w14:textId="77777777" w:rsidR="00586B3E" w:rsidRDefault="000E4B04">
            <w:pPr>
              <w:bidi/>
              <w:jc w:val="center"/>
            </w:pPr>
            <w:r>
              <w:rPr>
                <w:b/>
                <w:bCs/>
                <w:color w:val="FFFFFF"/>
                <w:sz w:val="19"/>
                <w:szCs w:val="19"/>
                <w:rtl/>
              </w:rPr>
              <w:t>الاختبار</w:t>
            </w:r>
          </w:p>
        </w:tc>
        <w:tc>
          <w:tcPr>
            <w:tcW w:w="1701" w:type="dxa"/>
            <w:shd w:val="clear" w:color="auto" w:fill="052976"/>
          </w:tcPr>
          <w:p w14:paraId="03C8392A" w14:textId="77777777" w:rsidR="00586B3E" w:rsidRDefault="000E4B04">
            <w:pPr>
              <w:bidi/>
              <w:jc w:val="center"/>
            </w:pPr>
            <w:r>
              <w:rPr>
                <w:b/>
                <w:bCs/>
                <w:color w:val="FFFFFF"/>
                <w:sz w:val="19"/>
                <w:szCs w:val="19"/>
                <w:rtl/>
              </w:rPr>
              <w:t>المعيار</w:t>
            </w:r>
          </w:p>
        </w:tc>
        <w:tc>
          <w:tcPr>
            <w:tcW w:w="2381" w:type="dxa"/>
            <w:shd w:val="clear" w:color="auto" w:fill="052976"/>
          </w:tcPr>
          <w:p w14:paraId="3345BDDA" w14:textId="77777777" w:rsidR="00586B3E" w:rsidRDefault="000E4B04">
            <w:pPr>
              <w:bidi/>
              <w:jc w:val="center"/>
            </w:pPr>
            <w:r>
              <w:rPr>
                <w:b/>
                <w:bCs/>
                <w:color w:val="FFFFFF"/>
                <w:sz w:val="19"/>
                <w:szCs w:val="19"/>
                <w:rtl/>
              </w:rPr>
              <w:t>التكرار</w:t>
            </w:r>
          </w:p>
        </w:tc>
        <w:tc>
          <w:tcPr>
            <w:tcW w:w="2494" w:type="dxa"/>
            <w:shd w:val="clear" w:color="auto" w:fill="052976"/>
          </w:tcPr>
          <w:p w14:paraId="15911383"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79A64EB8" w14:textId="77777777" w:rsidR="00586B3E" w:rsidRDefault="000E4B04">
            <w:pPr>
              <w:bidi/>
              <w:jc w:val="center"/>
            </w:pPr>
            <w:r>
              <w:rPr>
                <w:b/>
                <w:bCs/>
                <w:color w:val="FFFFFF"/>
                <w:sz w:val="19"/>
                <w:szCs w:val="19"/>
                <w:rtl/>
              </w:rPr>
              <w:t>المرجع</w:t>
            </w:r>
          </w:p>
        </w:tc>
      </w:tr>
      <w:tr w:rsidR="00586B3E" w14:paraId="372EF622" w14:textId="77777777">
        <w:trPr>
          <w:cantSplit/>
          <w:jc w:val="center"/>
        </w:trPr>
        <w:tc>
          <w:tcPr>
            <w:tcW w:w="2268" w:type="dxa"/>
          </w:tcPr>
          <w:p w14:paraId="7BDE4211" w14:textId="77777777" w:rsidR="00586B3E" w:rsidRDefault="000E4B04">
            <w:pPr>
              <w:bidi/>
            </w:pPr>
            <w:r>
              <w:rPr>
                <w:sz w:val="17"/>
                <w:szCs w:val="17"/>
                <w:rtl/>
              </w:rPr>
              <w:t>رطوبة الخرسانة قبل التطبيق</w:t>
            </w:r>
          </w:p>
        </w:tc>
        <w:tc>
          <w:tcPr>
            <w:tcW w:w="1701" w:type="dxa"/>
          </w:tcPr>
          <w:p w14:paraId="1899925F" w14:textId="77777777" w:rsidR="00586B3E" w:rsidRDefault="000E4B04">
            <w:pPr>
              <w:bidi/>
            </w:pPr>
            <w:r>
              <w:rPr>
                <w:sz w:val="17"/>
                <w:szCs w:val="17"/>
                <w:rtl/>
              </w:rPr>
              <w:t>ASTM F2170 أو ASTM D4263</w:t>
            </w:r>
          </w:p>
        </w:tc>
        <w:tc>
          <w:tcPr>
            <w:tcW w:w="2381" w:type="dxa"/>
          </w:tcPr>
          <w:p w14:paraId="5690F44B" w14:textId="77777777" w:rsidR="00586B3E" w:rsidRDefault="000E4B04">
            <w:pPr>
              <w:bidi/>
            </w:pPr>
            <w:r>
              <w:rPr>
                <w:sz w:val="17"/>
                <w:szCs w:val="17"/>
                <w:rtl/>
              </w:rPr>
              <w:t>قبل البدء لكل منطقة</w:t>
            </w:r>
          </w:p>
        </w:tc>
        <w:tc>
          <w:tcPr>
            <w:tcW w:w="2494" w:type="dxa"/>
          </w:tcPr>
          <w:p w14:paraId="11F8BA6A" w14:textId="77777777" w:rsidR="00586B3E" w:rsidRDefault="000E4B04">
            <w:pPr>
              <w:bidi/>
            </w:pPr>
            <w:r>
              <w:rPr>
                <w:sz w:val="17"/>
                <w:szCs w:val="17"/>
                <w:rtl/>
              </w:rPr>
              <w:t>حسب حدود المصنع</w:t>
            </w:r>
          </w:p>
        </w:tc>
        <w:tc>
          <w:tcPr>
            <w:tcW w:w="1247" w:type="dxa"/>
          </w:tcPr>
          <w:p w14:paraId="0E142DD5" w14:textId="77777777" w:rsidR="00586B3E" w:rsidRDefault="000E4B04">
            <w:pPr>
              <w:bidi/>
              <w:jc w:val="center"/>
            </w:pPr>
            <w:r>
              <w:rPr>
                <w:sz w:val="17"/>
                <w:szCs w:val="17"/>
                <w:rtl/>
              </w:rPr>
              <w:t>ممارسة</w:t>
            </w:r>
          </w:p>
        </w:tc>
      </w:tr>
      <w:tr w:rsidR="00586B3E" w14:paraId="72B4E927" w14:textId="77777777">
        <w:trPr>
          <w:cantSplit/>
          <w:jc w:val="center"/>
        </w:trPr>
        <w:tc>
          <w:tcPr>
            <w:tcW w:w="2268" w:type="dxa"/>
            <w:shd w:val="clear" w:color="auto" w:fill="EEF1FA"/>
          </w:tcPr>
          <w:p w14:paraId="1FA54135" w14:textId="77777777" w:rsidR="00586B3E" w:rsidRDefault="000E4B04">
            <w:pPr>
              <w:bidi/>
            </w:pPr>
            <w:r>
              <w:rPr>
                <w:sz w:val="17"/>
                <w:szCs w:val="17"/>
                <w:rtl/>
              </w:rPr>
              <w:t>التصاق النظام بالخرسانة (Pull-off)</w:t>
            </w:r>
          </w:p>
        </w:tc>
        <w:tc>
          <w:tcPr>
            <w:tcW w:w="1701" w:type="dxa"/>
            <w:shd w:val="clear" w:color="auto" w:fill="EEF1FA"/>
          </w:tcPr>
          <w:p w14:paraId="21C35357" w14:textId="77777777" w:rsidR="00586B3E" w:rsidRDefault="000E4B04">
            <w:pPr>
              <w:bidi/>
            </w:pPr>
            <w:r>
              <w:rPr>
                <w:sz w:val="17"/>
                <w:szCs w:val="17"/>
                <w:rtl/>
              </w:rPr>
              <w:t>ASTM D4541</w:t>
            </w:r>
          </w:p>
        </w:tc>
        <w:tc>
          <w:tcPr>
            <w:tcW w:w="2381" w:type="dxa"/>
            <w:shd w:val="clear" w:color="auto" w:fill="EEF1FA"/>
          </w:tcPr>
          <w:p w14:paraId="5D60F636" w14:textId="77777777" w:rsidR="00586B3E" w:rsidRDefault="000E4B04">
            <w:pPr>
              <w:bidi/>
            </w:pPr>
            <w:r>
              <w:rPr>
                <w:sz w:val="17"/>
                <w:szCs w:val="17"/>
                <w:rtl/>
              </w:rPr>
              <w:t>حسب المواصفات أو عند الشك</w:t>
            </w:r>
          </w:p>
        </w:tc>
        <w:tc>
          <w:tcPr>
            <w:tcW w:w="2494" w:type="dxa"/>
            <w:shd w:val="clear" w:color="auto" w:fill="EEF1FA"/>
          </w:tcPr>
          <w:p w14:paraId="6BD26C00" w14:textId="77777777" w:rsidR="00586B3E" w:rsidRDefault="000E4B04">
            <w:pPr>
              <w:bidi/>
            </w:pPr>
            <w:r>
              <w:rPr>
                <w:sz w:val="17"/>
                <w:szCs w:val="17"/>
                <w:rtl/>
              </w:rPr>
              <w:t>الكسر في الخرسانة أو القيمة المحددة</w:t>
            </w:r>
          </w:p>
        </w:tc>
        <w:tc>
          <w:tcPr>
            <w:tcW w:w="1247" w:type="dxa"/>
            <w:shd w:val="clear" w:color="auto" w:fill="EEF1FA"/>
          </w:tcPr>
          <w:p w14:paraId="02863BE8" w14:textId="77777777" w:rsidR="00586B3E" w:rsidRDefault="000E4B04">
            <w:pPr>
              <w:bidi/>
              <w:jc w:val="center"/>
            </w:pPr>
            <w:r>
              <w:rPr>
                <w:sz w:val="17"/>
                <w:szCs w:val="17"/>
                <w:rtl/>
              </w:rPr>
              <w:t>ممارسة</w:t>
            </w:r>
          </w:p>
        </w:tc>
      </w:tr>
      <w:tr w:rsidR="00586B3E" w14:paraId="31E053EF" w14:textId="77777777">
        <w:trPr>
          <w:cantSplit/>
          <w:jc w:val="center"/>
        </w:trPr>
        <w:tc>
          <w:tcPr>
            <w:tcW w:w="2268" w:type="dxa"/>
          </w:tcPr>
          <w:p w14:paraId="21616E04" w14:textId="77777777" w:rsidR="00586B3E" w:rsidRDefault="000E4B04">
            <w:pPr>
              <w:bidi/>
            </w:pPr>
            <w:r>
              <w:rPr>
                <w:sz w:val="17"/>
                <w:szCs w:val="17"/>
                <w:rtl/>
              </w:rPr>
              <w:t>الحرارة والرطوبة ونقطة الندى</w:t>
            </w:r>
          </w:p>
        </w:tc>
        <w:tc>
          <w:tcPr>
            <w:tcW w:w="1701" w:type="dxa"/>
          </w:tcPr>
          <w:p w14:paraId="31C648C6" w14:textId="77777777" w:rsidR="00586B3E" w:rsidRDefault="000E4B04">
            <w:pPr>
              <w:bidi/>
            </w:pPr>
            <w:r>
              <w:rPr>
                <w:sz w:val="17"/>
                <w:szCs w:val="17"/>
                <w:rtl/>
              </w:rPr>
              <w:t>تعليمات المصنع</w:t>
            </w:r>
          </w:p>
        </w:tc>
        <w:tc>
          <w:tcPr>
            <w:tcW w:w="2381" w:type="dxa"/>
          </w:tcPr>
          <w:p w14:paraId="1EE2AC0C" w14:textId="77777777" w:rsidR="00586B3E" w:rsidRDefault="000E4B04">
            <w:pPr>
              <w:bidi/>
            </w:pPr>
            <w:r>
              <w:rPr>
                <w:sz w:val="17"/>
                <w:szCs w:val="17"/>
                <w:rtl/>
              </w:rPr>
              <w:t>يوميا أثناء التطبيق</w:t>
            </w:r>
          </w:p>
        </w:tc>
        <w:tc>
          <w:tcPr>
            <w:tcW w:w="2494" w:type="dxa"/>
          </w:tcPr>
          <w:p w14:paraId="78EF1336" w14:textId="77777777" w:rsidR="00586B3E" w:rsidRDefault="000E4B04">
            <w:pPr>
              <w:bidi/>
            </w:pPr>
            <w:r>
              <w:rPr>
                <w:sz w:val="17"/>
                <w:szCs w:val="17"/>
                <w:rtl/>
              </w:rPr>
              <w:t>حرارة السطح أعلى من نقطة الندى بـ 3 درجات</w:t>
            </w:r>
          </w:p>
        </w:tc>
        <w:tc>
          <w:tcPr>
            <w:tcW w:w="1247" w:type="dxa"/>
          </w:tcPr>
          <w:p w14:paraId="06C0EA11" w14:textId="77777777" w:rsidR="00586B3E" w:rsidRDefault="000E4B04">
            <w:pPr>
              <w:bidi/>
              <w:jc w:val="center"/>
            </w:pPr>
            <w:r>
              <w:rPr>
                <w:sz w:val="17"/>
                <w:szCs w:val="17"/>
                <w:rtl/>
              </w:rPr>
              <w:t>ممارسة</w:t>
            </w:r>
          </w:p>
        </w:tc>
      </w:tr>
    </w:tbl>
    <w:p w14:paraId="0600D5CA" w14:textId="77777777" w:rsidR="00586B3E" w:rsidRDefault="00586B3E">
      <w:pPr>
        <w:bidi/>
        <w:spacing w:after="40"/>
      </w:pPr>
    </w:p>
    <w:p w14:paraId="69165151" w14:textId="77777777" w:rsidR="00586B3E" w:rsidRDefault="000E4B04">
      <w:pPr>
        <w:bidi/>
        <w:spacing w:after="80"/>
      </w:pPr>
      <w:r>
        <w:rPr>
          <w:color w:val="5B6475"/>
          <w:sz w:val="18"/>
          <w:szCs w:val="18"/>
          <w:rtl/>
        </w:rPr>
        <w:t>الاختبارات المعلمة (ممارسة) مضافة من الممارسة المهنية وليست من المرجع، وتعتمد بمواصفات المشروع.</w:t>
      </w:r>
    </w:p>
    <w:p w14:paraId="183A6D57" w14:textId="77777777" w:rsidR="00586B3E" w:rsidRDefault="000E4B04">
      <w:pPr>
        <w:keepNext/>
        <w:bidi/>
        <w:spacing w:after="120"/>
        <w:outlineLvl w:val="1"/>
      </w:pPr>
      <w:r>
        <w:rPr>
          <w:b/>
          <w:bCs/>
          <w:color w:val="052976"/>
          <w:sz w:val="25"/>
          <w:szCs w:val="25"/>
          <w:rtl/>
        </w:rPr>
        <w:t>30.8  نقاط التوقف للفحص من الاستشاري</w:t>
      </w:r>
    </w:p>
    <w:tbl>
      <w:tblPr>
        <w:tblStyle w:val="TableGrid"/>
        <w:bidiVisual/>
        <w:tblW w:w="0" w:type="auto"/>
        <w:jc w:val="center"/>
        <w:tblLayout w:type="fixed"/>
        <w:tblLook w:val="04A0" w:firstRow="1" w:lastRow="0" w:firstColumn="1" w:lastColumn="0" w:noHBand="0" w:noVBand="1"/>
      </w:tblPr>
      <w:tblGrid>
        <w:gridCol w:w="510"/>
        <w:gridCol w:w="1304"/>
        <w:gridCol w:w="4535"/>
        <w:gridCol w:w="2494"/>
        <w:gridCol w:w="1247"/>
      </w:tblGrid>
      <w:tr w:rsidR="00586B3E" w14:paraId="1B856F39" w14:textId="77777777">
        <w:trPr>
          <w:cantSplit/>
          <w:tblHeader/>
          <w:jc w:val="center"/>
        </w:trPr>
        <w:tc>
          <w:tcPr>
            <w:tcW w:w="510" w:type="dxa"/>
            <w:shd w:val="clear" w:color="auto" w:fill="052976"/>
          </w:tcPr>
          <w:p w14:paraId="14815F13" w14:textId="77777777" w:rsidR="00586B3E" w:rsidRDefault="000E4B04">
            <w:pPr>
              <w:bidi/>
              <w:jc w:val="center"/>
            </w:pPr>
            <w:r>
              <w:rPr>
                <w:b/>
                <w:bCs/>
                <w:color w:val="FFFFFF"/>
                <w:sz w:val="19"/>
                <w:szCs w:val="19"/>
                <w:rtl/>
              </w:rPr>
              <w:t>م</w:t>
            </w:r>
          </w:p>
        </w:tc>
        <w:tc>
          <w:tcPr>
            <w:tcW w:w="1304" w:type="dxa"/>
            <w:shd w:val="clear" w:color="auto" w:fill="052976"/>
          </w:tcPr>
          <w:p w14:paraId="422925C8" w14:textId="77777777" w:rsidR="00586B3E" w:rsidRDefault="000E4B04">
            <w:pPr>
              <w:bidi/>
              <w:jc w:val="center"/>
            </w:pPr>
            <w:r>
              <w:rPr>
                <w:b/>
                <w:bCs/>
                <w:color w:val="FFFFFF"/>
                <w:sz w:val="19"/>
                <w:szCs w:val="19"/>
                <w:rtl/>
              </w:rPr>
              <w:t>المرحلة</w:t>
            </w:r>
          </w:p>
        </w:tc>
        <w:tc>
          <w:tcPr>
            <w:tcW w:w="4535" w:type="dxa"/>
            <w:shd w:val="clear" w:color="auto" w:fill="052976"/>
          </w:tcPr>
          <w:p w14:paraId="3F9B473E" w14:textId="77777777" w:rsidR="00586B3E" w:rsidRDefault="000E4B04">
            <w:pPr>
              <w:bidi/>
              <w:jc w:val="center"/>
            </w:pPr>
            <w:r>
              <w:rPr>
                <w:b/>
                <w:bCs/>
                <w:color w:val="FFFFFF"/>
                <w:sz w:val="19"/>
                <w:szCs w:val="19"/>
                <w:rtl/>
              </w:rPr>
              <w:t>نقطة التوقف</w:t>
            </w:r>
          </w:p>
        </w:tc>
        <w:tc>
          <w:tcPr>
            <w:tcW w:w="2494" w:type="dxa"/>
            <w:shd w:val="clear" w:color="auto" w:fill="052976"/>
          </w:tcPr>
          <w:p w14:paraId="4308EA58"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4812FD1F" w14:textId="77777777" w:rsidR="00586B3E" w:rsidRDefault="000E4B04">
            <w:pPr>
              <w:bidi/>
              <w:jc w:val="center"/>
            </w:pPr>
            <w:r>
              <w:rPr>
                <w:b/>
                <w:bCs/>
                <w:color w:val="FFFFFF"/>
                <w:sz w:val="19"/>
                <w:szCs w:val="19"/>
                <w:rtl/>
              </w:rPr>
              <w:t>المرجع</w:t>
            </w:r>
          </w:p>
        </w:tc>
      </w:tr>
      <w:tr w:rsidR="00586B3E" w14:paraId="3AA4A175" w14:textId="77777777">
        <w:trPr>
          <w:cantSplit/>
          <w:jc w:val="center"/>
        </w:trPr>
        <w:tc>
          <w:tcPr>
            <w:tcW w:w="510" w:type="dxa"/>
          </w:tcPr>
          <w:p w14:paraId="690892D4" w14:textId="77777777" w:rsidR="00586B3E" w:rsidRDefault="000E4B04">
            <w:pPr>
              <w:bidi/>
              <w:jc w:val="center"/>
            </w:pPr>
            <w:r>
              <w:rPr>
                <w:sz w:val="17"/>
                <w:szCs w:val="17"/>
                <w:rtl/>
              </w:rPr>
              <w:t>1</w:t>
            </w:r>
          </w:p>
        </w:tc>
        <w:tc>
          <w:tcPr>
            <w:tcW w:w="1304" w:type="dxa"/>
          </w:tcPr>
          <w:p w14:paraId="08F5C6E8" w14:textId="77777777" w:rsidR="00586B3E" w:rsidRDefault="000E4B04">
            <w:pPr>
              <w:bidi/>
            </w:pPr>
            <w:r>
              <w:rPr>
                <w:sz w:val="17"/>
                <w:szCs w:val="17"/>
                <w:rtl/>
              </w:rPr>
              <w:t>قبل التنفيذ</w:t>
            </w:r>
          </w:p>
        </w:tc>
        <w:tc>
          <w:tcPr>
            <w:tcW w:w="4535" w:type="dxa"/>
          </w:tcPr>
          <w:p w14:paraId="57DC575F" w14:textId="77777777" w:rsidR="00586B3E" w:rsidRDefault="000E4B04">
            <w:pPr>
              <w:bidi/>
            </w:pPr>
            <w:r>
              <w:rPr>
                <w:sz w:val="17"/>
                <w:szCs w:val="17"/>
                <w:rtl/>
              </w:rPr>
              <w:t>التأكد من جفاف الخرسانة ومرور 28 يوما</w:t>
            </w:r>
          </w:p>
        </w:tc>
        <w:tc>
          <w:tcPr>
            <w:tcW w:w="2494" w:type="dxa"/>
          </w:tcPr>
          <w:p w14:paraId="3B10ADFB" w14:textId="77777777" w:rsidR="00586B3E" w:rsidRDefault="000E4B04">
            <w:pPr>
              <w:bidi/>
            </w:pPr>
            <w:r>
              <w:rPr>
                <w:sz w:val="17"/>
                <w:szCs w:val="17"/>
                <w:rtl/>
              </w:rPr>
              <w:t>حسب المخططات والمواصفات</w:t>
            </w:r>
          </w:p>
        </w:tc>
        <w:tc>
          <w:tcPr>
            <w:tcW w:w="1247" w:type="dxa"/>
          </w:tcPr>
          <w:p w14:paraId="09EF4131" w14:textId="77777777" w:rsidR="00586B3E" w:rsidRDefault="000E4B04">
            <w:pPr>
              <w:bidi/>
              <w:jc w:val="center"/>
            </w:pPr>
            <w:r>
              <w:rPr>
                <w:sz w:val="17"/>
                <w:szCs w:val="17"/>
                <w:rtl/>
              </w:rPr>
              <w:t>ملحق مصور ص 44 إلى 46</w:t>
            </w:r>
          </w:p>
        </w:tc>
      </w:tr>
    </w:tbl>
    <w:p w14:paraId="58D2E93B" w14:textId="77777777" w:rsidR="00586B3E" w:rsidRDefault="00586B3E">
      <w:pPr>
        <w:bidi/>
        <w:spacing w:after="40"/>
      </w:pPr>
    </w:p>
    <w:p w14:paraId="2E4A7392" w14:textId="77777777" w:rsidR="00586B3E" w:rsidRDefault="000E4B04">
      <w:pPr>
        <w:bidi/>
        <w:spacing w:after="80"/>
      </w:pPr>
      <w:r>
        <w:rPr>
          <w:sz w:val="20"/>
          <w:szCs w:val="20"/>
          <w:rtl/>
        </w:rPr>
        <w:t>لا ينتقل العمل من أي نقطة توقف إلى المرحلة التالية إلا بعد توقيع مهندس الإشراف على طلب الفحص IR بالقبول أو القبول بملاحظات.</w:t>
      </w:r>
    </w:p>
    <w:p w14:paraId="79407A88" w14:textId="77777777" w:rsidR="00586B3E" w:rsidRDefault="000E4B04">
      <w:pPr>
        <w:keepNext/>
        <w:bidi/>
        <w:spacing w:after="120"/>
        <w:outlineLvl w:val="1"/>
      </w:pPr>
      <w:r>
        <w:rPr>
          <w:b/>
          <w:bCs/>
          <w:color w:val="052976"/>
          <w:sz w:val="25"/>
          <w:szCs w:val="25"/>
          <w:rtl/>
        </w:rPr>
        <w:t>30.9  مخاطر السلامة والصحة المهنية وضوابطها</w:t>
      </w:r>
    </w:p>
    <w:tbl>
      <w:tblPr>
        <w:tblStyle w:val="TableGrid"/>
        <w:bidiVisual/>
        <w:tblW w:w="0" w:type="auto"/>
        <w:jc w:val="center"/>
        <w:tblLayout w:type="fixed"/>
        <w:tblLook w:val="04A0" w:firstRow="1" w:lastRow="0" w:firstColumn="1" w:lastColumn="0" w:noHBand="0" w:noVBand="1"/>
      </w:tblPr>
      <w:tblGrid>
        <w:gridCol w:w="510"/>
        <w:gridCol w:w="2948"/>
        <w:gridCol w:w="6633"/>
      </w:tblGrid>
      <w:tr w:rsidR="00586B3E" w14:paraId="4D4D6C3A" w14:textId="77777777">
        <w:trPr>
          <w:cantSplit/>
          <w:tblHeader/>
          <w:jc w:val="center"/>
        </w:trPr>
        <w:tc>
          <w:tcPr>
            <w:tcW w:w="510" w:type="dxa"/>
            <w:shd w:val="clear" w:color="auto" w:fill="052976"/>
          </w:tcPr>
          <w:p w14:paraId="39A9B316" w14:textId="77777777" w:rsidR="00586B3E" w:rsidRDefault="000E4B04">
            <w:pPr>
              <w:bidi/>
              <w:jc w:val="center"/>
            </w:pPr>
            <w:r>
              <w:rPr>
                <w:b/>
                <w:bCs/>
                <w:color w:val="FFFFFF"/>
                <w:sz w:val="19"/>
                <w:szCs w:val="19"/>
                <w:rtl/>
              </w:rPr>
              <w:t>م</w:t>
            </w:r>
          </w:p>
        </w:tc>
        <w:tc>
          <w:tcPr>
            <w:tcW w:w="2948" w:type="dxa"/>
            <w:shd w:val="clear" w:color="auto" w:fill="052976"/>
          </w:tcPr>
          <w:p w14:paraId="3E481A40" w14:textId="77777777" w:rsidR="00586B3E" w:rsidRDefault="000E4B04">
            <w:pPr>
              <w:bidi/>
              <w:jc w:val="center"/>
            </w:pPr>
            <w:r>
              <w:rPr>
                <w:b/>
                <w:bCs/>
                <w:color w:val="FFFFFF"/>
                <w:sz w:val="19"/>
                <w:szCs w:val="19"/>
                <w:rtl/>
              </w:rPr>
              <w:t>الخطر</w:t>
            </w:r>
          </w:p>
        </w:tc>
        <w:tc>
          <w:tcPr>
            <w:tcW w:w="6633" w:type="dxa"/>
            <w:shd w:val="clear" w:color="auto" w:fill="052976"/>
          </w:tcPr>
          <w:p w14:paraId="6F23D91F" w14:textId="77777777" w:rsidR="00586B3E" w:rsidRDefault="000E4B04">
            <w:pPr>
              <w:bidi/>
              <w:jc w:val="center"/>
            </w:pPr>
            <w:r>
              <w:rPr>
                <w:b/>
                <w:bCs/>
                <w:color w:val="FFFFFF"/>
                <w:sz w:val="19"/>
                <w:szCs w:val="19"/>
                <w:rtl/>
              </w:rPr>
              <w:t>ضوابط التحكم</w:t>
            </w:r>
          </w:p>
        </w:tc>
      </w:tr>
      <w:tr w:rsidR="00586B3E" w14:paraId="3327A2F2" w14:textId="77777777">
        <w:trPr>
          <w:cantSplit/>
          <w:jc w:val="center"/>
        </w:trPr>
        <w:tc>
          <w:tcPr>
            <w:tcW w:w="510" w:type="dxa"/>
          </w:tcPr>
          <w:p w14:paraId="2E3DD18D" w14:textId="77777777" w:rsidR="00586B3E" w:rsidRDefault="000E4B04">
            <w:pPr>
              <w:bidi/>
              <w:jc w:val="center"/>
            </w:pPr>
            <w:r>
              <w:rPr>
                <w:sz w:val="18"/>
                <w:szCs w:val="18"/>
                <w:rtl/>
              </w:rPr>
              <w:t>1</w:t>
            </w:r>
          </w:p>
        </w:tc>
        <w:tc>
          <w:tcPr>
            <w:tcW w:w="2948" w:type="dxa"/>
          </w:tcPr>
          <w:p w14:paraId="149CD7F4" w14:textId="77777777" w:rsidR="00586B3E" w:rsidRDefault="000E4B04">
            <w:pPr>
              <w:bidi/>
            </w:pPr>
            <w:r>
              <w:rPr>
                <w:sz w:val="18"/>
                <w:szCs w:val="18"/>
                <w:rtl/>
              </w:rPr>
              <w:t>الأبخرة والمواد المهيجة</w:t>
            </w:r>
          </w:p>
        </w:tc>
        <w:tc>
          <w:tcPr>
            <w:tcW w:w="6633" w:type="dxa"/>
          </w:tcPr>
          <w:p w14:paraId="60157B4A" w14:textId="77777777" w:rsidR="00586B3E" w:rsidRDefault="000E4B04">
            <w:pPr>
              <w:bidi/>
            </w:pPr>
            <w:r>
              <w:rPr>
                <w:sz w:val="18"/>
                <w:szCs w:val="18"/>
                <w:rtl/>
              </w:rPr>
              <w:t>تهوية وكمامات وقفازات نيتريل</w:t>
            </w:r>
          </w:p>
        </w:tc>
      </w:tr>
      <w:tr w:rsidR="00586B3E" w14:paraId="1D95509A" w14:textId="77777777">
        <w:trPr>
          <w:cantSplit/>
          <w:jc w:val="center"/>
        </w:trPr>
        <w:tc>
          <w:tcPr>
            <w:tcW w:w="510" w:type="dxa"/>
            <w:shd w:val="clear" w:color="auto" w:fill="EEF1FA"/>
          </w:tcPr>
          <w:p w14:paraId="12A2E852" w14:textId="77777777" w:rsidR="00586B3E" w:rsidRDefault="000E4B04">
            <w:pPr>
              <w:bidi/>
              <w:jc w:val="center"/>
            </w:pPr>
            <w:r>
              <w:rPr>
                <w:sz w:val="18"/>
                <w:szCs w:val="18"/>
                <w:rtl/>
              </w:rPr>
              <w:t>2</w:t>
            </w:r>
          </w:p>
        </w:tc>
        <w:tc>
          <w:tcPr>
            <w:tcW w:w="2948" w:type="dxa"/>
            <w:shd w:val="clear" w:color="auto" w:fill="EEF1FA"/>
          </w:tcPr>
          <w:p w14:paraId="0EB7536E" w14:textId="77777777" w:rsidR="00586B3E" w:rsidRDefault="000E4B04">
            <w:pPr>
              <w:bidi/>
            </w:pPr>
            <w:r>
              <w:rPr>
                <w:sz w:val="18"/>
                <w:szCs w:val="18"/>
                <w:rtl/>
              </w:rPr>
              <w:t>الغبار من التجهيز</w:t>
            </w:r>
          </w:p>
        </w:tc>
        <w:tc>
          <w:tcPr>
            <w:tcW w:w="6633" w:type="dxa"/>
            <w:shd w:val="clear" w:color="auto" w:fill="EEF1FA"/>
          </w:tcPr>
          <w:p w14:paraId="2A085AEF" w14:textId="77777777" w:rsidR="00586B3E" w:rsidRDefault="000E4B04">
            <w:pPr>
              <w:bidi/>
            </w:pPr>
            <w:r>
              <w:rPr>
                <w:sz w:val="18"/>
                <w:szCs w:val="18"/>
                <w:rtl/>
              </w:rPr>
              <w:t>شفط مركزي وكمامات</w:t>
            </w:r>
          </w:p>
        </w:tc>
      </w:tr>
      <w:tr w:rsidR="00586B3E" w14:paraId="0EA5E928" w14:textId="77777777">
        <w:trPr>
          <w:cantSplit/>
          <w:jc w:val="center"/>
        </w:trPr>
        <w:tc>
          <w:tcPr>
            <w:tcW w:w="510" w:type="dxa"/>
          </w:tcPr>
          <w:p w14:paraId="0441EC41" w14:textId="77777777" w:rsidR="00586B3E" w:rsidRDefault="000E4B04">
            <w:pPr>
              <w:bidi/>
              <w:jc w:val="center"/>
            </w:pPr>
            <w:r>
              <w:rPr>
                <w:sz w:val="18"/>
                <w:szCs w:val="18"/>
                <w:rtl/>
              </w:rPr>
              <w:t>3</w:t>
            </w:r>
          </w:p>
        </w:tc>
        <w:tc>
          <w:tcPr>
            <w:tcW w:w="2948" w:type="dxa"/>
          </w:tcPr>
          <w:p w14:paraId="701137F3" w14:textId="77777777" w:rsidR="00586B3E" w:rsidRDefault="000E4B04">
            <w:pPr>
              <w:bidi/>
            </w:pPr>
            <w:r>
              <w:rPr>
                <w:sz w:val="18"/>
                <w:szCs w:val="18"/>
                <w:rtl/>
              </w:rPr>
              <w:t>الانزلاق</w:t>
            </w:r>
          </w:p>
        </w:tc>
        <w:tc>
          <w:tcPr>
            <w:tcW w:w="6633" w:type="dxa"/>
          </w:tcPr>
          <w:p w14:paraId="5F9C6A46" w14:textId="77777777" w:rsidR="00586B3E" w:rsidRDefault="000E4B04">
            <w:pPr>
              <w:bidi/>
            </w:pPr>
            <w:r>
              <w:rPr>
                <w:sz w:val="18"/>
                <w:szCs w:val="18"/>
                <w:rtl/>
              </w:rPr>
              <w:t>منع الدخول للمنطقة حتى تمام المعالجة</w:t>
            </w:r>
          </w:p>
        </w:tc>
      </w:tr>
      <w:tr w:rsidR="00586B3E" w14:paraId="1077CD43" w14:textId="77777777">
        <w:trPr>
          <w:cantSplit/>
          <w:jc w:val="center"/>
        </w:trPr>
        <w:tc>
          <w:tcPr>
            <w:tcW w:w="510" w:type="dxa"/>
            <w:shd w:val="clear" w:color="auto" w:fill="EEF1FA"/>
          </w:tcPr>
          <w:p w14:paraId="0DEE6253" w14:textId="77777777" w:rsidR="00586B3E" w:rsidRDefault="000E4B04">
            <w:pPr>
              <w:bidi/>
              <w:jc w:val="center"/>
            </w:pPr>
            <w:r>
              <w:rPr>
                <w:sz w:val="18"/>
                <w:szCs w:val="18"/>
                <w:rtl/>
              </w:rPr>
              <w:t>4</w:t>
            </w:r>
          </w:p>
        </w:tc>
        <w:tc>
          <w:tcPr>
            <w:tcW w:w="2948" w:type="dxa"/>
            <w:shd w:val="clear" w:color="auto" w:fill="EEF1FA"/>
          </w:tcPr>
          <w:p w14:paraId="0D3EC5E0" w14:textId="77777777" w:rsidR="00586B3E" w:rsidRDefault="000E4B04">
            <w:pPr>
              <w:bidi/>
            </w:pPr>
            <w:r>
              <w:rPr>
                <w:sz w:val="18"/>
                <w:szCs w:val="18"/>
                <w:rtl/>
              </w:rPr>
              <w:t>الإصابات العامة بالموقع</w:t>
            </w:r>
          </w:p>
        </w:tc>
        <w:tc>
          <w:tcPr>
            <w:tcW w:w="6633" w:type="dxa"/>
            <w:shd w:val="clear" w:color="auto" w:fill="EEF1FA"/>
          </w:tcPr>
          <w:p w14:paraId="3C39CCEF" w14:textId="77777777" w:rsidR="00586B3E" w:rsidRDefault="000E4B04">
            <w:pPr>
              <w:bidi/>
            </w:pPr>
            <w:r>
              <w:rPr>
                <w:sz w:val="18"/>
                <w:szCs w:val="18"/>
                <w:rtl/>
              </w:rPr>
              <w:t>معدات الوقاية الشخصية الأساسية (خوذة، حذاء، سترة عاكسة، نظارات، قفازات)، واجتماع توعية يومي، وتصريح العمل المناسب</w:t>
            </w:r>
          </w:p>
        </w:tc>
      </w:tr>
    </w:tbl>
    <w:p w14:paraId="5F0A2E0C" w14:textId="77777777" w:rsidR="00586B3E" w:rsidRDefault="00586B3E">
      <w:pPr>
        <w:bidi/>
        <w:spacing w:after="40"/>
      </w:pPr>
    </w:p>
    <w:p w14:paraId="249570BB" w14:textId="77777777" w:rsidR="00586B3E" w:rsidRDefault="000E4B04">
      <w:pPr>
        <w:keepNext/>
        <w:bidi/>
        <w:spacing w:after="120"/>
        <w:outlineLvl w:val="1"/>
      </w:pPr>
      <w:r>
        <w:rPr>
          <w:b/>
          <w:bCs/>
          <w:color w:val="052976"/>
          <w:sz w:val="25"/>
          <w:szCs w:val="25"/>
          <w:rtl/>
        </w:rPr>
        <w:t>30.10  السجلات والنماذج</w:t>
      </w:r>
    </w:p>
    <w:tbl>
      <w:tblPr>
        <w:tblStyle w:val="TableGrid"/>
        <w:bidiVisual/>
        <w:tblW w:w="0" w:type="auto"/>
        <w:jc w:val="center"/>
        <w:tblLayout w:type="fixed"/>
        <w:tblLook w:val="04A0" w:firstRow="1" w:lastRow="0" w:firstColumn="1" w:lastColumn="0" w:noHBand="0" w:noVBand="1"/>
      </w:tblPr>
      <w:tblGrid>
        <w:gridCol w:w="5216"/>
        <w:gridCol w:w="2268"/>
        <w:gridCol w:w="2608"/>
      </w:tblGrid>
      <w:tr w:rsidR="00586B3E" w14:paraId="16639C71" w14:textId="77777777">
        <w:trPr>
          <w:cantSplit/>
          <w:tblHeader/>
          <w:jc w:val="center"/>
        </w:trPr>
        <w:tc>
          <w:tcPr>
            <w:tcW w:w="5216" w:type="dxa"/>
            <w:shd w:val="clear" w:color="auto" w:fill="052976"/>
          </w:tcPr>
          <w:p w14:paraId="14127EC4" w14:textId="77777777" w:rsidR="00586B3E" w:rsidRDefault="000E4B04">
            <w:pPr>
              <w:bidi/>
              <w:jc w:val="center"/>
            </w:pPr>
            <w:r>
              <w:rPr>
                <w:b/>
                <w:bCs/>
                <w:color w:val="FFFFFF"/>
                <w:sz w:val="19"/>
                <w:szCs w:val="19"/>
                <w:rtl/>
              </w:rPr>
              <w:t>السجل / النموذج</w:t>
            </w:r>
          </w:p>
        </w:tc>
        <w:tc>
          <w:tcPr>
            <w:tcW w:w="2268" w:type="dxa"/>
            <w:shd w:val="clear" w:color="auto" w:fill="052976"/>
          </w:tcPr>
          <w:p w14:paraId="2495EDF6" w14:textId="77777777" w:rsidR="00586B3E" w:rsidRDefault="000E4B04">
            <w:pPr>
              <w:bidi/>
              <w:jc w:val="center"/>
            </w:pPr>
            <w:r>
              <w:rPr>
                <w:b/>
                <w:bCs/>
                <w:color w:val="FFFFFF"/>
                <w:sz w:val="19"/>
                <w:szCs w:val="19"/>
                <w:rtl/>
              </w:rPr>
              <w:t>المرجع / الترقيم</w:t>
            </w:r>
          </w:p>
        </w:tc>
        <w:tc>
          <w:tcPr>
            <w:tcW w:w="2608" w:type="dxa"/>
            <w:shd w:val="clear" w:color="auto" w:fill="052976"/>
          </w:tcPr>
          <w:p w14:paraId="26D6B828" w14:textId="77777777" w:rsidR="00586B3E" w:rsidRDefault="000E4B04">
            <w:pPr>
              <w:bidi/>
              <w:jc w:val="center"/>
            </w:pPr>
            <w:r>
              <w:rPr>
                <w:b/>
                <w:bCs/>
                <w:color w:val="FFFFFF"/>
                <w:sz w:val="19"/>
                <w:szCs w:val="19"/>
                <w:rtl/>
              </w:rPr>
              <w:t>التوقيت</w:t>
            </w:r>
          </w:p>
        </w:tc>
      </w:tr>
      <w:tr w:rsidR="00586B3E" w14:paraId="43EDBD1B" w14:textId="77777777">
        <w:trPr>
          <w:cantSplit/>
          <w:jc w:val="center"/>
        </w:trPr>
        <w:tc>
          <w:tcPr>
            <w:tcW w:w="5216" w:type="dxa"/>
          </w:tcPr>
          <w:p w14:paraId="06756097" w14:textId="77777777" w:rsidR="00586B3E" w:rsidRDefault="000E4B04">
            <w:pPr>
              <w:bidi/>
            </w:pPr>
            <w:r>
              <w:rPr>
                <w:sz w:val="17"/>
                <w:szCs w:val="17"/>
                <w:rtl/>
              </w:rPr>
              <w:t>طلب فحص واستلام IR</w:t>
            </w:r>
          </w:p>
        </w:tc>
        <w:tc>
          <w:tcPr>
            <w:tcW w:w="2268" w:type="dxa"/>
          </w:tcPr>
          <w:p w14:paraId="6007238C" w14:textId="77777777" w:rsidR="00586B3E" w:rsidRDefault="000E4B04">
            <w:pPr>
              <w:bidi/>
            </w:pPr>
            <w:r>
              <w:rPr>
                <w:sz w:val="17"/>
                <w:szCs w:val="17"/>
                <w:rtl/>
              </w:rPr>
              <w:t>[PRJ]-ACE-IR-MS30-xxx</w:t>
            </w:r>
          </w:p>
        </w:tc>
        <w:tc>
          <w:tcPr>
            <w:tcW w:w="2608" w:type="dxa"/>
          </w:tcPr>
          <w:p w14:paraId="0CEB8F86" w14:textId="77777777" w:rsidR="00586B3E" w:rsidRDefault="000E4B04">
            <w:pPr>
              <w:bidi/>
            </w:pPr>
            <w:r>
              <w:rPr>
                <w:sz w:val="17"/>
                <w:szCs w:val="17"/>
                <w:rtl/>
              </w:rPr>
              <w:t>قبل 24 ساعة على الأقل من كل نقطة توقف أو شهود</w:t>
            </w:r>
          </w:p>
        </w:tc>
      </w:tr>
      <w:tr w:rsidR="00586B3E" w14:paraId="210D11F3" w14:textId="77777777">
        <w:trPr>
          <w:cantSplit/>
          <w:jc w:val="center"/>
        </w:trPr>
        <w:tc>
          <w:tcPr>
            <w:tcW w:w="5216" w:type="dxa"/>
            <w:shd w:val="clear" w:color="auto" w:fill="EEF1FA"/>
          </w:tcPr>
          <w:p w14:paraId="127C7BD8" w14:textId="77777777" w:rsidR="00586B3E" w:rsidRDefault="000E4B04">
            <w:pPr>
              <w:bidi/>
            </w:pPr>
            <w:r>
              <w:rPr>
                <w:sz w:val="17"/>
                <w:szCs w:val="17"/>
                <w:rtl/>
              </w:rPr>
              <w:t>طلب اعتماد مواد MAR مع الشهادات</w:t>
            </w:r>
          </w:p>
        </w:tc>
        <w:tc>
          <w:tcPr>
            <w:tcW w:w="2268" w:type="dxa"/>
            <w:shd w:val="clear" w:color="auto" w:fill="EEF1FA"/>
          </w:tcPr>
          <w:p w14:paraId="4CA7C870" w14:textId="77777777" w:rsidR="00586B3E" w:rsidRDefault="000E4B04">
            <w:pPr>
              <w:bidi/>
            </w:pPr>
            <w:r>
              <w:rPr>
                <w:sz w:val="17"/>
                <w:szCs w:val="17"/>
                <w:rtl/>
              </w:rPr>
              <w:t>[PRJ]-ACE-MAR-xxx</w:t>
            </w:r>
          </w:p>
        </w:tc>
        <w:tc>
          <w:tcPr>
            <w:tcW w:w="2608" w:type="dxa"/>
            <w:shd w:val="clear" w:color="auto" w:fill="EEF1FA"/>
          </w:tcPr>
          <w:p w14:paraId="5BC148A7" w14:textId="77777777" w:rsidR="00586B3E" w:rsidRDefault="000E4B04">
            <w:pPr>
              <w:bidi/>
            </w:pPr>
            <w:r>
              <w:rPr>
                <w:sz w:val="17"/>
                <w:szCs w:val="17"/>
                <w:rtl/>
              </w:rPr>
              <w:t>قبل التوريد</w:t>
            </w:r>
          </w:p>
        </w:tc>
      </w:tr>
      <w:tr w:rsidR="00586B3E" w14:paraId="1ECE8F54" w14:textId="77777777">
        <w:trPr>
          <w:cantSplit/>
          <w:jc w:val="center"/>
        </w:trPr>
        <w:tc>
          <w:tcPr>
            <w:tcW w:w="5216" w:type="dxa"/>
          </w:tcPr>
          <w:p w14:paraId="0D76649B" w14:textId="77777777" w:rsidR="00586B3E" w:rsidRDefault="000E4B04">
            <w:pPr>
              <w:bidi/>
            </w:pPr>
            <w:r>
              <w:rPr>
                <w:sz w:val="17"/>
                <w:szCs w:val="17"/>
                <w:rtl/>
              </w:rPr>
              <w:t>تقارير الاختبارات: رطوبة الخرسانة قبل التطبيق، التصاق النظام بالخرسانة (Pull-off)، الحرارة والرطوبة ونقطة الندى</w:t>
            </w:r>
          </w:p>
        </w:tc>
        <w:tc>
          <w:tcPr>
            <w:tcW w:w="2268" w:type="dxa"/>
          </w:tcPr>
          <w:p w14:paraId="11FE532C" w14:textId="77777777" w:rsidR="00586B3E" w:rsidRDefault="000E4B04">
            <w:pPr>
              <w:bidi/>
            </w:pPr>
            <w:r>
              <w:rPr>
                <w:sz w:val="17"/>
                <w:szCs w:val="17"/>
                <w:rtl/>
              </w:rPr>
              <w:t>تقارير المختبر المعتمد</w:t>
            </w:r>
          </w:p>
        </w:tc>
        <w:tc>
          <w:tcPr>
            <w:tcW w:w="2608" w:type="dxa"/>
          </w:tcPr>
          <w:p w14:paraId="64C96FB0" w14:textId="77777777" w:rsidR="00586B3E" w:rsidRDefault="000E4B04">
            <w:pPr>
              <w:bidi/>
            </w:pPr>
            <w:r>
              <w:rPr>
                <w:sz w:val="17"/>
                <w:szCs w:val="17"/>
                <w:rtl/>
              </w:rPr>
              <w:t>مع كل دفعة أو حسب التكرار في البند 30.7.2</w:t>
            </w:r>
          </w:p>
        </w:tc>
      </w:tr>
      <w:tr w:rsidR="00586B3E" w14:paraId="6758C894" w14:textId="77777777">
        <w:trPr>
          <w:cantSplit/>
          <w:jc w:val="center"/>
        </w:trPr>
        <w:tc>
          <w:tcPr>
            <w:tcW w:w="5216" w:type="dxa"/>
            <w:shd w:val="clear" w:color="auto" w:fill="EEF1FA"/>
          </w:tcPr>
          <w:p w14:paraId="755D3B91" w14:textId="77777777" w:rsidR="00586B3E" w:rsidRDefault="000E4B04">
            <w:pPr>
              <w:bidi/>
            </w:pPr>
            <w:r>
              <w:rPr>
                <w:sz w:val="17"/>
                <w:szCs w:val="17"/>
                <w:rtl/>
              </w:rPr>
              <w:t>تقرير عدم مطابقة NCR عند الحاجة</w:t>
            </w:r>
          </w:p>
        </w:tc>
        <w:tc>
          <w:tcPr>
            <w:tcW w:w="2268" w:type="dxa"/>
            <w:shd w:val="clear" w:color="auto" w:fill="EEF1FA"/>
          </w:tcPr>
          <w:p w14:paraId="14C31068" w14:textId="77777777" w:rsidR="00586B3E" w:rsidRDefault="000E4B04">
            <w:pPr>
              <w:bidi/>
            </w:pPr>
            <w:r>
              <w:rPr>
                <w:sz w:val="17"/>
                <w:szCs w:val="17"/>
                <w:rtl/>
              </w:rPr>
              <w:t>[PRJ]-ACE-NCR-xxx</w:t>
            </w:r>
          </w:p>
        </w:tc>
        <w:tc>
          <w:tcPr>
            <w:tcW w:w="2608" w:type="dxa"/>
            <w:shd w:val="clear" w:color="auto" w:fill="EEF1FA"/>
          </w:tcPr>
          <w:p w14:paraId="1A591A75" w14:textId="77777777" w:rsidR="00586B3E" w:rsidRDefault="000E4B04">
            <w:pPr>
              <w:bidi/>
            </w:pPr>
            <w:r>
              <w:rPr>
                <w:sz w:val="17"/>
                <w:szCs w:val="17"/>
                <w:rtl/>
              </w:rPr>
              <w:t>عند اكتشاف عدم المطابقة وحتى الإغلاق</w:t>
            </w:r>
          </w:p>
        </w:tc>
      </w:tr>
      <w:tr w:rsidR="00586B3E" w14:paraId="23A4FD9C" w14:textId="77777777">
        <w:trPr>
          <w:cantSplit/>
          <w:jc w:val="center"/>
        </w:trPr>
        <w:tc>
          <w:tcPr>
            <w:tcW w:w="5216" w:type="dxa"/>
          </w:tcPr>
          <w:p w14:paraId="5413B9F2" w14:textId="77777777" w:rsidR="00586B3E" w:rsidRDefault="000E4B04">
            <w:pPr>
              <w:bidi/>
            </w:pPr>
            <w:r>
              <w:rPr>
                <w:sz w:val="17"/>
                <w:szCs w:val="17"/>
                <w:rtl/>
              </w:rPr>
              <w:t>تصاريح العمل وتقييم المخاطر وسجل التوعية</w:t>
            </w:r>
          </w:p>
        </w:tc>
        <w:tc>
          <w:tcPr>
            <w:tcW w:w="2268" w:type="dxa"/>
          </w:tcPr>
          <w:p w14:paraId="13D14D23" w14:textId="77777777" w:rsidR="00586B3E" w:rsidRDefault="000E4B04">
            <w:pPr>
              <w:bidi/>
            </w:pPr>
            <w:r>
              <w:rPr>
                <w:sz w:val="17"/>
                <w:szCs w:val="17"/>
                <w:rtl/>
              </w:rPr>
              <w:t>سجلات HSE للمقاول</w:t>
            </w:r>
          </w:p>
        </w:tc>
        <w:tc>
          <w:tcPr>
            <w:tcW w:w="2608" w:type="dxa"/>
          </w:tcPr>
          <w:p w14:paraId="5F88F17C" w14:textId="77777777" w:rsidR="00586B3E" w:rsidRDefault="000E4B04">
            <w:pPr>
              <w:bidi/>
            </w:pPr>
            <w:r>
              <w:rPr>
                <w:sz w:val="17"/>
                <w:szCs w:val="17"/>
                <w:rtl/>
              </w:rPr>
              <w:t>يوميا</w:t>
            </w:r>
          </w:p>
        </w:tc>
      </w:tr>
    </w:tbl>
    <w:p w14:paraId="0BA2222A" w14:textId="77777777" w:rsidR="00586B3E" w:rsidRDefault="00586B3E">
      <w:pPr>
        <w:bidi/>
        <w:spacing w:after="40"/>
      </w:pPr>
    </w:p>
    <w:p w14:paraId="66056C96" w14:textId="77777777" w:rsidR="00586B3E" w:rsidRDefault="000E4B04">
      <w:r>
        <w:br w:type="page"/>
      </w:r>
    </w:p>
    <w:p w14:paraId="7923B3B2" w14:textId="77777777" w:rsidR="00586B3E" w:rsidRDefault="000E4B04">
      <w:pPr>
        <w:keepNext/>
        <w:pBdr>
          <w:bottom w:val="single" w:sz="8" w:space="1" w:color="2633FF"/>
        </w:pBdr>
        <w:bidi/>
        <w:spacing w:before="200" w:after="120"/>
        <w:outlineLvl w:val="0"/>
      </w:pPr>
      <w:bookmarkStart w:id="32" w:name="_Toc242141186"/>
      <w:r>
        <w:rPr>
          <w:b/>
          <w:bCs/>
          <w:color w:val="052976"/>
          <w:sz w:val="30"/>
          <w:szCs w:val="30"/>
          <w:rtl/>
        </w:rPr>
        <w:t>31.  الصرف الصحي الداخلي  (Internal Drainage)</w:t>
      </w:r>
      <w:bookmarkEnd w:id="32"/>
    </w:p>
    <w:p w14:paraId="69B1A182" w14:textId="77777777" w:rsidR="00586B3E" w:rsidRDefault="000E4B04">
      <w:pPr>
        <w:bidi/>
        <w:spacing w:after="80"/>
      </w:pPr>
      <w:r>
        <w:rPr>
          <w:color w:val="5B6475"/>
          <w:sz w:val="19"/>
          <w:szCs w:val="19"/>
          <w:rtl/>
        </w:rPr>
        <w:t>رقم الوثيقة: [PRJ]-ACE-MS-31     الإصدار: 00     التاريخ: 2026-10-05</w:t>
      </w:r>
    </w:p>
    <w:p w14:paraId="5E8DDD27" w14:textId="77777777" w:rsidR="00586B3E" w:rsidRDefault="000E4B04">
      <w:pPr>
        <w:keepNext/>
        <w:bidi/>
        <w:spacing w:after="120"/>
        <w:outlineLvl w:val="1"/>
      </w:pPr>
      <w:r>
        <w:rPr>
          <w:b/>
          <w:bCs/>
          <w:color w:val="052976"/>
          <w:sz w:val="25"/>
          <w:szCs w:val="25"/>
          <w:rtl/>
        </w:rPr>
        <w:t>31.1  النطاق</w:t>
      </w:r>
    </w:p>
    <w:p w14:paraId="036A14B6" w14:textId="77777777" w:rsidR="00586B3E" w:rsidRDefault="000E4B04">
      <w:pPr>
        <w:bidi/>
        <w:spacing w:after="80"/>
      </w:pPr>
      <w:r>
        <w:rPr>
          <w:sz w:val="21"/>
          <w:szCs w:val="21"/>
          <w:rtl/>
        </w:rPr>
        <w:t>تنفيذ شبكات الصرف الصحي الداخلية (الأفقية والرأسية) والتهوية وصرف الحمامات والمطابخ، وتشمل التأسيس والجرابات والميول والتعليق والتسليك والاختبار.</w:t>
      </w:r>
    </w:p>
    <w:p w14:paraId="17A9410B" w14:textId="77777777" w:rsidR="00586B3E" w:rsidRDefault="000E4B04">
      <w:pPr>
        <w:bidi/>
        <w:spacing w:after="80"/>
      </w:pPr>
      <w:r>
        <w:rPr>
          <w:color w:val="5B6475"/>
          <w:sz w:val="20"/>
          <w:szCs w:val="20"/>
          <w:rtl/>
        </w:rPr>
        <w:t>يطبق هذا الفصل بالتكامل مع خطة الجودة PQP وخطة الفحص والاختبار ITP وخطة السلامة المعتمدة للمشروع.</w:t>
      </w:r>
    </w:p>
    <w:p w14:paraId="5330FBF1" w14:textId="77777777" w:rsidR="00586B3E" w:rsidRDefault="000E4B04">
      <w:pPr>
        <w:keepNext/>
        <w:bidi/>
        <w:spacing w:after="120"/>
        <w:outlineLvl w:val="1"/>
      </w:pPr>
      <w:r>
        <w:rPr>
          <w:b/>
          <w:bCs/>
          <w:color w:val="052976"/>
          <w:sz w:val="25"/>
          <w:szCs w:val="25"/>
          <w:rtl/>
        </w:rPr>
        <w:t>31.2  المراجع</w:t>
      </w:r>
    </w:p>
    <w:p w14:paraId="193E2831" w14:textId="77777777" w:rsidR="00586B3E" w:rsidRDefault="000E4B04">
      <w:pPr>
        <w:bidi/>
        <w:spacing w:after="40"/>
      </w:pPr>
      <w:r>
        <w:rPr>
          <w:sz w:val="21"/>
          <w:szCs w:val="21"/>
          <w:rtl/>
        </w:rPr>
        <w:t>31.2.1  مواصفات المشروع الفنية والمخططات المعتمدة للتنفيذ (IFC) ومخططات الورشة المعتمدة</w:t>
      </w:r>
    </w:p>
    <w:p w14:paraId="009898E6" w14:textId="77777777" w:rsidR="00586B3E" w:rsidRDefault="000E4B04">
      <w:pPr>
        <w:bidi/>
        <w:spacing w:after="40"/>
      </w:pPr>
      <w:r>
        <w:rPr>
          <w:sz w:val="21"/>
          <w:szCs w:val="21"/>
          <w:rtl/>
        </w:rPr>
        <w:t>31.2.2  SBC 701 الكود الصحي السعودي</w:t>
      </w:r>
    </w:p>
    <w:p w14:paraId="792E72C3" w14:textId="77777777" w:rsidR="00586B3E" w:rsidRDefault="000E4B04">
      <w:pPr>
        <w:bidi/>
        <w:spacing w:after="40"/>
      </w:pPr>
      <w:r>
        <w:rPr>
          <w:sz w:val="21"/>
          <w:szCs w:val="21"/>
          <w:rtl/>
        </w:rPr>
        <w:t>31.2.3  ASTM D2665 و D3034 مواسير UPVC للصرف</w:t>
      </w:r>
    </w:p>
    <w:p w14:paraId="05F5A06D" w14:textId="77777777" w:rsidR="00586B3E" w:rsidRDefault="000E4B04">
      <w:pPr>
        <w:bidi/>
        <w:spacing w:after="40"/>
      </w:pPr>
      <w:r>
        <w:rPr>
          <w:sz w:val="21"/>
          <w:szCs w:val="21"/>
          <w:rtl/>
        </w:rPr>
        <w:t>31.2.4  BS EN 12056 أنظمة الصرف بالجاذبية</w:t>
      </w:r>
    </w:p>
    <w:p w14:paraId="3B181EBC" w14:textId="77777777" w:rsidR="00586B3E" w:rsidRDefault="000E4B04">
      <w:pPr>
        <w:bidi/>
        <w:spacing w:after="40"/>
      </w:pPr>
      <w:r>
        <w:rPr>
          <w:sz w:val="21"/>
          <w:szCs w:val="21"/>
          <w:rtl/>
        </w:rPr>
        <w:t>31.2.5  الكود المصري للتركيبات الصحية عند الإحالة</w:t>
      </w:r>
    </w:p>
    <w:p w14:paraId="275FE16C" w14:textId="77777777" w:rsidR="00586B3E" w:rsidRDefault="000E4B04">
      <w:pPr>
        <w:bidi/>
        <w:spacing w:after="40"/>
      </w:pPr>
      <w:r>
        <w:rPr>
          <w:sz w:val="21"/>
          <w:szCs w:val="21"/>
          <w:rtl/>
        </w:rPr>
        <w:t>31.2.6  كتاب الإشراف الهندسي وأصول التنفيذ لمشروعات المباني، م. يسري أحمد عبد الرحيم، ط4 2018: ص 221 إلى 226، 228، 392، 395 إلى 399</w:t>
      </w:r>
    </w:p>
    <w:p w14:paraId="2457BEE2" w14:textId="77777777" w:rsidR="00586B3E" w:rsidRDefault="000E4B04">
      <w:pPr>
        <w:keepNext/>
        <w:bidi/>
        <w:spacing w:after="120"/>
        <w:outlineLvl w:val="1"/>
      </w:pPr>
      <w:r>
        <w:rPr>
          <w:b/>
          <w:bCs/>
          <w:color w:val="052976"/>
          <w:sz w:val="25"/>
          <w:szCs w:val="25"/>
          <w:rtl/>
        </w:rPr>
        <w:t>31.3  المواد والاعتمادات المطلوبة</w:t>
      </w:r>
    </w:p>
    <w:p w14:paraId="5542A4FD" w14:textId="77777777" w:rsidR="00586B3E" w:rsidRDefault="000E4B04">
      <w:pPr>
        <w:bidi/>
        <w:spacing w:after="40"/>
      </w:pPr>
      <w:r>
        <w:rPr>
          <w:b/>
          <w:bCs/>
          <w:color w:val="052976"/>
          <w:sz w:val="21"/>
          <w:szCs w:val="21"/>
          <w:rtl/>
        </w:rPr>
        <w:t>31.3.1  المواد</w:t>
      </w:r>
    </w:p>
    <w:p w14:paraId="78C06349" w14:textId="77777777" w:rsidR="00586B3E" w:rsidRDefault="000E4B04">
      <w:pPr>
        <w:bidi/>
        <w:spacing w:after="40"/>
      </w:pPr>
      <w:r>
        <w:rPr>
          <w:sz w:val="21"/>
          <w:szCs w:val="21"/>
          <w:rtl/>
        </w:rPr>
        <w:t>31.3.1.1  مواسير ووصلات UPVC أو HDPE للصرف بالأقطار المحددة</w:t>
      </w:r>
    </w:p>
    <w:p w14:paraId="07ADDE82" w14:textId="77777777" w:rsidR="00586B3E" w:rsidRDefault="000E4B04">
      <w:pPr>
        <w:bidi/>
        <w:spacing w:after="40"/>
      </w:pPr>
      <w:r>
        <w:rPr>
          <w:sz w:val="21"/>
          <w:szCs w:val="21"/>
          <w:rtl/>
        </w:rPr>
        <w:t>31.3.1.2  صفايات وجاليتراب وطبات تسليك</w:t>
      </w:r>
    </w:p>
    <w:p w14:paraId="343DE5C9" w14:textId="77777777" w:rsidR="00586B3E" w:rsidRDefault="000E4B04">
      <w:pPr>
        <w:bidi/>
        <w:spacing w:after="40"/>
      </w:pPr>
      <w:r>
        <w:rPr>
          <w:sz w:val="21"/>
          <w:szCs w:val="21"/>
          <w:rtl/>
        </w:rPr>
        <w:t>31.3.1.3  علاقات ودعامات مجلفنة ومادة لحام معتمدة</w:t>
      </w:r>
    </w:p>
    <w:p w14:paraId="45A53193" w14:textId="77777777" w:rsidR="00586B3E" w:rsidRDefault="000E4B04">
      <w:pPr>
        <w:bidi/>
        <w:spacing w:after="40"/>
      </w:pPr>
      <w:r>
        <w:rPr>
          <w:sz w:val="21"/>
          <w:szCs w:val="21"/>
          <w:rtl/>
        </w:rPr>
        <w:t>31.3.1.4  جلب مرور (Sleeves) بالحوائط والأسقف</w:t>
      </w:r>
    </w:p>
    <w:p w14:paraId="6D6BC145" w14:textId="77777777" w:rsidR="00586B3E" w:rsidRDefault="000E4B04">
      <w:pPr>
        <w:bidi/>
        <w:spacing w:after="40"/>
      </w:pPr>
      <w:r>
        <w:rPr>
          <w:b/>
          <w:bCs/>
          <w:color w:val="052976"/>
          <w:sz w:val="21"/>
          <w:szCs w:val="21"/>
          <w:rtl/>
        </w:rPr>
        <w:t>31.3.2  الاعتمادات المطلوبة قبل البدء</w:t>
      </w:r>
    </w:p>
    <w:p w14:paraId="59E27158" w14:textId="77777777" w:rsidR="00586B3E" w:rsidRDefault="000E4B04">
      <w:pPr>
        <w:bidi/>
        <w:spacing w:after="40"/>
      </w:pPr>
      <w:r>
        <w:rPr>
          <w:sz w:val="21"/>
          <w:szCs w:val="21"/>
          <w:rtl/>
        </w:rPr>
        <w:t>31.3.2.1  مراجعة واعتماد المخططات التنفيذية المنسقة</w:t>
      </w:r>
    </w:p>
    <w:p w14:paraId="5F2331C8" w14:textId="77777777" w:rsidR="00586B3E" w:rsidRDefault="000E4B04">
      <w:pPr>
        <w:bidi/>
        <w:spacing w:after="40"/>
      </w:pPr>
      <w:r>
        <w:rPr>
          <w:sz w:val="21"/>
          <w:szCs w:val="21"/>
          <w:rtl/>
        </w:rPr>
        <w:t>31.3.2.2  اعتماد المواد وعينة المواسير والوصلات</w:t>
      </w:r>
    </w:p>
    <w:p w14:paraId="6439A650" w14:textId="77777777" w:rsidR="00586B3E" w:rsidRDefault="000E4B04">
      <w:pPr>
        <w:bidi/>
        <w:spacing w:after="40"/>
      </w:pPr>
      <w:r>
        <w:rPr>
          <w:sz w:val="21"/>
          <w:szCs w:val="21"/>
          <w:rtl/>
        </w:rPr>
        <w:t>31.3.2.3  استلام مواقع الجرابات قبل صب الأسقف</w:t>
      </w:r>
    </w:p>
    <w:p w14:paraId="12AE310B" w14:textId="77777777" w:rsidR="00586B3E" w:rsidRDefault="000E4B04">
      <w:pPr>
        <w:bidi/>
        <w:spacing w:after="40"/>
      </w:pPr>
      <w:r>
        <w:rPr>
          <w:sz w:val="21"/>
          <w:szCs w:val="21"/>
          <w:rtl/>
        </w:rPr>
        <w:t>31.3.2.4  اعتماد هذا الفصل من طريقة التنفيذ وخطة الفحص ITP للنشاط</w:t>
      </w:r>
    </w:p>
    <w:p w14:paraId="3F9C2EA4" w14:textId="77777777" w:rsidR="00586B3E" w:rsidRDefault="000E4B04">
      <w:pPr>
        <w:keepNext/>
        <w:bidi/>
        <w:spacing w:after="120"/>
        <w:outlineLvl w:val="1"/>
      </w:pPr>
      <w:r>
        <w:rPr>
          <w:b/>
          <w:bCs/>
          <w:color w:val="052976"/>
          <w:sz w:val="25"/>
          <w:szCs w:val="25"/>
          <w:rtl/>
        </w:rPr>
        <w:t>31.4  المعدات والأدوات</w:t>
      </w:r>
    </w:p>
    <w:p w14:paraId="65B61388" w14:textId="77777777" w:rsidR="00586B3E" w:rsidRDefault="000E4B04">
      <w:pPr>
        <w:bidi/>
        <w:spacing w:after="40"/>
      </w:pPr>
      <w:r>
        <w:rPr>
          <w:sz w:val="21"/>
          <w:szCs w:val="21"/>
          <w:rtl/>
        </w:rPr>
        <w:t>31.4.1  أدوات قص وتشطيب المواسير</w:t>
      </w:r>
    </w:p>
    <w:p w14:paraId="15182CF7" w14:textId="77777777" w:rsidR="00586B3E" w:rsidRDefault="000E4B04">
      <w:pPr>
        <w:bidi/>
        <w:spacing w:after="40"/>
      </w:pPr>
      <w:r>
        <w:rPr>
          <w:sz w:val="21"/>
          <w:szCs w:val="21"/>
          <w:rtl/>
        </w:rPr>
        <w:t>31.4.2  ميزان ميول وخيط</w:t>
      </w:r>
    </w:p>
    <w:p w14:paraId="5B81AA10" w14:textId="77777777" w:rsidR="00586B3E" w:rsidRDefault="000E4B04">
      <w:pPr>
        <w:bidi/>
        <w:spacing w:after="40"/>
      </w:pPr>
      <w:r>
        <w:rPr>
          <w:sz w:val="21"/>
          <w:szCs w:val="21"/>
          <w:rtl/>
        </w:rPr>
        <w:t>31.4.3  معدات اختبار الماء أو الهواء (سدادات ومانومتر)</w:t>
      </w:r>
    </w:p>
    <w:p w14:paraId="186619B5" w14:textId="77777777" w:rsidR="00586B3E" w:rsidRDefault="000E4B04">
      <w:pPr>
        <w:bidi/>
        <w:spacing w:after="40"/>
      </w:pPr>
      <w:r>
        <w:rPr>
          <w:sz w:val="21"/>
          <w:szCs w:val="21"/>
          <w:rtl/>
        </w:rPr>
        <w:t>31.4.4  أجهزة القياس المستخدمة في الاستلام معايرة بشهادات سارية، وتقدم قائمة المعدات الفعلية وأعدادها [يملؤها المقاول].</w:t>
      </w:r>
    </w:p>
    <w:p w14:paraId="1FF4EBD4" w14:textId="77777777" w:rsidR="00586B3E" w:rsidRDefault="000E4B04">
      <w:pPr>
        <w:keepNext/>
        <w:bidi/>
        <w:spacing w:after="120"/>
        <w:outlineLvl w:val="1"/>
      </w:pPr>
      <w:r>
        <w:rPr>
          <w:b/>
          <w:bCs/>
          <w:color w:val="052976"/>
          <w:sz w:val="25"/>
          <w:szCs w:val="25"/>
          <w:rtl/>
        </w:rPr>
        <w:t>31.5  العمالة والمسؤوليات</w:t>
      </w:r>
    </w:p>
    <w:tbl>
      <w:tblPr>
        <w:tblStyle w:val="TableGrid"/>
        <w:bidiVisual/>
        <w:tblW w:w="0" w:type="auto"/>
        <w:jc w:val="center"/>
        <w:tblLayout w:type="fixed"/>
        <w:tblLook w:val="04A0" w:firstRow="1" w:lastRow="0" w:firstColumn="1" w:lastColumn="0" w:noHBand="0" w:noVBand="1"/>
      </w:tblPr>
      <w:tblGrid>
        <w:gridCol w:w="2608"/>
        <w:gridCol w:w="7483"/>
      </w:tblGrid>
      <w:tr w:rsidR="00586B3E" w14:paraId="1653E67D" w14:textId="77777777">
        <w:trPr>
          <w:cantSplit/>
          <w:tblHeader/>
          <w:jc w:val="center"/>
        </w:trPr>
        <w:tc>
          <w:tcPr>
            <w:tcW w:w="2608" w:type="dxa"/>
            <w:shd w:val="clear" w:color="auto" w:fill="052976"/>
          </w:tcPr>
          <w:p w14:paraId="1207EAE7" w14:textId="77777777" w:rsidR="00586B3E" w:rsidRDefault="000E4B04">
            <w:pPr>
              <w:bidi/>
              <w:jc w:val="center"/>
            </w:pPr>
            <w:r>
              <w:rPr>
                <w:b/>
                <w:bCs/>
                <w:color w:val="FFFFFF"/>
                <w:sz w:val="19"/>
                <w:szCs w:val="19"/>
                <w:rtl/>
              </w:rPr>
              <w:t>الوظيفة</w:t>
            </w:r>
          </w:p>
        </w:tc>
        <w:tc>
          <w:tcPr>
            <w:tcW w:w="7483" w:type="dxa"/>
            <w:shd w:val="clear" w:color="auto" w:fill="052976"/>
          </w:tcPr>
          <w:p w14:paraId="54CB4CF3" w14:textId="77777777" w:rsidR="00586B3E" w:rsidRDefault="000E4B04">
            <w:pPr>
              <w:bidi/>
              <w:jc w:val="center"/>
            </w:pPr>
            <w:r>
              <w:rPr>
                <w:b/>
                <w:bCs/>
                <w:color w:val="FFFFFF"/>
                <w:sz w:val="19"/>
                <w:szCs w:val="19"/>
                <w:rtl/>
              </w:rPr>
              <w:t>المسؤولية في هذا النشاط</w:t>
            </w:r>
          </w:p>
        </w:tc>
      </w:tr>
      <w:tr w:rsidR="00586B3E" w14:paraId="05F8AD6D" w14:textId="77777777">
        <w:trPr>
          <w:cantSplit/>
          <w:jc w:val="center"/>
        </w:trPr>
        <w:tc>
          <w:tcPr>
            <w:tcW w:w="2608" w:type="dxa"/>
          </w:tcPr>
          <w:p w14:paraId="2BBE0594" w14:textId="77777777" w:rsidR="00586B3E" w:rsidRDefault="000E4B04">
            <w:pPr>
              <w:bidi/>
            </w:pPr>
            <w:r>
              <w:rPr>
                <w:sz w:val="18"/>
                <w:szCs w:val="18"/>
                <w:rtl/>
              </w:rPr>
              <w:t>مدير المشروع (المقاول)</w:t>
            </w:r>
          </w:p>
        </w:tc>
        <w:tc>
          <w:tcPr>
            <w:tcW w:w="7483" w:type="dxa"/>
          </w:tcPr>
          <w:p w14:paraId="33E8D323" w14:textId="77777777" w:rsidR="00586B3E" w:rsidRDefault="000E4B04">
            <w:pPr>
              <w:bidi/>
            </w:pPr>
            <w:r>
              <w:rPr>
                <w:sz w:val="18"/>
                <w:szCs w:val="18"/>
                <w:rtl/>
              </w:rPr>
              <w:t>توفير الموارد وضمان التنفيذ وفق هذا الفصل، واعتماد البرنامج التفصيلي للنشاط</w:t>
            </w:r>
          </w:p>
        </w:tc>
      </w:tr>
      <w:tr w:rsidR="00586B3E" w14:paraId="3596184E" w14:textId="77777777">
        <w:trPr>
          <w:cantSplit/>
          <w:jc w:val="center"/>
        </w:trPr>
        <w:tc>
          <w:tcPr>
            <w:tcW w:w="2608" w:type="dxa"/>
            <w:shd w:val="clear" w:color="auto" w:fill="EEF1FA"/>
          </w:tcPr>
          <w:p w14:paraId="3021DB8E" w14:textId="77777777" w:rsidR="00586B3E" w:rsidRDefault="000E4B04">
            <w:pPr>
              <w:bidi/>
            </w:pPr>
            <w:r>
              <w:rPr>
                <w:sz w:val="18"/>
                <w:szCs w:val="18"/>
                <w:rtl/>
              </w:rPr>
              <w:t>مهندس الموقع (المقاول)</w:t>
            </w:r>
          </w:p>
        </w:tc>
        <w:tc>
          <w:tcPr>
            <w:tcW w:w="7483" w:type="dxa"/>
            <w:shd w:val="clear" w:color="auto" w:fill="EEF1FA"/>
          </w:tcPr>
          <w:p w14:paraId="1DF0AFD4" w14:textId="77777777" w:rsidR="00586B3E" w:rsidRDefault="000E4B04">
            <w:pPr>
              <w:bidi/>
            </w:pPr>
            <w:r>
              <w:rPr>
                <w:sz w:val="18"/>
                <w:szCs w:val="18"/>
                <w:rtl/>
              </w:rPr>
              <w:t>إدارة التنفيذ اليومي وتوزيع الأعمال، وتقديم طلبات الفحص IR في مواعيدها مع المستندات</w:t>
            </w:r>
          </w:p>
        </w:tc>
      </w:tr>
      <w:tr w:rsidR="00586B3E" w14:paraId="2FE977BC" w14:textId="77777777">
        <w:trPr>
          <w:cantSplit/>
          <w:jc w:val="center"/>
        </w:trPr>
        <w:tc>
          <w:tcPr>
            <w:tcW w:w="2608" w:type="dxa"/>
          </w:tcPr>
          <w:p w14:paraId="5A2F3C54" w14:textId="77777777" w:rsidR="00586B3E" w:rsidRDefault="000E4B04">
            <w:pPr>
              <w:bidi/>
            </w:pPr>
            <w:r>
              <w:rPr>
                <w:sz w:val="18"/>
                <w:szCs w:val="18"/>
                <w:rtl/>
              </w:rPr>
              <w:t>مشرف الأعمال الصحية (المقاول)</w:t>
            </w:r>
          </w:p>
        </w:tc>
        <w:tc>
          <w:tcPr>
            <w:tcW w:w="7483" w:type="dxa"/>
          </w:tcPr>
          <w:p w14:paraId="612A541B" w14:textId="77777777" w:rsidR="00586B3E" w:rsidRDefault="000E4B04">
            <w:pPr>
              <w:bidi/>
            </w:pPr>
            <w:r>
              <w:rPr>
                <w:sz w:val="18"/>
                <w:szCs w:val="18"/>
                <w:rtl/>
              </w:rPr>
              <w:t>قيادة الفريق الميداني وتطبيق تسلسل التنفيذ والتحقق الذاتي من البنود قبل طلب الفحص</w:t>
            </w:r>
          </w:p>
        </w:tc>
      </w:tr>
      <w:tr w:rsidR="00586B3E" w14:paraId="6822E1F6" w14:textId="77777777">
        <w:trPr>
          <w:cantSplit/>
          <w:jc w:val="center"/>
        </w:trPr>
        <w:tc>
          <w:tcPr>
            <w:tcW w:w="2608" w:type="dxa"/>
            <w:shd w:val="clear" w:color="auto" w:fill="EEF1FA"/>
          </w:tcPr>
          <w:p w14:paraId="2AA33EAA" w14:textId="77777777" w:rsidR="00586B3E" w:rsidRDefault="000E4B04">
            <w:pPr>
              <w:bidi/>
            </w:pPr>
            <w:r>
              <w:rPr>
                <w:sz w:val="18"/>
                <w:szCs w:val="18"/>
                <w:rtl/>
              </w:rPr>
              <w:t>مهندس الجودة QC (المقاول)</w:t>
            </w:r>
          </w:p>
        </w:tc>
        <w:tc>
          <w:tcPr>
            <w:tcW w:w="7483" w:type="dxa"/>
            <w:shd w:val="clear" w:color="auto" w:fill="EEF1FA"/>
          </w:tcPr>
          <w:p w14:paraId="53A7D1A7" w14:textId="77777777" w:rsidR="00586B3E" w:rsidRDefault="000E4B04">
            <w:pPr>
              <w:bidi/>
            </w:pPr>
            <w:r>
              <w:rPr>
                <w:sz w:val="18"/>
                <w:szCs w:val="18"/>
                <w:rtl/>
              </w:rPr>
              <w:t>الفحص الداخلي، ومتابعة الاختبارات والسجلات، وإغلاق الملاحظات وتقارير عدم المطابقة NCR</w:t>
            </w:r>
          </w:p>
        </w:tc>
      </w:tr>
      <w:tr w:rsidR="00586B3E" w14:paraId="0DF0567F" w14:textId="77777777">
        <w:trPr>
          <w:cantSplit/>
          <w:jc w:val="center"/>
        </w:trPr>
        <w:tc>
          <w:tcPr>
            <w:tcW w:w="2608" w:type="dxa"/>
          </w:tcPr>
          <w:p w14:paraId="1D438298" w14:textId="77777777" w:rsidR="00586B3E" w:rsidRDefault="000E4B04">
            <w:pPr>
              <w:bidi/>
            </w:pPr>
            <w:r>
              <w:rPr>
                <w:sz w:val="18"/>
                <w:szCs w:val="18"/>
                <w:rtl/>
              </w:rPr>
              <w:t>مسؤول السلامة HSE (المقاول)</w:t>
            </w:r>
          </w:p>
        </w:tc>
        <w:tc>
          <w:tcPr>
            <w:tcW w:w="7483" w:type="dxa"/>
          </w:tcPr>
          <w:p w14:paraId="41F5CE18" w14:textId="77777777" w:rsidR="00586B3E" w:rsidRDefault="000E4B04">
            <w:pPr>
              <w:bidi/>
            </w:pPr>
            <w:r>
              <w:rPr>
                <w:sz w:val="18"/>
                <w:szCs w:val="18"/>
                <w:rtl/>
              </w:rPr>
              <w:t>تقييم المخاطر وتصاريح العمل والتوعية اليومية ومراقبة الالتزام بالضوابط</w:t>
            </w:r>
          </w:p>
        </w:tc>
      </w:tr>
      <w:tr w:rsidR="00586B3E" w14:paraId="3BDDA41C" w14:textId="77777777">
        <w:trPr>
          <w:cantSplit/>
          <w:jc w:val="center"/>
        </w:trPr>
        <w:tc>
          <w:tcPr>
            <w:tcW w:w="2608" w:type="dxa"/>
            <w:shd w:val="clear" w:color="auto" w:fill="EEF1FA"/>
          </w:tcPr>
          <w:p w14:paraId="58330F91" w14:textId="77777777" w:rsidR="00586B3E" w:rsidRDefault="000E4B04">
            <w:pPr>
              <w:bidi/>
            </w:pPr>
            <w:r>
              <w:rPr>
                <w:sz w:val="18"/>
                <w:szCs w:val="18"/>
                <w:rtl/>
              </w:rPr>
              <w:t>المساح (المقاول)</w:t>
            </w:r>
          </w:p>
        </w:tc>
        <w:tc>
          <w:tcPr>
            <w:tcW w:w="7483" w:type="dxa"/>
            <w:shd w:val="clear" w:color="auto" w:fill="EEF1FA"/>
          </w:tcPr>
          <w:p w14:paraId="39E907D1" w14:textId="77777777" w:rsidR="00586B3E" w:rsidRDefault="000E4B04">
            <w:pPr>
              <w:bidi/>
            </w:pPr>
            <w:r>
              <w:rPr>
                <w:sz w:val="18"/>
                <w:szCs w:val="18"/>
                <w:rtl/>
              </w:rPr>
              <w:t>التوقيع ونقل المحاور والمناسيب والتحقق من الأبعاد قبل الفحص وبعده</w:t>
            </w:r>
          </w:p>
        </w:tc>
      </w:tr>
      <w:tr w:rsidR="00586B3E" w14:paraId="569CEAF0" w14:textId="77777777">
        <w:trPr>
          <w:cantSplit/>
          <w:jc w:val="center"/>
        </w:trPr>
        <w:tc>
          <w:tcPr>
            <w:tcW w:w="2608" w:type="dxa"/>
          </w:tcPr>
          <w:p w14:paraId="40ED8F14" w14:textId="77777777" w:rsidR="00586B3E" w:rsidRDefault="000E4B04">
            <w:pPr>
              <w:bidi/>
            </w:pPr>
            <w:r>
              <w:rPr>
                <w:sz w:val="18"/>
                <w:szCs w:val="18"/>
                <w:rtl/>
              </w:rPr>
              <w:t>الفريق الميداني</w:t>
            </w:r>
          </w:p>
        </w:tc>
        <w:tc>
          <w:tcPr>
            <w:tcW w:w="7483" w:type="dxa"/>
          </w:tcPr>
          <w:p w14:paraId="7496C1FD" w14:textId="77777777" w:rsidR="00586B3E" w:rsidRDefault="000E4B04">
            <w:pPr>
              <w:bidi/>
            </w:pPr>
            <w:r>
              <w:rPr>
                <w:sz w:val="18"/>
                <w:szCs w:val="18"/>
                <w:rtl/>
              </w:rPr>
              <w:t>سباكون، عمال مساعدون [الأعداد يحددها المقاول]</w:t>
            </w:r>
          </w:p>
        </w:tc>
      </w:tr>
      <w:tr w:rsidR="00586B3E" w14:paraId="03E4A4D2" w14:textId="77777777">
        <w:trPr>
          <w:cantSplit/>
          <w:jc w:val="center"/>
        </w:trPr>
        <w:tc>
          <w:tcPr>
            <w:tcW w:w="2608" w:type="dxa"/>
            <w:shd w:val="clear" w:color="auto" w:fill="EEF1FA"/>
          </w:tcPr>
          <w:p w14:paraId="5CEDE5E8" w14:textId="77777777" w:rsidR="00586B3E" w:rsidRDefault="000E4B04">
            <w:pPr>
              <w:bidi/>
            </w:pPr>
            <w:r>
              <w:rPr>
                <w:sz w:val="18"/>
                <w:szCs w:val="18"/>
                <w:rtl/>
              </w:rPr>
              <w:t>مهندس الإشراف (ACE)</w:t>
            </w:r>
          </w:p>
        </w:tc>
        <w:tc>
          <w:tcPr>
            <w:tcW w:w="7483" w:type="dxa"/>
            <w:shd w:val="clear" w:color="auto" w:fill="EEF1FA"/>
          </w:tcPr>
          <w:p w14:paraId="2D99E4A0" w14:textId="77777777" w:rsidR="00586B3E" w:rsidRDefault="000E4B04">
            <w:pPr>
              <w:bidi/>
            </w:pPr>
            <w:r>
              <w:rPr>
                <w:sz w:val="18"/>
                <w:szCs w:val="18"/>
                <w:rtl/>
              </w:rPr>
              <w:t>مراجعة واعتماد الفصل، وفحص نقاط التوقف والشهود، وتوقيع المحاضر، وإصدار الملاحظات وطلبات التصحيح</w:t>
            </w:r>
          </w:p>
        </w:tc>
      </w:tr>
    </w:tbl>
    <w:p w14:paraId="7593C5D5" w14:textId="77777777" w:rsidR="00586B3E" w:rsidRDefault="00586B3E">
      <w:pPr>
        <w:bidi/>
        <w:spacing w:after="40"/>
      </w:pPr>
    </w:p>
    <w:p w14:paraId="41196966" w14:textId="77777777" w:rsidR="00586B3E" w:rsidRDefault="000E4B04">
      <w:pPr>
        <w:keepNext/>
        <w:bidi/>
        <w:spacing w:after="120"/>
        <w:outlineLvl w:val="1"/>
      </w:pPr>
      <w:r>
        <w:rPr>
          <w:b/>
          <w:bCs/>
          <w:color w:val="052976"/>
          <w:sz w:val="25"/>
          <w:szCs w:val="25"/>
          <w:rtl/>
        </w:rPr>
        <w:t>31.6  تسلسل التنفيذ</w:t>
      </w:r>
    </w:p>
    <w:p w14:paraId="06ED52FD" w14:textId="77777777" w:rsidR="00586B3E" w:rsidRDefault="000E4B04">
      <w:pPr>
        <w:bidi/>
        <w:spacing w:after="40"/>
      </w:pPr>
      <w:r>
        <w:rPr>
          <w:b/>
          <w:bCs/>
          <w:color w:val="052976"/>
          <w:sz w:val="21"/>
          <w:szCs w:val="21"/>
          <w:rtl/>
        </w:rPr>
        <w:t>31.6.1  قبل التنفيذ</w:t>
      </w:r>
    </w:p>
    <w:p w14:paraId="59955AB9" w14:textId="77777777" w:rsidR="00586B3E" w:rsidRDefault="000E4B04">
      <w:pPr>
        <w:bidi/>
        <w:spacing w:after="40"/>
      </w:pPr>
      <w:r>
        <w:rPr>
          <w:sz w:val="20"/>
          <w:szCs w:val="20"/>
          <w:rtl/>
        </w:rPr>
        <w:t>31.6.1.1  استلام تأسيس مواسير الصرف بالسقف الخرساني لكل جهاز حسب كتالوج الجهاز المعتمد، وإلا تؤخذ المقاسات الشائعة  [H] (ص 222)</w:t>
      </w:r>
    </w:p>
    <w:p w14:paraId="51C6487E" w14:textId="77777777" w:rsidR="00586B3E" w:rsidRDefault="000E4B04">
      <w:pPr>
        <w:bidi/>
        <w:spacing w:after="40"/>
      </w:pPr>
      <w:r>
        <w:rPr>
          <w:sz w:val="20"/>
          <w:szCs w:val="20"/>
          <w:rtl/>
        </w:rPr>
        <w:t>31.6.1.2  المرحاض الشرقي: محور جراب كوع الريحة يبعد 30 سم صافي بعد السيراميك عن الجدار الخلفي كحد أدنى، مع مراجعة البعد الجانبي (شكل ج-1)، المعيار: 30 سم صافي حد أدنى  [H] (ص 222)</w:t>
      </w:r>
    </w:p>
    <w:p w14:paraId="3ED7E915" w14:textId="77777777" w:rsidR="00586B3E" w:rsidRDefault="000E4B04">
      <w:pPr>
        <w:bidi/>
        <w:spacing w:after="40"/>
      </w:pPr>
      <w:r>
        <w:rPr>
          <w:sz w:val="20"/>
          <w:szCs w:val="20"/>
          <w:rtl/>
        </w:rPr>
        <w:t>31.6.1.3  المرحاض الإفرنجي (S-TRAP): محور جراب الكوع القائم يبعد 25 إلى 30 سم عن تشطيب الجدار الخلفي، مع مراجعة البعد الجانبي (شكل ج-2)  [H] (ص 222)</w:t>
      </w:r>
    </w:p>
    <w:p w14:paraId="7C15A643" w14:textId="77777777" w:rsidR="00586B3E" w:rsidRDefault="000E4B04">
      <w:pPr>
        <w:bidi/>
        <w:spacing w:after="40"/>
      </w:pPr>
      <w:r>
        <w:rPr>
          <w:sz w:val="20"/>
          <w:szCs w:val="20"/>
          <w:rtl/>
        </w:rPr>
        <w:t>31.6.1.4  مراجعة أماكن تأسيس الصفايات والبيب حسب المخططات  [W] (ص 222)</w:t>
      </w:r>
    </w:p>
    <w:p w14:paraId="65985E29" w14:textId="77777777" w:rsidR="00586B3E" w:rsidRDefault="000E4B04">
      <w:pPr>
        <w:bidi/>
        <w:spacing w:after="40"/>
      </w:pPr>
      <w:r>
        <w:rPr>
          <w:sz w:val="20"/>
          <w:szCs w:val="20"/>
          <w:rtl/>
        </w:rPr>
        <w:t>31.6.1.5  جرابات من الصلب الطري لأي ماسورة تخترق عنصراً خرسانياً، قطرها يزيد 6 مم عن القطر الخارجي للماسورة، ويملأ الفراغ بالسيليكون، المعيار: زيادة 6 مم (المواصفات المصرية 2001 فقرة 4/2/1/11)  [H] (ص 222)</w:t>
      </w:r>
    </w:p>
    <w:p w14:paraId="2161349F" w14:textId="77777777" w:rsidR="00586B3E" w:rsidRDefault="000E4B04">
      <w:pPr>
        <w:bidi/>
        <w:spacing w:after="40"/>
      </w:pPr>
      <w:r>
        <w:rPr>
          <w:sz w:val="20"/>
          <w:szCs w:val="20"/>
          <w:rtl/>
        </w:rPr>
        <w:t>31.6.1.6  تنفيذ كل المواسير الرأسية (سليف) في بلاطات الحمامات قبل عزل البلاطات مع حلقمة جيدة باللفائف  [H] (ص 222)</w:t>
      </w:r>
    </w:p>
    <w:p w14:paraId="292C768E" w14:textId="77777777" w:rsidR="00586B3E" w:rsidRDefault="000E4B04">
      <w:pPr>
        <w:bidi/>
        <w:spacing w:after="40"/>
      </w:pPr>
      <w:r>
        <w:rPr>
          <w:sz w:val="20"/>
          <w:szCs w:val="20"/>
          <w:rtl/>
        </w:rPr>
        <w:t>31.6.1.7  المواسير المارة تحت قاعدة أو خلال حائط أساس: جلبة صلب أكبر بقطرين من الماسورة، وملء الفراغ الحلقي بالحوائط الخارجية بعازل محكم (قطران فحم حجري أو مركب أسفلتي أو رصاص أو مادة معتمدة)، المعيار: جلبة أكبر بقطرين  [H] (ص 222)</w:t>
      </w:r>
    </w:p>
    <w:p w14:paraId="29CCE14E" w14:textId="77777777" w:rsidR="00586B3E" w:rsidRDefault="000E4B04">
      <w:pPr>
        <w:bidi/>
        <w:spacing w:after="40"/>
      </w:pPr>
      <w:r>
        <w:rPr>
          <w:sz w:val="20"/>
          <w:szCs w:val="20"/>
          <w:rtl/>
        </w:rPr>
        <w:t>31.6.1.8  استلام جرابات مواسير التغذية الرأسية وصرف المكيفات ومواسير الفريون داخل الكمرات وجرابات شبكة الحريق  [H] (ص 222)</w:t>
      </w:r>
    </w:p>
    <w:p w14:paraId="33EC3E42" w14:textId="77777777" w:rsidR="00586B3E" w:rsidRDefault="000E4B04">
      <w:pPr>
        <w:bidi/>
        <w:spacing w:after="40"/>
      </w:pPr>
      <w:r>
        <w:rPr>
          <w:sz w:val="20"/>
          <w:szCs w:val="20"/>
          <w:rtl/>
        </w:rPr>
        <w:t>31.6.1.9  الجراب المخترق للعناصر الإنشائية من حديد مجلفن (الكود الأمريكي) أو حديد طري (الكود المصري) بقطر يزيد 13 مم عن قطر الماسورة، المعيار: زيادة 13 مم  [H] (ص 222)</w:t>
      </w:r>
    </w:p>
    <w:p w14:paraId="091D4A6A" w14:textId="77777777" w:rsidR="00586B3E" w:rsidRDefault="000E4B04">
      <w:pPr>
        <w:bidi/>
        <w:spacing w:after="40"/>
      </w:pPr>
      <w:r>
        <w:rPr>
          <w:sz w:val="20"/>
          <w:szCs w:val="20"/>
          <w:rtl/>
        </w:rPr>
        <w:t>31.6.1.10  التأسيس داخل الميدات الأرضية قبل الصب، وقبل صب دكة خرسانة الأرضيات  [H] (ص 222)</w:t>
      </w:r>
    </w:p>
    <w:p w14:paraId="43BC6F38" w14:textId="77777777" w:rsidR="00586B3E" w:rsidRDefault="000E4B04">
      <w:pPr>
        <w:bidi/>
        <w:spacing w:after="40"/>
      </w:pPr>
      <w:r>
        <w:rPr>
          <w:b/>
          <w:bCs/>
          <w:color w:val="052976"/>
          <w:sz w:val="21"/>
          <w:szCs w:val="21"/>
          <w:rtl/>
        </w:rPr>
        <w:t>31.6.2  أثناء التنفيذ</w:t>
      </w:r>
    </w:p>
    <w:p w14:paraId="2F037F5A" w14:textId="77777777" w:rsidR="00586B3E" w:rsidRDefault="000E4B04">
      <w:pPr>
        <w:bidi/>
        <w:spacing w:after="40"/>
      </w:pPr>
      <w:r>
        <w:rPr>
          <w:sz w:val="20"/>
          <w:szCs w:val="20"/>
          <w:rtl/>
        </w:rPr>
        <w:t>31.6.2.1  منع التمديدات الأفقية فوق بلاطة السقف لأحواض الوجه والمغاسل إلا بعد انتهاء عزل أرضيات الحمامات واختباره، ثم تغطيتها بلياسة أسمنتية 2 سم بعد تثبيت المواسير بالخلطة، المعيار: طبقة حماية 2 سم  [H] (ص 223)</w:t>
      </w:r>
    </w:p>
    <w:p w14:paraId="34396887" w14:textId="77777777" w:rsidR="00586B3E" w:rsidRDefault="000E4B04">
      <w:pPr>
        <w:bidi/>
        <w:spacing w:after="40"/>
      </w:pPr>
      <w:r>
        <w:rPr>
          <w:sz w:val="20"/>
          <w:szCs w:val="20"/>
          <w:rtl/>
        </w:rPr>
        <w:t>31.6.2.2  النظام التقليدي (Dual-pipe): فصل الصرف الخفيف (أحواض، سيفونات أرضيات، بانيو، أدشاش، بيديهات، غسالات) عن خط صرف المراحيض (شكل ج-17)  [W] (ص 223)</w:t>
      </w:r>
    </w:p>
    <w:p w14:paraId="196BCBCD" w14:textId="77777777" w:rsidR="00586B3E" w:rsidRDefault="000E4B04">
      <w:pPr>
        <w:bidi/>
        <w:spacing w:after="40"/>
      </w:pPr>
      <w:r>
        <w:rPr>
          <w:sz w:val="20"/>
          <w:szCs w:val="20"/>
          <w:rtl/>
        </w:rPr>
        <w:t>31.6.2.3  صرف المراحيض والمباول وأحواض غسيل القصاري على قائم صرف منفصل  [W] (ص 223)</w:t>
      </w:r>
    </w:p>
    <w:p w14:paraId="57763942" w14:textId="77777777" w:rsidR="00586B3E" w:rsidRDefault="000E4B04">
      <w:pPr>
        <w:bidi/>
        <w:spacing w:after="40"/>
      </w:pPr>
      <w:r>
        <w:rPr>
          <w:sz w:val="20"/>
          <w:szCs w:val="20"/>
          <w:rtl/>
        </w:rPr>
        <w:t>31.6.2.4  مراجعة ميول الصرف الأفقي حسب القطر، المعيار: حتى 4 بوصة 1:100 حد أدنى؛ 5 بوصة فأكثر بين 1/(25×D) و 1/(10×D)  [H] (ص 223)</w:t>
      </w:r>
    </w:p>
    <w:p w14:paraId="6D7F853F" w14:textId="77777777" w:rsidR="00586B3E" w:rsidRDefault="000E4B04">
      <w:pPr>
        <w:bidi/>
        <w:spacing w:after="40"/>
      </w:pPr>
      <w:r>
        <w:rPr>
          <w:sz w:val="20"/>
          <w:szCs w:val="20"/>
          <w:rtl/>
        </w:rPr>
        <w:t>31.6.2.5  الأجهزة التي تحتاج خوابير: خوابير خشب أبيض مدهونة بالبيتومين تدفن في الحائط وتحبش بالمونة  [W] (ص 226)</w:t>
      </w:r>
    </w:p>
    <w:p w14:paraId="5027ADC8" w14:textId="77777777" w:rsidR="00586B3E" w:rsidRDefault="000E4B04">
      <w:pPr>
        <w:bidi/>
        <w:spacing w:after="40"/>
      </w:pPr>
      <w:r>
        <w:rPr>
          <w:sz w:val="20"/>
          <w:szCs w:val="20"/>
          <w:rtl/>
        </w:rPr>
        <w:t>31.6.2.6  صرف المعامل والمختبرات: فتحات التصريف الأرضية بعيدة عن الطاولات مع ميل بسيط نحوها  [W] (ص 226)</w:t>
      </w:r>
    </w:p>
    <w:p w14:paraId="1D42C114" w14:textId="77777777" w:rsidR="00586B3E" w:rsidRDefault="000E4B04">
      <w:pPr>
        <w:bidi/>
        <w:spacing w:after="40"/>
      </w:pPr>
      <w:r>
        <w:rPr>
          <w:sz w:val="20"/>
          <w:szCs w:val="20"/>
          <w:rtl/>
        </w:rPr>
        <w:t>31.6.2.7  فصل أعمدة الأدوار المتكررة عن صرف الدور الأرضي، والأرضي يصرف مباشرة على غرفة التفتيش  [W] (ص 225)</w:t>
      </w:r>
    </w:p>
    <w:p w14:paraId="24F5D391" w14:textId="77777777" w:rsidR="00586B3E" w:rsidRDefault="000E4B04">
      <w:pPr>
        <w:bidi/>
        <w:spacing w:after="40"/>
      </w:pPr>
      <w:r>
        <w:rPr>
          <w:sz w:val="20"/>
          <w:szCs w:val="20"/>
          <w:rtl/>
        </w:rPr>
        <w:t>31.6.2.8  المباني أعلى من 20 دور: فصل صرف الدور الأول والأرضي معاً عن الأدوار المتكررة  [W] (ص 225)</w:t>
      </w:r>
    </w:p>
    <w:p w14:paraId="05C2171B" w14:textId="77777777" w:rsidR="00586B3E" w:rsidRDefault="000E4B04">
      <w:pPr>
        <w:bidi/>
        <w:spacing w:after="40"/>
      </w:pPr>
      <w:r>
        <w:rPr>
          <w:sz w:val="20"/>
          <w:szCs w:val="20"/>
          <w:rtl/>
        </w:rPr>
        <w:t>31.6.2.9  فصل عامود الصرف الخفيف (حوض وبانيو وبلاعة) عن عامود الصرف الثقيل (المراحيض)  [W] (ص 398)</w:t>
      </w:r>
    </w:p>
    <w:p w14:paraId="01FD077B" w14:textId="77777777" w:rsidR="00586B3E" w:rsidRDefault="000E4B04">
      <w:pPr>
        <w:bidi/>
        <w:spacing w:after="40"/>
      </w:pPr>
      <w:r>
        <w:rPr>
          <w:sz w:val="20"/>
          <w:szCs w:val="20"/>
          <w:rtl/>
        </w:rPr>
        <w:t>31.6.2.10  وجود جاليتراب على ماسورة الصرف الخفيف قبل غرفة التفتيش  [H] (ص 399)</w:t>
      </w:r>
    </w:p>
    <w:p w14:paraId="6314B4A6" w14:textId="77777777" w:rsidR="00586B3E" w:rsidRDefault="000E4B04">
      <w:pPr>
        <w:bidi/>
        <w:spacing w:after="40"/>
      </w:pPr>
      <w:r>
        <w:rPr>
          <w:sz w:val="20"/>
          <w:szCs w:val="20"/>
          <w:rtl/>
        </w:rPr>
        <w:t>31.6.2.11  عامود تهوية موازٍ لعامود الصرف الثقيل وكوع S عند القاعدة  [W] (ص 398)</w:t>
      </w:r>
    </w:p>
    <w:p w14:paraId="2C6342A3" w14:textId="77777777" w:rsidR="00586B3E" w:rsidRDefault="000E4B04">
      <w:pPr>
        <w:bidi/>
        <w:spacing w:after="40"/>
      </w:pPr>
      <w:r>
        <w:rPr>
          <w:sz w:val="20"/>
          <w:szCs w:val="20"/>
          <w:rtl/>
        </w:rPr>
        <w:t>31.6.2.12  طبة نهاية الخط: long radius elbow أو 2 × 45° مع clean-out plug بجوان وغطاء نحاسي في منسوب التشطيب  [W] (ص 396)</w:t>
      </w:r>
    </w:p>
    <w:p w14:paraId="77003B22" w14:textId="77777777" w:rsidR="00586B3E" w:rsidRDefault="000E4B04">
      <w:pPr>
        <w:bidi/>
        <w:spacing w:after="40"/>
      </w:pPr>
      <w:r>
        <w:rPr>
          <w:sz w:val="20"/>
          <w:szCs w:val="20"/>
          <w:rtl/>
        </w:rPr>
        <w:t>31.6.2.13  طبة منتصف الخط: Wye fitting مع نفس الغطاء  [W] (ص 396)</w:t>
      </w:r>
    </w:p>
    <w:p w14:paraId="5EE971F9" w14:textId="77777777" w:rsidR="00586B3E" w:rsidRDefault="000E4B04">
      <w:pPr>
        <w:bidi/>
        <w:spacing w:after="40"/>
      </w:pPr>
      <w:r>
        <w:rPr>
          <w:sz w:val="20"/>
          <w:szCs w:val="20"/>
          <w:rtl/>
        </w:rPr>
        <w:t>31.6.2.14  Y fitting + كوع 45° + ceiling clean-out بغطاء ملولب مع pipe sleeve عند اختراق البلاطة  [W] (ص 395)</w:t>
      </w:r>
    </w:p>
    <w:p w14:paraId="3CC64994" w14:textId="77777777" w:rsidR="00586B3E" w:rsidRDefault="000E4B04">
      <w:pPr>
        <w:bidi/>
        <w:spacing w:after="40"/>
      </w:pPr>
      <w:r>
        <w:rPr>
          <w:sz w:val="20"/>
          <w:szCs w:val="20"/>
          <w:rtl/>
        </w:rPr>
        <w:t>31.6.2.15  Vent cowl أعلى الـ soil vent stack مع weathering apron وsilicon sealer ورفع العزل حول الماسورة  [W] (ص 397)</w:t>
      </w:r>
    </w:p>
    <w:p w14:paraId="1E0190BA" w14:textId="77777777" w:rsidR="00586B3E" w:rsidRDefault="000E4B04">
      <w:pPr>
        <w:bidi/>
        <w:spacing w:after="40"/>
      </w:pPr>
      <w:r>
        <w:rPr>
          <w:sz w:val="20"/>
          <w:szCs w:val="20"/>
          <w:rtl/>
        </w:rPr>
        <w:t>31.6.2.16  اختبار مواسير الصرف بالمياه قبل التغطية، المعيار: عمود ماء 3 م بلا تسريب  [H] (ص 225)</w:t>
      </w:r>
    </w:p>
    <w:p w14:paraId="3D1A00DE" w14:textId="77777777" w:rsidR="00586B3E" w:rsidRDefault="000E4B04">
      <w:pPr>
        <w:bidi/>
        <w:spacing w:after="40"/>
      </w:pPr>
      <w:r>
        <w:rPr>
          <w:b/>
          <w:bCs/>
          <w:color w:val="052976"/>
          <w:sz w:val="21"/>
          <w:szCs w:val="21"/>
          <w:rtl/>
        </w:rPr>
        <w:t>31.6.3  بعد التنفيذ</w:t>
      </w:r>
    </w:p>
    <w:p w14:paraId="29A02190" w14:textId="77777777" w:rsidR="00586B3E" w:rsidRDefault="000E4B04">
      <w:pPr>
        <w:bidi/>
        <w:spacing w:after="40"/>
      </w:pPr>
      <w:r>
        <w:rPr>
          <w:sz w:val="20"/>
          <w:szCs w:val="20"/>
          <w:rtl/>
        </w:rPr>
        <w:t>31.6.3.1  حوض المعاقين على ارتفاع 85 سم من التشطيب مع فراغ 25 سم وعزل مواسير الساخن، المعيار: 85 سم، فراغ 25 سم  [W] (ص 226)</w:t>
      </w:r>
    </w:p>
    <w:p w14:paraId="7F344DC7" w14:textId="77777777" w:rsidR="00586B3E" w:rsidRDefault="000E4B04">
      <w:pPr>
        <w:bidi/>
        <w:spacing w:after="40"/>
      </w:pPr>
      <w:r>
        <w:rPr>
          <w:sz w:val="20"/>
          <w:szCs w:val="20"/>
          <w:rtl/>
        </w:rPr>
        <w:t>31.6.3.2  ميل قاع البانيو نحو مخرج الصرف، المعيار: 1 سم/م  [W] (ص 226)</w:t>
      </w:r>
    </w:p>
    <w:p w14:paraId="1498BB8A" w14:textId="77777777" w:rsidR="00586B3E" w:rsidRDefault="000E4B04">
      <w:pPr>
        <w:bidi/>
        <w:spacing w:after="40"/>
      </w:pPr>
      <w:r>
        <w:rPr>
          <w:sz w:val="20"/>
          <w:szCs w:val="20"/>
          <w:rtl/>
        </w:rPr>
        <w:t>31.6.3.3  حماية المواسير المكشوفة على الأسطح من الشمس والأشعة فوق البنفسجية عدا الحديد المجلفن والزهر  [W] (ص 226)</w:t>
      </w:r>
    </w:p>
    <w:p w14:paraId="425F5481" w14:textId="77777777" w:rsidR="00586B3E" w:rsidRDefault="000E4B04">
      <w:pPr>
        <w:bidi/>
        <w:spacing w:after="40"/>
      </w:pPr>
      <w:r>
        <w:rPr>
          <w:sz w:val="20"/>
          <w:szCs w:val="20"/>
          <w:rtl/>
        </w:rPr>
        <w:t>31.6.3.4  خزانات تجميع الصرف عند عدم وجود شبكة عامة: جهاز إنذار منسوب تلقائي يعمل عند وصول المياه لمنسوب يقل 0.3 م عن منسوب ماسورة الصرف الداخلة، المعيار: 0.3 م تحت الماسورة الداخلة (SBC 1428هـ فقرة 7-5/6/5)  [W] (ص 226)</w:t>
      </w:r>
    </w:p>
    <w:p w14:paraId="5E39BB9E" w14:textId="77777777" w:rsidR="00586B3E" w:rsidRDefault="000E4B04">
      <w:pPr>
        <w:bidi/>
        <w:spacing w:after="40"/>
      </w:pPr>
      <w:r>
        <w:rPr>
          <w:sz w:val="20"/>
          <w:szCs w:val="20"/>
          <w:rtl/>
        </w:rPr>
        <w:t>31.6.3.5  بعد الاختبار قفل الفوهات ونهايات المواسير حتى تركيب الأجهزة منعاً للسدد  [W] (ص 225)</w:t>
      </w:r>
    </w:p>
    <w:p w14:paraId="67DF85AC" w14:textId="77777777" w:rsidR="00586B3E" w:rsidRDefault="000E4B04">
      <w:pPr>
        <w:keepNext/>
        <w:bidi/>
        <w:spacing w:after="120"/>
        <w:outlineLvl w:val="1"/>
      </w:pPr>
      <w:r>
        <w:rPr>
          <w:b/>
          <w:bCs/>
          <w:color w:val="052976"/>
          <w:sz w:val="25"/>
          <w:szCs w:val="25"/>
          <w:rtl/>
        </w:rPr>
        <w:t>31.7  ضبط الجودة</w:t>
      </w:r>
    </w:p>
    <w:p w14:paraId="0517F932" w14:textId="77777777" w:rsidR="00586B3E" w:rsidRDefault="000E4B04">
      <w:pPr>
        <w:bidi/>
        <w:spacing w:after="40"/>
      </w:pPr>
      <w:r>
        <w:rPr>
          <w:b/>
          <w:bCs/>
          <w:color w:val="052976"/>
          <w:sz w:val="21"/>
          <w:szCs w:val="21"/>
          <w:rtl/>
        </w:rPr>
        <w:t>31.7.1  السماحيات والقيم الحاكمة</w:t>
      </w:r>
    </w:p>
    <w:tbl>
      <w:tblPr>
        <w:tblStyle w:val="TableGrid"/>
        <w:bidiVisual/>
        <w:tblW w:w="0" w:type="auto"/>
        <w:jc w:val="center"/>
        <w:tblLayout w:type="fixed"/>
        <w:tblLook w:val="04A0" w:firstRow="1" w:lastRow="0" w:firstColumn="1" w:lastColumn="0" w:noHBand="0" w:noVBand="1"/>
      </w:tblPr>
      <w:tblGrid>
        <w:gridCol w:w="2608"/>
        <w:gridCol w:w="2494"/>
        <w:gridCol w:w="3742"/>
        <w:gridCol w:w="1247"/>
      </w:tblGrid>
      <w:tr w:rsidR="00586B3E" w14:paraId="751AC405" w14:textId="77777777">
        <w:trPr>
          <w:cantSplit/>
          <w:tblHeader/>
          <w:jc w:val="center"/>
        </w:trPr>
        <w:tc>
          <w:tcPr>
            <w:tcW w:w="2608" w:type="dxa"/>
            <w:shd w:val="clear" w:color="auto" w:fill="052976"/>
          </w:tcPr>
          <w:p w14:paraId="03BFA140" w14:textId="77777777" w:rsidR="00586B3E" w:rsidRDefault="000E4B04">
            <w:pPr>
              <w:bidi/>
              <w:jc w:val="center"/>
            </w:pPr>
            <w:r>
              <w:rPr>
                <w:b/>
                <w:bCs/>
                <w:color w:val="FFFFFF"/>
                <w:sz w:val="19"/>
                <w:szCs w:val="19"/>
                <w:rtl/>
              </w:rPr>
              <w:t>البند</w:t>
            </w:r>
          </w:p>
        </w:tc>
        <w:tc>
          <w:tcPr>
            <w:tcW w:w="2494" w:type="dxa"/>
            <w:shd w:val="clear" w:color="auto" w:fill="052976"/>
          </w:tcPr>
          <w:p w14:paraId="6999BC8F" w14:textId="77777777" w:rsidR="00586B3E" w:rsidRDefault="000E4B04">
            <w:pPr>
              <w:bidi/>
              <w:jc w:val="center"/>
            </w:pPr>
            <w:r>
              <w:rPr>
                <w:b/>
                <w:bCs/>
                <w:color w:val="FFFFFF"/>
                <w:sz w:val="19"/>
                <w:szCs w:val="19"/>
                <w:rtl/>
              </w:rPr>
              <w:t>القيمة المسموحة</w:t>
            </w:r>
          </w:p>
        </w:tc>
        <w:tc>
          <w:tcPr>
            <w:tcW w:w="3742" w:type="dxa"/>
            <w:shd w:val="clear" w:color="auto" w:fill="052976"/>
          </w:tcPr>
          <w:p w14:paraId="49E3AF83" w14:textId="77777777" w:rsidR="00586B3E" w:rsidRDefault="000E4B04">
            <w:pPr>
              <w:bidi/>
              <w:jc w:val="center"/>
            </w:pPr>
            <w:r>
              <w:rPr>
                <w:b/>
                <w:bCs/>
                <w:color w:val="FFFFFF"/>
                <w:sz w:val="19"/>
                <w:szCs w:val="19"/>
                <w:rtl/>
              </w:rPr>
              <w:t>الشرط / الملاحظة</w:t>
            </w:r>
          </w:p>
        </w:tc>
        <w:tc>
          <w:tcPr>
            <w:tcW w:w="1247" w:type="dxa"/>
            <w:shd w:val="clear" w:color="auto" w:fill="052976"/>
          </w:tcPr>
          <w:p w14:paraId="3ED10E34" w14:textId="77777777" w:rsidR="00586B3E" w:rsidRDefault="000E4B04">
            <w:pPr>
              <w:bidi/>
              <w:jc w:val="center"/>
            </w:pPr>
            <w:r>
              <w:rPr>
                <w:b/>
                <w:bCs/>
                <w:color w:val="FFFFFF"/>
                <w:sz w:val="19"/>
                <w:szCs w:val="19"/>
                <w:rtl/>
              </w:rPr>
              <w:t>المرجع</w:t>
            </w:r>
          </w:p>
        </w:tc>
      </w:tr>
      <w:tr w:rsidR="00586B3E" w14:paraId="667730EE" w14:textId="77777777">
        <w:trPr>
          <w:cantSplit/>
          <w:jc w:val="center"/>
        </w:trPr>
        <w:tc>
          <w:tcPr>
            <w:tcW w:w="2608" w:type="dxa"/>
          </w:tcPr>
          <w:p w14:paraId="1EDED992" w14:textId="77777777" w:rsidR="00586B3E" w:rsidRDefault="000E4B04">
            <w:pPr>
              <w:bidi/>
            </w:pPr>
            <w:r>
              <w:rPr>
                <w:sz w:val="17"/>
                <w:szCs w:val="17"/>
                <w:rtl/>
              </w:rPr>
              <w:t>محور المرحاض الإفرنجي إلى الجدار الجانبي</w:t>
            </w:r>
          </w:p>
        </w:tc>
        <w:tc>
          <w:tcPr>
            <w:tcW w:w="2494" w:type="dxa"/>
          </w:tcPr>
          <w:p w14:paraId="664D834A" w14:textId="77777777" w:rsidR="00586B3E" w:rsidRDefault="000E4B04">
            <w:pPr>
              <w:bidi/>
            </w:pPr>
            <w:r>
              <w:rPr>
                <w:sz w:val="17"/>
                <w:szCs w:val="17"/>
                <w:rtl/>
              </w:rPr>
              <w:t>لا يقل عن 45 سم</w:t>
            </w:r>
          </w:p>
        </w:tc>
        <w:tc>
          <w:tcPr>
            <w:tcW w:w="3742" w:type="dxa"/>
          </w:tcPr>
          <w:p w14:paraId="46B29223" w14:textId="77777777" w:rsidR="00586B3E" w:rsidRDefault="000E4B04">
            <w:pPr>
              <w:bidi/>
            </w:pPr>
            <w:r>
              <w:rPr>
                <w:sz w:val="17"/>
                <w:szCs w:val="17"/>
                <w:rtl/>
              </w:rPr>
              <w:t>الكود المصري للتركيبات الصحية 2002 ص37</w:t>
            </w:r>
          </w:p>
        </w:tc>
        <w:tc>
          <w:tcPr>
            <w:tcW w:w="1247" w:type="dxa"/>
          </w:tcPr>
          <w:p w14:paraId="4B9D23E7" w14:textId="77777777" w:rsidR="00586B3E" w:rsidRDefault="000E4B04">
            <w:pPr>
              <w:bidi/>
              <w:jc w:val="center"/>
            </w:pPr>
            <w:r>
              <w:rPr>
                <w:sz w:val="17"/>
                <w:szCs w:val="17"/>
                <w:rtl/>
              </w:rPr>
              <w:t>ص 221</w:t>
            </w:r>
          </w:p>
        </w:tc>
      </w:tr>
      <w:tr w:rsidR="00586B3E" w14:paraId="7D7D2AD6" w14:textId="77777777">
        <w:trPr>
          <w:cantSplit/>
          <w:jc w:val="center"/>
        </w:trPr>
        <w:tc>
          <w:tcPr>
            <w:tcW w:w="2608" w:type="dxa"/>
            <w:shd w:val="clear" w:color="auto" w:fill="EEF1FA"/>
          </w:tcPr>
          <w:p w14:paraId="059CF667" w14:textId="77777777" w:rsidR="00586B3E" w:rsidRDefault="000E4B04">
            <w:pPr>
              <w:bidi/>
            </w:pPr>
            <w:r>
              <w:rPr>
                <w:sz w:val="17"/>
                <w:szCs w:val="17"/>
                <w:rtl/>
              </w:rPr>
              <w:t>محور المرحاض الإفرنجي إلى محور البيديه</w:t>
            </w:r>
          </w:p>
        </w:tc>
        <w:tc>
          <w:tcPr>
            <w:tcW w:w="2494" w:type="dxa"/>
            <w:shd w:val="clear" w:color="auto" w:fill="EEF1FA"/>
          </w:tcPr>
          <w:p w14:paraId="71A57C05" w14:textId="77777777" w:rsidR="00586B3E" w:rsidRDefault="000E4B04">
            <w:pPr>
              <w:bidi/>
            </w:pPr>
            <w:r>
              <w:rPr>
                <w:sz w:val="17"/>
                <w:szCs w:val="17"/>
                <w:rtl/>
              </w:rPr>
              <w:t>لا يقل عن 75 سم</w:t>
            </w:r>
          </w:p>
        </w:tc>
        <w:tc>
          <w:tcPr>
            <w:tcW w:w="3742" w:type="dxa"/>
            <w:shd w:val="clear" w:color="auto" w:fill="EEF1FA"/>
          </w:tcPr>
          <w:p w14:paraId="7493CB44" w14:textId="77777777" w:rsidR="00586B3E" w:rsidRDefault="000E4B04">
            <w:pPr>
              <w:bidi/>
            </w:pPr>
            <w:r>
              <w:rPr>
                <w:sz w:val="17"/>
                <w:szCs w:val="17"/>
                <w:rtl/>
              </w:rPr>
              <w:t>الكود المصري للتركيبات الصحية 2002 ص37</w:t>
            </w:r>
          </w:p>
        </w:tc>
        <w:tc>
          <w:tcPr>
            <w:tcW w:w="1247" w:type="dxa"/>
            <w:shd w:val="clear" w:color="auto" w:fill="EEF1FA"/>
          </w:tcPr>
          <w:p w14:paraId="64E9EEDB" w14:textId="77777777" w:rsidR="00586B3E" w:rsidRDefault="000E4B04">
            <w:pPr>
              <w:bidi/>
              <w:jc w:val="center"/>
            </w:pPr>
            <w:r>
              <w:rPr>
                <w:sz w:val="17"/>
                <w:szCs w:val="17"/>
                <w:rtl/>
              </w:rPr>
              <w:t>ص 221</w:t>
            </w:r>
          </w:p>
        </w:tc>
      </w:tr>
      <w:tr w:rsidR="00586B3E" w14:paraId="2A697677" w14:textId="77777777">
        <w:trPr>
          <w:cantSplit/>
          <w:jc w:val="center"/>
        </w:trPr>
        <w:tc>
          <w:tcPr>
            <w:tcW w:w="2608" w:type="dxa"/>
          </w:tcPr>
          <w:p w14:paraId="45E1476E" w14:textId="77777777" w:rsidR="00586B3E" w:rsidRDefault="000E4B04">
            <w:pPr>
              <w:bidi/>
            </w:pPr>
            <w:r>
              <w:rPr>
                <w:sz w:val="17"/>
                <w:szCs w:val="17"/>
                <w:rtl/>
              </w:rPr>
              <w:t>أقل عرض حمام</w:t>
            </w:r>
          </w:p>
        </w:tc>
        <w:tc>
          <w:tcPr>
            <w:tcW w:w="2494" w:type="dxa"/>
          </w:tcPr>
          <w:p w14:paraId="6E7E322E" w14:textId="77777777" w:rsidR="00586B3E" w:rsidRDefault="000E4B04">
            <w:pPr>
              <w:bidi/>
            </w:pPr>
            <w:r>
              <w:rPr>
                <w:sz w:val="17"/>
                <w:szCs w:val="17"/>
                <w:rtl/>
              </w:rPr>
              <w:t>85 سم</w:t>
            </w:r>
          </w:p>
        </w:tc>
        <w:tc>
          <w:tcPr>
            <w:tcW w:w="3742" w:type="dxa"/>
          </w:tcPr>
          <w:p w14:paraId="7A580C23" w14:textId="77777777" w:rsidR="00586B3E" w:rsidRDefault="000E4B04">
            <w:pPr>
              <w:bidi/>
            </w:pPr>
            <w:r>
              <w:rPr>
                <w:sz w:val="17"/>
                <w:szCs w:val="17"/>
                <w:rtl/>
              </w:rPr>
              <w:t>الكود المصري للتركيبات الصحية 2002 ص37</w:t>
            </w:r>
          </w:p>
        </w:tc>
        <w:tc>
          <w:tcPr>
            <w:tcW w:w="1247" w:type="dxa"/>
          </w:tcPr>
          <w:p w14:paraId="1ED69D9E" w14:textId="77777777" w:rsidR="00586B3E" w:rsidRDefault="000E4B04">
            <w:pPr>
              <w:bidi/>
              <w:jc w:val="center"/>
            </w:pPr>
            <w:r>
              <w:rPr>
                <w:sz w:val="17"/>
                <w:szCs w:val="17"/>
                <w:rtl/>
              </w:rPr>
              <w:t>ص 221</w:t>
            </w:r>
          </w:p>
        </w:tc>
      </w:tr>
      <w:tr w:rsidR="00586B3E" w14:paraId="640F61BC" w14:textId="77777777">
        <w:trPr>
          <w:cantSplit/>
          <w:jc w:val="center"/>
        </w:trPr>
        <w:tc>
          <w:tcPr>
            <w:tcW w:w="2608" w:type="dxa"/>
            <w:shd w:val="clear" w:color="auto" w:fill="EEF1FA"/>
          </w:tcPr>
          <w:p w14:paraId="2AF27252" w14:textId="77777777" w:rsidR="00586B3E" w:rsidRDefault="000E4B04">
            <w:pPr>
              <w:bidi/>
            </w:pPr>
            <w:r>
              <w:rPr>
                <w:sz w:val="17"/>
                <w:szCs w:val="17"/>
                <w:rtl/>
              </w:rPr>
              <w:t>محور المرحاض إلى وجه حوض القدم (Shower Tray)</w:t>
            </w:r>
          </w:p>
        </w:tc>
        <w:tc>
          <w:tcPr>
            <w:tcW w:w="2494" w:type="dxa"/>
            <w:shd w:val="clear" w:color="auto" w:fill="EEF1FA"/>
          </w:tcPr>
          <w:p w14:paraId="32188B62" w14:textId="77777777" w:rsidR="00586B3E" w:rsidRDefault="000E4B04">
            <w:pPr>
              <w:bidi/>
            </w:pPr>
            <w:r>
              <w:rPr>
                <w:sz w:val="17"/>
                <w:szCs w:val="17"/>
                <w:rtl/>
              </w:rPr>
              <w:t>30 سم متجاورين، 50 سم صافي متقابلين</w:t>
            </w:r>
          </w:p>
        </w:tc>
        <w:tc>
          <w:tcPr>
            <w:tcW w:w="3742" w:type="dxa"/>
            <w:shd w:val="clear" w:color="auto" w:fill="EEF1FA"/>
          </w:tcPr>
          <w:p w14:paraId="72A7EF0A" w14:textId="77777777" w:rsidR="00586B3E" w:rsidRDefault="000E4B04">
            <w:pPr>
              <w:bidi/>
            </w:pPr>
            <w:r>
              <w:rPr>
                <w:sz w:val="17"/>
                <w:szCs w:val="17"/>
                <w:rtl/>
              </w:rPr>
              <w:t>الكود المصري للتركيبات الصحية 2002 ص37</w:t>
            </w:r>
          </w:p>
        </w:tc>
        <w:tc>
          <w:tcPr>
            <w:tcW w:w="1247" w:type="dxa"/>
            <w:shd w:val="clear" w:color="auto" w:fill="EEF1FA"/>
          </w:tcPr>
          <w:p w14:paraId="2F8A3491" w14:textId="77777777" w:rsidR="00586B3E" w:rsidRDefault="000E4B04">
            <w:pPr>
              <w:bidi/>
              <w:jc w:val="center"/>
            </w:pPr>
            <w:r>
              <w:rPr>
                <w:sz w:val="17"/>
                <w:szCs w:val="17"/>
                <w:rtl/>
              </w:rPr>
              <w:t>ص 221</w:t>
            </w:r>
          </w:p>
        </w:tc>
      </w:tr>
      <w:tr w:rsidR="00586B3E" w14:paraId="507803B9" w14:textId="77777777">
        <w:trPr>
          <w:cantSplit/>
          <w:jc w:val="center"/>
        </w:trPr>
        <w:tc>
          <w:tcPr>
            <w:tcW w:w="2608" w:type="dxa"/>
          </w:tcPr>
          <w:p w14:paraId="3D2558F1" w14:textId="77777777" w:rsidR="00586B3E" w:rsidRDefault="000E4B04">
            <w:pPr>
              <w:bidi/>
            </w:pPr>
            <w:r>
              <w:rPr>
                <w:sz w:val="17"/>
                <w:szCs w:val="17"/>
                <w:rtl/>
              </w:rPr>
              <w:t>صافي بين حوض الوجه وجدار الحمام</w:t>
            </w:r>
          </w:p>
        </w:tc>
        <w:tc>
          <w:tcPr>
            <w:tcW w:w="2494" w:type="dxa"/>
          </w:tcPr>
          <w:p w14:paraId="5CD1E1C0" w14:textId="77777777" w:rsidR="00586B3E" w:rsidRDefault="000E4B04">
            <w:pPr>
              <w:bidi/>
            </w:pPr>
            <w:r>
              <w:rPr>
                <w:sz w:val="17"/>
                <w:szCs w:val="17"/>
                <w:rtl/>
              </w:rPr>
              <w:t>لا يقل عن 15 سم</w:t>
            </w:r>
          </w:p>
        </w:tc>
        <w:tc>
          <w:tcPr>
            <w:tcW w:w="3742" w:type="dxa"/>
          </w:tcPr>
          <w:p w14:paraId="7ACE7889" w14:textId="77777777" w:rsidR="00586B3E" w:rsidRDefault="000E4B04">
            <w:pPr>
              <w:bidi/>
            </w:pPr>
            <w:r>
              <w:rPr>
                <w:sz w:val="17"/>
                <w:szCs w:val="17"/>
                <w:rtl/>
              </w:rPr>
              <w:t>الكود المصري للتركيبات الصحية 2002 ص37</w:t>
            </w:r>
          </w:p>
        </w:tc>
        <w:tc>
          <w:tcPr>
            <w:tcW w:w="1247" w:type="dxa"/>
          </w:tcPr>
          <w:p w14:paraId="5DF30E4A" w14:textId="77777777" w:rsidR="00586B3E" w:rsidRDefault="000E4B04">
            <w:pPr>
              <w:bidi/>
              <w:jc w:val="center"/>
            </w:pPr>
            <w:r>
              <w:rPr>
                <w:sz w:val="17"/>
                <w:szCs w:val="17"/>
                <w:rtl/>
              </w:rPr>
              <w:t>ص 221</w:t>
            </w:r>
          </w:p>
        </w:tc>
      </w:tr>
      <w:tr w:rsidR="00586B3E" w14:paraId="3C2D9604" w14:textId="77777777">
        <w:trPr>
          <w:cantSplit/>
          <w:jc w:val="center"/>
        </w:trPr>
        <w:tc>
          <w:tcPr>
            <w:tcW w:w="2608" w:type="dxa"/>
            <w:shd w:val="clear" w:color="auto" w:fill="EEF1FA"/>
          </w:tcPr>
          <w:p w14:paraId="2733BE0E" w14:textId="77777777" w:rsidR="00586B3E" w:rsidRDefault="000E4B04">
            <w:pPr>
              <w:bidi/>
            </w:pPr>
            <w:r>
              <w:rPr>
                <w:sz w:val="17"/>
                <w:szCs w:val="17"/>
                <w:rtl/>
              </w:rPr>
              <w:t>صافي بين حوضي غسيل وجه</w:t>
            </w:r>
          </w:p>
        </w:tc>
        <w:tc>
          <w:tcPr>
            <w:tcW w:w="2494" w:type="dxa"/>
            <w:shd w:val="clear" w:color="auto" w:fill="EEF1FA"/>
          </w:tcPr>
          <w:p w14:paraId="070EDD81" w14:textId="77777777" w:rsidR="00586B3E" w:rsidRDefault="000E4B04">
            <w:pPr>
              <w:bidi/>
            </w:pPr>
            <w:r>
              <w:rPr>
                <w:sz w:val="17"/>
                <w:szCs w:val="17"/>
                <w:rtl/>
              </w:rPr>
              <w:t>لا يقل عن 10 سم</w:t>
            </w:r>
          </w:p>
        </w:tc>
        <w:tc>
          <w:tcPr>
            <w:tcW w:w="3742" w:type="dxa"/>
            <w:shd w:val="clear" w:color="auto" w:fill="EEF1FA"/>
          </w:tcPr>
          <w:p w14:paraId="60545D1A" w14:textId="77777777" w:rsidR="00586B3E" w:rsidRDefault="000E4B04">
            <w:pPr>
              <w:bidi/>
            </w:pPr>
            <w:r>
              <w:rPr>
                <w:sz w:val="17"/>
                <w:szCs w:val="17"/>
                <w:rtl/>
              </w:rPr>
              <w:t>الكود المصري للتركيبات الصحية 2002 ص37</w:t>
            </w:r>
          </w:p>
        </w:tc>
        <w:tc>
          <w:tcPr>
            <w:tcW w:w="1247" w:type="dxa"/>
            <w:shd w:val="clear" w:color="auto" w:fill="EEF1FA"/>
          </w:tcPr>
          <w:p w14:paraId="1F8493FA" w14:textId="77777777" w:rsidR="00586B3E" w:rsidRDefault="000E4B04">
            <w:pPr>
              <w:bidi/>
              <w:jc w:val="center"/>
            </w:pPr>
            <w:r>
              <w:rPr>
                <w:sz w:val="17"/>
                <w:szCs w:val="17"/>
                <w:rtl/>
              </w:rPr>
              <w:t>ص 221</w:t>
            </w:r>
          </w:p>
        </w:tc>
      </w:tr>
      <w:tr w:rsidR="00586B3E" w14:paraId="6911BF78" w14:textId="77777777">
        <w:trPr>
          <w:cantSplit/>
          <w:jc w:val="center"/>
        </w:trPr>
        <w:tc>
          <w:tcPr>
            <w:tcW w:w="2608" w:type="dxa"/>
          </w:tcPr>
          <w:p w14:paraId="3BE0FA22" w14:textId="77777777" w:rsidR="00586B3E" w:rsidRDefault="000E4B04">
            <w:pPr>
              <w:bidi/>
            </w:pPr>
            <w:r>
              <w:rPr>
                <w:sz w:val="17"/>
                <w:szCs w:val="17"/>
                <w:rtl/>
              </w:rPr>
              <w:t>صافي بين حوض الوجه (Lavatory) والمرحاض</w:t>
            </w:r>
          </w:p>
        </w:tc>
        <w:tc>
          <w:tcPr>
            <w:tcW w:w="2494" w:type="dxa"/>
          </w:tcPr>
          <w:p w14:paraId="40E8CCA8" w14:textId="77777777" w:rsidR="00586B3E" w:rsidRDefault="000E4B04">
            <w:pPr>
              <w:bidi/>
            </w:pPr>
            <w:r>
              <w:rPr>
                <w:sz w:val="17"/>
                <w:szCs w:val="17"/>
                <w:rtl/>
              </w:rPr>
              <w:t>10 سم</w:t>
            </w:r>
          </w:p>
        </w:tc>
        <w:tc>
          <w:tcPr>
            <w:tcW w:w="3742" w:type="dxa"/>
          </w:tcPr>
          <w:p w14:paraId="3E002EDC" w14:textId="77777777" w:rsidR="00586B3E" w:rsidRDefault="000E4B04">
            <w:pPr>
              <w:bidi/>
            </w:pPr>
            <w:r>
              <w:rPr>
                <w:sz w:val="17"/>
                <w:szCs w:val="17"/>
                <w:rtl/>
              </w:rPr>
              <w:t>الكود المصري للتركيبات الصحية 2002 ص37</w:t>
            </w:r>
          </w:p>
        </w:tc>
        <w:tc>
          <w:tcPr>
            <w:tcW w:w="1247" w:type="dxa"/>
          </w:tcPr>
          <w:p w14:paraId="281281FE" w14:textId="77777777" w:rsidR="00586B3E" w:rsidRDefault="000E4B04">
            <w:pPr>
              <w:bidi/>
              <w:jc w:val="center"/>
            </w:pPr>
            <w:r>
              <w:rPr>
                <w:sz w:val="17"/>
                <w:szCs w:val="17"/>
                <w:rtl/>
              </w:rPr>
              <w:t>ص 221</w:t>
            </w:r>
          </w:p>
        </w:tc>
      </w:tr>
      <w:tr w:rsidR="00586B3E" w14:paraId="0B01EE79" w14:textId="77777777">
        <w:trPr>
          <w:cantSplit/>
          <w:jc w:val="center"/>
        </w:trPr>
        <w:tc>
          <w:tcPr>
            <w:tcW w:w="2608" w:type="dxa"/>
            <w:shd w:val="clear" w:color="auto" w:fill="EEF1FA"/>
          </w:tcPr>
          <w:p w14:paraId="68EB4265" w14:textId="77777777" w:rsidR="00586B3E" w:rsidRDefault="000E4B04">
            <w:pPr>
              <w:bidi/>
            </w:pPr>
            <w:r>
              <w:rPr>
                <w:sz w:val="17"/>
                <w:szCs w:val="17"/>
                <w:rtl/>
              </w:rPr>
              <w:t>بين محوري مبولتين (Urinals)</w:t>
            </w:r>
          </w:p>
        </w:tc>
        <w:tc>
          <w:tcPr>
            <w:tcW w:w="2494" w:type="dxa"/>
            <w:shd w:val="clear" w:color="auto" w:fill="EEF1FA"/>
          </w:tcPr>
          <w:p w14:paraId="245F1ACC" w14:textId="77777777" w:rsidR="00586B3E" w:rsidRDefault="000E4B04">
            <w:pPr>
              <w:bidi/>
            </w:pPr>
            <w:r>
              <w:rPr>
                <w:sz w:val="17"/>
                <w:szCs w:val="17"/>
                <w:rtl/>
              </w:rPr>
              <w:t>60 سم</w:t>
            </w:r>
          </w:p>
        </w:tc>
        <w:tc>
          <w:tcPr>
            <w:tcW w:w="3742" w:type="dxa"/>
            <w:shd w:val="clear" w:color="auto" w:fill="EEF1FA"/>
          </w:tcPr>
          <w:p w14:paraId="6F93D27B" w14:textId="77777777" w:rsidR="00586B3E" w:rsidRDefault="000E4B04">
            <w:pPr>
              <w:bidi/>
            </w:pPr>
            <w:r>
              <w:rPr>
                <w:sz w:val="17"/>
                <w:szCs w:val="17"/>
                <w:rtl/>
              </w:rPr>
              <w:t>الكود المصري للتركيبات الصحية 2002 ص37</w:t>
            </w:r>
          </w:p>
        </w:tc>
        <w:tc>
          <w:tcPr>
            <w:tcW w:w="1247" w:type="dxa"/>
            <w:shd w:val="clear" w:color="auto" w:fill="EEF1FA"/>
          </w:tcPr>
          <w:p w14:paraId="14FEB8BD" w14:textId="77777777" w:rsidR="00586B3E" w:rsidRDefault="000E4B04">
            <w:pPr>
              <w:bidi/>
              <w:jc w:val="center"/>
            </w:pPr>
            <w:r>
              <w:rPr>
                <w:sz w:val="17"/>
                <w:szCs w:val="17"/>
                <w:rtl/>
              </w:rPr>
              <w:t>ص 221</w:t>
            </w:r>
          </w:p>
        </w:tc>
      </w:tr>
      <w:tr w:rsidR="00586B3E" w14:paraId="73174902" w14:textId="77777777">
        <w:trPr>
          <w:cantSplit/>
          <w:jc w:val="center"/>
        </w:trPr>
        <w:tc>
          <w:tcPr>
            <w:tcW w:w="2608" w:type="dxa"/>
          </w:tcPr>
          <w:p w14:paraId="64265A31" w14:textId="77777777" w:rsidR="00586B3E" w:rsidRDefault="000E4B04">
            <w:pPr>
              <w:bidi/>
            </w:pPr>
            <w:r>
              <w:rPr>
                <w:sz w:val="17"/>
                <w:szCs w:val="17"/>
                <w:rtl/>
              </w:rPr>
              <w:t>مرحاض حمام المعاقين إلى الجدار الجانبي</w:t>
            </w:r>
          </w:p>
        </w:tc>
        <w:tc>
          <w:tcPr>
            <w:tcW w:w="2494" w:type="dxa"/>
          </w:tcPr>
          <w:p w14:paraId="2E5EF985" w14:textId="77777777" w:rsidR="00586B3E" w:rsidRDefault="000E4B04">
            <w:pPr>
              <w:bidi/>
            </w:pPr>
            <w:r>
              <w:rPr>
                <w:sz w:val="17"/>
                <w:szCs w:val="17"/>
                <w:rtl/>
              </w:rPr>
              <w:t>لا يقل عن 50 سم</w:t>
            </w:r>
          </w:p>
        </w:tc>
        <w:tc>
          <w:tcPr>
            <w:tcW w:w="3742" w:type="dxa"/>
          </w:tcPr>
          <w:p w14:paraId="0C97367E" w14:textId="77777777" w:rsidR="00586B3E" w:rsidRDefault="000E4B04">
            <w:pPr>
              <w:bidi/>
            </w:pPr>
            <w:r>
              <w:rPr>
                <w:sz w:val="17"/>
                <w:szCs w:val="17"/>
                <w:rtl/>
              </w:rPr>
              <w:t>الكود المصري لتصميم الفراغات الخارجية والمباني لاستخدام المعاقين ص32</w:t>
            </w:r>
          </w:p>
        </w:tc>
        <w:tc>
          <w:tcPr>
            <w:tcW w:w="1247" w:type="dxa"/>
          </w:tcPr>
          <w:p w14:paraId="201224B7" w14:textId="77777777" w:rsidR="00586B3E" w:rsidRDefault="000E4B04">
            <w:pPr>
              <w:bidi/>
              <w:jc w:val="center"/>
            </w:pPr>
            <w:r>
              <w:rPr>
                <w:sz w:val="17"/>
                <w:szCs w:val="17"/>
                <w:rtl/>
              </w:rPr>
              <w:t>ص 221</w:t>
            </w:r>
          </w:p>
        </w:tc>
      </w:tr>
      <w:tr w:rsidR="00586B3E" w14:paraId="75167B79" w14:textId="77777777">
        <w:trPr>
          <w:cantSplit/>
          <w:jc w:val="center"/>
        </w:trPr>
        <w:tc>
          <w:tcPr>
            <w:tcW w:w="2608" w:type="dxa"/>
            <w:shd w:val="clear" w:color="auto" w:fill="EEF1FA"/>
          </w:tcPr>
          <w:p w14:paraId="5F58CB55" w14:textId="77777777" w:rsidR="00586B3E" w:rsidRDefault="000E4B04">
            <w:pPr>
              <w:bidi/>
            </w:pPr>
            <w:r>
              <w:rPr>
                <w:sz w:val="17"/>
                <w:szCs w:val="17"/>
                <w:rtl/>
              </w:rPr>
              <w:t>ارتفاع حوض الوجه للمعاقين</w:t>
            </w:r>
          </w:p>
        </w:tc>
        <w:tc>
          <w:tcPr>
            <w:tcW w:w="2494" w:type="dxa"/>
            <w:shd w:val="clear" w:color="auto" w:fill="EEF1FA"/>
          </w:tcPr>
          <w:p w14:paraId="6C7D7496" w14:textId="77777777" w:rsidR="00586B3E" w:rsidRDefault="000E4B04">
            <w:pPr>
              <w:bidi/>
            </w:pPr>
            <w:r>
              <w:rPr>
                <w:sz w:val="17"/>
                <w:szCs w:val="17"/>
                <w:rtl/>
              </w:rPr>
              <w:t>85 سم من التشطيب</w:t>
            </w:r>
          </w:p>
        </w:tc>
        <w:tc>
          <w:tcPr>
            <w:tcW w:w="3742" w:type="dxa"/>
            <w:shd w:val="clear" w:color="auto" w:fill="EEF1FA"/>
          </w:tcPr>
          <w:p w14:paraId="23EE903C" w14:textId="77777777" w:rsidR="00586B3E" w:rsidRDefault="000E4B04">
            <w:pPr>
              <w:bidi/>
            </w:pPr>
            <w:r>
              <w:rPr>
                <w:sz w:val="17"/>
                <w:szCs w:val="17"/>
                <w:rtl/>
              </w:rPr>
              <w:t>فراغ حر 25 سم من حافة الحوض للداخل لدخول الكرسي المتحرك، وعزل مواسير الساخن جيدا، الكود المصري لتصميم الفراغات والمباني لاستخدام المعاقين ص35</w:t>
            </w:r>
          </w:p>
        </w:tc>
        <w:tc>
          <w:tcPr>
            <w:tcW w:w="1247" w:type="dxa"/>
            <w:shd w:val="clear" w:color="auto" w:fill="EEF1FA"/>
          </w:tcPr>
          <w:p w14:paraId="12201D73" w14:textId="77777777" w:rsidR="00586B3E" w:rsidRDefault="000E4B04">
            <w:pPr>
              <w:bidi/>
              <w:jc w:val="center"/>
            </w:pPr>
            <w:r>
              <w:rPr>
                <w:sz w:val="17"/>
                <w:szCs w:val="17"/>
                <w:rtl/>
              </w:rPr>
              <w:t>ص 221</w:t>
            </w:r>
          </w:p>
        </w:tc>
      </w:tr>
      <w:tr w:rsidR="00586B3E" w14:paraId="1B66FC41" w14:textId="77777777">
        <w:trPr>
          <w:cantSplit/>
          <w:jc w:val="center"/>
        </w:trPr>
        <w:tc>
          <w:tcPr>
            <w:tcW w:w="2608" w:type="dxa"/>
          </w:tcPr>
          <w:p w14:paraId="7A8BC1B9" w14:textId="77777777" w:rsidR="00586B3E" w:rsidRDefault="000E4B04">
            <w:pPr>
              <w:bidi/>
            </w:pPr>
            <w:r>
              <w:rPr>
                <w:sz w:val="17"/>
                <w:szCs w:val="17"/>
                <w:rtl/>
              </w:rPr>
              <w:t>مساند (grab bars) حمام المعاقين</w:t>
            </w:r>
          </w:p>
        </w:tc>
        <w:tc>
          <w:tcPr>
            <w:tcW w:w="2494" w:type="dxa"/>
          </w:tcPr>
          <w:p w14:paraId="5E93BE48" w14:textId="77777777" w:rsidR="00586B3E" w:rsidRDefault="000E4B04">
            <w:pPr>
              <w:bidi/>
            </w:pPr>
            <w:r>
              <w:rPr>
                <w:sz w:val="17"/>
                <w:szCs w:val="17"/>
                <w:rtl/>
              </w:rPr>
              <w:t>ارتفاع 22.5 سم فوق سطح القاعدة، طول 40 سم على الأقل، بروز أفقي 20 سم على الأقل عن القاعدة، ستانلس قطر 3.5 سم على الأقل</w:t>
            </w:r>
          </w:p>
        </w:tc>
        <w:tc>
          <w:tcPr>
            <w:tcW w:w="3742" w:type="dxa"/>
          </w:tcPr>
          <w:p w14:paraId="64F7B588" w14:textId="77777777" w:rsidR="00586B3E" w:rsidRDefault="000E4B04">
            <w:pPr>
              <w:bidi/>
            </w:pPr>
            <w:r>
              <w:rPr>
                <w:sz w:val="17"/>
                <w:szCs w:val="17"/>
                <w:rtl/>
              </w:rPr>
              <w:t>يفضل مساند مفصلية قابلة للطي بجوار المرحاض، الكود المصري لاستخدام المعاقين ص35</w:t>
            </w:r>
          </w:p>
        </w:tc>
        <w:tc>
          <w:tcPr>
            <w:tcW w:w="1247" w:type="dxa"/>
          </w:tcPr>
          <w:p w14:paraId="0DFC1965" w14:textId="77777777" w:rsidR="00586B3E" w:rsidRDefault="000E4B04">
            <w:pPr>
              <w:bidi/>
              <w:jc w:val="center"/>
            </w:pPr>
            <w:r>
              <w:rPr>
                <w:sz w:val="17"/>
                <w:szCs w:val="17"/>
                <w:rtl/>
              </w:rPr>
              <w:t>ص 221</w:t>
            </w:r>
          </w:p>
        </w:tc>
      </w:tr>
      <w:tr w:rsidR="00586B3E" w14:paraId="0DA4D67C" w14:textId="77777777">
        <w:trPr>
          <w:cantSplit/>
          <w:jc w:val="center"/>
        </w:trPr>
        <w:tc>
          <w:tcPr>
            <w:tcW w:w="2608" w:type="dxa"/>
            <w:shd w:val="clear" w:color="auto" w:fill="EEF1FA"/>
          </w:tcPr>
          <w:p w14:paraId="58E804CE" w14:textId="77777777" w:rsidR="00586B3E" w:rsidRDefault="000E4B04">
            <w:pPr>
              <w:bidi/>
            </w:pPr>
            <w:r>
              <w:rPr>
                <w:sz w:val="17"/>
                <w:szCs w:val="17"/>
                <w:rtl/>
              </w:rPr>
              <w:t>ارتفاع المبولة الحائطية</w:t>
            </w:r>
          </w:p>
        </w:tc>
        <w:tc>
          <w:tcPr>
            <w:tcW w:w="2494" w:type="dxa"/>
            <w:shd w:val="clear" w:color="auto" w:fill="EEF1FA"/>
          </w:tcPr>
          <w:p w14:paraId="580D3FB5" w14:textId="77777777" w:rsidR="00586B3E" w:rsidRDefault="000E4B04">
            <w:pPr>
              <w:bidi/>
            </w:pPr>
            <w:r>
              <w:rPr>
                <w:sz w:val="17"/>
                <w:szCs w:val="17"/>
                <w:rtl/>
              </w:rPr>
              <w:t>50 إلى 60 سم من الأرضية</w:t>
            </w:r>
          </w:p>
        </w:tc>
        <w:tc>
          <w:tcPr>
            <w:tcW w:w="3742" w:type="dxa"/>
            <w:shd w:val="clear" w:color="auto" w:fill="EEF1FA"/>
          </w:tcPr>
          <w:p w14:paraId="0F51D9AD" w14:textId="77777777" w:rsidR="00586B3E" w:rsidRDefault="000E4B04">
            <w:pPr>
              <w:bidi/>
            </w:pPr>
            <w:r>
              <w:rPr>
                <w:sz w:val="17"/>
                <w:szCs w:val="17"/>
                <w:rtl/>
              </w:rPr>
              <w:t>بند 7 بالمرجع دون حاشية مرجعية</w:t>
            </w:r>
          </w:p>
        </w:tc>
        <w:tc>
          <w:tcPr>
            <w:tcW w:w="1247" w:type="dxa"/>
            <w:shd w:val="clear" w:color="auto" w:fill="EEF1FA"/>
          </w:tcPr>
          <w:p w14:paraId="521869EF" w14:textId="77777777" w:rsidR="00586B3E" w:rsidRDefault="000E4B04">
            <w:pPr>
              <w:bidi/>
              <w:jc w:val="center"/>
            </w:pPr>
            <w:r>
              <w:rPr>
                <w:sz w:val="17"/>
                <w:szCs w:val="17"/>
                <w:rtl/>
              </w:rPr>
              <w:t>ص 221</w:t>
            </w:r>
          </w:p>
        </w:tc>
      </w:tr>
      <w:tr w:rsidR="00586B3E" w14:paraId="1356D5E0" w14:textId="77777777">
        <w:trPr>
          <w:cantSplit/>
          <w:jc w:val="center"/>
        </w:trPr>
        <w:tc>
          <w:tcPr>
            <w:tcW w:w="2608" w:type="dxa"/>
          </w:tcPr>
          <w:p w14:paraId="07C512AA" w14:textId="77777777" w:rsidR="00586B3E" w:rsidRDefault="000E4B04">
            <w:pPr>
              <w:bidi/>
            </w:pPr>
            <w:r>
              <w:rPr>
                <w:sz w:val="17"/>
                <w:szCs w:val="17"/>
                <w:rtl/>
              </w:rPr>
              <w:t>المسافة الأفقية بين مبولتين</w:t>
            </w:r>
          </w:p>
        </w:tc>
        <w:tc>
          <w:tcPr>
            <w:tcW w:w="2494" w:type="dxa"/>
          </w:tcPr>
          <w:p w14:paraId="2E69BF67" w14:textId="77777777" w:rsidR="00586B3E" w:rsidRDefault="000E4B04">
            <w:pPr>
              <w:bidi/>
            </w:pPr>
            <w:r>
              <w:rPr>
                <w:sz w:val="17"/>
                <w:szCs w:val="17"/>
                <w:rtl/>
              </w:rPr>
              <w:t>60 سم على الأقل</w:t>
            </w:r>
          </w:p>
        </w:tc>
        <w:tc>
          <w:tcPr>
            <w:tcW w:w="3742" w:type="dxa"/>
          </w:tcPr>
          <w:p w14:paraId="29E09C60" w14:textId="77777777" w:rsidR="00586B3E" w:rsidRDefault="000E4B04">
            <w:pPr>
              <w:bidi/>
            </w:pPr>
            <w:r>
              <w:rPr>
                <w:sz w:val="17"/>
                <w:szCs w:val="17"/>
                <w:rtl/>
              </w:rPr>
              <w:t>بند 7 بالمرجع دون حاشية مرجعية</w:t>
            </w:r>
          </w:p>
        </w:tc>
        <w:tc>
          <w:tcPr>
            <w:tcW w:w="1247" w:type="dxa"/>
          </w:tcPr>
          <w:p w14:paraId="28DBCD11" w14:textId="77777777" w:rsidR="00586B3E" w:rsidRDefault="000E4B04">
            <w:pPr>
              <w:bidi/>
              <w:jc w:val="center"/>
            </w:pPr>
            <w:r>
              <w:rPr>
                <w:sz w:val="17"/>
                <w:szCs w:val="17"/>
                <w:rtl/>
              </w:rPr>
              <w:t>ص 221</w:t>
            </w:r>
          </w:p>
        </w:tc>
      </w:tr>
      <w:tr w:rsidR="00586B3E" w14:paraId="288B7920" w14:textId="77777777">
        <w:trPr>
          <w:cantSplit/>
          <w:jc w:val="center"/>
        </w:trPr>
        <w:tc>
          <w:tcPr>
            <w:tcW w:w="2608" w:type="dxa"/>
            <w:shd w:val="clear" w:color="auto" w:fill="EEF1FA"/>
          </w:tcPr>
          <w:p w14:paraId="0557BDE8" w14:textId="77777777" w:rsidR="00586B3E" w:rsidRDefault="000E4B04">
            <w:pPr>
              <w:bidi/>
            </w:pPr>
            <w:r>
              <w:rPr>
                <w:sz w:val="17"/>
                <w:szCs w:val="17"/>
                <w:rtl/>
              </w:rPr>
              <w:t>فاصل بين المباول</w:t>
            </w:r>
          </w:p>
        </w:tc>
        <w:tc>
          <w:tcPr>
            <w:tcW w:w="2494" w:type="dxa"/>
            <w:shd w:val="clear" w:color="auto" w:fill="EEF1FA"/>
          </w:tcPr>
          <w:p w14:paraId="121D245B" w14:textId="77777777" w:rsidR="00586B3E" w:rsidRDefault="000E4B04">
            <w:pPr>
              <w:bidi/>
            </w:pPr>
            <w:r>
              <w:rPr>
                <w:sz w:val="17"/>
                <w:szCs w:val="17"/>
                <w:rtl/>
              </w:rPr>
              <w:t>بروز الفاصل 35 سم، وارتفاعه لا يقل عن 75 سم، على منسوب 40 سم من التشطيب [مصحح]</w:t>
            </w:r>
          </w:p>
        </w:tc>
        <w:tc>
          <w:tcPr>
            <w:tcW w:w="3742" w:type="dxa"/>
            <w:shd w:val="clear" w:color="auto" w:fill="EEF1FA"/>
          </w:tcPr>
          <w:p w14:paraId="03087DF2" w14:textId="77777777" w:rsidR="00586B3E" w:rsidRDefault="000E4B04">
            <w:pPr>
              <w:bidi/>
            </w:pPr>
            <w:r>
              <w:rPr>
                <w:sz w:val="17"/>
                <w:szCs w:val="17"/>
                <w:rtl/>
              </w:rPr>
              <w:t>قيمة مصححة بمراجعة ACE لخطأ في المرجع، وتطابق مع مواصفات المشروع</w:t>
            </w:r>
          </w:p>
        </w:tc>
        <w:tc>
          <w:tcPr>
            <w:tcW w:w="1247" w:type="dxa"/>
            <w:shd w:val="clear" w:color="auto" w:fill="EEF1FA"/>
          </w:tcPr>
          <w:p w14:paraId="77D459F1" w14:textId="77777777" w:rsidR="00586B3E" w:rsidRDefault="000E4B04">
            <w:pPr>
              <w:bidi/>
              <w:jc w:val="center"/>
            </w:pPr>
            <w:r>
              <w:rPr>
                <w:sz w:val="17"/>
                <w:szCs w:val="17"/>
                <w:rtl/>
              </w:rPr>
              <w:t>ص 221</w:t>
            </w:r>
          </w:p>
        </w:tc>
      </w:tr>
      <w:tr w:rsidR="00586B3E" w14:paraId="52604261" w14:textId="77777777">
        <w:trPr>
          <w:cantSplit/>
          <w:jc w:val="center"/>
        </w:trPr>
        <w:tc>
          <w:tcPr>
            <w:tcW w:w="2608" w:type="dxa"/>
          </w:tcPr>
          <w:p w14:paraId="09B293E0" w14:textId="77777777" w:rsidR="00586B3E" w:rsidRDefault="000E4B04">
            <w:pPr>
              <w:bidi/>
            </w:pPr>
            <w:r>
              <w:rPr>
                <w:sz w:val="17"/>
                <w:szCs w:val="17"/>
                <w:rtl/>
              </w:rPr>
              <w:t>أقل قطر ماسورة مدفونة تحت البلاطة</w:t>
            </w:r>
          </w:p>
        </w:tc>
        <w:tc>
          <w:tcPr>
            <w:tcW w:w="2494" w:type="dxa"/>
          </w:tcPr>
          <w:p w14:paraId="22DFA449" w14:textId="77777777" w:rsidR="00586B3E" w:rsidRDefault="000E4B04">
            <w:pPr>
              <w:bidi/>
            </w:pPr>
            <w:r>
              <w:rPr>
                <w:sz w:val="17"/>
                <w:szCs w:val="17"/>
                <w:rtl/>
              </w:rPr>
              <w:t>2 بوصة</w:t>
            </w:r>
          </w:p>
        </w:tc>
        <w:tc>
          <w:tcPr>
            <w:tcW w:w="3742" w:type="dxa"/>
          </w:tcPr>
          <w:p w14:paraId="78AE48ED" w14:textId="77777777" w:rsidR="00586B3E" w:rsidRDefault="000E4B04">
            <w:pPr>
              <w:bidi/>
            </w:pPr>
            <w:r>
              <w:rPr>
                <w:sz w:val="17"/>
                <w:szCs w:val="17"/>
                <w:rtl/>
              </w:rPr>
              <w:t>ما عدا صرف المكيفات يسمح ½ بوصة؛ الكود المصري للتركيبات الصحية 2002 ص175 (مكرر ص 224 بند 15)</w:t>
            </w:r>
          </w:p>
        </w:tc>
        <w:tc>
          <w:tcPr>
            <w:tcW w:w="1247" w:type="dxa"/>
          </w:tcPr>
          <w:p w14:paraId="5130A615" w14:textId="77777777" w:rsidR="00586B3E" w:rsidRDefault="000E4B04">
            <w:pPr>
              <w:bidi/>
              <w:jc w:val="center"/>
            </w:pPr>
            <w:r>
              <w:rPr>
                <w:sz w:val="17"/>
                <w:szCs w:val="17"/>
                <w:rtl/>
              </w:rPr>
              <w:t>ص 222</w:t>
            </w:r>
          </w:p>
        </w:tc>
      </w:tr>
      <w:tr w:rsidR="00586B3E" w14:paraId="1DD92A69" w14:textId="77777777">
        <w:trPr>
          <w:cantSplit/>
          <w:jc w:val="center"/>
        </w:trPr>
        <w:tc>
          <w:tcPr>
            <w:tcW w:w="2608" w:type="dxa"/>
            <w:shd w:val="clear" w:color="auto" w:fill="EEF1FA"/>
          </w:tcPr>
          <w:p w14:paraId="51DF5968" w14:textId="77777777" w:rsidR="00586B3E" w:rsidRDefault="000E4B04">
            <w:pPr>
              <w:bidi/>
            </w:pPr>
            <w:r>
              <w:rPr>
                <w:sz w:val="17"/>
                <w:szCs w:val="17"/>
                <w:rtl/>
              </w:rPr>
              <w:t>محور المبولة إلى الجدار</w:t>
            </w:r>
          </w:p>
        </w:tc>
        <w:tc>
          <w:tcPr>
            <w:tcW w:w="2494" w:type="dxa"/>
            <w:shd w:val="clear" w:color="auto" w:fill="EEF1FA"/>
          </w:tcPr>
          <w:p w14:paraId="0075C047" w14:textId="77777777" w:rsidR="00586B3E" w:rsidRDefault="000E4B04">
            <w:pPr>
              <w:bidi/>
            </w:pPr>
            <w:r>
              <w:rPr>
                <w:sz w:val="17"/>
                <w:szCs w:val="17"/>
                <w:rtl/>
              </w:rPr>
              <w:t>40 سم</w:t>
            </w:r>
          </w:p>
        </w:tc>
        <w:tc>
          <w:tcPr>
            <w:tcW w:w="3742" w:type="dxa"/>
            <w:shd w:val="clear" w:color="auto" w:fill="EEF1FA"/>
          </w:tcPr>
          <w:p w14:paraId="405E20EF" w14:textId="77777777" w:rsidR="00586B3E" w:rsidRDefault="000E4B04">
            <w:pPr>
              <w:bidi/>
            </w:pPr>
            <w:r>
              <w:rPr>
                <w:sz w:val="17"/>
                <w:szCs w:val="17"/>
                <w:rtl/>
              </w:rPr>
              <w:t>الكود المصري للتركيبات الصحية 2002 ص37</w:t>
            </w:r>
          </w:p>
        </w:tc>
        <w:tc>
          <w:tcPr>
            <w:tcW w:w="1247" w:type="dxa"/>
            <w:shd w:val="clear" w:color="auto" w:fill="EEF1FA"/>
          </w:tcPr>
          <w:p w14:paraId="7622530E" w14:textId="77777777" w:rsidR="00586B3E" w:rsidRDefault="000E4B04">
            <w:pPr>
              <w:bidi/>
              <w:jc w:val="center"/>
            </w:pPr>
            <w:r>
              <w:rPr>
                <w:sz w:val="17"/>
                <w:szCs w:val="17"/>
                <w:rtl/>
              </w:rPr>
              <w:t>ص 221</w:t>
            </w:r>
          </w:p>
        </w:tc>
      </w:tr>
      <w:tr w:rsidR="00586B3E" w14:paraId="78FB5833" w14:textId="77777777">
        <w:trPr>
          <w:cantSplit/>
          <w:jc w:val="center"/>
        </w:trPr>
        <w:tc>
          <w:tcPr>
            <w:tcW w:w="2608" w:type="dxa"/>
          </w:tcPr>
          <w:p w14:paraId="2F3CCE65" w14:textId="77777777" w:rsidR="00586B3E" w:rsidRDefault="000E4B04">
            <w:pPr>
              <w:bidi/>
            </w:pPr>
            <w:r>
              <w:rPr>
                <w:sz w:val="17"/>
                <w:szCs w:val="17"/>
                <w:rtl/>
              </w:rPr>
              <w:t>قطر جراب الصلب الطري عن القطر الخارجي للماسورة</w:t>
            </w:r>
          </w:p>
        </w:tc>
        <w:tc>
          <w:tcPr>
            <w:tcW w:w="2494" w:type="dxa"/>
          </w:tcPr>
          <w:p w14:paraId="4AC6C0C6" w14:textId="77777777" w:rsidR="00586B3E" w:rsidRDefault="000E4B04">
            <w:pPr>
              <w:bidi/>
            </w:pPr>
            <w:r>
              <w:rPr>
                <w:sz w:val="17"/>
                <w:szCs w:val="17"/>
                <w:rtl/>
              </w:rPr>
              <w:t>يزيد 6 مم</w:t>
            </w:r>
          </w:p>
        </w:tc>
        <w:tc>
          <w:tcPr>
            <w:tcW w:w="3742" w:type="dxa"/>
          </w:tcPr>
          <w:p w14:paraId="45DE3BBA" w14:textId="77777777" w:rsidR="00586B3E" w:rsidRDefault="000E4B04">
            <w:pPr>
              <w:bidi/>
            </w:pPr>
            <w:r>
              <w:rPr>
                <w:sz w:val="17"/>
                <w:szCs w:val="17"/>
                <w:rtl/>
              </w:rPr>
              <w:t>المواصفات المصرية 2001 فقرة 4/2/1/11، الفراغ يملأ بالسيليكون</w:t>
            </w:r>
          </w:p>
        </w:tc>
        <w:tc>
          <w:tcPr>
            <w:tcW w:w="1247" w:type="dxa"/>
          </w:tcPr>
          <w:p w14:paraId="79A63991" w14:textId="77777777" w:rsidR="00586B3E" w:rsidRDefault="000E4B04">
            <w:pPr>
              <w:bidi/>
              <w:jc w:val="center"/>
            </w:pPr>
            <w:r>
              <w:rPr>
                <w:sz w:val="17"/>
                <w:szCs w:val="17"/>
                <w:rtl/>
              </w:rPr>
              <w:t>ص 222</w:t>
            </w:r>
          </w:p>
        </w:tc>
      </w:tr>
      <w:tr w:rsidR="00586B3E" w14:paraId="5BEC5571" w14:textId="77777777">
        <w:trPr>
          <w:cantSplit/>
          <w:jc w:val="center"/>
        </w:trPr>
        <w:tc>
          <w:tcPr>
            <w:tcW w:w="2608" w:type="dxa"/>
            <w:shd w:val="clear" w:color="auto" w:fill="EEF1FA"/>
          </w:tcPr>
          <w:p w14:paraId="5D73855A" w14:textId="77777777" w:rsidR="00586B3E" w:rsidRDefault="000E4B04">
            <w:pPr>
              <w:bidi/>
            </w:pPr>
            <w:r>
              <w:rPr>
                <w:sz w:val="17"/>
                <w:szCs w:val="17"/>
                <w:rtl/>
              </w:rPr>
              <w:t>قطر الجراب المخترق للعناصر الإنشائية عن قطر الماسورة</w:t>
            </w:r>
          </w:p>
        </w:tc>
        <w:tc>
          <w:tcPr>
            <w:tcW w:w="2494" w:type="dxa"/>
            <w:shd w:val="clear" w:color="auto" w:fill="EEF1FA"/>
          </w:tcPr>
          <w:p w14:paraId="33CFAC08" w14:textId="77777777" w:rsidR="00586B3E" w:rsidRDefault="000E4B04">
            <w:pPr>
              <w:bidi/>
            </w:pPr>
            <w:r>
              <w:rPr>
                <w:sz w:val="17"/>
                <w:szCs w:val="17"/>
                <w:rtl/>
              </w:rPr>
              <w:t>يزيد 13 مم</w:t>
            </w:r>
          </w:p>
        </w:tc>
        <w:tc>
          <w:tcPr>
            <w:tcW w:w="3742" w:type="dxa"/>
            <w:shd w:val="clear" w:color="auto" w:fill="EEF1FA"/>
          </w:tcPr>
          <w:p w14:paraId="41077CAF" w14:textId="77777777" w:rsidR="00586B3E" w:rsidRDefault="000E4B04">
            <w:pPr>
              <w:bidi/>
            </w:pPr>
            <w:r>
              <w:rPr>
                <w:sz w:val="17"/>
                <w:szCs w:val="17"/>
                <w:rtl/>
              </w:rPr>
              <w:t>حديد مجلفن (أمريكي) أو طري (مصري)</w:t>
            </w:r>
          </w:p>
        </w:tc>
        <w:tc>
          <w:tcPr>
            <w:tcW w:w="1247" w:type="dxa"/>
            <w:shd w:val="clear" w:color="auto" w:fill="EEF1FA"/>
          </w:tcPr>
          <w:p w14:paraId="57470DE1" w14:textId="77777777" w:rsidR="00586B3E" w:rsidRDefault="000E4B04">
            <w:pPr>
              <w:bidi/>
              <w:jc w:val="center"/>
            </w:pPr>
            <w:r>
              <w:rPr>
                <w:sz w:val="17"/>
                <w:szCs w:val="17"/>
                <w:rtl/>
              </w:rPr>
              <w:t>ص 222</w:t>
            </w:r>
          </w:p>
        </w:tc>
      </w:tr>
      <w:tr w:rsidR="00586B3E" w14:paraId="44687554" w14:textId="77777777">
        <w:trPr>
          <w:cantSplit/>
          <w:jc w:val="center"/>
        </w:trPr>
        <w:tc>
          <w:tcPr>
            <w:tcW w:w="2608" w:type="dxa"/>
          </w:tcPr>
          <w:p w14:paraId="1496AEB0" w14:textId="77777777" w:rsidR="00586B3E" w:rsidRDefault="000E4B04">
            <w:pPr>
              <w:bidi/>
            </w:pPr>
            <w:r>
              <w:rPr>
                <w:sz w:val="17"/>
                <w:szCs w:val="17"/>
                <w:rtl/>
              </w:rPr>
              <w:t>جلبة الماسورة المارة تحت قاعدة أو حائط أساس</w:t>
            </w:r>
          </w:p>
        </w:tc>
        <w:tc>
          <w:tcPr>
            <w:tcW w:w="2494" w:type="dxa"/>
          </w:tcPr>
          <w:p w14:paraId="73B85938" w14:textId="77777777" w:rsidR="00586B3E" w:rsidRDefault="000E4B04">
            <w:pPr>
              <w:bidi/>
            </w:pPr>
            <w:r>
              <w:rPr>
                <w:sz w:val="17"/>
                <w:szCs w:val="17"/>
                <w:rtl/>
              </w:rPr>
              <w:t>أكبر بقطرين من الماسورة المارة</w:t>
            </w:r>
          </w:p>
        </w:tc>
        <w:tc>
          <w:tcPr>
            <w:tcW w:w="3742" w:type="dxa"/>
          </w:tcPr>
          <w:p w14:paraId="0243BDE5" w14:textId="77777777" w:rsidR="00586B3E" w:rsidRDefault="000E4B04">
            <w:pPr>
              <w:bidi/>
            </w:pPr>
            <w:r>
              <w:rPr>
                <w:sz w:val="17"/>
                <w:szCs w:val="17"/>
                <w:rtl/>
              </w:rPr>
              <w:t>لتخفيف الحمل</w:t>
            </w:r>
          </w:p>
        </w:tc>
        <w:tc>
          <w:tcPr>
            <w:tcW w:w="1247" w:type="dxa"/>
          </w:tcPr>
          <w:p w14:paraId="7BD8BA1A" w14:textId="77777777" w:rsidR="00586B3E" w:rsidRDefault="000E4B04">
            <w:pPr>
              <w:bidi/>
              <w:jc w:val="center"/>
            </w:pPr>
            <w:r>
              <w:rPr>
                <w:sz w:val="17"/>
                <w:szCs w:val="17"/>
                <w:rtl/>
              </w:rPr>
              <w:t>ص 222</w:t>
            </w:r>
          </w:p>
        </w:tc>
      </w:tr>
      <w:tr w:rsidR="00586B3E" w14:paraId="7472792A" w14:textId="77777777">
        <w:trPr>
          <w:cantSplit/>
          <w:jc w:val="center"/>
        </w:trPr>
        <w:tc>
          <w:tcPr>
            <w:tcW w:w="2608" w:type="dxa"/>
            <w:shd w:val="clear" w:color="auto" w:fill="EEF1FA"/>
          </w:tcPr>
          <w:p w14:paraId="7669E80F" w14:textId="77777777" w:rsidR="00586B3E" w:rsidRDefault="000E4B04">
            <w:pPr>
              <w:bidi/>
            </w:pPr>
            <w:r>
              <w:rPr>
                <w:sz w:val="17"/>
                <w:szCs w:val="17"/>
                <w:rtl/>
              </w:rPr>
              <w:t>محور جراب المرحاض الشرقي عن الجدار الخلفي</w:t>
            </w:r>
          </w:p>
        </w:tc>
        <w:tc>
          <w:tcPr>
            <w:tcW w:w="2494" w:type="dxa"/>
            <w:shd w:val="clear" w:color="auto" w:fill="EEF1FA"/>
          </w:tcPr>
          <w:p w14:paraId="57F891C4" w14:textId="77777777" w:rsidR="00586B3E" w:rsidRDefault="000E4B04">
            <w:pPr>
              <w:bidi/>
            </w:pPr>
            <w:r>
              <w:rPr>
                <w:sz w:val="17"/>
                <w:szCs w:val="17"/>
                <w:rtl/>
              </w:rPr>
              <w:t>30 سم صافي بعد السيراميك حد أدنى</w:t>
            </w:r>
          </w:p>
        </w:tc>
        <w:tc>
          <w:tcPr>
            <w:tcW w:w="3742" w:type="dxa"/>
            <w:shd w:val="clear" w:color="auto" w:fill="EEF1FA"/>
          </w:tcPr>
          <w:p w14:paraId="75FCF207" w14:textId="77777777" w:rsidR="00586B3E" w:rsidRDefault="00586B3E">
            <w:pPr>
              <w:bidi/>
            </w:pPr>
          </w:p>
        </w:tc>
        <w:tc>
          <w:tcPr>
            <w:tcW w:w="1247" w:type="dxa"/>
            <w:shd w:val="clear" w:color="auto" w:fill="EEF1FA"/>
          </w:tcPr>
          <w:p w14:paraId="03DDF0FB" w14:textId="77777777" w:rsidR="00586B3E" w:rsidRDefault="000E4B04">
            <w:pPr>
              <w:bidi/>
              <w:jc w:val="center"/>
            </w:pPr>
            <w:r>
              <w:rPr>
                <w:sz w:val="17"/>
                <w:szCs w:val="17"/>
                <w:rtl/>
              </w:rPr>
              <w:t>ص 222</w:t>
            </w:r>
          </w:p>
        </w:tc>
      </w:tr>
    </w:tbl>
    <w:p w14:paraId="669F31FF" w14:textId="77777777" w:rsidR="00586B3E" w:rsidRDefault="00586B3E">
      <w:pPr>
        <w:bidi/>
        <w:spacing w:after="40"/>
      </w:pPr>
    </w:p>
    <w:p w14:paraId="044DF9A7" w14:textId="77777777" w:rsidR="00586B3E" w:rsidRDefault="000E4B04">
      <w:pPr>
        <w:bidi/>
        <w:spacing w:after="40"/>
      </w:pPr>
      <w:r>
        <w:rPr>
          <w:b/>
          <w:bCs/>
          <w:color w:val="052976"/>
          <w:sz w:val="21"/>
          <w:szCs w:val="21"/>
          <w:rtl/>
        </w:rPr>
        <w:t>31.7.2  الاختبارات</w:t>
      </w:r>
    </w:p>
    <w:tbl>
      <w:tblPr>
        <w:tblStyle w:val="TableGrid"/>
        <w:bidiVisual/>
        <w:tblW w:w="0" w:type="auto"/>
        <w:jc w:val="center"/>
        <w:tblLayout w:type="fixed"/>
        <w:tblLook w:val="04A0" w:firstRow="1" w:lastRow="0" w:firstColumn="1" w:lastColumn="0" w:noHBand="0" w:noVBand="1"/>
      </w:tblPr>
      <w:tblGrid>
        <w:gridCol w:w="2268"/>
        <w:gridCol w:w="1701"/>
        <w:gridCol w:w="2381"/>
        <w:gridCol w:w="2494"/>
        <w:gridCol w:w="1247"/>
      </w:tblGrid>
      <w:tr w:rsidR="00586B3E" w14:paraId="6A3D033C" w14:textId="77777777">
        <w:trPr>
          <w:cantSplit/>
          <w:tblHeader/>
          <w:jc w:val="center"/>
        </w:trPr>
        <w:tc>
          <w:tcPr>
            <w:tcW w:w="2268" w:type="dxa"/>
            <w:shd w:val="clear" w:color="auto" w:fill="052976"/>
          </w:tcPr>
          <w:p w14:paraId="3E6F325E" w14:textId="77777777" w:rsidR="00586B3E" w:rsidRDefault="000E4B04">
            <w:pPr>
              <w:bidi/>
              <w:jc w:val="center"/>
            </w:pPr>
            <w:r>
              <w:rPr>
                <w:b/>
                <w:bCs/>
                <w:color w:val="FFFFFF"/>
                <w:sz w:val="19"/>
                <w:szCs w:val="19"/>
                <w:rtl/>
              </w:rPr>
              <w:t>الاختبار</w:t>
            </w:r>
          </w:p>
        </w:tc>
        <w:tc>
          <w:tcPr>
            <w:tcW w:w="1701" w:type="dxa"/>
            <w:shd w:val="clear" w:color="auto" w:fill="052976"/>
          </w:tcPr>
          <w:p w14:paraId="4AEC0A8D" w14:textId="77777777" w:rsidR="00586B3E" w:rsidRDefault="000E4B04">
            <w:pPr>
              <w:bidi/>
              <w:jc w:val="center"/>
            </w:pPr>
            <w:r>
              <w:rPr>
                <w:b/>
                <w:bCs/>
                <w:color w:val="FFFFFF"/>
                <w:sz w:val="19"/>
                <w:szCs w:val="19"/>
                <w:rtl/>
              </w:rPr>
              <w:t>المعيار</w:t>
            </w:r>
          </w:p>
        </w:tc>
        <w:tc>
          <w:tcPr>
            <w:tcW w:w="2381" w:type="dxa"/>
            <w:shd w:val="clear" w:color="auto" w:fill="052976"/>
          </w:tcPr>
          <w:p w14:paraId="5C5DAB39" w14:textId="77777777" w:rsidR="00586B3E" w:rsidRDefault="000E4B04">
            <w:pPr>
              <w:bidi/>
              <w:jc w:val="center"/>
            </w:pPr>
            <w:r>
              <w:rPr>
                <w:b/>
                <w:bCs/>
                <w:color w:val="FFFFFF"/>
                <w:sz w:val="19"/>
                <w:szCs w:val="19"/>
                <w:rtl/>
              </w:rPr>
              <w:t>التكرار</w:t>
            </w:r>
          </w:p>
        </w:tc>
        <w:tc>
          <w:tcPr>
            <w:tcW w:w="2494" w:type="dxa"/>
            <w:shd w:val="clear" w:color="auto" w:fill="052976"/>
          </w:tcPr>
          <w:p w14:paraId="107E880C"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6135DBC5" w14:textId="77777777" w:rsidR="00586B3E" w:rsidRDefault="000E4B04">
            <w:pPr>
              <w:bidi/>
              <w:jc w:val="center"/>
            </w:pPr>
            <w:r>
              <w:rPr>
                <w:b/>
                <w:bCs/>
                <w:color w:val="FFFFFF"/>
                <w:sz w:val="19"/>
                <w:szCs w:val="19"/>
                <w:rtl/>
              </w:rPr>
              <w:t>المرجع</w:t>
            </w:r>
          </w:p>
        </w:tc>
      </w:tr>
      <w:tr w:rsidR="00586B3E" w14:paraId="720E5B35" w14:textId="77777777">
        <w:trPr>
          <w:cantSplit/>
          <w:jc w:val="center"/>
        </w:trPr>
        <w:tc>
          <w:tcPr>
            <w:tcW w:w="2268" w:type="dxa"/>
          </w:tcPr>
          <w:p w14:paraId="41B1F980" w14:textId="77777777" w:rsidR="00586B3E" w:rsidRDefault="000E4B04">
            <w:pPr>
              <w:bidi/>
            </w:pPr>
            <w:r>
              <w:rPr>
                <w:sz w:val="17"/>
                <w:szCs w:val="17"/>
                <w:rtl/>
              </w:rPr>
              <w:t>اختبار المياه (Water test) بملء المواسير بالمياه</w:t>
            </w:r>
          </w:p>
        </w:tc>
        <w:tc>
          <w:tcPr>
            <w:tcW w:w="1701" w:type="dxa"/>
          </w:tcPr>
          <w:p w14:paraId="63BD8222" w14:textId="77777777" w:rsidR="00586B3E" w:rsidRDefault="000E4B04">
            <w:pPr>
              <w:bidi/>
            </w:pPr>
            <w:r>
              <w:rPr>
                <w:sz w:val="17"/>
                <w:szCs w:val="17"/>
                <w:rtl/>
              </w:rPr>
              <w:t>مواصفات المشروع</w:t>
            </w:r>
          </w:p>
        </w:tc>
        <w:tc>
          <w:tcPr>
            <w:tcW w:w="2381" w:type="dxa"/>
          </w:tcPr>
          <w:p w14:paraId="78363BFF" w14:textId="77777777" w:rsidR="00586B3E" w:rsidRDefault="000E4B04">
            <w:pPr>
              <w:bidi/>
            </w:pPr>
            <w:r>
              <w:rPr>
                <w:sz w:val="17"/>
                <w:szCs w:val="17"/>
                <w:rtl/>
              </w:rPr>
              <w:t>لكل شبكة قبل التغطية</w:t>
            </w:r>
          </w:p>
        </w:tc>
        <w:tc>
          <w:tcPr>
            <w:tcW w:w="2494" w:type="dxa"/>
          </w:tcPr>
          <w:p w14:paraId="53A8AA2F" w14:textId="77777777" w:rsidR="00586B3E" w:rsidRDefault="000E4B04">
            <w:pPr>
              <w:bidi/>
            </w:pPr>
            <w:r>
              <w:rPr>
                <w:sz w:val="17"/>
                <w:szCs w:val="17"/>
                <w:rtl/>
              </w:rPr>
              <w:t>عدم وجود تسريب تحت ضغط عمود ماء 3 م</w:t>
            </w:r>
          </w:p>
        </w:tc>
        <w:tc>
          <w:tcPr>
            <w:tcW w:w="1247" w:type="dxa"/>
          </w:tcPr>
          <w:p w14:paraId="0895B35B" w14:textId="77777777" w:rsidR="00586B3E" w:rsidRDefault="000E4B04">
            <w:pPr>
              <w:bidi/>
              <w:jc w:val="center"/>
            </w:pPr>
            <w:r>
              <w:rPr>
                <w:sz w:val="17"/>
                <w:szCs w:val="17"/>
                <w:rtl/>
              </w:rPr>
              <w:t>ص 225</w:t>
            </w:r>
          </w:p>
        </w:tc>
      </w:tr>
      <w:tr w:rsidR="00586B3E" w14:paraId="5E840D34" w14:textId="77777777">
        <w:trPr>
          <w:cantSplit/>
          <w:jc w:val="center"/>
        </w:trPr>
        <w:tc>
          <w:tcPr>
            <w:tcW w:w="2268" w:type="dxa"/>
            <w:shd w:val="clear" w:color="auto" w:fill="EEF1FA"/>
          </w:tcPr>
          <w:p w14:paraId="2BCE0674" w14:textId="77777777" w:rsidR="00586B3E" w:rsidRDefault="000E4B04">
            <w:pPr>
              <w:bidi/>
            </w:pPr>
            <w:r>
              <w:rPr>
                <w:sz w:val="17"/>
                <w:szCs w:val="17"/>
                <w:rtl/>
              </w:rPr>
              <w:t>اختبار الهواء بضاغط هواء بعد غلق كل الفتحات</w:t>
            </w:r>
          </w:p>
        </w:tc>
        <w:tc>
          <w:tcPr>
            <w:tcW w:w="1701" w:type="dxa"/>
            <w:shd w:val="clear" w:color="auto" w:fill="EEF1FA"/>
          </w:tcPr>
          <w:p w14:paraId="19DA4FE8" w14:textId="77777777" w:rsidR="00586B3E" w:rsidRDefault="000E4B04">
            <w:pPr>
              <w:bidi/>
            </w:pPr>
            <w:r>
              <w:rPr>
                <w:sz w:val="17"/>
                <w:szCs w:val="17"/>
                <w:rtl/>
              </w:rPr>
              <w:t>مواصفات المشروع</w:t>
            </w:r>
          </w:p>
        </w:tc>
        <w:tc>
          <w:tcPr>
            <w:tcW w:w="2381" w:type="dxa"/>
            <w:shd w:val="clear" w:color="auto" w:fill="EEF1FA"/>
          </w:tcPr>
          <w:p w14:paraId="673840DC" w14:textId="77777777" w:rsidR="00586B3E" w:rsidRDefault="000E4B04">
            <w:pPr>
              <w:bidi/>
            </w:pPr>
            <w:r>
              <w:rPr>
                <w:sz w:val="17"/>
                <w:szCs w:val="17"/>
                <w:rtl/>
              </w:rPr>
              <w:t>بديل لاختبار المياه</w:t>
            </w:r>
          </w:p>
        </w:tc>
        <w:tc>
          <w:tcPr>
            <w:tcW w:w="2494" w:type="dxa"/>
            <w:shd w:val="clear" w:color="auto" w:fill="EEF1FA"/>
          </w:tcPr>
          <w:p w14:paraId="741D1FFF" w14:textId="77777777" w:rsidR="00586B3E" w:rsidRDefault="000E4B04">
            <w:pPr>
              <w:bidi/>
            </w:pPr>
            <w:r>
              <w:rPr>
                <w:sz w:val="17"/>
                <w:szCs w:val="17"/>
                <w:rtl/>
              </w:rPr>
              <w:t>ثبات ضغط لا يقل عن 250 مم عمود ماء</w:t>
            </w:r>
          </w:p>
        </w:tc>
        <w:tc>
          <w:tcPr>
            <w:tcW w:w="1247" w:type="dxa"/>
            <w:shd w:val="clear" w:color="auto" w:fill="EEF1FA"/>
          </w:tcPr>
          <w:p w14:paraId="1C615EF1" w14:textId="77777777" w:rsidR="00586B3E" w:rsidRDefault="000E4B04">
            <w:pPr>
              <w:bidi/>
              <w:jc w:val="center"/>
            </w:pPr>
            <w:r>
              <w:rPr>
                <w:sz w:val="17"/>
                <w:szCs w:val="17"/>
                <w:rtl/>
              </w:rPr>
              <w:t>ص 225</w:t>
            </w:r>
          </w:p>
        </w:tc>
      </w:tr>
      <w:tr w:rsidR="00586B3E" w14:paraId="5A0D05A6" w14:textId="77777777">
        <w:trPr>
          <w:cantSplit/>
          <w:jc w:val="center"/>
        </w:trPr>
        <w:tc>
          <w:tcPr>
            <w:tcW w:w="2268" w:type="dxa"/>
          </w:tcPr>
          <w:p w14:paraId="0AFB72F0" w14:textId="77777777" w:rsidR="00586B3E" w:rsidRDefault="000E4B04">
            <w:pPr>
              <w:bidi/>
            </w:pPr>
            <w:r>
              <w:rPr>
                <w:sz w:val="17"/>
                <w:szCs w:val="17"/>
                <w:rtl/>
              </w:rPr>
              <w:t>اختبار الدخان بدفع دخان بماكينة</w:t>
            </w:r>
          </w:p>
        </w:tc>
        <w:tc>
          <w:tcPr>
            <w:tcW w:w="1701" w:type="dxa"/>
          </w:tcPr>
          <w:p w14:paraId="6B751C01" w14:textId="77777777" w:rsidR="00586B3E" w:rsidRDefault="000E4B04">
            <w:pPr>
              <w:bidi/>
            </w:pPr>
            <w:r>
              <w:rPr>
                <w:sz w:val="17"/>
                <w:szCs w:val="17"/>
                <w:rtl/>
              </w:rPr>
              <w:t>مواصفات المشروع</w:t>
            </w:r>
          </w:p>
        </w:tc>
        <w:tc>
          <w:tcPr>
            <w:tcW w:w="2381" w:type="dxa"/>
          </w:tcPr>
          <w:p w14:paraId="06C042C2" w14:textId="77777777" w:rsidR="00586B3E" w:rsidRDefault="000E4B04">
            <w:pPr>
              <w:bidi/>
            </w:pPr>
            <w:r>
              <w:rPr>
                <w:sz w:val="17"/>
                <w:szCs w:val="17"/>
                <w:rtl/>
              </w:rPr>
              <w:t>عند الطلب</w:t>
            </w:r>
          </w:p>
        </w:tc>
        <w:tc>
          <w:tcPr>
            <w:tcW w:w="2494" w:type="dxa"/>
          </w:tcPr>
          <w:p w14:paraId="18CDD1A3" w14:textId="77777777" w:rsidR="00586B3E" w:rsidRDefault="000E4B04">
            <w:pPr>
              <w:bidi/>
            </w:pPr>
            <w:r>
              <w:rPr>
                <w:sz w:val="17"/>
                <w:szCs w:val="17"/>
                <w:rtl/>
              </w:rPr>
              <w:t>ضغط 250 مم عمود ماء ثابت 15 دقيقة قبل بدء الفحص</w:t>
            </w:r>
          </w:p>
        </w:tc>
        <w:tc>
          <w:tcPr>
            <w:tcW w:w="1247" w:type="dxa"/>
          </w:tcPr>
          <w:p w14:paraId="2AF026CB" w14:textId="77777777" w:rsidR="00586B3E" w:rsidRDefault="000E4B04">
            <w:pPr>
              <w:bidi/>
              <w:jc w:val="center"/>
            </w:pPr>
            <w:r>
              <w:rPr>
                <w:sz w:val="17"/>
                <w:szCs w:val="17"/>
                <w:rtl/>
              </w:rPr>
              <w:t>ص 225</w:t>
            </w:r>
          </w:p>
        </w:tc>
      </w:tr>
      <w:tr w:rsidR="00586B3E" w14:paraId="5EDE352A" w14:textId="77777777">
        <w:trPr>
          <w:cantSplit/>
          <w:jc w:val="center"/>
        </w:trPr>
        <w:tc>
          <w:tcPr>
            <w:tcW w:w="2268" w:type="dxa"/>
            <w:shd w:val="clear" w:color="auto" w:fill="EEF1FA"/>
          </w:tcPr>
          <w:p w14:paraId="409E8B38" w14:textId="77777777" w:rsidR="00586B3E" w:rsidRDefault="000E4B04">
            <w:pPr>
              <w:bidi/>
            </w:pPr>
            <w:r>
              <w:rPr>
                <w:sz w:val="17"/>
                <w:szCs w:val="17"/>
                <w:rtl/>
              </w:rPr>
              <w:t>اختبار ثان بعد تركيب الأجهزة وملء سيفوناتها بالمياه</w:t>
            </w:r>
          </w:p>
        </w:tc>
        <w:tc>
          <w:tcPr>
            <w:tcW w:w="1701" w:type="dxa"/>
            <w:shd w:val="clear" w:color="auto" w:fill="EEF1FA"/>
          </w:tcPr>
          <w:p w14:paraId="1D4FBBFD" w14:textId="77777777" w:rsidR="00586B3E" w:rsidRDefault="000E4B04">
            <w:pPr>
              <w:bidi/>
            </w:pPr>
            <w:r>
              <w:rPr>
                <w:sz w:val="17"/>
                <w:szCs w:val="17"/>
                <w:rtl/>
              </w:rPr>
              <w:t>مواصفات المشروع</w:t>
            </w:r>
          </w:p>
        </w:tc>
        <w:tc>
          <w:tcPr>
            <w:tcW w:w="2381" w:type="dxa"/>
            <w:shd w:val="clear" w:color="auto" w:fill="EEF1FA"/>
          </w:tcPr>
          <w:p w14:paraId="16EB87D1" w14:textId="77777777" w:rsidR="00586B3E" w:rsidRDefault="000E4B04">
            <w:pPr>
              <w:bidi/>
            </w:pPr>
            <w:r>
              <w:rPr>
                <w:sz w:val="17"/>
                <w:szCs w:val="17"/>
                <w:rtl/>
              </w:rPr>
              <w:t>بعد تركيب الأجهزة</w:t>
            </w:r>
          </w:p>
        </w:tc>
        <w:tc>
          <w:tcPr>
            <w:tcW w:w="2494" w:type="dxa"/>
            <w:shd w:val="clear" w:color="auto" w:fill="EEF1FA"/>
          </w:tcPr>
          <w:p w14:paraId="64C62B86" w14:textId="77777777" w:rsidR="00586B3E" w:rsidRDefault="000E4B04">
            <w:pPr>
              <w:bidi/>
            </w:pPr>
            <w:r>
              <w:rPr>
                <w:sz w:val="17"/>
                <w:szCs w:val="17"/>
                <w:rtl/>
              </w:rPr>
              <w:t>لا تسريب</w:t>
            </w:r>
          </w:p>
        </w:tc>
        <w:tc>
          <w:tcPr>
            <w:tcW w:w="1247" w:type="dxa"/>
            <w:shd w:val="clear" w:color="auto" w:fill="EEF1FA"/>
          </w:tcPr>
          <w:p w14:paraId="2180A247" w14:textId="77777777" w:rsidR="00586B3E" w:rsidRDefault="000E4B04">
            <w:pPr>
              <w:bidi/>
              <w:jc w:val="center"/>
            </w:pPr>
            <w:r>
              <w:rPr>
                <w:sz w:val="17"/>
                <w:szCs w:val="17"/>
                <w:rtl/>
              </w:rPr>
              <w:t>ص 225</w:t>
            </w:r>
          </w:p>
        </w:tc>
      </w:tr>
    </w:tbl>
    <w:p w14:paraId="0DAA6F04" w14:textId="77777777" w:rsidR="00586B3E" w:rsidRDefault="00586B3E">
      <w:pPr>
        <w:bidi/>
        <w:spacing w:after="40"/>
      </w:pPr>
    </w:p>
    <w:p w14:paraId="5E71AF5D" w14:textId="77777777" w:rsidR="00586B3E" w:rsidRDefault="000E4B04">
      <w:pPr>
        <w:keepNext/>
        <w:bidi/>
        <w:spacing w:after="120"/>
        <w:outlineLvl w:val="1"/>
      </w:pPr>
      <w:r>
        <w:rPr>
          <w:b/>
          <w:bCs/>
          <w:color w:val="052976"/>
          <w:sz w:val="25"/>
          <w:szCs w:val="25"/>
          <w:rtl/>
        </w:rPr>
        <w:t>31.8  نقاط التوقف للفحص من الاستشاري</w:t>
      </w:r>
    </w:p>
    <w:tbl>
      <w:tblPr>
        <w:tblStyle w:val="TableGrid"/>
        <w:bidiVisual/>
        <w:tblW w:w="0" w:type="auto"/>
        <w:jc w:val="center"/>
        <w:tblLayout w:type="fixed"/>
        <w:tblLook w:val="04A0" w:firstRow="1" w:lastRow="0" w:firstColumn="1" w:lastColumn="0" w:noHBand="0" w:noVBand="1"/>
      </w:tblPr>
      <w:tblGrid>
        <w:gridCol w:w="510"/>
        <w:gridCol w:w="1304"/>
        <w:gridCol w:w="4535"/>
        <w:gridCol w:w="2494"/>
        <w:gridCol w:w="1247"/>
      </w:tblGrid>
      <w:tr w:rsidR="00586B3E" w14:paraId="0035A64F" w14:textId="77777777">
        <w:trPr>
          <w:cantSplit/>
          <w:tblHeader/>
          <w:jc w:val="center"/>
        </w:trPr>
        <w:tc>
          <w:tcPr>
            <w:tcW w:w="510" w:type="dxa"/>
            <w:shd w:val="clear" w:color="auto" w:fill="052976"/>
          </w:tcPr>
          <w:p w14:paraId="4A61647E" w14:textId="77777777" w:rsidR="00586B3E" w:rsidRDefault="000E4B04">
            <w:pPr>
              <w:bidi/>
              <w:jc w:val="center"/>
            </w:pPr>
            <w:r>
              <w:rPr>
                <w:b/>
                <w:bCs/>
                <w:color w:val="FFFFFF"/>
                <w:sz w:val="19"/>
                <w:szCs w:val="19"/>
                <w:rtl/>
              </w:rPr>
              <w:t>م</w:t>
            </w:r>
          </w:p>
        </w:tc>
        <w:tc>
          <w:tcPr>
            <w:tcW w:w="1304" w:type="dxa"/>
            <w:shd w:val="clear" w:color="auto" w:fill="052976"/>
          </w:tcPr>
          <w:p w14:paraId="15590A38" w14:textId="77777777" w:rsidR="00586B3E" w:rsidRDefault="000E4B04">
            <w:pPr>
              <w:bidi/>
              <w:jc w:val="center"/>
            </w:pPr>
            <w:r>
              <w:rPr>
                <w:b/>
                <w:bCs/>
                <w:color w:val="FFFFFF"/>
                <w:sz w:val="19"/>
                <w:szCs w:val="19"/>
                <w:rtl/>
              </w:rPr>
              <w:t>المرحلة</w:t>
            </w:r>
          </w:p>
        </w:tc>
        <w:tc>
          <w:tcPr>
            <w:tcW w:w="4535" w:type="dxa"/>
            <w:shd w:val="clear" w:color="auto" w:fill="052976"/>
          </w:tcPr>
          <w:p w14:paraId="13E9D505" w14:textId="77777777" w:rsidR="00586B3E" w:rsidRDefault="000E4B04">
            <w:pPr>
              <w:bidi/>
              <w:jc w:val="center"/>
            </w:pPr>
            <w:r>
              <w:rPr>
                <w:b/>
                <w:bCs/>
                <w:color w:val="FFFFFF"/>
                <w:sz w:val="19"/>
                <w:szCs w:val="19"/>
                <w:rtl/>
              </w:rPr>
              <w:t>نقطة التوقف</w:t>
            </w:r>
          </w:p>
        </w:tc>
        <w:tc>
          <w:tcPr>
            <w:tcW w:w="2494" w:type="dxa"/>
            <w:shd w:val="clear" w:color="auto" w:fill="052976"/>
          </w:tcPr>
          <w:p w14:paraId="0C9DF005"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220DA312" w14:textId="77777777" w:rsidR="00586B3E" w:rsidRDefault="000E4B04">
            <w:pPr>
              <w:bidi/>
              <w:jc w:val="center"/>
            </w:pPr>
            <w:r>
              <w:rPr>
                <w:b/>
                <w:bCs/>
                <w:color w:val="FFFFFF"/>
                <w:sz w:val="19"/>
                <w:szCs w:val="19"/>
                <w:rtl/>
              </w:rPr>
              <w:t>المرجع</w:t>
            </w:r>
          </w:p>
        </w:tc>
      </w:tr>
      <w:tr w:rsidR="00586B3E" w14:paraId="1B02B798" w14:textId="77777777">
        <w:trPr>
          <w:cantSplit/>
          <w:jc w:val="center"/>
        </w:trPr>
        <w:tc>
          <w:tcPr>
            <w:tcW w:w="510" w:type="dxa"/>
          </w:tcPr>
          <w:p w14:paraId="2539E417" w14:textId="77777777" w:rsidR="00586B3E" w:rsidRDefault="000E4B04">
            <w:pPr>
              <w:bidi/>
              <w:jc w:val="center"/>
            </w:pPr>
            <w:r>
              <w:rPr>
                <w:sz w:val="17"/>
                <w:szCs w:val="17"/>
                <w:rtl/>
              </w:rPr>
              <w:t>1</w:t>
            </w:r>
          </w:p>
        </w:tc>
        <w:tc>
          <w:tcPr>
            <w:tcW w:w="1304" w:type="dxa"/>
          </w:tcPr>
          <w:p w14:paraId="38F01375" w14:textId="77777777" w:rsidR="00586B3E" w:rsidRDefault="000E4B04">
            <w:pPr>
              <w:bidi/>
            </w:pPr>
            <w:r>
              <w:rPr>
                <w:sz w:val="17"/>
                <w:szCs w:val="17"/>
                <w:rtl/>
              </w:rPr>
              <w:t>قبل التنفيذ</w:t>
            </w:r>
          </w:p>
        </w:tc>
        <w:tc>
          <w:tcPr>
            <w:tcW w:w="4535" w:type="dxa"/>
          </w:tcPr>
          <w:p w14:paraId="6D275435" w14:textId="77777777" w:rsidR="00586B3E" w:rsidRDefault="000E4B04">
            <w:pPr>
              <w:bidi/>
            </w:pPr>
            <w:r>
              <w:rPr>
                <w:sz w:val="17"/>
                <w:szCs w:val="17"/>
                <w:rtl/>
              </w:rPr>
              <w:t>استلام تأسيس مواسير الصرف بالسقف الخرساني لكل جهاز حسب كتالوج الجهاز المعتمد، وإلا تؤخذ المقاسات الشائعة</w:t>
            </w:r>
          </w:p>
        </w:tc>
        <w:tc>
          <w:tcPr>
            <w:tcW w:w="2494" w:type="dxa"/>
          </w:tcPr>
          <w:p w14:paraId="18D653E4" w14:textId="77777777" w:rsidR="00586B3E" w:rsidRDefault="000E4B04">
            <w:pPr>
              <w:bidi/>
            </w:pPr>
            <w:r>
              <w:rPr>
                <w:sz w:val="17"/>
                <w:szCs w:val="17"/>
                <w:rtl/>
              </w:rPr>
              <w:t>حسب المخططات والمواصفات</w:t>
            </w:r>
          </w:p>
        </w:tc>
        <w:tc>
          <w:tcPr>
            <w:tcW w:w="1247" w:type="dxa"/>
          </w:tcPr>
          <w:p w14:paraId="715D1530" w14:textId="77777777" w:rsidR="00586B3E" w:rsidRDefault="000E4B04">
            <w:pPr>
              <w:bidi/>
              <w:jc w:val="center"/>
            </w:pPr>
            <w:r>
              <w:rPr>
                <w:sz w:val="17"/>
                <w:szCs w:val="17"/>
                <w:rtl/>
              </w:rPr>
              <w:t>ص 222</w:t>
            </w:r>
          </w:p>
        </w:tc>
      </w:tr>
      <w:tr w:rsidR="00586B3E" w14:paraId="2842D235" w14:textId="77777777">
        <w:trPr>
          <w:cantSplit/>
          <w:jc w:val="center"/>
        </w:trPr>
        <w:tc>
          <w:tcPr>
            <w:tcW w:w="510" w:type="dxa"/>
            <w:shd w:val="clear" w:color="auto" w:fill="EEF1FA"/>
          </w:tcPr>
          <w:p w14:paraId="5249FE16" w14:textId="77777777" w:rsidR="00586B3E" w:rsidRDefault="000E4B04">
            <w:pPr>
              <w:bidi/>
              <w:jc w:val="center"/>
            </w:pPr>
            <w:r>
              <w:rPr>
                <w:sz w:val="17"/>
                <w:szCs w:val="17"/>
                <w:rtl/>
              </w:rPr>
              <w:t>2</w:t>
            </w:r>
          </w:p>
        </w:tc>
        <w:tc>
          <w:tcPr>
            <w:tcW w:w="1304" w:type="dxa"/>
            <w:shd w:val="clear" w:color="auto" w:fill="EEF1FA"/>
          </w:tcPr>
          <w:p w14:paraId="7BA570D9" w14:textId="77777777" w:rsidR="00586B3E" w:rsidRDefault="000E4B04">
            <w:pPr>
              <w:bidi/>
            </w:pPr>
            <w:r>
              <w:rPr>
                <w:sz w:val="17"/>
                <w:szCs w:val="17"/>
                <w:rtl/>
              </w:rPr>
              <w:t>قبل التنفيذ</w:t>
            </w:r>
          </w:p>
        </w:tc>
        <w:tc>
          <w:tcPr>
            <w:tcW w:w="4535" w:type="dxa"/>
            <w:shd w:val="clear" w:color="auto" w:fill="EEF1FA"/>
          </w:tcPr>
          <w:p w14:paraId="14E73364" w14:textId="77777777" w:rsidR="00586B3E" w:rsidRDefault="000E4B04">
            <w:pPr>
              <w:bidi/>
            </w:pPr>
            <w:r>
              <w:rPr>
                <w:sz w:val="17"/>
                <w:szCs w:val="17"/>
                <w:rtl/>
              </w:rPr>
              <w:t>المرحاض الشرقي: محور جراب كوع الريحة يبعد 30 سم صافي بعد السيراميك عن الجدار الخلفي كحد أدنى، مع مراجعة البعد الجانبي (شكل ج-1)</w:t>
            </w:r>
          </w:p>
        </w:tc>
        <w:tc>
          <w:tcPr>
            <w:tcW w:w="2494" w:type="dxa"/>
            <w:shd w:val="clear" w:color="auto" w:fill="EEF1FA"/>
          </w:tcPr>
          <w:p w14:paraId="04AB2EDE" w14:textId="77777777" w:rsidR="00586B3E" w:rsidRDefault="000E4B04">
            <w:pPr>
              <w:bidi/>
            </w:pPr>
            <w:r>
              <w:rPr>
                <w:sz w:val="17"/>
                <w:szCs w:val="17"/>
                <w:rtl/>
              </w:rPr>
              <w:t>30 سم صافي حد أدنى</w:t>
            </w:r>
          </w:p>
        </w:tc>
        <w:tc>
          <w:tcPr>
            <w:tcW w:w="1247" w:type="dxa"/>
            <w:shd w:val="clear" w:color="auto" w:fill="EEF1FA"/>
          </w:tcPr>
          <w:p w14:paraId="36319C38" w14:textId="77777777" w:rsidR="00586B3E" w:rsidRDefault="000E4B04">
            <w:pPr>
              <w:bidi/>
              <w:jc w:val="center"/>
            </w:pPr>
            <w:r>
              <w:rPr>
                <w:sz w:val="17"/>
                <w:szCs w:val="17"/>
                <w:rtl/>
              </w:rPr>
              <w:t>ص 222</w:t>
            </w:r>
          </w:p>
        </w:tc>
      </w:tr>
      <w:tr w:rsidR="00586B3E" w14:paraId="3D1FC548" w14:textId="77777777">
        <w:trPr>
          <w:cantSplit/>
          <w:jc w:val="center"/>
        </w:trPr>
        <w:tc>
          <w:tcPr>
            <w:tcW w:w="510" w:type="dxa"/>
          </w:tcPr>
          <w:p w14:paraId="26870822" w14:textId="77777777" w:rsidR="00586B3E" w:rsidRDefault="000E4B04">
            <w:pPr>
              <w:bidi/>
              <w:jc w:val="center"/>
            </w:pPr>
            <w:r>
              <w:rPr>
                <w:sz w:val="17"/>
                <w:szCs w:val="17"/>
                <w:rtl/>
              </w:rPr>
              <w:t>3</w:t>
            </w:r>
          </w:p>
        </w:tc>
        <w:tc>
          <w:tcPr>
            <w:tcW w:w="1304" w:type="dxa"/>
          </w:tcPr>
          <w:p w14:paraId="254FC1C4" w14:textId="77777777" w:rsidR="00586B3E" w:rsidRDefault="000E4B04">
            <w:pPr>
              <w:bidi/>
            </w:pPr>
            <w:r>
              <w:rPr>
                <w:sz w:val="17"/>
                <w:szCs w:val="17"/>
                <w:rtl/>
              </w:rPr>
              <w:t>قبل التنفيذ</w:t>
            </w:r>
          </w:p>
        </w:tc>
        <w:tc>
          <w:tcPr>
            <w:tcW w:w="4535" w:type="dxa"/>
          </w:tcPr>
          <w:p w14:paraId="7FC945A1" w14:textId="77777777" w:rsidR="00586B3E" w:rsidRDefault="000E4B04">
            <w:pPr>
              <w:bidi/>
            </w:pPr>
            <w:r>
              <w:rPr>
                <w:sz w:val="17"/>
                <w:szCs w:val="17"/>
                <w:rtl/>
              </w:rPr>
              <w:t>المرحاض الإفرنجي (S-TRAP): محور جراب الكوع القائم يبعد 25 إلى 30 سم عن تشطيب الجدار الخلفي، مع مراجعة البعد الجانبي (شكل ج-2)</w:t>
            </w:r>
          </w:p>
        </w:tc>
        <w:tc>
          <w:tcPr>
            <w:tcW w:w="2494" w:type="dxa"/>
          </w:tcPr>
          <w:p w14:paraId="678131FD" w14:textId="77777777" w:rsidR="00586B3E" w:rsidRDefault="000E4B04">
            <w:pPr>
              <w:bidi/>
            </w:pPr>
            <w:r>
              <w:rPr>
                <w:sz w:val="17"/>
                <w:szCs w:val="17"/>
                <w:rtl/>
              </w:rPr>
              <w:t>25 إلى 30 سم</w:t>
            </w:r>
          </w:p>
        </w:tc>
        <w:tc>
          <w:tcPr>
            <w:tcW w:w="1247" w:type="dxa"/>
          </w:tcPr>
          <w:p w14:paraId="6267A487" w14:textId="77777777" w:rsidR="00586B3E" w:rsidRDefault="000E4B04">
            <w:pPr>
              <w:bidi/>
              <w:jc w:val="center"/>
            </w:pPr>
            <w:r>
              <w:rPr>
                <w:sz w:val="17"/>
                <w:szCs w:val="17"/>
                <w:rtl/>
              </w:rPr>
              <w:t>ص 222</w:t>
            </w:r>
          </w:p>
        </w:tc>
      </w:tr>
      <w:tr w:rsidR="00586B3E" w14:paraId="6A4A6098" w14:textId="77777777">
        <w:trPr>
          <w:cantSplit/>
          <w:jc w:val="center"/>
        </w:trPr>
        <w:tc>
          <w:tcPr>
            <w:tcW w:w="510" w:type="dxa"/>
            <w:shd w:val="clear" w:color="auto" w:fill="EEF1FA"/>
          </w:tcPr>
          <w:p w14:paraId="06E026C3" w14:textId="77777777" w:rsidR="00586B3E" w:rsidRDefault="000E4B04">
            <w:pPr>
              <w:bidi/>
              <w:jc w:val="center"/>
            </w:pPr>
            <w:r>
              <w:rPr>
                <w:sz w:val="17"/>
                <w:szCs w:val="17"/>
                <w:rtl/>
              </w:rPr>
              <w:t>4</w:t>
            </w:r>
          </w:p>
        </w:tc>
        <w:tc>
          <w:tcPr>
            <w:tcW w:w="1304" w:type="dxa"/>
            <w:shd w:val="clear" w:color="auto" w:fill="EEF1FA"/>
          </w:tcPr>
          <w:p w14:paraId="603BC4E1" w14:textId="77777777" w:rsidR="00586B3E" w:rsidRDefault="000E4B04">
            <w:pPr>
              <w:bidi/>
            </w:pPr>
            <w:r>
              <w:rPr>
                <w:sz w:val="17"/>
                <w:szCs w:val="17"/>
                <w:rtl/>
              </w:rPr>
              <w:t>أثناء التنفيذ</w:t>
            </w:r>
          </w:p>
        </w:tc>
        <w:tc>
          <w:tcPr>
            <w:tcW w:w="4535" w:type="dxa"/>
            <w:shd w:val="clear" w:color="auto" w:fill="EEF1FA"/>
          </w:tcPr>
          <w:p w14:paraId="6FFCD4DC" w14:textId="77777777" w:rsidR="00586B3E" w:rsidRDefault="000E4B04">
            <w:pPr>
              <w:bidi/>
            </w:pPr>
            <w:r>
              <w:rPr>
                <w:sz w:val="17"/>
                <w:szCs w:val="17"/>
                <w:rtl/>
              </w:rPr>
              <w:t>منع التمديدات الأفقية فوق بلاطة السقف لأحواض الوجه والمغاسل إلا بعد انتهاء عزل أرضيات الحمامات واختباره، ثم تغطيتها بلياسة أسمنتية 2 سم بعد تثبيت المواسير بالخلطة</w:t>
            </w:r>
          </w:p>
        </w:tc>
        <w:tc>
          <w:tcPr>
            <w:tcW w:w="2494" w:type="dxa"/>
            <w:shd w:val="clear" w:color="auto" w:fill="EEF1FA"/>
          </w:tcPr>
          <w:p w14:paraId="517EF60E" w14:textId="77777777" w:rsidR="00586B3E" w:rsidRDefault="000E4B04">
            <w:pPr>
              <w:bidi/>
            </w:pPr>
            <w:r>
              <w:rPr>
                <w:sz w:val="17"/>
                <w:szCs w:val="17"/>
                <w:rtl/>
              </w:rPr>
              <w:t>طبقة حماية 2 سم</w:t>
            </w:r>
          </w:p>
        </w:tc>
        <w:tc>
          <w:tcPr>
            <w:tcW w:w="1247" w:type="dxa"/>
            <w:shd w:val="clear" w:color="auto" w:fill="EEF1FA"/>
          </w:tcPr>
          <w:p w14:paraId="0EB253ED" w14:textId="77777777" w:rsidR="00586B3E" w:rsidRDefault="000E4B04">
            <w:pPr>
              <w:bidi/>
              <w:jc w:val="center"/>
            </w:pPr>
            <w:r>
              <w:rPr>
                <w:sz w:val="17"/>
                <w:szCs w:val="17"/>
                <w:rtl/>
              </w:rPr>
              <w:t>ص 223</w:t>
            </w:r>
          </w:p>
        </w:tc>
      </w:tr>
      <w:tr w:rsidR="00586B3E" w14:paraId="3B7CF8C6" w14:textId="77777777">
        <w:trPr>
          <w:cantSplit/>
          <w:jc w:val="center"/>
        </w:trPr>
        <w:tc>
          <w:tcPr>
            <w:tcW w:w="510" w:type="dxa"/>
          </w:tcPr>
          <w:p w14:paraId="42689B95" w14:textId="77777777" w:rsidR="00586B3E" w:rsidRDefault="000E4B04">
            <w:pPr>
              <w:bidi/>
              <w:jc w:val="center"/>
            </w:pPr>
            <w:r>
              <w:rPr>
                <w:sz w:val="17"/>
                <w:szCs w:val="17"/>
                <w:rtl/>
              </w:rPr>
              <w:t>5</w:t>
            </w:r>
          </w:p>
        </w:tc>
        <w:tc>
          <w:tcPr>
            <w:tcW w:w="1304" w:type="dxa"/>
          </w:tcPr>
          <w:p w14:paraId="42258057" w14:textId="77777777" w:rsidR="00586B3E" w:rsidRDefault="000E4B04">
            <w:pPr>
              <w:bidi/>
            </w:pPr>
            <w:r>
              <w:rPr>
                <w:sz w:val="17"/>
                <w:szCs w:val="17"/>
                <w:rtl/>
              </w:rPr>
              <w:t>أثناء التنفيذ</w:t>
            </w:r>
          </w:p>
        </w:tc>
        <w:tc>
          <w:tcPr>
            <w:tcW w:w="4535" w:type="dxa"/>
          </w:tcPr>
          <w:p w14:paraId="33B961F2" w14:textId="77777777" w:rsidR="00586B3E" w:rsidRDefault="000E4B04">
            <w:pPr>
              <w:bidi/>
            </w:pPr>
            <w:r>
              <w:rPr>
                <w:sz w:val="17"/>
                <w:szCs w:val="17"/>
                <w:rtl/>
              </w:rPr>
              <w:t>مراجعة ميول الصرف الأفقي حسب القطر</w:t>
            </w:r>
          </w:p>
        </w:tc>
        <w:tc>
          <w:tcPr>
            <w:tcW w:w="2494" w:type="dxa"/>
          </w:tcPr>
          <w:p w14:paraId="69EF60AC" w14:textId="77777777" w:rsidR="00586B3E" w:rsidRDefault="000E4B04">
            <w:pPr>
              <w:bidi/>
            </w:pPr>
            <w:r>
              <w:rPr>
                <w:sz w:val="17"/>
                <w:szCs w:val="17"/>
                <w:rtl/>
              </w:rPr>
              <w:t>حتى 4 بوصة 1:100 حد أدنى؛ 5 بوصة فأكثر بين 1/(25×D) و 1/(10×D)</w:t>
            </w:r>
          </w:p>
        </w:tc>
        <w:tc>
          <w:tcPr>
            <w:tcW w:w="1247" w:type="dxa"/>
          </w:tcPr>
          <w:p w14:paraId="1F5C8592" w14:textId="77777777" w:rsidR="00586B3E" w:rsidRDefault="000E4B04">
            <w:pPr>
              <w:bidi/>
              <w:jc w:val="center"/>
            </w:pPr>
            <w:r>
              <w:rPr>
                <w:sz w:val="17"/>
                <w:szCs w:val="17"/>
                <w:rtl/>
              </w:rPr>
              <w:t>ص 223</w:t>
            </w:r>
          </w:p>
        </w:tc>
      </w:tr>
      <w:tr w:rsidR="00586B3E" w14:paraId="72E999E7" w14:textId="77777777">
        <w:trPr>
          <w:cantSplit/>
          <w:jc w:val="center"/>
        </w:trPr>
        <w:tc>
          <w:tcPr>
            <w:tcW w:w="510" w:type="dxa"/>
            <w:shd w:val="clear" w:color="auto" w:fill="EEF1FA"/>
          </w:tcPr>
          <w:p w14:paraId="44608963" w14:textId="77777777" w:rsidR="00586B3E" w:rsidRDefault="000E4B04">
            <w:pPr>
              <w:bidi/>
              <w:jc w:val="center"/>
            </w:pPr>
            <w:r>
              <w:rPr>
                <w:sz w:val="17"/>
                <w:szCs w:val="17"/>
                <w:rtl/>
              </w:rPr>
              <w:t>6</w:t>
            </w:r>
          </w:p>
        </w:tc>
        <w:tc>
          <w:tcPr>
            <w:tcW w:w="1304" w:type="dxa"/>
            <w:shd w:val="clear" w:color="auto" w:fill="EEF1FA"/>
          </w:tcPr>
          <w:p w14:paraId="4683836A" w14:textId="77777777" w:rsidR="00586B3E" w:rsidRDefault="000E4B04">
            <w:pPr>
              <w:bidi/>
            </w:pPr>
            <w:r>
              <w:rPr>
                <w:sz w:val="17"/>
                <w:szCs w:val="17"/>
                <w:rtl/>
              </w:rPr>
              <w:t>أثناء التنفيذ</w:t>
            </w:r>
          </w:p>
        </w:tc>
        <w:tc>
          <w:tcPr>
            <w:tcW w:w="4535" w:type="dxa"/>
            <w:shd w:val="clear" w:color="auto" w:fill="EEF1FA"/>
          </w:tcPr>
          <w:p w14:paraId="3E555B4A" w14:textId="77777777" w:rsidR="00586B3E" w:rsidRDefault="000E4B04">
            <w:pPr>
              <w:bidi/>
            </w:pPr>
            <w:r>
              <w:rPr>
                <w:sz w:val="17"/>
                <w:szCs w:val="17"/>
                <w:rtl/>
              </w:rPr>
              <w:t>وجود جاليتراب على ماسورة الصرف الخفيف قبل غرفة التفتيش</w:t>
            </w:r>
          </w:p>
        </w:tc>
        <w:tc>
          <w:tcPr>
            <w:tcW w:w="2494" w:type="dxa"/>
            <w:shd w:val="clear" w:color="auto" w:fill="EEF1FA"/>
          </w:tcPr>
          <w:p w14:paraId="6B9C014B" w14:textId="77777777" w:rsidR="00586B3E" w:rsidRDefault="000E4B04">
            <w:pPr>
              <w:bidi/>
            </w:pPr>
            <w:r>
              <w:rPr>
                <w:sz w:val="17"/>
                <w:szCs w:val="17"/>
                <w:rtl/>
              </w:rPr>
              <w:t>حسب المخططات والمواصفات</w:t>
            </w:r>
          </w:p>
        </w:tc>
        <w:tc>
          <w:tcPr>
            <w:tcW w:w="1247" w:type="dxa"/>
            <w:shd w:val="clear" w:color="auto" w:fill="EEF1FA"/>
          </w:tcPr>
          <w:p w14:paraId="5AEA8B29" w14:textId="77777777" w:rsidR="00586B3E" w:rsidRDefault="000E4B04">
            <w:pPr>
              <w:bidi/>
              <w:jc w:val="center"/>
            </w:pPr>
            <w:r>
              <w:rPr>
                <w:sz w:val="17"/>
                <w:szCs w:val="17"/>
                <w:rtl/>
              </w:rPr>
              <w:t>ص 399</w:t>
            </w:r>
          </w:p>
        </w:tc>
      </w:tr>
      <w:tr w:rsidR="00586B3E" w14:paraId="1130F86C" w14:textId="77777777">
        <w:trPr>
          <w:cantSplit/>
          <w:jc w:val="center"/>
        </w:trPr>
        <w:tc>
          <w:tcPr>
            <w:tcW w:w="510" w:type="dxa"/>
          </w:tcPr>
          <w:p w14:paraId="06C23659" w14:textId="77777777" w:rsidR="00586B3E" w:rsidRDefault="000E4B04">
            <w:pPr>
              <w:bidi/>
              <w:jc w:val="center"/>
            </w:pPr>
            <w:r>
              <w:rPr>
                <w:sz w:val="17"/>
                <w:szCs w:val="17"/>
                <w:rtl/>
              </w:rPr>
              <w:t>7</w:t>
            </w:r>
          </w:p>
        </w:tc>
        <w:tc>
          <w:tcPr>
            <w:tcW w:w="1304" w:type="dxa"/>
          </w:tcPr>
          <w:p w14:paraId="63AB9885" w14:textId="77777777" w:rsidR="00586B3E" w:rsidRDefault="000E4B04">
            <w:pPr>
              <w:bidi/>
            </w:pPr>
            <w:r>
              <w:rPr>
                <w:sz w:val="17"/>
                <w:szCs w:val="17"/>
                <w:rtl/>
              </w:rPr>
              <w:t>أثناء التنفيذ</w:t>
            </w:r>
          </w:p>
        </w:tc>
        <w:tc>
          <w:tcPr>
            <w:tcW w:w="4535" w:type="dxa"/>
          </w:tcPr>
          <w:p w14:paraId="49071C41" w14:textId="77777777" w:rsidR="00586B3E" w:rsidRDefault="000E4B04">
            <w:pPr>
              <w:bidi/>
            </w:pPr>
            <w:r>
              <w:rPr>
                <w:sz w:val="17"/>
                <w:szCs w:val="17"/>
                <w:rtl/>
              </w:rPr>
              <w:t>اختبار مواسير الصرف بالمياه قبل التغطية</w:t>
            </w:r>
          </w:p>
        </w:tc>
        <w:tc>
          <w:tcPr>
            <w:tcW w:w="2494" w:type="dxa"/>
          </w:tcPr>
          <w:p w14:paraId="30D3BFB5" w14:textId="77777777" w:rsidR="00586B3E" w:rsidRDefault="000E4B04">
            <w:pPr>
              <w:bidi/>
            </w:pPr>
            <w:r>
              <w:rPr>
                <w:sz w:val="17"/>
                <w:szCs w:val="17"/>
                <w:rtl/>
              </w:rPr>
              <w:t>عمود ماء 3 م بلا تسريب</w:t>
            </w:r>
          </w:p>
        </w:tc>
        <w:tc>
          <w:tcPr>
            <w:tcW w:w="1247" w:type="dxa"/>
          </w:tcPr>
          <w:p w14:paraId="466E5147" w14:textId="77777777" w:rsidR="00586B3E" w:rsidRDefault="000E4B04">
            <w:pPr>
              <w:bidi/>
              <w:jc w:val="center"/>
            </w:pPr>
            <w:r>
              <w:rPr>
                <w:sz w:val="17"/>
                <w:szCs w:val="17"/>
                <w:rtl/>
              </w:rPr>
              <w:t>ص 225</w:t>
            </w:r>
          </w:p>
        </w:tc>
      </w:tr>
    </w:tbl>
    <w:p w14:paraId="1EB702BB" w14:textId="77777777" w:rsidR="00586B3E" w:rsidRDefault="00586B3E">
      <w:pPr>
        <w:bidi/>
        <w:spacing w:after="40"/>
      </w:pPr>
    </w:p>
    <w:p w14:paraId="6DF07BF3" w14:textId="77777777" w:rsidR="00586B3E" w:rsidRDefault="000E4B04">
      <w:pPr>
        <w:bidi/>
        <w:spacing w:after="80"/>
      </w:pPr>
      <w:r>
        <w:rPr>
          <w:sz w:val="20"/>
          <w:szCs w:val="20"/>
          <w:rtl/>
        </w:rPr>
        <w:t>لا ينتقل العمل من أي نقطة توقف إلى المرحلة التالية إلا بعد توقيع مهندس الإشراف على طلب الفحص IR بالقبول أو القبول بملاحظات.</w:t>
      </w:r>
    </w:p>
    <w:p w14:paraId="3DD00613" w14:textId="77777777" w:rsidR="00586B3E" w:rsidRDefault="000E4B04">
      <w:pPr>
        <w:keepNext/>
        <w:bidi/>
        <w:spacing w:after="120"/>
        <w:outlineLvl w:val="1"/>
      </w:pPr>
      <w:r>
        <w:rPr>
          <w:b/>
          <w:bCs/>
          <w:color w:val="052976"/>
          <w:sz w:val="25"/>
          <w:szCs w:val="25"/>
          <w:rtl/>
        </w:rPr>
        <w:t>31.9  مخاطر السلامة والصحة المهنية وضوابطها</w:t>
      </w:r>
    </w:p>
    <w:tbl>
      <w:tblPr>
        <w:tblStyle w:val="TableGrid"/>
        <w:bidiVisual/>
        <w:tblW w:w="0" w:type="auto"/>
        <w:jc w:val="center"/>
        <w:tblLayout w:type="fixed"/>
        <w:tblLook w:val="04A0" w:firstRow="1" w:lastRow="0" w:firstColumn="1" w:lastColumn="0" w:noHBand="0" w:noVBand="1"/>
      </w:tblPr>
      <w:tblGrid>
        <w:gridCol w:w="510"/>
        <w:gridCol w:w="2948"/>
        <w:gridCol w:w="6633"/>
      </w:tblGrid>
      <w:tr w:rsidR="00586B3E" w14:paraId="11A5744A" w14:textId="77777777">
        <w:trPr>
          <w:cantSplit/>
          <w:tblHeader/>
          <w:jc w:val="center"/>
        </w:trPr>
        <w:tc>
          <w:tcPr>
            <w:tcW w:w="510" w:type="dxa"/>
            <w:shd w:val="clear" w:color="auto" w:fill="052976"/>
          </w:tcPr>
          <w:p w14:paraId="7085D6D9" w14:textId="77777777" w:rsidR="00586B3E" w:rsidRDefault="000E4B04">
            <w:pPr>
              <w:bidi/>
              <w:jc w:val="center"/>
            </w:pPr>
            <w:r>
              <w:rPr>
                <w:b/>
                <w:bCs/>
                <w:color w:val="FFFFFF"/>
                <w:sz w:val="19"/>
                <w:szCs w:val="19"/>
                <w:rtl/>
              </w:rPr>
              <w:t>م</w:t>
            </w:r>
          </w:p>
        </w:tc>
        <w:tc>
          <w:tcPr>
            <w:tcW w:w="2948" w:type="dxa"/>
            <w:shd w:val="clear" w:color="auto" w:fill="052976"/>
          </w:tcPr>
          <w:p w14:paraId="59903BC4" w14:textId="77777777" w:rsidR="00586B3E" w:rsidRDefault="000E4B04">
            <w:pPr>
              <w:bidi/>
              <w:jc w:val="center"/>
            </w:pPr>
            <w:r>
              <w:rPr>
                <w:b/>
                <w:bCs/>
                <w:color w:val="FFFFFF"/>
                <w:sz w:val="19"/>
                <w:szCs w:val="19"/>
                <w:rtl/>
              </w:rPr>
              <w:t>الخطر</w:t>
            </w:r>
          </w:p>
        </w:tc>
        <w:tc>
          <w:tcPr>
            <w:tcW w:w="6633" w:type="dxa"/>
            <w:shd w:val="clear" w:color="auto" w:fill="052976"/>
          </w:tcPr>
          <w:p w14:paraId="0D51AEA4" w14:textId="77777777" w:rsidR="00586B3E" w:rsidRDefault="000E4B04">
            <w:pPr>
              <w:bidi/>
              <w:jc w:val="center"/>
            </w:pPr>
            <w:r>
              <w:rPr>
                <w:b/>
                <w:bCs/>
                <w:color w:val="FFFFFF"/>
                <w:sz w:val="19"/>
                <w:szCs w:val="19"/>
                <w:rtl/>
              </w:rPr>
              <w:t>ضوابط التحكم</w:t>
            </w:r>
          </w:p>
        </w:tc>
      </w:tr>
      <w:tr w:rsidR="00586B3E" w14:paraId="0EFD9AF5" w14:textId="77777777">
        <w:trPr>
          <w:cantSplit/>
          <w:jc w:val="center"/>
        </w:trPr>
        <w:tc>
          <w:tcPr>
            <w:tcW w:w="510" w:type="dxa"/>
          </w:tcPr>
          <w:p w14:paraId="136B02E4" w14:textId="77777777" w:rsidR="00586B3E" w:rsidRDefault="000E4B04">
            <w:pPr>
              <w:bidi/>
              <w:jc w:val="center"/>
            </w:pPr>
            <w:r>
              <w:rPr>
                <w:sz w:val="18"/>
                <w:szCs w:val="18"/>
                <w:rtl/>
              </w:rPr>
              <w:t>1</w:t>
            </w:r>
          </w:p>
        </w:tc>
        <w:tc>
          <w:tcPr>
            <w:tcW w:w="2948" w:type="dxa"/>
          </w:tcPr>
          <w:p w14:paraId="0B5AADA9" w14:textId="77777777" w:rsidR="00586B3E" w:rsidRDefault="000E4B04">
            <w:pPr>
              <w:bidi/>
            </w:pPr>
            <w:r>
              <w:rPr>
                <w:sz w:val="18"/>
                <w:szCs w:val="18"/>
                <w:rtl/>
              </w:rPr>
              <w:t>أبخرة مواد اللحام</w:t>
            </w:r>
          </w:p>
        </w:tc>
        <w:tc>
          <w:tcPr>
            <w:tcW w:w="6633" w:type="dxa"/>
          </w:tcPr>
          <w:p w14:paraId="30C4F527" w14:textId="77777777" w:rsidR="00586B3E" w:rsidRDefault="000E4B04">
            <w:pPr>
              <w:bidi/>
            </w:pPr>
            <w:r>
              <w:rPr>
                <w:sz w:val="18"/>
                <w:szCs w:val="18"/>
                <w:rtl/>
              </w:rPr>
              <w:t>تهوية وقفازات</w:t>
            </w:r>
          </w:p>
        </w:tc>
      </w:tr>
      <w:tr w:rsidR="00586B3E" w14:paraId="320B33E2" w14:textId="77777777">
        <w:trPr>
          <w:cantSplit/>
          <w:jc w:val="center"/>
        </w:trPr>
        <w:tc>
          <w:tcPr>
            <w:tcW w:w="510" w:type="dxa"/>
            <w:shd w:val="clear" w:color="auto" w:fill="EEF1FA"/>
          </w:tcPr>
          <w:p w14:paraId="322E6EEA" w14:textId="77777777" w:rsidR="00586B3E" w:rsidRDefault="000E4B04">
            <w:pPr>
              <w:bidi/>
              <w:jc w:val="center"/>
            </w:pPr>
            <w:r>
              <w:rPr>
                <w:sz w:val="18"/>
                <w:szCs w:val="18"/>
                <w:rtl/>
              </w:rPr>
              <w:t>2</w:t>
            </w:r>
          </w:p>
        </w:tc>
        <w:tc>
          <w:tcPr>
            <w:tcW w:w="2948" w:type="dxa"/>
            <w:shd w:val="clear" w:color="auto" w:fill="EEF1FA"/>
          </w:tcPr>
          <w:p w14:paraId="3A61CC8B" w14:textId="77777777" w:rsidR="00586B3E" w:rsidRDefault="000E4B04">
            <w:pPr>
              <w:bidi/>
            </w:pPr>
            <w:r>
              <w:rPr>
                <w:sz w:val="18"/>
                <w:szCs w:val="18"/>
                <w:rtl/>
              </w:rPr>
              <w:t>العمل على الارتفاع للتعليق</w:t>
            </w:r>
          </w:p>
        </w:tc>
        <w:tc>
          <w:tcPr>
            <w:tcW w:w="6633" w:type="dxa"/>
            <w:shd w:val="clear" w:color="auto" w:fill="EEF1FA"/>
          </w:tcPr>
          <w:p w14:paraId="54F0B98D" w14:textId="77777777" w:rsidR="00586B3E" w:rsidRDefault="000E4B04">
            <w:pPr>
              <w:bidi/>
            </w:pPr>
            <w:r>
              <w:rPr>
                <w:sz w:val="18"/>
                <w:szCs w:val="18"/>
                <w:rtl/>
              </w:rPr>
              <w:t>سقالات متحركة بدرابزين</w:t>
            </w:r>
          </w:p>
        </w:tc>
      </w:tr>
      <w:tr w:rsidR="00586B3E" w14:paraId="57D7E394" w14:textId="77777777">
        <w:trPr>
          <w:cantSplit/>
          <w:jc w:val="center"/>
        </w:trPr>
        <w:tc>
          <w:tcPr>
            <w:tcW w:w="510" w:type="dxa"/>
          </w:tcPr>
          <w:p w14:paraId="72D240E3" w14:textId="77777777" w:rsidR="00586B3E" w:rsidRDefault="000E4B04">
            <w:pPr>
              <w:bidi/>
              <w:jc w:val="center"/>
            </w:pPr>
            <w:r>
              <w:rPr>
                <w:sz w:val="18"/>
                <w:szCs w:val="18"/>
                <w:rtl/>
              </w:rPr>
              <w:t>3</w:t>
            </w:r>
          </w:p>
        </w:tc>
        <w:tc>
          <w:tcPr>
            <w:tcW w:w="2948" w:type="dxa"/>
          </w:tcPr>
          <w:p w14:paraId="071031DD" w14:textId="77777777" w:rsidR="00586B3E" w:rsidRDefault="000E4B04">
            <w:pPr>
              <w:bidi/>
            </w:pPr>
            <w:r>
              <w:rPr>
                <w:sz w:val="18"/>
                <w:szCs w:val="18"/>
                <w:rtl/>
              </w:rPr>
              <w:t>الغازات في المناور والمطابق</w:t>
            </w:r>
          </w:p>
        </w:tc>
        <w:tc>
          <w:tcPr>
            <w:tcW w:w="6633" w:type="dxa"/>
          </w:tcPr>
          <w:p w14:paraId="1355A642" w14:textId="77777777" w:rsidR="00586B3E" w:rsidRDefault="000E4B04">
            <w:pPr>
              <w:bidi/>
            </w:pPr>
            <w:r>
              <w:rPr>
                <w:sz w:val="18"/>
                <w:szCs w:val="18"/>
                <w:rtl/>
              </w:rPr>
              <w:t>قياس الغازات وتصريح أماكن مغلقة</w:t>
            </w:r>
          </w:p>
        </w:tc>
      </w:tr>
      <w:tr w:rsidR="00586B3E" w14:paraId="57B3462D" w14:textId="77777777">
        <w:trPr>
          <w:cantSplit/>
          <w:jc w:val="center"/>
        </w:trPr>
        <w:tc>
          <w:tcPr>
            <w:tcW w:w="510" w:type="dxa"/>
            <w:shd w:val="clear" w:color="auto" w:fill="EEF1FA"/>
          </w:tcPr>
          <w:p w14:paraId="1042880D" w14:textId="77777777" w:rsidR="00586B3E" w:rsidRDefault="000E4B04">
            <w:pPr>
              <w:bidi/>
              <w:jc w:val="center"/>
            </w:pPr>
            <w:r>
              <w:rPr>
                <w:sz w:val="18"/>
                <w:szCs w:val="18"/>
                <w:rtl/>
              </w:rPr>
              <w:t>4</w:t>
            </w:r>
          </w:p>
        </w:tc>
        <w:tc>
          <w:tcPr>
            <w:tcW w:w="2948" w:type="dxa"/>
            <w:shd w:val="clear" w:color="auto" w:fill="EEF1FA"/>
          </w:tcPr>
          <w:p w14:paraId="636A01AF" w14:textId="77777777" w:rsidR="00586B3E" w:rsidRDefault="000E4B04">
            <w:pPr>
              <w:bidi/>
            </w:pPr>
            <w:r>
              <w:rPr>
                <w:sz w:val="18"/>
                <w:szCs w:val="18"/>
                <w:rtl/>
              </w:rPr>
              <w:t>الإصابات العامة بالموقع</w:t>
            </w:r>
          </w:p>
        </w:tc>
        <w:tc>
          <w:tcPr>
            <w:tcW w:w="6633" w:type="dxa"/>
            <w:shd w:val="clear" w:color="auto" w:fill="EEF1FA"/>
          </w:tcPr>
          <w:p w14:paraId="74CF81CB" w14:textId="77777777" w:rsidR="00586B3E" w:rsidRDefault="000E4B04">
            <w:pPr>
              <w:bidi/>
            </w:pPr>
            <w:r>
              <w:rPr>
                <w:sz w:val="18"/>
                <w:szCs w:val="18"/>
                <w:rtl/>
              </w:rPr>
              <w:t>معدات الوقاية الشخصية الأساسية (خوذة، حذاء، سترة عاكسة، نظارات، قفازات)، واجتماع توعية يومي، وتصريح العمل المناسب</w:t>
            </w:r>
          </w:p>
        </w:tc>
      </w:tr>
    </w:tbl>
    <w:p w14:paraId="139808E3" w14:textId="77777777" w:rsidR="00586B3E" w:rsidRDefault="00586B3E">
      <w:pPr>
        <w:bidi/>
        <w:spacing w:after="40"/>
      </w:pPr>
    </w:p>
    <w:p w14:paraId="4A99AC74" w14:textId="77777777" w:rsidR="00586B3E" w:rsidRDefault="000E4B04">
      <w:pPr>
        <w:keepNext/>
        <w:bidi/>
        <w:spacing w:after="120"/>
        <w:outlineLvl w:val="1"/>
      </w:pPr>
      <w:r>
        <w:rPr>
          <w:b/>
          <w:bCs/>
          <w:color w:val="052976"/>
          <w:sz w:val="25"/>
          <w:szCs w:val="25"/>
          <w:rtl/>
        </w:rPr>
        <w:t>31.10  السجلات والنماذج</w:t>
      </w:r>
    </w:p>
    <w:tbl>
      <w:tblPr>
        <w:tblStyle w:val="TableGrid"/>
        <w:bidiVisual/>
        <w:tblW w:w="0" w:type="auto"/>
        <w:jc w:val="center"/>
        <w:tblLayout w:type="fixed"/>
        <w:tblLook w:val="04A0" w:firstRow="1" w:lastRow="0" w:firstColumn="1" w:lastColumn="0" w:noHBand="0" w:noVBand="1"/>
      </w:tblPr>
      <w:tblGrid>
        <w:gridCol w:w="5216"/>
        <w:gridCol w:w="2268"/>
        <w:gridCol w:w="2608"/>
      </w:tblGrid>
      <w:tr w:rsidR="00586B3E" w14:paraId="38A65813" w14:textId="77777777">
        <w:trPr>
          <w:cantSplit/>
          <w:tblHeader/>
          <w:jc w:val="center"/>
        </w:trPr>
        <w:tc>
          <w:tcPr>
            <w:tcW w:w="5216" w:type="dxa"/>
            <w:shd w:val="clear" w:color="auto" w:fill="052976"/>
          </w:tcPr>
          <w:p w14:paraId="0479BCA1" w14:textId="77777777" w:rsidR="00586B3E" w:rsidRDefault="000E4B04">
            <w:pPr>
              <w:bidi/>
              <w:jc w:val="center"/>
            </w:pPr>
            <w:r>
              <w:rPr>
                <w:b/>
                <w:bCs/>
                <w:color w:val="FFFFFF"/>
                <w:sz w:val="19"/>
                <w:szCs w:val="19"/>
                <w:rtl/>
              </w:rPr>
              <w:t>السجل / النموذج</w:t>
            </w:r>
          </w:p>
        </w:tc>
        <w:tc>
          <w:tcPr>
            <w:tcW w:w="2268" w:type="dxa"/>
            <w:shd w:val="clear" w:color="auto" w:fill="052976"/>
          </w:tcPr>
          <w:p w14:paraId="4D4621D6" w14:textId="77777777" w:rsidR="00586B3E" w:rsidRDefault="000E4B04">
            <w:pPr>
              <w:bidi/>
              <w:jc w:val="center"/>
            </w:pPr>
            <w:r>
              <w:rPr>
                <w:b/>
                <w:bCs/>
                <w:color w:val="FFFFFF"/>
                <w:sz w:val="19"/>
                <w:szCs w:val="19"/>
                <w:rtl/>
              </w:rPr>
              <w:t>المرجع / الترقيم</w:t>
            </w:r>
          </w:p>
        </w:tc>
        <w:tc>
          <w:tcPr>
            <w:tcW w:w="2608" w:type="dxa"/>
            <w:shd w:val="clear" w:color="auto" w:fill="052976"/>
          </w:tcPr>
          <w:p w14:paraId="168CF52C" w14:textId="77777777" w:rsidR="00586B3E" w:rsidRDefault="000E4B04">
            <w:pPr>
              <w:bidi/>
              <w:jc w:val="center"/>
            </w:pPr>
            <w:r>
              <w:rPr>
                <w:b/>
                <w:bCs/>
                <w:color w:val="FFFFFF"/>
                <w:sz w:val="19"/>
                <w:szCs w:val="19"/>
                <w:rtl/>
              </w:rPr>
              <w:t>التوقيت</w:t>
            </w:r>
          </w:p>
        </w:tc>
      </w:tr>
      <w:tr w:rsidR="00586B3E" w14:paraId="25FE9B3B" w14:textId="77777777">
        <w:trPr>
          <w:cantSplit/>
          <w:jc w:val="center"/>
        </w:trPr>
        <w:tc>
          <w:tcPr>
            <w:tcW w:w="5216" w:type="dxa"/>
          </w:tcPr>
          <w:p w14:paraId="608DA87E" w14:textId="77777777" w:rsidR="00586B3E" w:rsidRDefault="000E4B04">
            <w:pPr>
              <w:bidi/>
            </w:pPr>
            <w:r>
              <w:rPr>
                <w:sz w:val="17"/>
                <w:szCs w:val="17"/>
                <w:rtl/>
              </w:rPr>
              <w:t>طلب فحص واستلام IR</w:t>
            </w:r>
          </w:p>
        </w:tc>
        <w:tc>
          <w:tcPr>
            <w:tcW w:w="2268" w:type="dxa"/>
          </w:tcPr>
          <w:p w14:paraId="3585D093" w14:textId="77777777" w:rsidR="00586B3E" w:rsidRDefault="000E4B04">
            <w:pPr>
              <w:bidi/>
            </w:pPr>
            <w:r>
              <w:rPr>
                <w:sz w:val="17"/>
                <w:szCs w:val="17"/>
                <w:rtl/>
              </w:rPr>
              <w:t>[PRJ]-ACE-IR-MS31-xxx</w:t>
            </w:r>
          </w:p>
        </w:tc>
        <w:tc>
          <w:tcPr>
            <w:tcW w:w="2608" w:type="dxa"/>
          </w:tcPr>
          <w:p w14:paraId="699F7955" w14:textId="77777777" w:rsidR="00586B3E" w:rsidRDefault="000E4B04">
            <w:pPr>
              <w:bidi/>
            </w:pPr>
            <w:r>
              <w:rPr>
                <w:sz w:val="17"/>
                <w:szCs w:val="17"/>
                <w:rtl/>
              </w:rPr>
              <w:t>قبل 24 ساعة على الأقل من كل نقطة توقف أو شهود</w:t>
            </w:r>
          </w:p>
        </w:tc>
      </w:tr>
      <w:tr w:rsidR="00586B3E" w14:paraId="7E698D4C" w14:textId="77777777">
        <w:trPr>
          <w:cantSplit/>
          <w:jc w:val="center"/>
        </w:trPr>
        <w:tc>
          <w:tcPr>
            <w:tcW w:w="5216" w:type="dxa"/>
            <w:shd w:val="clear" w:color="auto" w:fill="EEF1FA"/>
          </w:tcPr>
          <w:p w14:paraId="3395E8BF" w14:textId="77777777" w:rsidR="00586B3E" w:rsidRDefault="000E4B04">
            <w:pPr>
              <w:bidi/>
            </w:pPr>
            <w:r>
              <w:rPr>
                <w:sz w:val="17"/>
                <w:szCs w:val="17"/>
                <w:rtl/>
              </w:rPr>
              <w:t>طلب اعتماد مواد MAR مع الشهادات</w:t>
            </w:r>
          </w:p>
        </w:tc>
        <w:tc>
          <w:tcPr>
            <w:tcW w:w="2268" w:type="dxa"/>
            <w:shd w:val="clear" w:color="auto" w:fill="EEF1FA"/>
          </w:tcPr>
          <w:p w14:paraId="190EB7B6" w14:textId="77777777" w:rsidR="00586B3E" w:rsidRDefault="000E4B04">
            <w:pPr>
              <w:bidi/>
            </w:pPr>
            <w:r>
              <w:rPr>
                <w:sz w:val="17"/>
                <w:szCs w:val="17"/>
                <w:rtl/>
              </w:rPr>
              <w:t>[PRJ]-ACE-MAR-xxx</w:t>
            </w:r>
          </w:p>
        </w:tc>
        <w:tc>
          <w:tcPr>
            <w:tcW w:w="2608" w:type="dxa"/>
            <w:shd w:val="clear" w:color="auto" w:fill="EEF1FA"/>
          </w:tcPr>
          <w:p w14:paraId="64AA902A" w14:textId="77777777" w:rsidR="00586B3E" w:rsidRDefault="000E4B04">
            <w:pPr>
              <w:bidi/>
            </w:pPr>
            <w:r>
              <w:rPr>
                <w:sz w:val="17"/>
                <w:szCs w:val="17"/>
                <w:rtl/>
              </w:rPr>
              <w:t>قبل التوريد</w:t>
            </w:r>
          </w:p>
        </w:tc>
      </w:tr>
      <w:tr w:rsidR="00586B3E" w14:paraId="15601D30" w14:textId="77777777">
        <w:trPr>
          <w:cantSplit/>
          <w:jc w:val="center"/>
        </w:trPr>
        <w:tc>
          <w:tcPr>
            <w:tcW w:w="5216" w:type="dxa"/>
          </w:tcPr>
          <w:p w14:paraId="325E87FC" w14:textId="77777777" w:rsidR="00586B3E" w:rsidRDefault="000E4B04">
            <w:pPr>
              <w:bidi/>
            </w:pPr>
            <w:r>
              <w:rPr>
                <w:sz w:val="17"/>
                <w:szCs w:val="17"/>
                <w:rtl/>
              </w:rPr>
              <w:t>تقارير الاختبارات: اختبار المياه (Water test) بملء المواسير بالمياه، اختبار الهواء بضاغط هواء بعد غلق كل الفتحات، اختبار الدخان بدفع دخان بماكينة، اختبار ثان بعد تركيب الأجهزة وملء سيفوناتها بالمياه</w:t>
            </w:r>
          </w:p>
        </w:tc>
        <w:tc>
          <w:tcPr>
            <w:tcW w:w="2268" w:type="dxa"/>
          </w:tcPr>
          <w:p w14:paraId="6F938D42" w14:textId="77777777" w:rsidR="00586B3E" w:rsidRDefault="000E4B04">
            <w:pPr>
              <w:bidi/>
            </w:pPr>
            <w:r>
              <w:rPr>
                <w:sz w:val="17"/>
                <w:szCs w:val="17"/>
                <w:rtl/>
              </w:rPr>
              <w:t>تقارير المختبر المعتمد</w:t>
            </w:r>
          </w:p>
        </w:tc>
        <w:tc>
          <w:tcPr>
            <w:tcW w:w="2608" w:type="dxa"/>
          </w:tcPr>
          <w:p w14:paraId="0A9F1E75" w14:textId="77777777" w:rsidR="00586B3E" w:rsidRDefault="000E4B04">
            <w:pPr>
              <w:bidi/>
            </w:pPr>
            <w:r>
              <w:rPr>
                <w:sz w:val="17"/>
                <w:szCs w:val="17"/>
                <w:rtl/>
              </w:rPr>
              <w:t>مع كل دفعة أو حسب التكرار في البند 31.7.2</w:t>
            </w:r>
          </w:p>
        </w:tc>
      </w:tr>
      <w:tr w:rsidR="00586B3E" w14:paraId="5E263200" w14:textId="77777777">
        <w:trPr>
          <w:cantSplit/>
          <w:jc w:val="center"/>
        </w:trPr>
        <w:tc>
          <w:tcPr>
            <w:tcW w:w="5216" w:type="dxa"/>
            <w:shd w:val="clear" w:color="auto" w:fill="EEF1FA"/>
          </w:tcPr>
          <w:p w14:paraId="234C7422" w14:textId="77777777" w:rsidR="00586B3E" w:rsidRDefault="000E4B04">
            <w:pPr>
              <w:bidi/>
            </w:pPr>
            <w:r>
              <w:rPr>
                <w:sz w:val="17"/>
                <w:szCs w:val="17"/>
                <w:rtl/>
              </w:rPr>
              <w:t>تقرير عدم مطابقة NCR عند الحاجة</w:t>
            </w:r>
          </w:p>
        </w:tc>
        <w:tc>
          <w:tcPr>
            <w:tcW w:w="2268" w:type="dxa"/>
            <w:shd w:val="clear" w:color="auto" w:fill="EEF1FA"/>
          </w:tcPr>
          <w:p w14:paraId="471010F2" w14:textId="77777777" w:rsidR="00586B3E" w:rsidRDefault="000E4B04">
            <w:pPr>
              <w:bidi/>
            </w:pPr>
            <w:r>
              <w:rPr>
                <w:sz w:val="17"/>
                <w:szCs w:val="17"/>
                <w:rtl/>
              </w:rPr>
              <w:t>[PRJ]-ACE-NCR-xxx</w:t>
            </w:r>
          </w:p>
        </w:tc>
        <w:tc>
          <w:tcPr>
            <w:tcW w:w="2608" w:type="dxa"/>
            <w:shd w:val="clear" w:color="auto" w:fill="EEF1FA"/>
          </w:tcPr>
          <w:p w14:paraId="4E66F086" w14:textId="77777777" w:rsidR="00586B3E" w:rsidRDefault="000E4B04">
            <w:pPr>
              <w:bidi/>
            </w:pPr>
            <w:r>
              <w:rPr>
                <w:sz w:val="17"/>
                <w:szCs w:val="17"/>
                <w:rtl/>
              </w:rPr>
              <w:t>عند اكتشاف عدم المطابقة وحتى الإغلاق</w:t>
            </w:r>
          </w:p>
        </w:tc>
      </w:tr>
      <w:tr w:rsidR="00586B3E" w14:paraId="1A385818" w14:textId="77777777">
        <w:trPr>
          <w:cantSplit/>
          <w:jc w:val="center"/>
        </w:trPr>
        <w:tc>
          <w:tcPr>
            <w:tcW w:w="5216" w:type="dxa"/>
          </w:tcPr>
          <w:p w14:paraId="7A59045C" w14:textId="77777777" w:rsidR="00586B3E" w:rsidRDefault="000E4B04">
            <w:pPr>
              <w:bidi/>
            </w:pPr>
            <w:r>
              <w:rPr>
                <w:sz w:val="17"/>
                <w:szCs w:val="17"/>
                <w:rtl/>
              </w:rPr>
              <w:t>تصاريح العمل وتقييم المخاطر وسجل التوعية</w:t>
            </w:r>
          </w:p>
        </w:tc>
        <w:tc>
          <w:tcPr>
            <w:tcW w:w="2268" w:type="dxa"/>
          </w:tcPr>
          <w:p w14:paraId="44093FDF" w14:textId="77777777" w:rsidR="00586B3E" w:rsidRDefault="000E4B04">
            <w:pPr>
              <w:bidi/>
            </w:pPr>
            <w:r>
              <w:rPr>
                <w:sz w:val="17"/>
                <w:szCs w:val="17"/>
                <w:rtl/>
              </w:rPr>
              <w:t>سجلات HSE للمقاول</w:t>
            </w:r>
          </w:p>
        </w:tc>
        <w:tc>
          <w:tcPr>
            <w:tcW w:w="2608" w:type="dxa"/>
          </w:tcPr>
          <w:p w14:paraId="31E430FE" w14:textId="77777777" w:rsidR="00586B3E" w:rsidRDefault="000E4B04">
            <w:pPr>
              <w:bidi/>
            </w:pPr>
            <w:r>
              <w:rPr>
                <w:sz w:val="17"/>
                <w:szCs w:val="17"/>
                <w:rtl/>
              </w:rPr>
              <w:t>يوميا</w:t>
            </w:r>
          </w:p>
        </w:tc>
      </w:tr>
    </w:tbl>
    <w:p w14:paraId="7E983FB2" w14:textId="77777777" w:rsidR="00586B3E" w:rsidRDefault="00586B3E">
      <w:pPr>
        <w:bidi/>
        <w:spacing w:after="40"/>
      </w:pPr>
    </w:p>
    <w:p w14:paraId="31D08B99" w14:textId="77777777" w:rsidR="00586B3E" w:rsidRDefault="000E4B04">
      <w:r>
        <w:br w:type="page"/>
      </w:r>
    </w:p>
    <w:p w14:paraId="288830D8" w14:textId="77777777" w:rsidR="00586B3E" w:rsidRDefault="000E4B04">
      <w:pPr>
        <w:keepNext/>
        <w:pBdr>
          <w:bottom w:val="single" w:sz="8" w:space="1" w:color="2633FF"/>
        </w:pBdr>
        <w:bidi/>
        <w:spacing w:before="200" w:after="120"/>
        <w:outlineLvl w:val="0"/>
      </w:pPr>
      <w:bookmarkStart w:id="33" w:name="_Toc242141187"/>
      <w:r>
        <w:rPr>
          <w:b/>
          <w:bCs/>
          <w:color w:val="052976"/>
          <w:sz w:val="30"/>
          <w:szCs w:val="30"/>
          <w:rtl/>
        </w:rPr>
        <w:t>32.  التغذية بالمياه  (Water Supply)</w:t>
      </w:r>
      <w:bookmarkEnd w:id="33"/>
    </w:p>
    <w:p w14:paraId="0BC69428" w14:textId="77777777" w:rsidR="00586B3E" w:rsidRDefault="000E4B04">
      <w:pPr>
        <w:bidi/>
        <w:spacing w:after="80"/>
      </w:pPr>
      <w:r>
        <w:rPr>
          <w:color w:val="5B6475"/>
          <w:sz w:val="19"/>
          <w:szCs w:val="19"/>
          <w:rtl/>
        </w:rPr>
        <w:t>رقم الوثيقة: [PRJ]-ACE-MS-32     الإصدار: 00     التاريخ: 2026-10-05</w:t>
      </w:r>
    </w:p>
    <w:p w14:paraId="5C2E7329" w14:textId="77777777" w:rsidR="00586B3E" w:rsidRDefault="000E4B04">
      <w:pPr>
        <w:keepNext/>
        <w:bidi/>
        <w:spacing w:after="120"/>
        <w:outlineLvl w:val="1"/>
      </w:pPr>
      <w:r>
        <w:rPr>
          <w:b/>
          <w:bCs/>
          <w:color w:val="052976"/>
          <w:sz w:val="25"/>
          <w:szCs w:val="25"/>
          <w:rtl/>
        </w:rPr>
        <w:t>32.1  النطاق</w:t>
      </w:r>
    </w:p>
    <w:p w14:paraId="7D04C14F" w14:textId="77777777" w:rsidR="00586B3E" w:rsidRDefault="000E4B04">
      <w:pPr>
        <w:bidi/>
        <w:spacing w:after="80"/>
      </w:pPr>
      <w:r>
        <w:rPr>
          <w:sz w:val="21"/>
          <w:szCs w:val="21"/>
          <w:rtl/>
        </w:rPr>
        <w:t>تنفيذ شبكات تغذية المياه الباردة والساخنة داخل المبنى من الخزانات أو الشبكة العمومية حتى الأجهزة الصحية، وتشمل التمديد والتثبيت والمحابس والعزل واختبار الضغط والتعقيم.</w:t>
      </w:r>
    </w:p>
    <w:p w14:paraId="3A78F69A" w14:textId="77777777" w:rsidR="00586B3E" w:rsidRDefault="000E4B04">
      <w:pPr>
        <w:bidi/>
        <w:spacing w:after="80"/>
      </w:pPr>
      <w:r>
        <w:rPr>
          <w:color w:val="5B6475"/>
          <w:sz w:val="20"/>
          <w:szCs w:val="20"/>
          <w:rtl/>
        </w:rPr>
        <w:t>يطبق هذا الفصل بالتكامل مع خطة الجودة PQP وخطة الفحص والاختبار ITP وخطة السلامة المعتمدة للمشروع.</w:t>
      </w:r>
    </w:p>
    <w:p w14:paraId="4D993202" w14:textId="77777777" w:rsidR="00586B3E" w:rsidRDefault="000E4B04">
      <w:pPr>
        <w:keepNext/>
        <w:bidi/>
        <w:spacing w:after="120"/>
        <w:outlineLvl w:val="1"/>
      </w:pPr>
      <w:r>
        <w:rPr>
          <w:b/>
          <w:bCs/>
          <w:color w:val="052976"/>
          <w:sz w:val="25"/>
          <w:szCs w:val="25"/>
          <w:rtl/>
        </w:rPr>
        <w:t>32.2  المراجع</w:t>
      </w:r>
    </w:p>
    <w:p w14:paraId="09205C2F" w14:textId="77777777" w:rsidR="00586B3E" w:rsidRDefault="000E4B04">
      <w:pPr>
        <w:bidi/>
        <w:spacing w:after="40"/>
      </w:pPr>
      <w:r>
        <w:rPr>
          <w:sz w:val="21"/>
          <w:szCs w:val="21"/>
          <w:rtl/>
        </w:rPr>
        <w:t>32.2.1  مواصفات المشروع الفنية والمخططات المعتمدة للتنفيذ (IFC) ومخططات الورشة المعتمدة</w:t>
      </w:r>
    </w:p>
    <w:p w14:paraId="397D284E" w14:textId="77777777" w:rsidR="00586B3E" w:rsidRDefault="000E4B04">
      <w:pPr>
        <w:bidi/>
        <w:spacing w:after="40"/>
      </w:pPr>
      <w:r>
        <w:rPr>
          <w:sz w:val="21"/>
          <w:szCs w:val="21"/>
          <w:rtl/>
        </w:rPr>
        <w:t>32.2.2  SBC 701 الكود الصحي السعودي</w:t>
      </w:r>
    </w:p>
    <w:p w14:paraId="117FF8C7" w14:textId="77777777" w:rsidR="00586B3E" w:rsidRDefault="000E4B04">
      <w:pPr>
        <w:bidi/>
        <w:spacing w:after="40"/>
      </w:pPr>
      <w:r>
        <w:rPr>
          <w:sz w:val="21"/>
          <w:szCs w:val="21"/>
          <w:rtl/>
        </w:rPr>
        <w:t>32.2.3  ASTM F2389 أو DIN 8077/8078 مواسير PPR</w:t>
      </w:r>
    </w:p>
    <w:p w14:paraId="7577A5DC" w14:textId="77777777" w:rsidR="00586B3E" w:rsidRDefault="000E4B04">
      <w:pPr>
        <w:bidi/>
        <w:spacing w:after="40"/>
      </w:pPr>
      <w:r>
        <w:rPr>
          <w:sz w:val="21"/>
          <w:szCs w:val="21"/>
          <w:rtl/>
        </w:rPr>
        <w:t>32.2.4  AWWA C651 تعقيم شبكات المياه</w:t>
      </w:r>
    </w:p>
    <w:p w14:paraId="0A22D246" w14:textId="77777777" w:rsidR="00586B3E" w:rsidRDefault="000E4B04">
      <w:pPr>
        <w:bidi/>
        <w:spacing w:after="40"/>
      </w:pPr>
      <w:r>
        <w:rPr>
          <w:sz w:val="21"/>
          <w:szCs w:val="21"/>
          <w:rtl/>
        </w:rPr>
        <w:t>32.2.5  NSF/ANSI 61 المواد الملامسة لمياه الشرب</w:t>
      </w:r>
    </w:p>
    <w:p w14:paraId="74E989E3" w14:textId="77777777" w:rsidR="00586B3E" w:rsidRDefault="000E4B04">
      <w:pPr>
        <w:bidi/>
        <w:spacing w:after="40"/>
      </w:pPr>
      <w:r>
        <w:rPr>
          <w:sz w:val="21"/>
          <w:szCs w:val="21"/>
          <w:rtl/>
        </w:rPr>
        <w:t>32.2.6  كتاب الإشراف الهندسي وأصول التنفيذ لمشروعات المباني، م. يسري أحمد عبد الرحيم، ط4 2018: ص 227 إلى 231، 398 إلى 399</w:t>
      </w:r>
    </w:p>
    <w:p w14:paraId="3E5BCE17" w14:textId="77777777" w:rsidR="00586B3E" w:rsidRDefault="000E4B04">
      <w:pPr>
        <w:keepNext/>
        <w:bidi/>
        <w:spacing w:after="120"/>
        <w:outlineLvl w:val="1"/>
      </w:pPr>
      <w:r>
        <w:rPr>
          <w:b/>
          <w:bCs/>
          <w:color w:val="052976"/>
          <w:sz w:val="25"/>
          <w:szCs w:val="25"/>
          <w:rtl/>
        </w:rPr>
        <w:t>32.3  المواد والاعتمادات المطلوبة</w:t>
      </w:r>
    </w:p>
    <w:p w14:paraId="62FE0F50" w14:textId="77777777" w:rsidR="00586B3E" w:rsidRDefault="000E4B04">
      <w:pPr>
        <w:bidi/>
        <w:spacing w:after="40"/>
      </w:pPr>
      <w:r>
        <w:rPr>
          <w:b/>
          <w:bCs/>
          <w:color w:val="052976"/>
          <w:sz w:val="21"/>
          <w:szCs w:val="21"/>
          <w:rtl/>
        </w:rPr>
        <w:t>32.3.1  المواد</w:t>
      </w:r>
    </w:p>
    <w:p w14:paraId="479E4A6D" w14:textId="77777777" w:rsidR="00586B3E" w:rsidRDefault="000E4B04">
      <w:pPr>
        <w:bidi/>
        <w:spacing w:after="40"/>
      </w:pPr>
      <w:r>
        <w:rPr>
          <w:sz w:val="21"/>
          <w:szCs w:val="21"/>
          <w:rtl/>
        </w:rPr>
        <w:t>32.3.1.1  مواسير ووصلات PPR أو CPVC أو نحاس حسب المواصفات</w:t>
      </w:r>
    </w:p>
    <w:p w14:paraId="1E9A13B0" w14:textId="77777777" w:rsidR="00586B3E" w:rsidRDefault="000E4B04">
      <w:pPr>
        <w:bidi/>
        <w:spacing w:after="40"/>
      </w:pPr>
      <w:r>
        <w:rPr>
          <w:sz w:val="21"/>
          <w:szCs w:val="21"/>
          <w:rtl/>
        </w:rPr>
        <w:t>32.3.1.2  محابس بوابة وكرة وعدم رجوع ومخفضات ضغط</w:t>
      </w:r>
    </w:p>
    <w:p w14:paraId="17F2037B" w14:textId="77777777" w:rsidR="00586B3E" w:rsidRDefault="000E4B04">
      <w:pPr>
        <w:bidi/>
        <w:spacing w:after="40"/>
      </w:pPr>
      <w:r>
        <w:rPr>
          <w:sz w:val="21"/>
          <w:szCs w:val="21"/>
          <w:rtl/>
        </w:rPr>
        <w:t>32.3.1.3  عزل حراري للمواسير الساخنة والمعرضة</w:t>
      </w:r>
    </w:p>
    <w:p w14:paraId="3A7C5688" w14:textId="77777777" w:rsidR="00586B3E" w:rsidRDefault="000E4B04">
      <w:pPr>
        <w:bidi/>
        <w:spacing w:after="40"/>
      </w:pPr>
      <w:r>
        <w:rPr>
          <w:sz w:val="21"/>
          <w:szCs w:val="21"/>
          <w:rtl/>
        </w:rPr>
        <w:t>32.3.1.4  علاقات ودعامات مجلفنة</w:t>
      </w:r>
    </w:p>
    <w:p w14:paraId="4F1078DF" w14:textId="77777777" w:rsidR="00586B3E" w:rsidRDefault="000E4B04">
      <w:pPr>
        <w:bidi/>
        <w:spacing w:after="40"/>
      </w:pPr>
      <w:r>
        <w:rPr>
          <w:b/>
          <w:bCs/>
          <w:color w:val="052976"/>
          <w:sz w:val="21"/>
          <w:szCs w:val="21"/>
          <w:rtl/>
        </w:rPr>
        <w:t>32.3.2  الاعتمادات المطلوبة قبل البدء</w:t>
      </w:r>
    </w:p>
    <w:p w14:paraId="45F9D835" w14:textId="77777777" w:rsidR="00586B3E" w:rsidRDefault="000E4B04">
      <w:pPr>
        <w:bidi/>
        <w:spacing w:after="40"/>
      </w:pPr>
      <w:r>
        <w:rPr>
          <w:sz w:val="21"/>
          <w:szCs w:val="21"/>
          <w:rtl/>
        </w:rPr>
        <w:t>32.3.2.1  اعتماد المخططات والمواد وعينات المحابس</w:t>
      </w:r>
    </w:p>
    <w:p w14:paraId="1CE830E3" w14:textId="77777777" w:rsidR="00586B3E" w:rsidRDefault="000E4B04">
      <w:pPr>
        <w:bidi/>
        <w:spacing w:after="40"/>
      </w:pPr>
      <w:r>
        <w:rPr>
          <w:sz w:val="21"/>
          <w:szCs w:val="21"/>
          <w:rtl/>
        </w:rPr>
        <w:t>32.3.2.2  اعتماد مسارات المواسير داخل الحوائط والأسقف</w:t>
      </w:r>
    </w:p>
    <w:p w14:paraId="12A840D2" w14:textId="77777777" w:rsidR="00586B3E" w:rsidRDefault="000E4B04">
      <w:pPr>
        <w:bidi/>
        <w:spacing w:after="40"/>
      </w:pPr>
      <w:r>
        <w:rPr>
          <w:sz w:val="21"/>
          <w:szCs w:val="21"/>
          <w:rtl/>
        </w:rPr>
        <w:t>32.3.2.3  استلام وصلة المياه من الشبكة العمومية</w:t>
      </w:r>
    </w:p>
    <w:p w14:paraId="5BCB6F49" w14:textId="77777777" w:rsidR="00586B3E" w:rsidRDefault="000E4B04">
      <w:pPr>
        <w:bidi/>
        <w:spacing w:after="40"/>
      </w:pPr>
      <w:r>
        <w:rPr>
          <w:sz w:val="21"/>
          <w:szCs w:val="21"/>
          <w:rtl/>
        </w:rPr>
        <w:t>32.3.2.4  اعتماد هذا الفصل من طريقة التنفيذ وخطة الفحص ITP للنشاط</w:t>
      </w:r>
    </w:p>
    <w:p w14:paraId="267929CC" w14:textId="77777777" w:rsidR="00586B3E" w:rsidRDefault="000E4B04">
      <w:pPr>
        <w:keepNext/>
        <w:bidi/>
        <w:spacing w:after="120"/>
        <w:outlineLvl w:val="1"/>
      </w:pPr>
      <w:r>
        <w:rPr>
          <w:b/>
          <w:bCs/>
          <w:color w:val="052976"/>
          <w:sz w:val="25"/>
          <w:szCs w:val="25"/>
          <w:rtl/>
        </w:rPr>
        <w:t>32.4  المعدات والأدوات</w:t>
      </w:r>
    </w:p>
    <w:p w14:paraId="11454EA1" w14:textId="77777777" w:rsidR="00586B3E" w:rsidRDefault="000E4B04">
      <w:pPr>
        <w:bidi/>
        <w:spacing w:after="40"/>
      </w:pPr>
      <w:r>
        <w:rPr>
          <w:sz w:val="21"/>
          <w:szCs w:val="21"/>
          <w:rtl/>
        </w:rPr>
        <w:t>32.4.1  ماكينة لحام PPR بالحرارة</w:t>
      </w:r>
    </w:p>
    <w:p w14:paraId="2AE62FF6" w14:textId="77777777" w:rsidR="00586B3E" w:rsidRDefault="000E4B04">
      <w:pPr>
        <w:bidi/>
        <w:spacing w:after="40"/>
      </w:pPr>
      <w:r>
        <w:rPr>
          <w:sz w:val="21"/>
          <w:szCs w:val="21"/>
          <w:rtl/>
        </w:rPr>
        <w:t>32.4.2  مضخة اختبار ضغط يدوية مع مانومتر معاير</w:t>
      </w:r>
    </w:p>
    <w:p w14:paraId="5BCAB00E" w14:textId="77777777" w:rsidR="00586B3E" w:rsidRDefault="000E4B04">
      <w:pPr>
        <w:bidi/>
        <w:spacing w:after="40"/>
      </w:pPr>
      <w:r>
        <w:rPr>
          <w:sz w:val="21"/>
          <w:szCs w:val="21"/>
          <w:rtl/>
        </w:rPr>
        <w:t>32.4.3  أدوات قص وتثبيت</w:t>
      </w:r>
    </w:p>
    <w:p w14:paraId="09D0F210" w14:textId="77777777" w:rsidR="00586B3E" w:rsidRDefault="000E4B04">
      <w:pPr>
        <w:bidi/>
        <w:spacing w:after="40"/>
      </w:pPr>
      <w:r>
        <w:rPr>
          <w:sz w:val="21"/>
          <w:szCs w:val="21"/>
          <w:rtl/>
        </w:rPr>
        <w:t>32.4.4  أجهزة القياس المستخدمة في الاستلام معايرة بشهادات سارية، وتقدم قائمة المعدات الفعلية وأعدادها [يملؤها المقاول].</w:t>
      </w:r>
    </w:p>
    <w:p w14:paraId="2FE315A6" w14:textId="77777777" w:rsidR="00586B3E" w:rsidRDefault="000E4B04">
      <w:pPr>
        <w:keepNext/>
        <w:bidi/>
        <w:spacing w:after="120"/>
        <w:outlineLvl w:val="1"/>
      </w:pPr>
      <w:r>
        <w:rPr>
          <w:b/>
          <w:bCs/>
          <w:color w:val="052976"/>
          <w:sz w:val="25"/>
          <w:szCs w:val="25"/>
          <w:rtl/>
        </w:rPr>
        <w:t>32.5  العمالة والمسؤوليات</w:t>
      </w:r>
    </w:p>
    <w:tbl>
      <w:tblPr>
        <w:tblStyle w:val="TableGrid"/>
        <w:bidiVisual/>
        <w:tblW w:w="0" w:type="auto"/>
        <w:jc w:val="center"/>
        <w:tblLayout w:type="fixed"/>
        <w:tblLook w:val="04A0" w:firstRow="1" w:lastRow="0" w:firstColumn="1" w:lastColumn="0" w:noHBand="0" w:noVBand="1"/>
      </w:tblPr>
      <w:tblGrid>
        <w:gridCol w:w="2608"/>
        <w:gridCol w:w="7483"/>
      </w:tblGrid>
      <w:tr w:rsidR="00586B3E" w14:paraId="7634DDB8" w14:textId="77777777">
        <w:trPr>
          <w:cantSplit/>
          <w:tblHeader/>
          <w:jc w:val="center"/>
        </w:trPr>
        <w:tc>
          <w:tcPr>
            <w:tcW w:w="2608" w:type="dxa"/>
            <w:shd w:val="clear" w:color="auto" w:fill="052976"/>
          </w:tcPr>
          <w:p w14:paraId="35C23FDF" w14:textId="77777777" w:rsidR="00586B3E" w:rsidRDefault="000E4B04">
            <w:pPr>
              <w:bidi/>
              <w:jc w:val="center"/>
            </w:pPr>
            <w:r>
              <w:rPr>
                <w:b/>
                <w:bCs/>
                <w:color w:val="FFFFFF"/>
                <w:sz w:val="19"/>
                <w:szCs w:val="19"/>
                <w:rtl/>
              </w:rPr>
              <w:t>الوظيفة</w:t>
            </w:r>
          </w:p>
        </w:tc>
        <w:tc>
          <w:tcPr>
            <w:tcW w:w="7483" w:type="dxa"/>
            <w:shd w:val="clear" w:color="auto" w:fill="052976"/>
          </w:tcPr>
          <w:p w14:paraId="78191B2F" w14:textId="77777777" w:rsidR="00586B3E" w:rsidRDefault="000E4B04">
            <w:pPr>
              <w:bidi/>
              <w:jc w:val="center"/>
            </w:pPr>
            <w:r>
              <w:rPr>
                <w:b/>
                <w:bCs/>
                <w:color w:val="FFFFFF"/>
                <w:sz w:val="19"/>
                <w:szCs w:val="19"/>
                <w:rtl/>
              </w:rPr>
              <w:t>المسؤولية في هذا النشاط</w:t>
            </w:r>
          </w:p>
        </w:tc>
      </w:tr>
      <w:tr w:rsidR="00586B3E" w14:paraId="3241AA14" w14:textId="77777777">
        <w:trPr>
          <w:cantSplit/>
          <w:jc w:val="center"/>
        </w:trPr>
        <w:tc>
          <w:tcPr>
            <w:tcW w:w="2608" w:type="dxa"/>
          </w:tcPr>
          <w:p w14:paraId="652AE197" w14:textId="77777777" w:rsidR="00586B3E" w:rsidRDefault="000E4B04">
            <w:pPr>
              <w:bidi/>
            </w:pPr>
            <w:r>
              <w:rPr>
                <w:sz w:val="18"/>
                <w:szCs w:val="18"/>
                <w:rtl/>
              </w:rPr>
              <w:t>مدير المشروع (المقاول)</w:t>
            </w:r>
          </w:p>
        </w:tc>
        <w:tc>
          <w:tcPr>
            <w:tcW w:w="7483" w:type="dxa"/>
          </w:tcPr>
          <w:p w14:paraId="391D4089" w14:textId="77777777" w:rsidR="00586B3E" w:rsidRDefault="000E4B04">
            <w:pPr>
              <w:bidi/>
            </w:pPr>
            <w:r>
              <w:rPr>
                <w:sz w:val="18"/>
                <w:szCs w:val="18"/>
                <w:rtl/>
              </w:rPr>
              <w:t>توفير الموارد وضمان التنفيذ وفق هذا الفصل، واعتماد البرنامج التفصيلي للنشاط</w:t>
            </w:r>
          </w:p>
        </w:tc>
      </w:tr>
      <w:tr w:rsidR="00586B3E" w14:paraId="0FFAAA90" w14:textId="77777777">
        <w:trPr>
          <w:cantSplit/>
          <w:jc w:val="center"/>
        </w:trPr>
        <w:tc>
          <w:tcPr>
            <w:tcW w:w="2608" w:type="dxa"/>
            <w:shd w:val="clear" w:color="auto" w:fill="EEF1FA"/>
          </w:tcPr>
          <w:p w14:paraId="1C2680BB" w14:textId="77777777" w:rsidR="00586B3E" w:rsidRDefault="000E4B04">
            <w:pPr>
              <w:bidi/>
            </w:pPr>
            <w:r>
              <w:rPr>
                <w:sz w:val="18"/>
                <w:szCs w:val="18"/>
                <w:rtl/>
              </w:rPr>
              <w:t>مهندس الموقع (المقاول)</w:t>
            </w:r>
          </w:p>
        </w:tc>
        <w:tc>
          <w:tcPr>
            <w:tcW w:w="7483" w:type="dxa"/>
            <w:shd w:val="clear" w:color="auto" w:fill="EEF1FA"/>
          </w:tcPr>
          <w:p w14:paraId="0C255A02" w14:textId="77777777" w:rsidR="00586B3E" w:rsidRDefault="000E4B04">
            <w:pPr>
              <w:bidi/>
            </w:pPr>
            <w:r>
              <w:rPr>
                <w:sz w:val="18"/>
                <w:szCs w:val="18"/>
                <w:rtl/>
              </w:rPr>
              <w:t>إدارة التنفيذ اليومي وتوزيع الأعمال، وتقديم طلبات الفحص IR في مواعيدها مع المستندات</w:t>
            </w:r>
          </w:p>
        </w:tc>
      </w:tr>
      <w:tr w:rsidR="00586B3E" w14:paraId="01BF61F0" w14:textId="77777777">
        <w:trPr>
          <w:cantSplit/>
          <w:jc w:val="center"/>
        </w:trPr>
        <w:tc>
          <w:tcPr>
            <w:tcW w:w="2608" w:type="dxa"/>
          </w:tcPr>
          <w:p w14:paraId="1E6E13C2" w14:textId="77777777" w:rsidR="00586B3E" w:rsidRDefault="000E4B04">
            <w:pPr>
              <w:bidi/>
            </w:pPr>
            <w:r>
              <w:rPr>
                <w:sz w:val="18"/>
                <w:szCs w:val="18"/>
                <w:rtl/>
              </w:rPr>
              <w:t>مشرف الأعمال الصحية (المقاول)</w:t>
            </w:r>
          </w:p>
        </w:tc>
        <w:tc>
          <w:tcPr>
            <w:tcW w:w="7483" w:type="dxa"/>
          </w:tcPr>
          <w:p w14:paraId="7FF8AADA" w14:textId="77777777" w:rsidR="00586B3E" w:rsidRDefault="000E4B04">
            <w:pPr>
              <w:bidi/>
            </w:pPr>
            <w:r>
              <w:rPr>
                <w:sz w:val="18"/>
                <w:szCs w:val="18"/>
                <w:rtl/>
              </w:rPr>
              <w:t>قيادة الفريق الميداني وتطبيق تسلسل التنفيذ والتحقق الذاتي من البنود قبل طلب الفحص</w:t>
            </w:r>
          </w:p>
        </w:tc>
      </w:tr>
      <w:tr w:rsidR="00586B3E" w14:paraId="43650A5A" w14:textId="77777777">
        <w:trPr>
          <w:cantSplit/>
          <w:jc w:val="center"/>
        </w:trPr>
        <w:tc>
          <w:tcPr>
            <w:tcW w:w="2608" w:type="dxa"/>
            <w:shd w:val="clear" w:color="auto" w:fill="EEF1FA"/>
          </w:tcPr>
          <w:p w14:paraId="261CE7AA" w14:textId="77777777" w:rsidR="00586B3E" w:rsidRDefault="000E4B04">
            <w:pPr>
              <w:bidi/>
            </w:pPr>
            <w:r>
              <w:rPr>
                <w:sz w:val="18"/>
                <w:szCs w:val="18"/>
                <w:rtl/>
              </w:rPr>
              <w:t>مهندس الجودة QC (المقاول)</w:t>
            </w:r>
          </w:p>
        </w:tc>
        <w:tc>
          <w:tcPr>
            <w:tcW w:w="7483" w:type="dxa"/>
            <w:shd w:val="clear" w:color="auto" w:fill="EEF1FA"/>
          </w:tcPr>
          <w:p w14:paraId="3DF0366F" w14:textId="77777777" w:rsidR="00586B3E" w:rsidRDefault="000E4B04">
            <w:pPr>
              <w:bidi/>
            </w:pPr>
            <w:r>
              <w:rPr>
                <w:sz w:val="18"/>
                <w:szCs w:val="18"/>
                <w:rtl/>
              </w:rPr>
              <w:t>الفحص الداخلي، ومتابعة الاختبارات والسجلات، وإغلاق الملاحظات وتقارير عدم المطابقة NCR</w:t>
            </w:r>
          </w:p>
        </w:tc>
      </w:tr>
      <w:tr w:rsidR="00586B3E" w14:paraId="744F73A2" w14:textId="77777777">
        <w:trPr>
          <w:cantSplit/>
          <w:jc w:val="center"/>
        </w:trPr>
        <w:tc>
          <w:tcPr>
            <w:tcW w:w="2608" w:type="dxa"/>
          </w:tcPr>
          <w:p w14:paraId="164B0A38" w14:textId="77777777" w:rsidR="00586B3E" w:rsidRDefault="000E4B04">
            <w:pPr>
              <w:bidi/>
            </w:pPr>
            <w:r>
              <w:rPr>
                <w:sz w:val="18"/>
                <w:szCs w:val="18"/>
                <w:rtl/>
              </w:rPr>
              <w:t>مسؤول السلامة HSE (المقاول)</w:t>
            </w:r>
          </w:p>
        </w:tc>
        <w:tc>
          <w:tcPr>
            <w:tcW w:w="7483" w:type="dxa"/>
          </w:tcPr>
          <w:p w14:paraId="57D3D2EB" w14:textId="77777777" w:rsidR="00586B3E" w:rsidRDefault="000E4B04">
            <w:pPr>
              <w:bidi/>
            </w:pPr>
            <w:r>
              <w:rPr>
                <w:sz w:val="18"/>
                <w:szCs w:val="18"/>
                <w:rtl/>
              </w:rPr>
              <w:t>تقييم المخاطر وتصاريح العمل والتوعية اليومية ومراقبة الالتزام بالضوابط</w:t>
            </w:r>
          </w:p>
        </w:tc>
      </w:tr>
      <w:tr w:rsidR="00586B3E" w14:paraId="03AC55C3" w14:textId="77777777">
        <w:trPr>
          <w:cantSplit/>
          <w:jc w:val="center"/>
        </w:trPr>
        <w:tc>
          <w:tcPr>
            <w:tcW w:w="2608" w:type="dxa"/>
            <w:shd w:val="clear" w:color="auto" w:fill="EEF1FA"/>
          </w:tcPr>
          <w:p w14:paraId="27140E21" w14:textId="77777777" w:rsidR="00586B3E" w:rsidRDefault="000E4B04">
            <w:pPr>
              <w:bidi/>
            </w:pPr>
            <w:r>
              <w:rPr>
                <w:sz w:val="18"/>
                <w:szCs w:val="18"/>
                <w:rtl/>
              </w:rPr>
              <w:t>المساح (المقاول)</w:t>
            </w:r>
          </w:p>
        </w:tc>
        <w:tc>
          <w:tcPr>
            <w:tcW w:w="7483" w:type="dxa"/>
            <w:shd w:val="clear" w:color="auto" w:fill="EEF1FA"/>
          </w:tcPr>
          <w:p w14:paraId="476EE0A1" w14:textId="77777777" w:rsidR="00586B3E" w:rsidRDefault="000E4B04">
            <w:pPr>
              <w:bidi/>
            </w:pPr>
            <w:r>
              <w:rPr>
                <w:sz w:val="18"/>
                <w:szCs w:val="18"/>
                <w:rtl/>
              </w:rPr>
              <w:t>التوقيع ونقل المحاور والمناسيب والتحقق من الأبعاد قبل الفحص وبعده</w:t>
            </w:r>
          </w:p>
        </w:tc>
      </w:tr>
      <w:tr w:rsidR="00586B3E" w14:paraId="292982E0" w14:textId="77777777">
        <w:trPr>
          <w:cantSplit/>
          <w:jc w:val="center"/>
        </w:trPr>
        <w:tc>
          <w:tcPr>
            <w:tcW w:w="2608" w:type="dxa"/>
          </w:tcPr>
          <w:p w14:paraId="0562C215" w14:textId="77777777" w:rsidR="00586B3E" w:rsidRDefault="000E4B04">
            <w:pPr>
              <w:bidi/>
            </w:pPr>
            <w:r>
              <w:rPr>
                <w:sz w:val="18"/>
                <w:szCs w:val="18"/>
                <w:rtl/>
              </w:rPr>
              <w:t>الفريق الميداني</w:t>
            </w:r>
          </w:p>
        </w:tc>
        <w:tc>
          <w:tcPr>
            <w:tcW w:w="7483" w:type="dxa"/>
          </w:tcPr>
          <w:p w14:paraId="38BC417F" w14:textId="77777777" w:rsidR="00586B3E" w:rsidRDefault="000E4B04">
            <w:pPr>
              <w:bidi/>
            </w:pPr>
            <w:r>
              <w:rPr>
                <w:sz w:val="18"/>
                <w:szCs w:val="18"/>
                <w:rtl/>
              </w:rPr>
              <w:t>سباكون، عمال مساعدون [الأعداد يحددها المقاول]</w:t>
            </w:r>
          </w:p>
        </w:tc>
      </w:tr>
      <w:tr w:rsidR="00586B3E" w14:paraId="1ABE5108" w14:textId="77777777">
        <w:trPr>
          <w:cantSplit/>
          <w:jc w:val="center"/>
        </w:trPr>
        <w:tc>
          <w:tcPr>
            <w:tcW w:w="2608" w:type="dxa"/>
            <w:shd w:val="clear" w:color="auto" w:fill="EEF1FA"/>
          </w:tcPr>
          <w:p w14:paraId="388E87C5" w14:textId="77777777" w:rsidR="00586B3E" w:rsidRDefault="000E4B04">
            <w:pPr>
              <w:bidi/>
            </w:pPr>
            <w:r>
              <w:rPr>
                <w:sz w:val="18"/>
                <w:szCs w:val="18"/>
                <w:rtl/>
              </w:rPr>
              <w:t>مهندس الإشراف (ACE)</w:t>
            </w:r>
          </w:p>
        </w:tc>
        <w:tc>
          <w:tcPr>
            <w:tcW w:w="7483" w:type="dxa"/>
            <w:shd w:val="clear" w:color="auto" w:fill="EEF1FA"/>
          </w:tcPr>
          <w:p w14:paraId="4EFB537A" w14:textId="77777777" w:rsidR="00586B3E" w:rsidRDefault="000E4B04">
            <w:pPr>
              <w:bidi/>
            </w:pPr>
            <w:r>
              <w:rPr>
                <w:sz w:val="18"/>
                <w:szCs w:val="18"/>
                <w:rtl/>
              </w:rPr>
              <w:t>مراجعة واعتماد الفصل، وفحص نقاط التوقف والشهود، وتوقيع المحاضر، وإصدار الملاحظات وطلبات التصحيح</w:t>
            </w:r>
          </w:p>
        </w:tc>
      </w:tr>
    </w:tbl>
    <w:p w14:paraId="12374DFE" w14:textId="77777777" w:rsidR="00586B3E" w:rsidRDefault="00586B3E">
      <w:pPr>
        <w:bidi/>
        <w:spacing w:after="40"/>
      </w:pPr>
    </w:p>
    <w:p w14:paraId="6EB7B195" w14:textId="77777777" w:rsidR="00586B3E" w:rsidRDefault="000E4B04">
      <w:pPr>
        <w:keepNext/>
        <w:bidi/>
        <w:spacing w:after="120"/>
        <w:outlineLvl w:val="1"/>
      </w:pPr>
      <w:r>
        <w:rPr>
          <w:b/>
          <w:bCs/>
          <w:color w:val="052976"/>
          <w:sz w:val="25"/>
          <w:szCs w:val="25"/>
          <w:rtl/>
        </w:rPr>
        <w:t>32.6  تسلسل التنفيذ</w:t>
      </w:r>
    </w:p>
    <w:p w14:paraId="182496B2" w14:textId="77777777" w:rsidR="00586B3E" w:rsidRDefault="000E4B04">
      <w:pPr>
        <w:bidi/>
        <w:spacing w:after="40"/>
      </w:pPr>
      <w:r>
        <w:rPr>
          <w:b/>
          <w:bCs/>
          <w:color w:val="052976"/>
          <w:sz w:val="21"/>
          <w:szCs w:val="21"/>
          <w:rtl/>
        </w:rPr>
        <w:t>32.6.1  قبل التنفيذ</w:t>
      </w:r>
    </w:p>
    <w:p w14:paraId="4EB5DDFD" w14:textId="77777777" w:rsidR="00586B3E" w:rsidRDefault="000E4B04">
      <w:pPr>
        <w:bidi/>
        <w:spacing w:after="40"/>
      </w:pPr>
      <w:r>
        <w:rPr>
          <w:sz w:val="20"/>
          <w:szCs w:val="20"/>
          <w:rtl/>
        </w:rPr>
        <w:t>32.6.1.1  مراجعة فرش الحمام مقابل المعتمد وأبعاد ومناسيب تغذية كل جهاز حسب تفاصيله  [R] (ص 227)</w:t>
      </w:r>
    </w:p>
    <w:p w14:paraId="32121D03" w14:textId="77777777" w:rsidR="00586B3E" w:rsidRDefault="000E4B04">
      <w:pPr>
        <w:bidi/>
        <w:spacing w:after="40"/>
      </w:pPr>
      <w:r>
        <w:rPr>
          <w:sz w:val="20"/>
          <w:szCs w:val="20"/>
          <w:rtl/>
        </w:rPr>
        <w:t>32.6.1.2  فحص الخامات ومطابقتها للاعتمادات  [R] (ص 227)</w:t>
      </w:r>
    </w:p>
    <w:p w14:paraId="7BEFB75B" w14:textId="77777777" w:rsidR="00586B3E" w:rsidRDefault="000E4B04">
      <w:pPr>
        <w:bidi/>
        <w:spacing w:after="40"/>
      </w:pPr>
      <w:r>
        <w:rPr>
          <w:sz w:val="20"/>
          <w:szCs w:val="20"/>
          <w:rtl/>
        </w:rPr>
        <w:t>32.6.1.3  يفضل وضع الشطافات بالمراحيض الشرقية والغربية على يمين المستخدم  [R] (ص 228)</w:t>
      </w:r>
    </w:p>
    <w:p w14:paraId="365A11E6" w14:textId="77777777" w:rsidR="00586B3E" w:rsidRDefault="000E4B04">
      <w:pPr>
        <w:bidi/>
        <w:spacing w:after="40"/>
      </w:pPr>
      <w:r>
        <w:rPr>
          <w:sz w:val="20"/>
          <w:szCs w:val="20"/>
          <w:rtl/>
        </w:rPr>
        <w:t>32.6.1.4  أكمام (sleeves) لكل مواسير تخترق عناصر خرسانية من حديد مجلفن أو طري، المعيار: خلوص 6 مم من كل جانب  [H] (ص 229)</w:t>
      </w:r>
    </w:p>
    <w:p w14:paraId="386D7780" w14:textId="77777777" w:rsidR="00586B3E" w:rsidRDefault="000E4B04">
      <w:pPr>
        <w:bidi/>
        <w:spacing w:after="40"/>
      </w:pPr>
      <w:r>
        <w:rPr>
          <w:sz w:val="20"/>
          <w:szCs w:val="20"/>
          <w:rtl/>
        </w:rPr>
        <w:t>32.6.1.5  شبكات الساخن الطويلة بسخانات مركزية: شبكة مياه راجعة (Circulation System) بمضخة دوران لثبات الحرارة  [R] (ص 230)</w:t>
      </w:r>
    </w:p>
    <w:p w14:paraId="5A8E4643" w14:textId="77777777" w:rsidR="00586B3E" w:rsidRDefault="000E4B04">
      <w:pPr>
        <w:bidi/>
        <w:spacing w:after="40"/>
      </w:pPr>
      <w:r>
        <w:rPr>
          <w:b/>
          <w:bCs/>
          <w:color w:val="052976"/>
          <w:sz w:val="21"/>
          <w:szCs w:val="21"/>
          <w:rtl/>
        </w:rPr>
        <w:t>32.6.2  أثناء التنفيذ</w:t>
      </w:r>
    </w:p>
    <w:p w14:paraId="1F2A4D3C" w14:textId="77777777" w:rsidR="00586B3E" w:rsidRDefault="000E4B04">
      <w:pPr>
        <w:bidi/>
        <w:spacing w:after="40"/>
      </w:pPr>
      <w:r>
        <w:rPr>
          <w:sz w:val="20"/>
          <w:szCs w:val="20"/>
          <w:rtl/>
        </w:rPr>
        <w:t>32.6.2.1  عدم تكويع مواسير التغذية بزاوية 22.5 درجة  [W] (ص 227)</w:t>
      </w:r>
    </w:p>
    <w:p w14:paraId="34E1C8EB" w14:textId="77777777" w:rsidR="00586B3E" w:rsidRDefault="000E4B04">
      <w:pPr>
        <w:bidi/>
        <w:spacing w:after="40"/>
      </w:pPr>
      <w:r>
        <w:rPr>
          <w:sz w:val="20"/>
          <w:szCs w:val="20"/>
          <w:rtl/>
        </w:rPr>
        <w:t>32.6.2.2  حظر تمديد مواسير المياه الساخنة والباردة تحت أرضيات الحمامات، ويكون توزيعها داخل الجدران، المعيار: كود البناء الأردني  [W] (ص 227)</w:t>
      </w:r>
    </w:p>
    <w:p w14:paraId="54E5BC35" w14:textId="77777777" w:rsidR="00586B3E" w:rsidRDefault="000E4B04">
      <w:pPr>
        <w:bidi/>
        <w:spacing w:after="40"/>
      </w:pPr>
      <w:r>
        <w:rPr>
          <w:sz w:val="20"/>
          <w:szCs w:val="20"/>
          <w:rtl/>
        </w:rPr>
        <w:t>32.6.2.3  لا تمديدات أفقية داخل الحوائط بأقل من ¾ بوصة للبارد أو الساخن، عدا وصلات خراطيم دورات المياه (V.A.H) بجوار المراحيض بقطر ½ بوصة، المعيار: المواصفات الكويتية  [W] (ص 227)</w:t>
      </w:r>
    </w:p>
    <w:p w14:paraId="0C72191F" w14:textId="77777777" w:rsidR="00586B3E" w:rsidRDefault="000E4B04">
      <w:pPr>
        <w:bidi/>
        <w:spacing w:after="40"/>
      </w:pPr>
      <w:r>
        <w:rPr>
          <w:sz w:val="20"/>
          <w:szCs w:val="20"/>
          <w:rtl/>
        </w:rPr>
        <w:t>32.6.2.4  فحص رأسية وأفقية الخطوط والتثبيت الجيد  [W] (ص 227)</w:t>
      </w:r>
    </w:p>
    <w:p w14:paraId="103A61E7" w14:textId="77777777" w:rsidR="00586B3E" w:rsidRDefault="000E4B04">
      <w:pPr>
        <w:bidi/>
        <w:spacing w:after="40"/>
      </w:pPr>
      <w:r>
        <w:rPr>
          <w:sz w:val="20"/>
          <w:szCs w:val="20"/>
          <w:rtl/>
        </w:rPr>
        <w:t>32.6.2.5  المسافة بين ماسورتي الساخن والبارد، المعيار: 16 إلى 17 سم  [W] (ص 227)</w:t>
      </w:r>
    </w:p>
    <w:p w14:paraId="2ACA91C4" w14:textId="77777777" w:rsidR="00586B3E" w:rsidRDefault="000E4B04">
      <w:pPr>
        <w:bidi/>
        <w:spacing w:after="40"/>
      </w:pPr>
      <w:r>
        <w:rPr>
          <w:sz w:val="20"/>
          <w:szCs w:val="20"/>
          <w:rtl/>
        </w:rPr>
        <w:t>32.6.2.6  عدم إضافة الجبس لخلطة تثبيت المواسير (التحبيش)  [W] (ص 227)</w:t>
      </w:r>
    </w:p>
    <w:p w14:paraId="3846E48B" w14:textId="77777777" w:rsidR="00586B3E" w:rsidRDefault="000E4B04">
      <w:pPr>
        <w:bidi/>
        <w:spacing w:after="40"/>
      </w:pPr>
      <w:r>
        <w:rPr>
          <w:sz w:val="20"/>
          <w:szCs w:val="20"/>
          <w:rtl/>
        </w:rPr>
        <w:t>32.6.2.7  صمام خلط (mixing valve) بمنظم حراري لضبط حرارة المياه الساخنة، المعيار: 60°C حد أقصى عند الاستخدام  [W] (ص 230)</w:t>
      </w:r>
    </w:p>
    <w:p w14:paraId="12BA8842" w14:textId="77777777" w:rsidR="00586B3E" w:rsidRDefault="000E4B04">
      <w:pPr>
        <w:bidi/>
        <w:spacing w:after="40"/>
      </w:pPr>
      <w:r>
        <w:rPr>
          <w:sz w:val="20"/>
          <w:szCs w:val="20"/>
          <w:rtl/>
        </w:rPr>
        <w:t>32.6.2.8  عزل مواسير الساخن بكل المسارات (المدفونة بالجدران، فوق الأسقف المستعارة، في المناور) بصوف زجاجي ثم قماش قلاع المراكب، المعيار: سمك 20 مم على الأقل  [W] (ص 231)</w:t>
      </w:r>
    </w:p>
    <w:p w14:paraId="190A04B3" w14:textId="77777777" w:rsidR="00586B3E" w:rsidRDefault="000E4B04">
      <w:pPr>
        <w:bidi/>
        <w:spacing w:after="40"/>
      </w:pPr>
      <w:r>
        <w:rPr>
          <w:sz w:val="20"/>
          <w:szCs w:val="20"/>
          <w:rtl/>
        </w:rPr>
        <w:t>32.6.2.9  عزل مواسير الساخن المكشوفة لتقليل فقد الحرارة  [W] (ص 230)</w:t>
      </w:r>
    </w:p>
    <w:p w14:paraId="30630DC3" w14:textId="77777777" w:rsidR="00586B3E" w:rsidRDefault="000E4B04">
      <w:pPr>
        <w:bidi/>
        <w:spacing w:after="40"/>
      </w:pPr>
      <w:r>
        <w:rPr>
          <w:sz w:val="20"/>
          <w:szCs w:val="20"/>
          <w:rtl/>
        </w:rPr>
        <w:t>32.6.2.10  مانع طرقة مائية (water-hammer arrestor) عند مخرج السخانات المركزية وسخانات حمامات السباحة وفي شبكة التغذية ونقاط التوزيع المعرضة  [W] (ص 230)</w:t>
      </w:r>
    </w:p>
    <w:p w14:paraId="6313B74C" w14:textId="77777777" w:rsidR="00586B3E" w:rsidRDefault="000E4B04">
      <w:pPr>
        <w:bidi/>
        <w:spacing w:after="40"/>
      </w:pPr>
      <w:r>
        <w:rPr>
          <w:sz w:val="20"/>
          <w:szCs w:val="20"/>
          <w:rtl/>
        </w:rPr>
        <w:t>32.6.2.11  تثبيت قوائم التغذية بالجدار عند كل طابق وبداية ونهاية القائم، وجرابات عند المرور بالعناصر الإنشائية  [W] (ص 230)</w:t>
      </w:r>
    </w:p>
    <w:p w14:paraId="066BC710" w14:textId="77777777" w:rsidR="00586B3E" w:rsidRDefault="000E4B04">
      <w:pPr>
        <w:bidi/>
        <w:spacing w:after="40"/>
      </w:pPr>
      <w:r>
        <w:rPr>
          <w:sz w:val="20"/>
          <w:szCs w:val="20"/>
          <w:rtl/>
        </w:rPr>
        <w:t>32.6.2.12  تزويد تغذية كل جهاز صحي بالحمام بمحبس قفل  [W] (ص 230)</w:t>
      </w:r>
    </w:p>
    <w:p w14:paraId="6FC06C3A" w14:textId="77777777" w:rsidR="00586B3E" w:rsidRDefault="000E4B04">
      <w:pPr>
        <w:bidi/>
        <w:spacing w:after="40"/>
      </w:pPr>
      <w:r>
        <w:rPr>
          <w:sz w:val="20"/>
          <w:szCs w:val="20"/>
          <w:rtl/>
        </w:rPr>
        <w:t>32.6.2.13  تسلسل الوصلة: corporation valve ثم gooseneck مرنة ثم راكور ثم ماسورة ثم محبس داخل صندوق خدمة عند الرصيف ثم صمام قفل داخل حدود المبنى  [W] (ص 399)</w:t>
      </w:r>
    </w:p>
    <w:p w14:paraId="4404EED9" w14:textId="77777777" w:rsidR="00586B3E" w:rsidRDefault="000E4B04">
      <w:pPr>
        <w:bidi/>
        <w:spacing w:after="40"/>
      </w:pPr>
      <w:r>
        <w:rPr>
          <w:sz w:val="20"/>
          <w:szCs w:val="20"/>
          <w:rtl/>
        </w:rPr>
        <w:t>32.6.2.14  Float valve على خط الملء من الطلمبة، Vent، خط Overflow إلى الخزان الأرضي، وDrain بمحبس إلى صرف السطح  [W] (ص 398)</w:t>
      </w:r>
    </w:p>
    <w:p w14:paraId="0C4BC564" w14:textId="77777777" w:rsidR="00586B3E" w:rsidRDefault="000E4B04">
      <w:pPr>
        <w:bidi/>
        <w:spacing w:after="40"/>
      </w:pPr>
      <w:r>
        <w:rPr>
          <w:sz w:val="20"/>
          <w:szCs w:val="20"/>
          <w:rtl/>
        </w:rPr>
        <w:t>32.6.2.15  تركيب حساسات High level pump stop وLow level pump start وSupply header من أسفل الخزان  [W] (ص 398)</w:t>
      </w:r>
    </w:p>
    <w:p w14:paraId="51E0368A" w14:textId="77777777" w:rsidR="00586B3E" w:rsidRDefault="000E4B04">
      <w:pPr>
        <w:bidi/>
        <w:spacing w:after="40"/>
      </w:pPr>
      <w:r>
        <w:rPr>
          <w:sz w:val="20"/>
          <w:szCs w:val="20"/>
          <w:rtl/>
        </w:rPr>
        <w:t>32.6.2.16  اختبار ضغط مواسير التغذية قبل الإغلاق، المعيار: 1.5 × ضغط التشغيل، المعتاد 8 بار بلا هبوط  [H] (ص 229)</w:t>
      </w:r>
    </w:p>
    <w:p w14:paraId="2199223A" w14:textId="77777777" w:rsidR="00586B3E" w:rsidRDefault="000E4B04">
      <w:pPr>
        <w:bidi/>
        <w:spacing w:after="40"/>
      </w:pPr>
      <w:r>
        <w:rPr>
          <w:b/>
          <w:bCs/>
          <w:color w:val="052976"/>
          <w:sz w:val="21"/>
          <w:szCs w:val="21"/>
          <w:rtl/>
        </w:rPr>
        <w:t>32.6.3  بعد التنفيذ</w:t>
      </w:r>
    </w:p>
    <w:p w14:paraId="0AC2D999" w14:textId="77777777" w:rsidR="00586B3E" w:rsidRDefault="000E4B04">
      <w:pPr>
        <w:bidi/>
        <w:spacing w:after="40"/>
      </w:pPr>
      <w:r>
        <w:rPr>
          <w:sz w:val="20"/>
          <w:szCs w:val="20"/>
          <w:rtl/>
        </w:rPr>
        <w:t>32.6.3.1  بعد اختبار الشبكة الداخلية تترك بالطبات حتى التشطيب وتركيب الأجهزة منعاً للسدد  [W] (ص 230)</w:t>
      </w:r>
    </w:p>
    <w:p w14:paraId="702283D8" w14:textId="77777777" w:rsidR="00586B3E" w:rsidRDefault="000E4B04">
      <w:pPr>
        <w:bidi/>
        <w:spacing w:after="40"/>
      </w:pPr>
      <w:r>
        <w:rPr>
          <w:sz w:val="20"/>
          <w:szCs w:val="20"/>
          <w:rtl/>
        </w:rPr>
        <w:t>32.6.3.2  محابس القفل الرئيسية بعلامات مستديرة مكتوب عليها رقم المحبس ومهمته  [W] (ص 230)</w:t>
      </w:r>
    </w:p>
    <w:p w14:paraId="7728D752" w14:textId="77777777" w:rsidR="00586B3E" w:rsidRDefault="000E4B04">
      <w:pPr>
        <w:bidi/>
        <w:spacing w:after="40"/>
      </w:pPr>
      <w:r>
        <w:rPr>
          <w:sz w:val="20"/>
          <w:szCs w:val="20"/>
          <w:rtl/>
        </w:rPr>
        <w:t>32.6.3.3  مواسير الحديد الظاهرة على الحوائط والأسقف: بوية مقاومة للصدأ ثم 3 أوجه زيت  [W] (ص 230)</w:t>
      </w:r>
    </w:p>
    <w:p w14:paraId="74D96DAE" w14:textId="77777777" w:rsidR="00586B3E" w:rsidRDefault="000E4B04">
      <w:pPr>
        <w:bidi/>
        <w:spacing w:after="40"/>
      </w:pPr>
      <w:r>
        <w:rPr>
          <w:sz w:val="20"/>
          <w:szCs w:val="20"/>
          <w:rtl/>
        </w:rPr>
        <w:t>32.6.3.4  علامات على المواسير لاتجاه السريان وتمييز الساخن عن البارد وترقيم المحابس والعدادات  [W] (ص 230)</w:t>
      </w:r>
    </w:p>
    <w:p w14:paraId="5451A704" w14:textId="77777777" w:rsidR="00586B3E" w:rsidRDefault="000E4B04">
      <w:pPr>
        <w:bidi/>
        <w:spacing w:after="40"/>
      </w:pPr>
      <w:r>
        <w:rPr>
          <w:sz w:val="20"/>
          <w:szCs w:val="20"/>
          <w:rtl/>
        </w:rPr>
        <w:t>32.6.3.5  عند وجود عيوب في الاختبار: إصلاح ثم إعادة اختبار الضغط  [H] (ص 229)</w:t>
      </w:r>
    </w:p>
    <w:p w14:paraId="5B813991" w14:textId="77777777" w:rsidR="00586B3E" w:rsidRDefault="000E4B04">
      <w:pPr>
        <w:keepNext/>
        <w:bidi/>
        <w:spacing w:after="120"/>
        <w:outlineLvl w:val="1"/>
      </w:pPr>
      <w:r>
        <w:rPr>
          <w:b/>
          <w:bCs/>
          <w:color w:val="052976"/>
          <w:sz w:val="25"/>
          <w:szCs w:val="25"/>
          <w:rtl/>
        </w:rPr>
        <w:t>32.7  ضبط الجودة</w:t>
      </w:r>
    </w:p>
    <w:p w14:paraId="078A45D9" w14:textId="77777777" w:rsidR="00586B3E" w:rsidRDefault="000E4B04">
      <w:pPr>
        <w:bidi/>
        <w:spacing w:after="40"/>
      </w:pPr>
      <w:r>
        <w:rPr>
          <w:b/>
          <w:bCs/>
          <w:color w:val="052976"/>
          <w:sz w:val="21"/>
          <w:szCs w:val="21"/>
          <w:rtl/>
        </w:rPr>
        <w:t>32.7.1  السماحيات والقيم الحاكمة</w:t>
      </w:r>
    </w:p>
    <w:tbl>
      <w:tblPr>
        <w:tblStyle w:val="TableGrid"/>
        <w:bidiVisual/>
        <w:tblW w:w="0" w:type="auto"/>
        <w:jc w:val="center"/>
        <w:tblLayout w:type="fixed"/>
        <w:tblLook w:val="04A0" w:firstRow="1" w:lastRow="0" w:firstColumn="1" w:lastColumn="0" w:noHBand="0" w:noVBand="1"/>
      </w:tblPr>
      <w:tblGrid>
        <w:gridCol w:w="2608"/>
        <w:gridCol w:w="2494"/>
        <w:gridCol w:w="3742"/>
        <w:gridCol w:w="1247"/>
      </w:tblGrid>
      <w:tr w:rsidR="00586B3E" w14:paraId="068425CC" w14:textId="77777777">
        <w:trPr>
          <w:cantSplit/>
          <w:tblHeader/>
          <w:jc w:val="center"/>
        </w:trPr>
        <w:tc>
          <w:tcPr>
            <w:tcW w:w="2608" w:type="dxa"/>
            <w:shd w:val="clear" w:color="auto" w:fill="052976"/>
          </w:tcPr>
          <w:p w14:paraId="5EA644F6" w14:textId="77777777" w:rsidR="00586B3E" w:rsidRDefault="000E4B04">
            <w:pPr>
              <w:bidi/>
              <w:jc w:val="center"/>
            </w:pPr>
            <w:r>
              <w:rPr>
                <w:b/>
                <w:bCs/>
                <w:color w:val="FFFFFF"/>
                <w:sz w:val="19"/>
                <w:szCs w:val="19"/>
                <w:rtl/>
              </w:rPr>
              <w:t>البند</w:t>
            </w:r>
          </w:p>
        </w:tc>
        <w:tc>
          <w:tcPr>
            <w:tcW w:w="2494" w:type="dxa"/>
            <w:shd w:val="clear" w:color="auto" w:fill="052976"/>
          </w:tcPr>
          <w:p w14:paraId="2BB074E0" w14:textId="77777777" w:rsidR="00586B3E" w:rsidRDefault="000E4B04">
            <w:pPr>
              <w:bidi/>
              <w:jc w:val="center"/>
            </w:pPr>
            <w:r>
              <w:rPr>
                <w:b/>
                <w:bCs/>
                <w:color w:val="FFFFFF"/>
                <w:sz w:val="19"/>
                <w:szCs w:val="19"/>
                <w:rtl/>
              </w:rPr>
              <w:t>القيمة المسموحة</w:t>
            </w:r>
          </w:p>
        </w:tc>
        <w:tc>
          <w:tcPr>
            <w:tcW w:w="3742" w:type="dxa"/>
            <w:shd w:val="clear" w:color="auto" w:fill="052976"/>
          </w:tcPr>
          <w:p w14:paraId="2B80713F" w14:textId="77777777" w:rsidR="00586B3E" w:rsidRDefault="000E4B04">
            <w:pPr>
              <w:bidi/>
              <w:jc w:val="center"/>
            </w:pPr>
            <w:r>
              <w:rPr>
                <w:b/>
                <w:bCs/>
                <w:color w:val="FFFFFF"/>
                <w:sz w:val="19"/>
                <w:szCs w:val="19"/>
                <w:rtl/>
              </w:rPr>
              <w:t>الشرط / الملاحظة</w:t>
            </w:r>
          </w:p>
        </w:tc>
        <w:tc>
          <w:tcPr>
            <w:tcW w:w="1247" w:type="dxa"/>
            <w:shd w:val="clear" w:color="auto" w:fill="052976"/>
          </w:tcPr>
          <w:p w14:paraId="79853661" w14:textId="77777777" w:rsidR="00586B3E" w:rsidRDefault="000E4B04">
            <w:pPr>
              <w:bidi/>
              <w:jc w:val="center"/>
            </w:pPr>
            <w:r>
              <w:rPr>
                <w:b/>
                <w:bCs/>
                <w:color w:val="FFFFFF"/>
                <w:sz w:val="19"/>
                <w:szCs w:val="19"/>
                <w:rtl/>
              </w:rPr>
              <w:t>المرجع</w:t>
            </w:r>
          </w:p>
        </w:tc>
      </w:tr>
      <w:tr w:rsidR="00586B3E" w14:paraId="40508C0C" w14:textId="77777777">
        <w:trPr>
          <w:cantSplit/>
          <w:jc w:val="center"/>
        </w:trPr>
        <w:tc>
          <w:tcPr>
            <w:tcW w:w="2608" w:type="dxa"/>
          </w:tcPr>
          <w:p w14:paraId="16AAAEA5" w14:textId="77777777" w:rsidR="00586B3E" w:rsidRDefault="000E4B04">
            <w:pPr>
              <w:bidi/>
            </w:pPr>
            <w:r>
              <w:rPr>
                <w:sz w:val="17"/>
                <w:szCs w:val="17"/>
                <w:rtl/>
              </w:rPr>
              <w:t>تغذية شطاف المرحاض الشرقي</w:t>
            </w:r>
          </w:p>
        </w:tc>
        <w:tc>
          <w:tcPr>
            <w:tcW w:w="2494" w:type="dxa"/>
          </w:tcPr>
          <w:p w14:paraId="2CFAB7E0" w14:textId="77777777" w:rsidR="00586B3E" w:rsidRDefault="000E4B04">
            <w:pPr>
              <w:bidi/>
            </w:pPr>
            <w:r>
              <w:rPr>
                <w:sz w:val="17"/>
                <w:szCs w:val="17"/>
                <w:rtl/>
              </w:rPr>
              <w:t>حوالي 40 سم من التشطيب، ويبعد 50 سم عن محور الكرسي</w:t>
            </w:r>
          </w:p>
        </w:tc>
        <w:tc>
          <w:tcPr>
            <w:tcW w:w="3742" w:type="dxa"/>
          </w:tcPr>
          <w:p w14:paraId="296CCE3D" w14:textId="77777777" w:rsidR="00586B3E" w:rsidRDefault="000E4B04">
            <w:pPr>
              <w:bidi/>
            </w:pPr>
            <w:r>
              <w:rPr>
                <w:sz w:val="17"/>
                <w:szCs w:val="17"/>
                <w:rtl/>
              </w:rPr>
              <w:t>تأسيس بالحائط الخلفي؛ في الحائط الجانبي يبعد 90 سم عن الخلفي، يرجع لكتالوج الجهاز المعتمد إن وجد</w:t>
            </w:r>
          </w:p>
        </w:tc>
        <w:tc>
          <w:tcPr>
            <w:tcW w:w="1247" w:type="dxa"/>
          </w:tcPr>
          <w:p w14:paraId="4E30C709" w14:textId="77777777" w:rsidR="00586B3E" w:rsidRDefault="000E4B04">
            <w:pPr>
              <w:bidi/>
              <w:jc w:val="center"/>
            </w:pPr>
            <w:r>
              <w:rPr>
                <w:sz w:val="17"/>
                <w:szCs w:val="17"/>
                <w:rtl/>
              </w:rPr>
              <w:t>ص 227</w:t>
            </w:r>
          </w:p>
        </w:tc>
      </w:tr>
      <w:tr w:rsidR="00586B3E" w14:paraId="60184B6A" w14:textId="77777777">
        <w:trPr>
          <w:cantSplit/>
          <w:jc w:val="center"/>
        </w:trPr>
        <w:tc>
          <w:tcPr>
            <w:tcW w:w="2608" w:type="dxa"/>
            <w:shd w:val="clear" w:color="auto" w:fill="EEF1FA"/>
          </w:tcPr>
          <w:p w14:paraId="6D1971C9" w14:textId="77777777" w:rsidR="00586B3E" w:rsidRDefault="000E4B04">
            <w:pPr>
              <w:bidi/>
            </w:pPr>
            <w:r>
              <w:rPr>
                <w:sz w:val="17"/>
                <w:szCs w:val="17"/>
                <w:rtl/>
              </w:rPr>
              <w:t>تغذية شطاف المرحاض الإفرنجي</w:t>
            </w:r>
          </w:p>
        </w:tc>
        <w:tc>
          <w:tcPr>
            <w:tcW w:w="2494" w:type="dxa"/>
            <w:shd w:val="clear" w:color="auto" w:fill="EEF1FA"/>
          </w:tcPr>
          <w:p w14:paraId="042F2C87" w14:textId="77777777" w:rsidR="00586B3E" w:rsidRDefault="000E4B04">
            <w:pPr>
              <w:bidi/>
            </w:pPr>
            <w:r>
              <w:rPr>
                <w:sz w:val="17"/>
                <w:szCs w:val="17"/>
                <w:rtl/>
              </w:rPr>
              <w:t>40 إلى 45 سم من التشطيب، ويبعد 30 سم عن محور المرحاض</w:t>
            </w:r>
          </w:p>
        </w:tc>
        <w:tc>
          <w:tcPr>
            <w:tcW w:w="3742" w:type="dxa"/>
            <w:shd w:val="clear" w:color="auto" w:fill="EEF1FA"/>
          </w:tcPr>
          <w:p w14:paraId="20CBD7F0" w14:textId="77777777" w:rsidR="00586B3E" w:rsidRDefault="000E4B04">
            <w:pPr>
              <w:bidi/>
            </w:pPr>
            <w:r>
              <w:rPr>
                <w:sz w:val="17"/>
                <w:szCs w:val="17"/>
                <w:rtl/>
              </w:rPr>
              <w:t>بالحائط الخلفي، يرجع لكتالوج الجهاز المعتمد إن وجد</w:t>
            </w:r>
          </w:p>
        </w:tc>
        <w:tc>
          <w:tcPr>
            <w:tcW w:w="1247" w:type="dxa"/>
            <w:shd w:val="clear" w:color="auto" w:fill="EEF1FA"/>
          </w:tcPr>
          <w:p w14:paraId="4727E210" w14:textId="77777777" w:rsidR="00586B3E" w:rsidRDefault="000E4B04">
            <w:pPr>
              <w:bidi/>
              <w:jc w:val="center"/>
            </w:pPr>
            <w:r>
              <w:rPr>
                <w:sz w:val="17"/>
                <w:szCs w:val="17"/>
                <w:rtl/>
              </w:rPr>
              <w:t>ص 227</w:t>
            </w:r>
          </w:p>
        </w:tc>
      </w:tr>
      <w:tr w:rsidR="00586B3E" w14:paraId="5059F063" w14:textId="77777777">
        <w:trPr>
          <w:cantSplit/>
          <w:jc w:val="center"/>
        </w:trPr>
        <w:tc>
          <w:tcPr>
            <w:tcW w:w="2608" w:type="dxa"/>
          </w:tcPr>
          <w:p w14:paraId="1F1205EA" w14:textId="77777777" w:rsidR="00586B3E" w:rsidRDefault="000E4B04">
            <w:pPr>
              <w:bidi/>
            </w:pPr>
            <w:r>
              <w:rPr>
                <w:sz w:val="17"/>
                <w:szCs w:val="17"/>
                <w:rtl/>
              </w:rPr>
              <w:t>تغذية مغسلة حوض الوجه بخلاط على الجسم</w:t>
            </w:r>
          </w:p>
        </w:tc>
        <w:tc>
          <w:tcPr>
            <w:tcW w:w="2494" w:type="dxa"/>
          </w:tcPr>
          <w:p w14:paraId="1179A4C6" w14:textId="77777777" w:rsidR="00586B3E" w:rsidRDefault="000E4B04">
            <w:pPr>
              <w:bidi/>
            </w:pPr>
            <w:r>
              <w:rPr>
                <w:sz w:val="17"/>
                <w:szCs w:val="17"/>
                <w:rtl/>
              </w:rPr>
              <w:t>40 إلى 45 سم من التشطيب، وتثبيت الحوض على 80 سم</w:t>
            </w:r>
          </w:p>
        </w:tc>
        <w:tc>
          <w:tcPr>
            <w:tcW w:w="3742" w:type="dxa"/>
          </w:tcPr>
          <w:p w14:paraId="02B2ED57" w14:textId="77777777" w:rsidR="00586B3E" w:rsidRDefault="000E4B04">
            <w:pPr>
              <w:bidi/>
            </w:pPr>
            <w:r>
              <w:rPr>
                <w:sz w:val="17"/>
                <w:szCs w:val="17"/>
                <w:rtl/>
              </w:rPr>
              <w:t>يرجع لكتالوج الجهاز المعتمد إن وجد</w:t>
            </w:r>
          </w:p>
        </w:tc>
        <w:tc>
          <w:tcPr>
            <w:tcW w:w="1247" w:type="dxa"/>
          </w:tcPr>
          <w:p w14:paraId="2547D8EE" w14:textId="77777777" w:rsidR="00586B3E" w:rsidRDefault="000E4B04">
            <w:pPr>
              <w:bidi/>
              <w:jc w:val="center"/>
            </w:pPr>
            <w:r>
              <w:rPr>
                <w:sz w:val="17"/>
                <w:szCs w:val="17"/>
                <w:rtl/>
              </w:rPr>
              <w:t>ص 227</w:t>
            </w:r>
          </w:p>
        </w:tc>
      </w:tr>
      <w:tr w:rsidR="00586B3E" w14:paraId="5AA7CC85" w14:textId="77777777">
        <w:trPr>
          <w:cantSplit/>
          <w:jc w:val="center"/>
        </w:trPr>
        <w:tc>
          <w:tcPr>
            <w:tcW w:w="2608" w:type="dxa"/>
            <w:shd w:val="clear" w:color="auto" w:fill="EEF1FA"/>
          </w:tcPr>
          <w:p w14:paraId="2567F336" w14:textId="77777777" w:rsidR="00586B3E" w:rsidRDefault="000E4B04">
            <w:pPr>
              <w:bidi/>
            </w:pPr>
            <w:r>
              <w:rPr>
                <w:sz w:val="17"/>
                <w:szCs w:val="17"/>
                <w:rtl/>
              </w:rPr>
              <w:t>تغذية مغسلة حوض الوجه بخلاط بالجدار</w:t>
            </w:r>
          </w:p>
        </w:tc>
        <w:tc>
          <w:tcPr>
            <w:tcW w:w="2494" w:type="dxa"/>
            <w:shd w:val="clear" w:color="auto" w:fill="EEF1FA"/>
          </w:tcPr>
          <w:p w14:paraId="1FEA3204" w14:textId="77777777" w:rsidR="00586B3E" w:rsidRDefault="000E4B04">
            <w:pPr>
              <w:bidi/>
            </w:pPr>
            <w:r>
              <w:rPr>
                <w:sz w:val="17"/>
                <w:szCs w:val="17"/>
                <w:rtl/>
              </w:rPr>
              <w:t>100 سم من التشطيب أو 20 سم فوق سطح الحوض</w:t>
            </w:r>
          </w:p>
        </w:tc>
        <w:tc>
          <w:tcPr>
            <w:tcW w:w="3742" w:type="dxa"/>
            <w:shd w:val="clear" w:color="auto" w:fill="EEF1FA"/>
          </w:tcPr>
          <w:p w14:paraId="768D7D4B" w14:textId="77777777" w:rsidR="00586B3E" w:rsidRDefault="000E4B04">
            <w:pPr>
              <w:bidi/>
            </w:pPr>
            <w:r>
              <w:rPr>
                <w:sz w:val="17"/>
                <w:szCs w:val="17"/>
                <w:rtl/>
              </w:rPr>
              <w:t>يرجع لكتالوج الجهاز المعتمد إن وجد</w:t>
            </w:r>
          </w:p>
        </w:tc>
        <w:tc>
          <w:tcPr>
            <w:tcW w:w="1247" w:type="dxa"/>
            <w:shd w:val="clear" w:color="auto" w:fill="EEF1FA"/>
          </w:tcPr>
          <w:p w14:paraId="2D0CAF24" w14:textId="77777777" w:rsidR="00586B3E" w:rsidRDefault="000E4B04">
            <w:pPr>
              <w:bidi/>
              <w:jc w:val="center"/>
            </w:pPr>
            <w:r>
              <w:rPr>
                <w:sz w:val="17"/>
                <w:szCs w:val="17"/>
                <w:rtl/>
              </w:rPr>
              <w:t>ص 227</w:t>
            </w:r>
          </w:p>
        </w:tc>
      </w:tr>
      <w:tr w:rsidR="00586B3E" w14:paraId="731F7830" w14:textId="77777777">
        <w:trPr>
          <w:cantSplit/>
          <w:jc w:val="center"/>
        </w:trPr>
        <w:tc>
          <w:tcPr>
            <w:tcW w:w="2608" w:type="dxa"/>
          </w:tcPr>
          <w:p w14:paraId="725DFF5A" w14:textId="77777777" w:rsidR="00586B3E" w:rsidRDefault="000E4B04">
            <w:pPr>
              <w:bidi/>
            </w:pPr>
            <w:r>
              <w:rPr>
                <w:sz w:val="17"/>
                <w:szCs w:val="17"/>
                <w:rtl/>
              </w:rPr>
              <w:t>تغذية حوض المطبخ</w:t>
            </w:r>
          </w:p>
        </w:tc>
        <w:tc>
          <w:tcPr>
            <w:tcW w:w="2494" w:type="dxa"/>
          </w:tcPr>
          <w:p w14:paraId="1B1A1543" w14:textId="77777777" w:rsidR="00586B3E" w:rsidRDefault="000E4B04">
            <w:pPr>
              <w:bidi/>
            </w:pPr>
            <w:r>
              <w:rPr>
                <w:sz w:val="17"/>
                <w:szCs w:val="17"/>
                <w:rtl/>
              </w:rPr>
              <w:t>55 سم بخلاط على الجسم، 120 سم بخلاط بالجدار</w:t>
            </w:r>
          </w:p>
        </w:tc>
        <w:tc>
          <w:tcPr>
            <w:tcW w:w="3742" w:type="dxa"/>
          </w:tcPr>
          <w:p w14:paraId="52AE5EAA" w14:textId="77777777" w:rsidR="00586B3E" w:rsidRDefault="000E4B04">
            <w:pPr>
              <w:bidi/>
            </w:pPr>
            <w:r>
              <w:rPr>
                <w:sz w:val="17"/>
                <w:szCs w:val="17"/>
                <w:rtl/>
              </w:rPr>
              <w:t>تثبيت الحوض على 90 سم، يرجع لكتالوج الجهاز المعتمد إن وجد</w:t>
            </w:r>
          </w:p>
        </w:tc>
        <w:tc>
          <w:tcPr>
            <w:tcW w:w="1247" w:type="dxa"/>
          </w:tcPr>
          <w:p w14:paraId="067289DC" w14:textId="77777777" w:rsidR="00586B3E" w:rsidRDefault="000E4B04">
            <w:pPr>
              <w:bidi/>
              <w:jc w:val="center"/>
            </w:pPr>
            <w:r>
              <w:rPr>
                <w:sz w:val="17"/>
                <w:szCs w:val="17"/>
                <w:rtl/>
              </w:rPr>
              <w:t>ص 227</w:t>
            </w:r>
          </w:p>
        </w:tc>
      </w:tr>
      <w:tr w:rsidR="00586B3E" w14:paraId="4379BA1C" w14:textId="77777777">
        <w:trPr>
          <w:cantSplit/>
          <w:jc w:val="center"/>
        </w:trPr>
        <w:tc>
          <w:tcPr>
            <w:tcW w:w="2608" w:type="dxa"/>
            <w:shd w:val="clear" w:color="auto" w:fill="EEF1FA"/>
          </w:tcPr>
          <w:p w14:paraId="1952BD48" w14:textId="77777777" w:rsidR="00586B3E" w:rsidRDefault="000E4B04">
            <w:pPr>
              <w:bidi/>
            </w:pPr>
            <w:r>
              <w:rPr>
                <w:sz w:val="17"/>
                <w:szCs w:val="17"/>
                <w:rtl/>
              </w:rPr>
              <w:t>تغذية خلاط البانيو</w:t>
            </w:r>
          </w:p>
        </w:tc>
        <w:tc>
          <w:tcPr>
            <w:tcW w:w="2494" w:type="dxa"/>
            <w:shd w:val="clear" w:color="auto" w:fill="EEF1FA"/>
          </w:tcPr>
          <w:p w14:paraId="16341FBE" w14:textId="77777777" w:rsidR="00586B3E" w:rsidRDefault="000E4B04">
            <w:pPr>
              <w:bidi/>
            </w:pPr>
            <w:r>
              <w:rPr>
                <w:sz w:val="17"/>
                <w:szCs w:val="17"/>
                <w:rtl/>
              </w:rPr>
              <w:t>81 سم</w:t>
            </w:r>
          </w:p>
        </w:tc>
        <w:tc>
          <w:tcPr>
            <w:tcW w:w="3742" w:type="dxa"/>
            <w:shd w:val="clear" w:color="auto" w:fill="EEF1FA"/>
          </w:tcPr>
          <w:p w14:paraId="68B2726B" w14:textId="77777777" w:rsidR="00586B3E" w:rsidRDefault="000E4B04">
            <w:pPr>
              <w:bidi/>
            </w:pPr>
            <w:r>
              <w:rPr>
                <w:sz w:val="17"/>
                <w:szCs w:val="17"/>
                <w:rtl/>
              </w:rPr>
              <w:t>يرجع لكتالوج الجهاز المعتمد إن وجد</w:t>
            </w:r>
          </w:p>
        </w:tc>
        <w:tc>
          <w:tcPr>
            <w:tcW w:w="1247" w:type="dxa"/>
            <w:shd w:val="clear" w:color="auto" w:fill="EEF1FA"/>
          </w:tcPr>
          <w:p w14:paraId="20DC6E21" w14:textId="77777777" w:rsidR="00586B3E" w:rsidRDefault="000E4B04">
            <w:pPr>
              <w:bidi/>
              <w:jc w:val="center"/>
            </w:pPr>
            <w:r>
              <w:rPr>
                <w:sz w:val="17"/>
                <w:szCs w:val="17"/>
                <w:rtl/>
              </w:rPr>
              <w:t>ص 227</w:t>
            </w:r>
          </w:p>
        </w:tc>
      </w:tr>
      <w:tr w:rsidR="00586B3E" w14:paraId="305F2AE8" w14:textId="77777777">
        <w:trPr>
          <w:cantSplit/>
          <w:jc w:val="center"/>
        </w:trPr>
        <w:tc>
          <w:tcPr>
            <w:tcW w:w="2608" w:type="dxa"/>
          </w:tcPr>
          <w:p w14:paraId="2FE5A102" w14:textId="77777777" w:rsidR="00586B3E" w:rsidRDefault="000E4B04">
            <w:pPr>
              <w:bidi/>
            </w:pPr>
            <w:r>
              <w:rPr>
                <w:sz w:val="17"/>
                <w:szCs w:val="17"/>
                <w:rtl/>
              </w:rPr>
              <w:t>تغذية سخان الكهرباء</w:t>
            </w:r>
          </w:p>
        </w:tc>
        <w:tc>
          <w:tcPr>
            <w:tcW w:w="2494" w:type="dxa"/>
          </w:tcPr>
          <w:p w14:paraId="175EA597" w14:textId="77777777" w:rsidR="00586B3E" w:rsidRDefault="000E4B04">
            <w:pPr>
              <w:bidi/>
            </w:pPr>
            <w:r>
              <w:rPr>
                <w:sz w:val="17"/>
                <w:szCs w:val="17"/>
                <w:rtl/>
              </w:rPr>
              <w:t>160 إلى 180 سم</w:t>
            </w:r>
          </w:p>
        </w:tc>
        <w:tc>
          <w:tcPr>
            <w:tcW w:w="3742" w:type="dxa"/>
          </w:tcPr>
          <w:p w14:paraId="25035FDC" w14:textId="77777777" w:rsidR="00586B3E" w:rsidRDefault="000E4B04">
            <w:pPr>
              <w:bidi/>
            </w:pPr>
            <w:r>
              <w:rPr>
                <w:sz w:val="17"/>
                <w:szCs w:val="17"/>
                <w:rtl/>
              </w:rPr>
              <w:t>مع سقف مستعار: أعلى 20 سم من منسوب السقف المستعار، يرجع لكتالوج الجهاز المعتمد إن وجد</w:t>
            </w:r>
          </w:p>
        </w:tc>
        <w:tc>
          <w:tcPr>
            <w:tcW w:w="1247" w:type="dxa"/>
          </w:tcPr>
          <w:p w14:paraId="0D8131C6" w14:textId="77777777" w:rsidR="00586B3E" w:rsidRDefault="000E4B04">
            <w:pPr>
              <w:bidi/>
              <w:jc w:val="center"/>
            </w:pPr>
            <w:r>
              <w:rPr>
                <w:sz w:val="17"/>
                <w:szCs w:val="17"/>
                <w:rtl/>
              </w:rPr>
              <w:t>ص 227</w:t>
            </w:r>
          </w:p>
        </w:tc>
      </w:tr>
      <w:tr w:rsidR="00586B3E" w14:paraId="78C73727" w14:textId="77777777">
        <w:trPr>
          <w:cantSplit/>
          <w:jc w:val="center"/>
        </w:trPr>
        <w:tc>
          <w:tcPr>
            <w:tcW w:w="2608" w:type="dxa"/>
            <w:shd w:val="clear" w:color="auto" w:fill="EEF1FA"/>
          </w:tcPr>
          <w:p w14:paraId="4DFDE60A" w14:textId="77777777" w:rsidR="00586B3E" w:rsidRDefault="000E4B04">
            <w:pPr>
              <w:bidi/>
            </w:pPr>
            <w:r>
              <w:rPr>
                <w:sz w:val="17"/>
                <w:szCs w:val="17"/>
                <w:rtl/>
              </w:rPr>
              <w:t>المسافة بين ماسورتي الساخن والبارد</w:t>
            </w:r>
          </w:p>
        </w:tc>
        <w:tc>
          <w:tcPr>
            <w:tcW w:w="2494" w:type="dxa"/>
            <w:shd w:val="clear" w:color="auto" w:fill="EEF1FA"/>
          </w:tcPr>
          <w:p w14:paraId="206EECB8" w14:textId="77777777" w:rsidR="00586B3E" w:rsidRDefault="000E4B04">
            <w:pPr>
              <w:bidi/>
            </w:pPr>
            <w:r>
              <w:rPr>
                <w:sz w:val="17"/>
                <w:szCs w:val="17"/>
                <w:rtl/>
              </w:rPr>
              <w:t>16 إلى 17 سم</w:t>
            </w:r>
          </w:p>
        </w:tc>
        <w:tc>
          <w:tcPr>
            <w:tcW w:w="3742" w:type="dxa"/>
            <w:shd w:val="clear" w:color="auto" w:fill="EEF1FA"/>
          </w:tcPr>
          <w:p w14:paraId="5A7C1593" w14:textId="77777777" w:rsidR="00586B3E" w:rsidRDefault="00586B3E">
            <w:pPr>
              <w:bidi/>
            </w:pPr>
          </w:p>
        </w:tc>
        <w:tc>
          <w:tcPr>
            <w:tcW w:w="1247" w:type="dxa"/>
            <w:shd w:val="clear" w:color="auto" w:fill="EEF1FA"/>
          </w:tcPr>
          <w:p w14:paraId="65549439" w14:textId="77777777" w:rsidR="00586B3E" w:rsidRDefault="000E4B04">
            <w:pPr>
              <w:bidi/>
              <w:jc w:val="center"/>
            </w:pPr>
            <w:r>
              <w:rPr>
                <w:sz w:val="17"/>
                <w:szCs w:val="17"/>
                <w:rtl/>
              </w:rPr>
              <w:t>ص 227</w:t>
            </w:r>
          </w:p>
        </w:tc>
      </w:tr>
      <w:tr w:rsidR="00586B3E" w14:paraId="33DC9593" w14:textId="77777777">
        <w:trPr>
          <w:cantSplit/>
          <w:jc w:val="center"/>
        </w:trPr>
        <w:tc>
          <w:tcPr>
            <w:tcW w:w="2608" w:type="dxa"/>
          </w:tcPr>
          <w:p w14:paraId="0D9BDB51" w14:textId="77777777" w:rsidR="00586B3E" w:rsidRDefault="000E4B04">
            <w:pPr>
              <w:bidi/>
            </w:pPr>
            <w:r>
              <w:rPr>
                <w:sz w:val="17"/>
                <w:szCs w:val="17"/>
                <w:rtl/>
              </w:rPr>
              <w:t>أقل قطر للتمديدات الأفقية داخل الحوائط</w:t>
            </w:r>
          </w:p>
        </w:tc>
        <w:tc>
          <w:tcPr>
            <w:tcW w:w="2494" w:type="dxa"/>
          </w:tcPr>
          <w:p w14:paraId="2F39678D" w14:textId="77777777" w:rsidR="00586B3E" w:rsidRDefault="000E4B04">
            <w:pPr>
              <w:bidi/>
            </w:pPr>
            <w:r>
              <w:rPr>
                <w:sz w:val="17"/>
                <w:szCs w:val="17"/>
                <w:rtl/>
              </w:rPr>
              <w:t>¾ بوصة</w:t>
            </w:r>
          </w:p>
        </w:tc>
        <w:tc>
          <w:tcPr>
            <w:tcW w:w="3742" w:type="dxa"/>
          </w:tcPr>
          <w:p w14:paraId="48465DBF" w14:textId="77777777" w:rsidR="00586B3E" w:rsidRDefault="000E4B04">
            <w:pPr>
              <w:bidi/>
            </w:pPr>
            <w:r>
              <w:rPr>
                <w:sz w:val="17"/>
                <w:szCs w:val="17"/>
                <w:rtl/>
              </w:rPr>
              <w:t>عدا وصلات V.A.H بجوار المراحيض ½ بوصة</w:t>
            </w:r>
          </w:p>
        </w:tc>
        <w:tc>
          <w:tcPr>
            <w:tcW w:w="1247" w:type="dxa"/>
          </w:tcPr>
          <w:p w14:paraId="4E8733D7" w14:textId="77777777" w:rsidR="00586B3E" w:rsidRDefault="000E4B04">
            <w:pPr>
              <w:bidi/>
              <w:jc w:val="center"/>
            </w:pPr>
            <w:r>
              <w:rPr>
                <w:sz w:val="17"/>
                <w:szCs w:val="17"/>
                <w:rtl/>
              </w:rPr>
              <w:t>ص 227</w:t>
            </w:r>
          </w:p>
        </w:tc>
      </w:tr>
      <w:tr w:rsidR="00586B3E" w14:paraId="0D698242" w14:textId="77777777">
        <w:trPr>
          <w:cantSplit/>
          <w:jc w:val="center"/>
        </w:trPr>
        <w:tc>
          <w:tcPr>
            <w:tcW w:w="2608" w:type="dxa"/>
            <w:shd w:val="clear" w:color="auto" w:fill="EEF1FA"/>
          </w:tcPr>
          <w:p w14:paraId="3062F368" w14:textId="77777777" w:rsidR="00586B3E" w:rsidRDefault="000E4B04">
            <w:pPr>
              <w:bidi/>
            </w:pPr>
            <w:r>
              <w:rPr>
                <w:sz w:val="17"/>
                <w:szCs w:val="17"/>
                <w:rtl/>
              </w:rPr>
              <w:t>ضغط محبس تخفيض الضغط</w:t>
            </w:r>
          </w:p>
        </w:tc>
        <w:tc>
          <w:tcPr>
            <w:tcW w:w="2494" w:type="dxa"/>
            <w:shd w:val="clear" w:color="auto" w:fill="EEF1FA"/>
          </w:tcPr>
          <w:p w14:paraId="5F20AFCD" w14:textId="77777777" w:rsidR="00586B3E" w:rsidRDefault="000E4B04">
            <w:pPr>
              <w:bidi/>
            </w:pPr>
            <w:r>
              <w:rPr>
                <w:sz w:val="17"/>
                <w:szCs w:val="17"/>
                <w:rtl/>
              </w:rPr>
              <w:t>تخفيض إلى 5.5 بار</w:t>
            </w:r>
          </w:p>
        </w:tc>
        <w:tc>
          <w:tcPr>
            <w:tcW w:w="3742" w:type="dxa"/>
            <w:shd w:val="clear" w:color="auto" w:fill="EEF1FA"/>
          </w:tcPr>
          <w:p w14:paraId="04052F35" w14:textId="77777777" w:rsidR="00586B3E" w:rsidRDefault="000E4B04">
            <w:pPr>
              <w:bidi/>
            </w:pPr>
            <w:r>
              <w:rPr>
                <w:sz w:val="17"/>
                <w:szCs w:val="17"/>
                <w:rtl/>
              </w:rPr>
              <w:t>عند زيادة الضغط الهيدروستاتيكي داخل المبنى عن 5.5 بار، كود البناء السعودي الاشتراطات الصحية فقرة 3-4/9</w:t>
            </w:r>
          </w:p>
        </w:tc>
        <w:tc>
          <w:tcPr>
            <w:tcW w:w="1247" w:type="dxa"/>
            <w:shd w:val="clear" w:color="auto" w:fill="EEF1FA"/>
          </w:tcPr>
          <w:p w14:paraId="55F0AEAA" w14:textId="77777777" w:rsidR="00586B3E" w:rsidRDefault="000E4B04">
            <w:pPr>
              <w:bidi/>
              <w:jc w:val="center"/>
            </w:pPr>
            <w:r>
              <w:rPr>
                <w:sz w:val="17"/>
                <w:szCs w:val="17"/>
                <w:rtl/>
              </w:rPr>
              <w:t>ص 229</w:t>
            </w:r>
          </w:p>
        </w:tc>
      </w:tr>
      <w:tr w:rsidR="00586B3E" w14:paraId="70F516D1" w14:textId="77777777">
        <w:trPr>
          <w:cantSplit/>
          <w:jc w:val="center"/>
        </w:trPr>
        <w:tc>
          <w:tcPr>
            <w:tcW w:w="2608" w:type="dxa"/>
          </w:tcPr>
          <w:p w14:paraId="23B6D0EE" w14:textId="77777777" w:rsidR="00586B3E" w:rsidRDefault="000E4B04">
            <w:pPr>
              <w:bidi/>
            </w:pPr>
            <w:r>
              <w:rPr>
                <w:sz w:val="17"/>
                <w:szCs w:val="17"/>
                <w:rtl/>
              </w:rPr>
              <w:t>زاوية تكويع ممنوعة لمواسير التغذية</w:t>
            </w:r>
          </w:p>
        </w:tc>
        <w:tc>
          <w:tcPr>
            <w:tcW w:w="2494" w:type="dxa"/>
          </w:tcPr>
          <w:p w14:paraId="377A01B8" w14:textId="77777777" w:rsidR="00586B3E" w:rsidRDefault="000E4B04">
            <w:pPr>
              <w:bidi/>
            </w:pPr>
            <w:r>
              <w:rPr>
                <w:sz w:val="17"/>
                <w:szCs w:val="17"/>
                <w:rtl/>
              </w:rPr>
              <w:t>22.5 درجة</w:t>
            </w:r>
          </w:p>
        </w:tc>
        <w:tc>
          <w:tcPr>
            <w:tcW w:w="3742" w:type="dxa"/>
          </w:tcPr>
          <w:p w14:paraId="5EA0BFB7" w14:textId="77777777" w:rsidR="00586B3E" w:rsidRDefault="00586B3E">
            <w:pPr>
              <w:bidi/>
            </w:pPr>
          </w:p>
        </w:tc>
        <w:tc>
          <w:tcPr>
            <w:tcW w:w="1247" w:type="dxa"/>
          </w:tcPr>
          <w:p w14:paraId="57E7C172" w14:textId="77777777" w:rsidR="00586B3E" w:rsidRDefault="000E4B04">
            <w:pPr>
              <w:bidi/>
              <w:jc w:val="center"/>
            </w:pPr>
            <w:r>
              <w:rPr>
                <w:sz w:val="17"/>
                <w:szCs w:val="17"/>
                <w:rtl/>
              </w:rPr>
              <w:t>ص 227</w:t>
            </w:r>
          </w:p>
        </w:tc>
      </w:tr>
      <w:tr w:rsidR="00586B3E" w14:paraId="1E053345" w14:textId="77777777">
        <w:trPr>
          <w:cantSplit/>
          <w:jc w:val="center"/>
        </w:trPr>
        <w:tc>
          <w:tcPr>
            <w:tcW w:w="2608" w:type="dxa"/>
            <w:shd w:val="clear" w:color="auto" w:fill="EEF1FA"/>
          </w:tcPr>
          <w:p w14:paraId="0579390E" w14:textId="77777777" w:rsidR="00586B3E" w:rsidRDefault="000E4B04">
            <w:pPr>
              <w:bidi/>
            </w:pPr>
            <w:r>
              <w:rPr>
                <w:sz w:val="17"/>
                <w:szCs w:val="17"/>
                <w:rtl/>
              </w:rPr>
              <w:t>خلوص أكمام مواسير التغذية في العناصر الخرسانية</w:t>
            </w:r>
          </w:p>
        </w:tc>
        <w:tc>
          <w:tcPr>
            <w:tcW w:w="2494" w:type="dxa"/>
            <w:shd w:val="clear" w:color="auto" w:fill="EEF1FA"/>
          </w:tcPr>
          <w:p w14:paraId="168E7B92" w14:textId="77777777" w:rsidR="00586B3E" w:rsidRDefault="000E4B04">
            <w:pPr>
              <w:bidi/>
            </w:pPr>
            <w:r>
              <w:rPr>
                <w:sz w:val="17"/>
                <w:szCs w:val="17"/>
                <w:rtl/>
              </w:rPr>
              <w:t>6 مم من كل جانب</w:t>
            </w:r>
          </w:p>
        </w:tc>
        <w:tc>
          <w:tcPr>
            <w:tcW w:w="3742" w:type="dxa"/>
            <w:shd w:val="clear" w:color="auto" w:fill="EEF1FA"/>
          </w:tcPr>
          <w:p w14:paraId="73274D54" w14:textId="77777777" w:rsidR="00586B3E" w:rsidRDefault="000E4B04">
            <w:pPr>
              <w:bidi/>
            </w:pPr>
            <w:r>
              <w:rPr>
                <w:sz w:val="17"/>
                <w:szCs w:val="17"/>
                <w:rtl/>
              </w:rPr>
              <w:t>حديد مجلفن أو طري</w:t>
            </w:r>
          </w:p>
        </w:tc>
        <w:tc>
          <w:tcPr>
            <w:tcW w:w="1247" w:type="dxa"/>
            <w:shd w:val="clear" w:color="auto" w:fill="EEF1FA"/>
          </w:tcPr>
          <w:p w14:paraId="45CE7FAF" w14:textId="77777777" w:rsidR="00586B3E" w:rsidRDefault="000E4B04">
            <w:pPr>
              <w:bidi/>
              <w:jc w:val="center"/>
            </w:pPr>
            <w:r>
              <w:rPr>
                <w:sz w:val="17"/>
                <w:szCs w:val="17"/>
                <w:rtl/>
              </w:rPr>
              <w:t>ص 229</w:t>
            </w:r>
          </w:p>
        </w:tc>
      </w:tr>
      <w:tr w:rsidR="00586B3E" w14:paraId="016A3312" w14:textId="77777777">
        <w:trPr>
          <w:cantSplit/>
          <w:jc w:val="center"/>
        </w:trPr>
        <w:tc>
          <w:tcPr>
            <w:tcW w:w="2608" w:type="dxa"/>
          </w:tcPr>
          <w:p w14:paraId="488C979C" w14:textId="77777777" w:rsidR="00586B3E" w:rsidRDefault="000E4B04">
            <w:pPr>
              <w:bidi/>
            </w:pPr>
            <w:r>
              <w:rPr>
                <w:sz w:val="17"/>
                <w:szCs w:val="17"/>
                <w:rtl/>
              </w:rPr>
              <w:t>ضغط المياه عند الأجهزة العادية</w:t>
            </w:r>
          </w:p>
        </w:tc>
        <w:tc>
          <w:tcPr>
            <w:tcW w:w="2494" w:type="dxa"/>
          </w:tcPr>
          <w:p w14:paraId="54A128B1" w14:textId="77777777" w:rsidR="00586B3E" w:rsidRDefault="000E4B04">
            <w:pPr>
              <w:bidi/>
            </w:pPr>
            <w:r>
              <w:rPr>
                <w:sz w:val="17"/>
                <w:szCs w:val="17"/>
                <w:rtl/>
              </w:rPr>
              <w:t>0.5 بار على الأقل</w:t>
            </w:r>
          </w:p>
        </w:tc>
        <w:tc>
          <w:tcPr>
            <w:tcW w:w="3742" w:type="dxa"/>
          </w:tcPr>
          <w:p w14:paraId="45A2F327" w14:textId="77777777" w:rsidR="00586B3E" w:rsidRDefault="000E4B04">
            <w:pPr>
              <w:bidi/>
            </w:pPr>
            <w:r>
              <w:rPr>
                <w:sz w:val="17"/>
                <w:szCs w:val="17"/>
                <w:rtl/>
              </w:rPr>
              <w:t>وتوصيات المصنع</w:t>
            </w:r>
          </w:p>
        </w:tc>
        <w:tc>
          <w:tcPr>
            <w:tcW w:w="1247" w:type="dxa"/>
          </w:tcPr>
          <w:p w14:paraId="17570BBE" w14:textId="77777777" w:rsidR="00586B3E" w:rsidRDefault="000E4B04">
            <w:pPr>
              <w:bidi/>
              <w:jc w:val="center"/>
            </w:pPr>
            <w:r>
              <w:rPr>
                <w:sz w:val="17"/>
                <w:szCs w:val="17"/>
                <w:rtl/>
              </w:rPr>
              <w:t>ص 229</w:t>
            </w:r>
          </w:p>
        </w:tc>
      </w:tr>
      <w:tr w:rsidR="00586B3E" w14:paraId="2E05E967" w14:textId="77777777">
        <w:trPr>
          <w:cantSplit/>
          <w:jc w:val="center"/>
        </w:trPr>
        <w:tc>
          <w:tcPr>
            <w:tcW w:w="2608" w:type="dxa"/>
            <w:shd w:val="clear" w:color="auto" w:fill="EEF1FA"/>
          </w:tcPr>
          <w:p w14:paraId="6235F21C" w14:textId="77777777" w:rsidR="00586B3E" w:rsidRDefault="000E4B04">
            <w:pPr>
              <w:bidi/>
            </w:pPr>
            <w:r>
              <w:rPr>
                <w:sz w:val="17"/>
                <w:szCs w:val="17"/>
                <w:rtl/>
              </w:rPr>
              <w:t>ضغط المياه عند صمامات التدفق (Flush valves)</w:t>
            </w:r>
          </w:p>
        </w:tc>
        <w:tc>
          <w:tcPr>
            <w:tcW w:w="2494" w:type="dxa"/>
            <w:shd w:val="clear" w:color="auto" w:fill="EEF1FA"/>
          </w:tcPr>
          <w:p w14:paraId="4A95FB55" w14:textId="77777777" w:rsidR="00586B3E" w:rsidRDefault="000E4B04">
            <w:pPr>
              <w:bidi/>
            </w:pPr>
            <w:r>
              <w:rPr>
                <w:sz w:val="17"/>
                <w:szCs w:val="17"/>
                <w:rtl/>
              </w:rPr>
              <w:t>1.7 بار على الأقل</w:t>
            </w:r>
          </w:p>
        </w:tc>
        <w:tc>
          <w:tcPr>
            <w:tcW w:w="3742" w:type="dxa"/>
            <w:shd w:val="clear" w:color="auto" w:fill="EEF1FA"/>
          </w:tcPr>
          <w:p w14:paraId="76D7C50A" w14:textId="77777777" w:rsidR="00586B3E" w:rsidRDefault="00586B3E">
            <w:pPr>
              <w:bidi/>
            </w:pPr>
          </w:p>
        </w:tc>
        <w:tc>
          <w:tcPr>
            <w:tcW w:w="1247" w:type="dxa"/>
            <w:shd w:val="clear" w:color="auto" w:fill="EEF1FA"/>
          </w:tcPr>
          <w:p w14:paraId="4EAF16AE" w14:textId="77777777" w:rsidR="00586B3E" w:rsidRDefault="000E4B04">
            <w:pPr>
              <w:bidi/>
              <w:jc w:val="center"/>
            </w:pPr>
            <w:r>
              <w:rPr>
                <w:sz w:val="17"/>
                <w:szCs w:val="17"/>
                <w:rtl/>
              </w:rPr>
              <w:t>ص 229</w:t>
            </w:r>
          </w:p>
        </w:tc>
      </w:tr>
      <w:tr w:rsidR="00586B3E" w14:paraId="28861BEB" w14:textId="77777777">
        <w:trPr>
          <w:cantSplit/>
          <w:jc w:val="center"/>
        </w:trPr>
        <w:tc>
          <w:tcPr>
            <w:tcW w:w="2608" w:type="dxa"/>
          </w:tcPr>
          <w:p w14:paraId="33D7E63E" w14:textId="77777777" w:rsidR="00586B3E" w:rsidRDefault="000E4B04">
            <w:pPr>
              <w:bidi/>
            </w:pPr>
            <w:r>
              <w:rPr>
                <w:sz w:val="17"/>
                <w:szCs w:val="17"/>
                <w:rtl/>
              </w:rPr>
              <w:t>ضغط المياه عند سخانات الغاز</w:t>
            </w:r>
          </w:p>
        </w:tc>
        <w:tc>
          <w:tcPr>
            <w:tcW w:w="2494" w:type="dxa"/>
          </w:tcPr>
          <w:p w14:paraId="7CA8997C" w14:textId="77777777" w:rsidR="00586B3E" w:rsidRDefault="000E4B04">
            <w:pPr>
              <w:bidi/>
            </w:pPr>
            <w:r>
              <w:rPr>
                <w:sz w:val="17"/>
                <w:szCs w:val="17"/>
                <w:rtl/>
              </w:rPr>
              <w:t>0.7 بار على الأقل</w:t>
            </w:r>
          </w:p>
        </w:tc>
        <w:tc>
          <w:tcPr>
            <w:tcW w:w="3742" w:type="dxa"/>
          </w:tcPr>
          <w:p w14:paraId="6B151664" w14:textId="77777777" w:rsidR="00586B3E" w:rsidRDefault="00586B3E">
            <w:pPr>
              <w:bidi/>
            </w:pPr>
          </w:p>
        </w:tc>
        <w:tc>
          <w:tcPr>
            <w:tcW w:w="1247" w:type="dxa"/>
          </w:tcPr>
          <w:p w14:paraId="2308ED58" w14:textId="77777777" w:rsidR="00586B3E" w:rsidRDefault="000E4B04">
            <w:pPr>
              <w:bidi/>
              <w:jc w:val="center"/>
            </w:pPr>
            <w:r>
              <w:rPr>
                <w:sz w:val="17"/>
                <w:szCs w:val="17"/>
                <w:rtl/>
              </w:rPr>
              <w:t>ص 229</w:t>
            </w:r>
          </w:p>
        </w:tc>
      </w:tr>
      <w:tr w:rsidR="00586B3E" w14:paraId="160C2740" w14:textId="77777777">
        <w:trPr>
          <w:cantSplit/>
          <w:jc w:val="center"/>
        </w:trPr>
        <w:tc>
          <w:tcPr>
            <w:tcW w:w="2608" w:type="dxa"/>
            <w:shd w:val="clear" w:color="auto" w:fill="EEF1FA"/>
          </w:tcPr>
          <w:p w14:paraId="3BE9BCC5" w14:textId="77777777" w:rsidR="00586B3E" w:rsidRDefault="000E4B04">
            <w:pPr>
              <w:bidi/>
            </w:pPr>
            <w:r>
              <w:rPr>
                <w:sz w:val="17"/>
                <w:szCs w:val="17"/>
                <w:rtl/>
              </w:rPr>
              <w:t>انخفاض محور العوامة عن الحافة السفلية لفتحة الفائض</w:t>
            </w:r>
          </w:p>
        </w:tc>
        <w:tc>
          <w:tcPr>
            <w:tcW w:w="2494" w:type="dxa"/>
            <w:shd w:val="clear" w:color="auto" w:fill="EEF1FA"/>
          </w:tcPr>
          <w:p w14:paraId="10FBA677" w14:textId="77777777" w:rsidR="00586B3E" w:rsidRDefault="000E4B04">
            <w:pPr>
              <w:bidi/>
            </w:pPr>
            <w:r>
              <w:rPr>
                <w:sz w:val="17"/>
                <w:szCs w:val="17"/>
                <w:rtl/>
              </w:rPr>
              <w:t>10 سم</w:t>
            </w:r>
          </w:p>
        </w:tc>
        <w:tc>
          <w:tcPr>
            <w:tcW w:w="3742" w:type="dxa"/>
            <w:shd w:val="clear" w:color="auto" w:fill="EEF1FA"/>
          </w:tcPr>
          <w:p w14:paraId="212DCEFE" w14:textId="77777777" w:rsidR="00586B3E" w:rsidRDefault="000E4B04">
            <w:pPr>
              <w:bidi/>
            </w:pPr>
            <w:r>
              <w:rPr>
                <w:sz w:val="17"/>
                <w:szCs w:val="17"/>
                <w:rtl/>
              </w:rPr>
              <w:t>خزان علوي</w:t>
            </w:r>
          </w:p>
        </w:tc>
        <w:tc>
          <w:tcPr>
            <w:tcW w:w="1247" w:type="dxa"/>
            <w:shd w:val="clear" w:color="auto" w:fill="EEF1FA"/>
          </w:tcPr>
          <w:p w14:paraId="756A9CBE" w14:textId="77777777" w:rsidR="00586B3E" w:rsidRDefault="000E4B04">
            <w:pPr>
              <w:bidi/>
              <w:jc w:val="center"/>
            </w:pPr>
            <w:r>
              <w:rPr>
                <w:sz w:val="17"/>
                <w:szCs w:val="17"/>
                <w:rtl/>
              </w:rPr>
              <w:t>ص 229</w:t>
            </w:r>
          </w:p>
        </w:tc>
      </w:tr>
      <w:tr w:rsidR="00586B3E" w14:paraId="45F494B1" w14:textId="77777777">
        <w:trPr>
          <w:cantSplit/>
          <w:jc w:val="center"/>
        </w:trPr>
        <w:tc>
          <w:tcPr>
            <w:tcW w:w="2608" w:type="dxa"/>
          </w:tcPr>
          <w:p w14:paraId="6B4A9066" w14:textId="77777777" w:rsidR="00586B3E" w:rsidRDefault="000E4B04">
            <w:pPr>
              <w:bidi/>
            </w:pPr>
            <w:r>
              <w:rPr>
                <w:sz w:val="17"/>
                <w:szCs w:val="17"/>
                <w:rtl/>
              </w:rPr>
              <w:t>أقصى حرارة للمياه الساخنة عند الاستخدام</w:t>
            </w:r>
          </w:p>
        </w:tc>
        <w:tc>
          <w:tcPr>
            <w:tcW w:w="2494" w:type="dxa"/>
          </w:tcPr>
          <w:p w14:paraId="26928434" w14:textId="77777777" w:rsidR="00586B3E" w:rsidRDefault="000E4B04">
            <w:pPr>
              <w:bidi/>
            </w:pPr>
            <w:r>
              <w:rPr>
                <w:sz w:val="17"/>
                <w:szCs w:val="17"/>
                <w:rtl/>
              </w:rPr>
              <w:t>60°C</w:t>
            </w:r>
          </w:p>
        </w:tc>
        <w:tc>
          <w:tcPr>
            <w:tcW w:w="3742" w:type="dxa"/>
          </w:tcPr>
          <w:p w14:paraId="5DE68F23" w14:textId="77777777" w:rsidR="00586B3E" w:rsidRDefault="000E4B04">
            <w:pPr>
              <w:bidi/>
            </w:pPr>
            <w:r>
              <w:rPr>
                <w:sz w:val="17"/>
                <w:szCs w:val="17"/>
                <w:rtl/>
              </w:rPr>
              <w:t>خاصة المدارس والمستشفيات ودور المسنين، بصمام خلط بمنظم حراري؛ يستثنى تغذية الغسالات والتعقيم</w:t>
            </w:r>
          </w:p>
        </w:tc>
        <w:tc>
          <w:tcPr>
            <w:tcW w:w="1247" w:type="dxa"/>
          </w:tcPr>
          <w:p w14:paraId="710E2028" w14:textId="77777777" w:rsidR="00586B3E" w:rsidRDefault="000E4B04">
            <w:pPr>
              <w:bidi/>
              <w:jc w:val="center"/>
            </w:pPr>
            <w:r>
              <w:rPr>
                <w:sz w:val="17"/>
                <w:szCs w:val="17"/>
                <w:rtl/>
              </w:rPr>
              <w:t>ص 230</w:t>
            </w:r>
          </w:p>
        </w:tc>
      </w:tr>
      <w:tr w:rsidR="00586B3E" w14:paraId="0646CAF6" w14:textId="77777777">
        <w:trPr>
          <w:cantSplit/>
          <w:jc w:val="center"/>
        </w:trPr>
        <w:tc>
          <w:tcPr>
            <w:tcW w:w="2608" w:type="dxa"/>
            <w:shd w:val="clear" w:color="auto" w:fill="EEF1FA"/>
          </w:tcPr>
          <w:p w14:paraId="52F9355F" w14:textId="77777777" w:rsidR="00586B3E" w:rsidRDefault="000E4B04">
            <w:pPr>
              <w:bidi/>
            </w:pPr>
            <w:r>
              <w:rPr>
                <w:sz w:val="17"/>
                <w:szCs w:val="17"/>
                <w:rtl/>
              </w:rPr>
              <w:t>سمك عزل مواسير الساخن</w:t>
            </w:r>
          </w:p>
        </w:tc>
        <w:tc>
          <w:tcPr>
            <w:tcW w:w="2494" w:type="dxa"/>
            <w:shd w:val="clear" w:color="auto" w:fill="EEF1FA"/>
          </w:tcPr>
          <w:p w14:paraId="3D816D01" w14:textId="77777777" w:rsidR="00586B3E" w:rsidRDefault="000E4B04">
            <w:pPr>
              <w:bidi/>
            </w:pPr>
            <w:r>
              <w:rPr>
                <w:sz w:val="17"/>
                <w:szCs w:val="17"/>
                <w:rtl/>
              </w:rPr>
              <w:t>20 مم على الأقل صوف زجاجي أو مادة معتمدة ثم قماش قلاع المراكب</w:t>
            </w:r>
          </w:p>
        </w:tc>
        <w:tc>
          <w:tcPr>
            <w:tcW w:w="3742" w:type="dxa"/>
            <w:shd w:val="clear" w:color="auto" w:fill="EEF1FA"/>
          </w:tcPr>
          <w:p w14:paraId="293FA3FE" w14:textId="77777777" w:rsidR="00586B3E" w:rsidRDefault="000E4B04">
            <w:pPr>
              <w:bidi/>
            </w:pPr>
            <w:r>
              <w:rPr>
                <w:sz w:val="17"/>
                <w:szCs w:val="17"/>
                <w:rtl/>
              </w:rPr>
              <w:t>كل المسارات من السخان حتى الجهاز</w:t>
            </w:r>
          </w:p>
        </w:tc>
        <w:tc>
          <w:tcPr>
            <w:tcW w:w="1247" w:type="dxa"/>
            <w:shd w:val="clear" w:color="auto" w:fill="EEF1FA"/>
          </w:tcPr>
          <w:p w14:paraId="09831EF1" w14:textId="77777777" w:rsidR="00586B3E" w:rsidRDefault="000E4B04">
            <w:pPr>
              <w:bidi/>
              <w:jc w:val="center"/>
            </w:pPr>
            <w:r>
              <w:rPr>
                <w:sz w:val="17"/>
                <w:szCs w:val="17"/>
                <w:rtl/>
              </w:rPr>
              <w:t>ص 231</w:t>
            </w:r>
          </w:p>
        </w:tc>
      </w:tr>
      <w:tr w:rsidR="00586B3E" w14:paraId="03400F9A" w14:textId="77777777">
        <w:trPr>
          <w:cantSplit/>
          <w:jc w:val="center"/>
        </w:trPr>
        <w:tc>
          <w:tcPr>
            <w:tcW w:w="2608" w:type="dxa"/>
          </w:tcPr>
          <w:p w14:paraId="64E4F6D0" w14:textId="77777777" w:rsidR="00586B3E" w:rsidRDefault="000E4B04">
            <w:pPr>
              <w:bidi/>
            </w:pPr>
            <w:r>
              <w:rPr>
                <w:sz w:val="17"/>
                <w:szCs w:val="17"/>
                <w:rtl/>
              </w:rPr>
              <w:t>تركيز تعقيم شبكة الشرب الداخلية</w:t>
            </w:r>
          </w:p>
        </w:tc>
        <w:tc>
          <w:tcPr>
            <w:tcW w:w="2494" w:type="dxa"/>
          </w:tcPr>
          <w:p w14:paraId="3EDD7349" w14:textId="77777777" w:rsidR="00586B3E" w:rsidRDefault="000E4B04">
            <w:pPr>
              <w:bidi/>
            </w:pPr>
            <w:r>
              <w:rPr>
                <w:sz w:val="17"/>
                <w:szCs w:val="17"/>
                <w:rtl/>
              </w:rPr>
              <w:t>محلول كلور 50 مجم/لتر لمدة 24 ساعة</w:t>
            </w:r>
          </w:p>
        </w:tc>
        <w:tc>
          <w:tcPr>
            <w:tcW w:w="3742" w:type="dxa"/>
          </w:tcPr>
          <w:p w14:paraId="509C9CAC" w14:textId="77777777" w:rsidR="00586B3E" w:rsidRDefault="000E4B04">
            <w:pPr>
              <w:bidi/>
            </w:pPr>
            <w:r>
              <w:rPr>
                <w:sz w:val="17"/>
                <w:szCs w:val="17"/>
                <w:rtl/>
              </w:rPr>
              <w:t>بعد الملء والتفريغ لإزالة العكارة</w:t>
            </w:r>
          </w:p>
        </w:tc>
        <w:tc>
          <w:tcPr>
            <w:tcW w:w="1247" w:type="dxa"/>
          </w:tcPr>
          <w:p w14:paraId="23335491" w14:textId="77777777" w:rsidR="00586B3E" w:rsidRDefault="000E4B04">
            <w:pPr>
              <w:bidi/>
              <w:jc w:val="center"/>
            </w:pPr>
            <w:r>
              <w:rPr>
                <w:sz w:val="17"/>
                <w:szCs w:val="17"/>
                <w:rtl/>
              </w:rPr>
              <w:t>ص 231</w:t>
            </w:r>
          </w:p>
        </w:tc>
      </w:tr>
      <w:tr w:rsidR="00586B3E" w14:paraId="365379C7" w14:textId="77777777">
        <w:trPr>
          <w:cantSplit/>
          <w:jc w:val="center"/>
        </w:trPr>
        <w:tc>
          <w:tcPr>
            <w:tcW w:w="2608" w:type="dxa"/>
            <w:shd w:val="clear" w:color="auto" w:fill="EEF1FA"/>
          </w:tcPr>
          <w:p w14:paraId="4BA34104" w14:textId="77777777" w:rsidR="00586B3E" w:rsidRDefault="000E4B04">
            <w:pPr>
              <w:bidi/>
            </w:pPr>
            <w:r>
              <w:rPr>
                <w:sz w:val="17"/>
                <w:szCs w:val="17"/>
                <w:rtl/>
              </w:rPr>
              <w:t>عمق ماسورة التغذية تحت الشارع</w:t>
            </w:r>
          </w:p>
        </w:tc>
        <w:tc>
          <w:tcPr>
            <w:tcW w:w="2494" w:type="dxa"/>
            <w:shd w:val="clear" w:color="auto" w:fill="EEF1FA"/>
          </w:tcPr>
          <w:p w14:paraId="51020787" w14:textId="77777777" w:rsidR="00586B3E" w:rsidRDefault="000E4B04">
            <w:pPr>
              <w:bidi/>
            </w:pPr>
            <w:r>
              <w:rPr>
                <w:sz w:val="17"/>
                <w:szCs w:val="17"/>
                <w:rtl/>
              </w:rPr>
              <w:t>1.2 م</w:t>
            </w:r>
          </w:p>
        </w:tc>
        <w:tc>
          <w:tcPr>
            <w:tcW w:w="3742" w:type="dxa"/>
            <w:shd w:val="clear" w:color="auto" w:fill="EEF1FA"/>
          </w:tcPr>
          <w:p w14:paraId="55E7A50D" w14:textId="77777777" w:rsidR="00586B3E" w:rsidRDefault="000E4B04">
            <w:pPr>
              <w:bidi/>
            </w:pPr>
            <w:r>
              <w:rPr>
                <w:sz w:val="17"/>
                <w:szCs w:val="17"/>
                <w:rtl/>
              </w:rPr>
              <w:t>وصلة المبنى</w:t>
            </w:r>
          </w:p>
        </w:tc>
        <w:tc>
          <w:tcPr>
            <w:tcW w:w="1247" w:type="dxa"/>
            <w:shd w:val="clear" w:color="auto" w:fill="EEF1FA"/>
          </w:tcPr>
          <w:p w14:paraId="32B3C9DA" w14:textId="77777777" w:rsidR="00586B3E" w:rsidRDefault="000E4B04">
            <w:pPr>
              <w:bidi/>
              <w:jc w:val="center"/>
            </w:pPr>
            <w:r>
              <w:rPr>
                <w:sz w:val="17"/>
                <w:szCs w:val="17"/>
                <w:rtl/>
              </w:rPr>
              <w:t>ص 399</w:t>
            </w:r>
          </w:p>
        </w:tc>
      </w:tr>
    </w:tbl>
    <w:p w14:paraId="3B738901" w14:textId="77777777" w:rsidR="00586B3E" w:rsidRDefault="00586B3E">
      <w:pPr>
        <w:bidi/>
        <w:spacing w:after="40"/>
      </w:pPr>
    </w:p>
    <w:p w14:paraId="5A5BD0AA" w14:textId="77777777" w:rsidR="00586B3E" w:rsidRDefault="000E4B04">
      <w:pPr>
        <w:bidi/>
        <w:spacing w:after="40"/>
      </w:pPr>
      <w:r>
        <w:rPr>
          <w:b/>
          <w:bCs/>
          <w:color w:val="052976"/>
          <w:sz w:val="21"/>
          <w:szCs w:val="21"/>
          <w:rtl/>
        </w:rPr>
        <w:t>32.7.2  الاختبارات</w:t>
      </w:r>
    </w:p>
    <w:tbl>
      <w:tblPr>
        <w:tblStyle w:val="TableGrid"/>
        <w:bidiVisual/>
        <w:tblW w:w="0" w:type="auto"/>
        <w:jc w:val="center"/>
        <w:tblLayout w:type="fixed"/>
        <w:tblLook w:val="04A0" w:firstRow="1" w:lastRow="0" w:firstColumn="1" w:lastColumn="0" w:noHBand="0" w:noVBand="1"/>
      </w:tblPr>
      <w:tblGrid>
        <w:gridCol w:w="2268"/>
        <w:gridCol w:w="1701"/>
        <w:gridCol w:w="2381"/>
        <w:gridCol w:w="2494"/>
        <w:gridCol w:w="1247"/>
      </w:tblGrid>
      <w:tr w:rsidR="00586B3E" w14:paraId="026E61F6" w14:textId="77777777">
        <w:trPr>
          <w:cantSplit/>
          <w:tblHeader/>
          <w:jc w:val="center"/>
        </w:trPr>
        <w:tc>
          <w:tcPr>
            <w:tcW w:w="2268" w:type="dxa"/>
            <w:shd w:val="clear" w:color="auto" w:fill="052976"/>
          </w:tcPr>
          <w:p w14:paraId="0F60F9C7" w14:textId="77777777" w:rsidR="00586B3E" w:rsidRDefault="000E4B04">
            <w:pPr>
              <w:bidi/>
              <w:jc w:val="center"/>
            </w:pPr>
            <w:r>
              <w:rPr>
                <w:b/>
                <w:bCs/>
                <w:color w:val="FFFFFF"/>
                <w:sz w:val="19"/>
                <w:szCs w:val="19"/>
                <w:rtl/>
              </w:rPr>
              <w:t>الاختبار</w:t>
            </w:r>
          </w:p>
        </w:tc>
        <w:tc>
          <w:tcPr>
            <w:tcW w:w="1701" w:type="dxa"/>
            <w:shd w:val="clear" w:color="auto" w:fill="052976"/>
          </w:tcPr>
          <w:p w14:paraId="165B0FFA" w14:textId="77777777" w:rsidR="00586B3E" w:rsidRDefault="000E4B04">
            <w:pPr>
              <w:bidi/>
              <w:jc w:val="center"/>
            </w:pPr>
            <w:r>
              <w:rPr>
                <w:b/>
                <w:bCs/>
                <w:color w:val="FFFFFF"/>
                <w:sz w:val="19"/>
                <w:szCs w:val="19"/>
                <w:rtl/>
              </w:rPr>
              <w:t>المعيار</w:t>
            </w:r>
          </w:p>
        </w:tc>
        <w:tc>
          <w:tcPr>
            <w:tcW w:w="2381" w:type="dxa"/>
            <w:shd w:val="clear" w:color="auto" w:fill="052976"/>
          </w:tcPr>
          <w:p w14:paraId="3E80A4A4" w14:textId="77777777" w:rsidR="00586B3E" w:rsidRDefault="000E4B04">
            <w:pPr>
              <w:bidi/>
              <w:jc w:val="center"/>
            </w:pPr>
            <w:r>
              <w:rPr>
                <w:b/>
                <w:bCs/>
                <w:color w:val="FFFFFF"/>
                <w:sz w:val="19"/>
                <w:szCs w:val="19"/>
                <w:rtl/>
              </w:rPr>
              <w:t>التكرار</w:t>
            </w:r>
          </w:p>
        </w:tc>
        <w:tc>
          <w:tcPr>
            <w:tcW w:w="2494" w:type="dxa"/>
            <w:shd w:val="clear" w:color="auto" w:fill="052976"/>
          </w:tcPr>
          <w:p w14:paraId="6838F19B"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6B99B2D4" w14:textId="77777777" w:rsidR="00586B3E" w:rsidRDefault="000E4B04">
            <w:pPr>
              <w:bidi/>
              <w:jc w:val="center"/>
            </w:pPr>
            <w:r>
              <w:rPr>
                <w:b/>
                <w:bCs/>
                <w:color w:val="FFFFFF"/>
                <w:sz w:val="19"/>
                <w:szCs w:val="19"/>
                <w:rtl/>
              </w:rPr>
              <w:t>المرجع</w:t>
            </w:r>
          </w:p>
        </w:tc>
      </w:tr>
      <w:tr w:rsidR="00586B3E" w14:paraId="77093D6F" w14:textId="77777777">
        <w:trPr>
          <w:cantSplit/>
          <w:jc w:val="center"/>
        </w:trPr>
        <w:tc>
          <w:tcPr>
            <w:tcW w:w="2268" w:type="dxa"/>
          </w:tcPr>
          <w:p w14:paraId="5FB0C00E" w14:textId="77777777" w:rsidR="00586B3E" w:rsidRDefault="000E4B04">
            <w:pPr>
              <w:bidi/>
            </w:pPr>
            <w:r>
              <w:rPr>
                <w:sz w:val="17"/>
                <w:szCs w:val="17"/>
                <w:rtl/>
              </w:rPr>
              <w:t>تعقيم شبكة مياه الشرب والخزان</w:t>
            </w:r>
          </w:p>
        </w:tc>
        <w:tc>
          <w:tcPr>
            <w:tcW w:w="1701" w:type="dxa"/>
          </w:tcPr>
          <w:p w14:paraId="1AC4C0F1" w14:textId="77777777" w:rsidR="00586B3E" w:rsidRDefault="000E4B04">
            <w:pPr>
              <w:bidi/>
            </w:pPr>
            <w:r>
              <w:rPr>
                <w:sz w:val="17"/>
                <w:szCs w:val="17"/>
                <w:rtl/>
              </w:rPr>
              <w:t>مواصفات المشروع</w:t>
            </w:r>
          </w:p>
        </w:tc>
        <w:tc>
          <w:tcPr>
            <w:tcW w:w="2381" w:type="dxa"/>
          </w:tcPr>
          <w:p w14:paraId="092A9E98" w14:textId="77777777" w:rsidR="00586B3E" w:rsidRDefault="000E4B04">
            <w:pPr>
              <w:bidi/>
            </w:pPr>
            <w:r>
              <w:rPr>
                <w:sz w:val="17"/>
                <w:szCs w:val="17"/>
                <w:rtl/>
              </w:rPr>
              <w:t>قبل التشغيل</w:t>
            </w:r>
          </w:p>
        </w:tc>
        <w:tc>
          <w:tcPr>
            <w:tcW w:w="2494" w:type="dxa"/>
          </w:tcPr>
          <w:p w14:paraId="4312D3CF" w14:textId="77777777" w:rsidR="00586B3E" w:rsidRDefault="000E4B04">
            <w:pPr>
              <w:bidi/>
            </w:pPr>
            <w:r>
              <w:rPr>
                <w:sz w:val="17"/>
                <w:szCs w:val="17"/>
                <w:rtl/>
              </w:rPr>
              <w:t>ملء وتفريغ لإزالة العكارة، ثم الملء بمحلول كلور 50 مجم/لتر لمدة 24 ساعة ثم التفريغ</w:t>
            </w:r>
          </w:p>
        </w:tc>
        <w:tc>
          <w:tcPr>
            <w:tcW w:w="1247" w:type="dxa"/>
          </w:tcPr>
          <w:p w14:paraId="44547494" w14:textId="77777777" w:rsidR="00586B3E" w:rsidRDefault="000E4B04">
            <w:pPr>
              <w:bidi/>
              <w:jc w:val="center"/>
            </w:pPr>
            <w:r>
              <w:rPr>
                <w:sz w:val="17"/>
                <w:szCs w:val="17"/>
                <w:rtl/>
              </w:rPr>
              <w:t>ص 231</w:t>
            </w:r>
          </w:p>
        </w:tc>
      </w:tr>
      <w:tr w:rsidR="00586B3E" w14:paraId="57F7DF24" w14:textId="77777777">
        <w:trPr>
          <w:cantSplit/>
          <w:jc w:val="center"/>
        </w:trPr>
        <w:tc>
          <w:tcPr>
            <w:tcW w:w="2268" w:type="dxa"/>
            <w:shd w:val="clear" w:color="auto" w:fill="EEF1FA"/>
          </w:tcPr>
          <w:p w14:paraId="3886CC34" w14:textId="77777777" w:rsidR="00586B3E" w:rsidRDefault="000E4B04">
            <w:pPr>
              <w:bidi/>
            </w:pPr>
            <w:r>
              <w:rPr>
                <w:sz w:val="17"/>
                <w:szCs w:val="17"/>
                <w:rtl/>
              </w:rPr>
              <w:t>اختبار ضغط مواسير التغذية</w:t>
            </w:r>
          </w:p>
        </w:tc>
        <w:tc>
          <w:tcPr>
            <w:tcW w:w="1701" w:type="dxa"/>
            <w:shd w:val="clear" w:color="auto" w:fill="EEF1FA"/>
          </w:tcPr>
          <w:p w14:paraId="2654AA8E" w14:textId="77777777" w:rsidR="00586B3E" w:rsidRDefault="000E4B04">
            <w:pPr>
              <w:bidi/>
            </w:pPr>
            <w:r>
              <w:rPr>
                <w:sz w:val="17"/>
                <w:szCs w:val="17"/>
                <w:rtl/>
              </w:rPr>
              <w:t>مواصفات المشروع</w:t>
            </w:r>
          </w:p>
        </w:tc>
        <w:tc>
          <w:tcPr>
            <w:tcW w:w="2381" w:type="dxa"/>
            <w:shd w:val="clear" w:color="auto" w:fill="EEF1FA"/>
          </w:tcPr>
          <w:p w14:paraId="191FBDE3" w14:textId="77777777" w:rsidR="00586B3E" w:rsidRDefault="000E4B04">
            <w:pPr>
              <w:bidi/>
            </w:pPr>
            <w:r>
              <w:rPr>
                <w:sz w:val="17"/>
                <w:szCs w:val="17"/>
                <w:rtl/>
              </w:rPr>
              <w:t>لكل شبكة قبل التغطية</w:t>
            </w:r>
          </w:p>
        </w:tc>
        <w:tc>
          <w:tcPr>
            <w:tcW w:w="2494" w:type="dxa"/>
            <w:shd w:val="clear" w:color="auto" w:fill="EEF1FA"/>
          </w:tcPr>
          <w:p w14:paraId="71C47F0F" w14:textId="77777777" w:rsidR="00586B3E" w:rsidRDefault="000E4B04">
            <w:pPr>
              <w:bidi/>
            </w:pPr>
            <w:r>
              <w:rPr>
                <w:sz w:val="17"/>
                <w:szCs w:val="17"/>
                <w:rtl/>
              </w:rPr>
              <w:t>الضغط 1.5 × ضغط التشغيل (المعتاد 8 بار) بدون هبوط</w:t>
            </w:r>
          </w:p>
        </w:tc>
        <w:tc>
          <w:tcPr>
            <w:tcW w:w="1247" w:type="dxa"/>
            <w:shd w:val="clear" w:color="auto" w:fill="EEF1FA"/>
          </w:tcPr>
          <w:p w14:paraId="1A4B5B3C" w14:textId="77777777" w:rsidR="00586B3E" w:rsidRDefault="000E4B04">
            <w:pPr>
              <w:bidi/>
              <w:jc w:val="center"/>
            </w:pPr>
            <w:r>
              <w:rPr>
                <w:sz w:val="17"/>
                <w:szCs w:val="17"/>
                <w:rtl/>
              </w:rPr>
              <w:t>ص 229</w:t>
            </w:r>
          </w:p>
        </w:tc>
      </w:tr>
      <w:tr w:rsidR="00586B3E" w14:paraId="5100EEB8" w14:textId="77777777">
        <w:trPr>
          <w:cantSplit/>
          <w:jc w:val="center"/>
        </w:trPr>
        <w:tc>
          <w:tcPr>
            <w:tcW w:w="2268" w:type="dxa"/>
          </w:tcPr>
          <w:p w14:paraId="5B3859D1" w14:textId="77777777" w:rsidR="00586B3E" w:rsidRDefault="000E4B04">
            <w:pPr>
              <w:bidi/>
            </w:pPr>
            <w:r>
              <w:rPr>
                <w:sz w:val="17"/>
                <w:szCs w:val="17"/>
                <w:rtl/>
              </w:rPr>
              <w:t>فحص بكتريولوجي بعد التعقيم</w:t>
            </w:r>
          </w:p>
        </w:tc>
        <w:tc>
          <w:tcPr>
            <w:tcW w:w="1701" w:type="dxa"/>
          </w:tcPr>
          <w:p w14:paraId="1BDA9CCA" w14:textId="77777777" w:rsidR="00586B3E" w:rsidRDefault="000E4B04">
            <w:pPr>
              <w:bidi/>
            </w:pPr>
            <w:r>
              <w:rPr>
                <w:sz w:val="17"/>
                <w:szCs w:val="17"/>
                <w:rtl/>
              </w:rPr>
              <w:t>AWWA C651</w:t>
            </w:r>
          </w:p>
        </w:tc>
        <w:tc>
          <w:tcPr>
            <w:tcW w:w="2381" w:type="dxa"/>
          </w:tcPr>
          <w:p w14:paraId="2CBDC082" w14:textId="77777777" w:rsidR="00586B3E" w:rsidRDefault="000E4B04">
            <w:pPr>
              <w:bidi/>
            </w:pPr>
            <w:r>
              <w:rPr>
                <w:sz w:val="17"/>
                <w:szCs w:val="17"/>
                <w:rtl/>
              </w:rPr>
              <w:t>بعد التعقيم والغسيل</w:t>
            </w:r>
          </w:p>
        </w:tc>
        <w:tc>
          <w:tcPr>
            <w:tcW w:w="2494" w:type="dxa"/>
          </w:tcPr>
          <w:p w14:paraId="068F0DE0" w14:textId="77777777" w:rsidR="00586B3E" w:rsidRDefault="000E4B04">
            <w:pPr>
              <w:bidi/>
            </w:pPr>
            <w:r>
              <w:rPr>
                <w:sz w:val="17"/>
                <w:szCs w:val="17"/>
                <w:rtl/>
              </w:rPr>
              <w:t>خلو العينات من البكتيريا القولونية</w:t>
            </w:r>
          </w:p>
        </w:tc>
        <w:tc>
          <w:tcPr>
            <w:tcW w:w="1247" w:type="dxa"/>
          </w:tcPr>
          <w:p w14:paraId="39140B43" w14:textId="77777777" w:rsidR="00586B3E" w:rsidRDefault="000E4B04">
            <w:pPr>
              <w:bidi/>
              <w:jc w:val="center"/>
            </w:pPr>
            <w:r>
              <w:rPr>
                <w:sz w:val="17"/>
                <w:szCs w:val="17"/>
                <w:rtl/>
              </w:rPr>
              <w:t>ممارسة</w:t>
            </w:r>
          </w:p>
        </w:tc>
      </w:tr>
    </w:tbl>
    <w:p w14:paraId="2BD2D978" w14:textId="77777777" w:rsidR="00586B3E" w:rsidRDefault="00586B3E">
      <w:pPr>
        <w:bidi/>
        <w:spacing w:after="40"/>
      </w:pPr>
    </w:p>
    <w:p w14:paraId="52ED9527" w14:textId="77777777" w:rsidR="00586B3E" w:rsidRDefault="000E4B04">
      <w:pPr>
        <w:bidi/>
        <w:spacing w:after="80"/>
      </w:pPr>
      <w:r>
        <w:rPr>
          <w:color w:val="5B6475"/>
          <w:sz w:val="18"/>
          <w:szCs w:val="18"/>
          <w:rtl/>
        </w:rPr>
        <w:t>الاختبارات المعلمة (ممارسة) مضافة من الممارسة المهنية وليست من المرجع، وتعتمد بمواصفات المشروع.</w:t>
      </w:r>
    </w:p>
    <w:p w14:paraId="7F7FDAB9" w14:textId="77777777" w:rsidR="00586B3E" w:rsidRDefault="000E4B04">
      <w:pPr>
        <w:keepNext/>
        <w:bidi/>
        <w:spacing w:after="120"/>
        <w:outlineLvl w:val="1"/>
      </w:pPr>
      <w:r>
        <w:rPr>
          <w:b/>
          <w:bCs/>
          <w:color w:val="052976"/>
          <w:sz w:val="25"/>
          <w:szCs w:val="25"/>
          <w:rtl/>
        </w:rPr>
        <w:t>32.8  نقاط التوقف للفحص من الاستشاري</w:t>
      </w:r>
    </w:p>
    <w:tbl>
      <w:tblPr>
        <w:tblStyle w:val="TableGrid"/>
        <w:bidiVisual/>
        <w:tblW w:w="0" w:type="auto"/>
        <w:jc w:val="center"/>
        <w:tblLayout w:type="fixed"/>
        <w:tblLook w:val="04A0" w:firstRow="1" w:lastRow="0" w:firstColumn="1" w:lastColumn="0" w:noHBand="0" w:noVBand="1"/>
      </w:tblPr>
      <w:tblGrid>
        <w:gridCol w:w="510"/>
        <w:gridCol w:w="1304"/>
        <w:gridCol w:w="4535"/>
        <w:gridCol w:w="2494"/>
        <w:gridCol w:w="1247"/>
      </w:tblGrid>
      <w:tr w:rsidR="00586B3E" w14:paraId="3EC46AB8" w14:textId="77777777">
        <w:trPr>
          <w:cantSplit/>
          <w:tblHeader/>
          <w:jc w:val="center"/>
        </w:trPr>
        <w:tc>
          <w:tcPr>
            <w:tcW w:w="510" w:type="dxa"/>
            <w:shd w:val="clear" w:color="auto" w:fill="052976"/>
          </w:tcPr>
          <w:p w14:paraId="66F6D813" w14:textId="77777777" w:rsidR="00586B3E" w:rsidRDefault="000E4B04">
            <w:pPr>
              <w:bidi/>
              <w:jc w:val="center"/>
            </w:pPr>
            <w:r>
              <w:rPr>
                <w:b/>
                <w:bCs/>
                <w:color w:val="FFFFFF"/>
                <w:sz w:val="19"/>
                <w:szCs w:val="19"/>
                <w:rtl/>
              </w:rPr>
              <w:t>م</w:t>
            </w:r>
          </w:p>
        </w:tc>
        <w:tc>
          <w:tcPr>
            <w:tcW w:w="1304" w:type="dxa"/>
            <w:shd w:val="clear" w:color="auto" w:fill="052976"/>
          </w:tcPr>
          <w:p w14:paraId="26CC4E42" w14:textId="77777777" w:rsidR="00586B3E" w:rsidRDefault="000E4B04">
            <w:pPr>
              <w:bidi/>
              <w:jc w:val="center"/>
            </w:pPr>
            <w:r>
              <w:rPr>
                <w:b/>
                <w:bCs/>
                <w:color w:val="FFFFFF"/>
                <w:sz w:val="19"/>
                <w:szCs w:val="19"/>
                <w:rtl/>
              </w:rPr>
              <w:t>المرحلة</w:t>
            </w:r>
          </w:p>
        </w:tc>
        <w:tc>
          <w:tcPr>
            <w:tcW w:w="4535" w:type="dxa"/>
            <w:shd w:val="clear" w:color="auto" w:fill="052976"/>
          </w:tcPr>
          <w:p w14:paraId="06E30F66" w14:textId="77777777" w:rsidR="00586B3E" w:rsidRDefault="000E4B04">
            <w:pPr>
              <w:bidi/>
              <w:jc w:val="center"/>
            </w:pPr>
            <w:r>
              <w:rPr>
                <w:b/>
                <w:bCs/>
                <w:color w:val="FFFFFF"/>
                <w:sz w:val="19"/>
                <w:szCs w:val="19"/>
                <w:rtl/>
              </w:rPr>
              <w:t>نقطة التوقف</w:t>
            </w:r>
          </w:p>
        </w:tc>
        <w:tc>
          <w:tcPr>
            <w:tcW w:w="2494" w:type="dxa"/>
            <w:shd w:val="clear" w:color="auto" w:fill="052976"/>
          </w:tcPr>
          <w:p w14:paraId="4FD2723A"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5775016C" w14:textId="77777777" w:rsidR="00586B3E" w:rsidRDefault="000E4B04">
            <w:pPr>
              <w:bidi/>
              <w:jc w:val="center"/>
            </w:pPr>
            <w:r>
              <w:rPr>
                <w:b/>
                <w:bCs/>
                <w:color w:val="FFFFFF"/>
                <w:sz w:val="19"/>
                <w:szCs w:val="19"/>
                <w:rtl/>
              </w:rPr>
              <w:t>المرجع</w:t>
            </w:r>
          </w:p>
        </w:tc>
      </w:tr>
      <w:tr w:rsidR="00586B3E" w14:paraId="5AD5F9AD" w14:textId="77777777">
        <w:trPr>
          <w:cantSplit/>
          <w:jc w:val="center"/>
        </w:trPr>
        <w:tc>
          <w:tcPr>
            <w:tcW w:w="510" w:type="dxa"/>
          </w:tcPr>
          <w:p w14:paraId="103EF08F" w14:textId="77777777" w:rsidR="00586B3E" w:rsidRDefault="000E4B04">
            <w:pPr>
              <w:bidi/>
              <w:jc w:val="center"/>
            </w:pPr>
            <w:r>
              <w:rPr>
                <w:sz w:val="17"/>
                <w:szCs w:val="17"/>
                <w:rtl/>
              </w:rPr>
              <w:t>1</w:t>
            </w:r>
          </w:p>
        </w:tc>
        <w:tc>
          <w:tcPr>
            <w:tcW w:w="1304" w:type="dxa"/>
          </w:tcPr>
          <w:p w14:paraId="599F5E03" w14:textId="77777777" w:rsidR="00586B3E" w:rsidRDefault="000E4B04">
            <w:pPr>
              <w:bidi/>
            </w:pPr>
            <w:r>
              <w:rPr>
                <w:sz w:val="17"/>
                <w:szCs w:val="17"/>
                <w:rtl/>
              </w:rPr>
              <w:t>قبل التنفيذ</w:t>
            </w:r>
          </w:p>
        </w:tc>
        <w:tc>
          <w:tcPr>
            <w:tcW w:w="4535" w:type="dxa"/>
          </w:tcPr>
          <w:p w14:paraId="51E67E8B" w14:textId="77777777" w:rsidR="00586B3E" w:rsidRDefault="000E4B04">
            <w:pPr>
              <w:bidi/>
            </w:pPr>
            <w:r>
              <w:rPr>
                <w:sz w:val="17"/>
                <w:szCs w:val="17"/>
                <w:rtl/>
              </w:rPr>
              <w:t>أكمام (sleeves) لكل مواسير تخترق عناصر خرسانية من حديد مجلفن أو طري</w:t>
            </w:r>
          </w:p>
        </w:tc>
        <w:tc>
          <w:tcPr>
            <w:tcW w:w="2494" w:type="dxa"/>
          </w:tcPr>
          <w:p w14:paraId="12917217" w14:textId="77777777" w:rsidR="00586B3E" w:rsidRDefault="000E4B04">
            <w:pPr>
              <w:bidi/>
            </w:pPr>
            <w:r>
              <w:rPr>
                <w:sz w:val="17"/>
                <w:szCs w:val="17"/>
                <w:rtl/>
              </w:rPr>
              <w:t>خلوص 6 مم من كل جانب</w:t>
            </w:r>
          </w:p>
        </w:tc>
        <w:tc>
          <w:tcPr>
            <w:tcW w:w="1247" w:type="dxa"/>
          </w:tcPr>
          <w:p w14:paraId="70D29CCB" w14:textId="77777777" w:rsidR="00586B3E" w:rsidRDefault="000E4B04">
            <w:pPr>
              <w:bidi/>
              <w:jc w:val="center"/>
            </w:pPr>
            <w:r>
              <w:rPr>
                <w:sz w:val="17"/>
                <w:szCs w:val="17"/>
                <w:rtl/>
              </w:rPr>
              <w:t>ص 229</w:t>
            </w:r>
          </w:p>
        </w:tc>
      </w:tr>
      <w:tr w:rsidR="00586B3E" w14:paraId="1F16D37C" w14:textId="77777777">
        <w:trPr>
          <w:cantSplit/>
          <w:jc w:val="center"/>
        </w:trPr>
        <w:tc>
          <w:tcPr>
            <w:tcW w:w="510" w:type="dxa"/>
            <w:shd w:val="clear" w:color="auto" w:fill="EEF1FA"/>
          </w:tcPr>
          <w:p w14:paraId="5DD84B45" w14:textId="77777777" w:rsidR="00586B3E" w:rsidRDefault="000E4B04">
            <w:pPr>
              <w:bidi/>
              <w:jc w:val="center"/>
            </w:pPr>
            <w:r>
              <w:rPr>
                <w:sz w:val="17"/>
                <w:szCs w:val="17"/>
                <w:rtl/>
              </w:rPr>
              <w:t>2</w:t>
            </w:r>
          </w:p>
        </w:tc>
        <w:tc>
          <w:tcPr>
            <w:tcW w:w="1304" w:type="dxa"/>
            <w:shd w:val="clear" w:color="auto" w:fill="EEF1FA"/>
          </w:tcPr>
          <w:p w14:paraId="4DCC85B6" w14:textId="77777777" w:rsidR="00586B3E" w:rsidRDefault="000E4B04">
            <w:pPr>
              <w:bidi/>
            </w:pPr>
            <w:r>
              <w:rPr>
                <w:sz w:val="17"/>
                <w:szCs w:val="17"/>
                <w:rtl/>
              </w:rPr>
              <w:t>أثناء التنفيذ</w:t>
            </w:r>
          </w:p>
        </w:tc>
        <w:tc>
          <w:tcPr>
            <w:tcW w:w="4535" w:type="dxa"/>
            <w:shd w:val="clear" w:color="auto" w:fill="EEF1FA"/>
          </w:tcPr>
          <w:p w14:paraId="3A326352" w14:textId="77777777" w:rsidR="00586B3E" w:rsidRDefault="000E4B04">
            <w:pPr>
              <w:bidi/>
            </w:pPr>
            <w:r>
              <w:rPr>
                <w:sz w:val="17"/>
                <w:szCs w:val="17"/>
                <w:rtl/>
              </w:rPr>
              <w:t>اختبار ضغط مواسير التغذية قبل الإغلاق</w:t>
            </w:r>
          </w:p>
        </w:tc>
        <w:tc>
          <w:tcPr>
            <w:tcW w:w="2494" w:type="dxa"/>
            <w:shd w:val="clear" w:color="auto" w:fill="EEF1FA"/>
          </w:tcPr>
          <w:p w14:paraId="3A191037" w14:textId="77777777" w:rsidR="00586B3E" w:rsidRDefault="000E4B04">
            <w:pPr>
              <w:bidi/>
            </w:pPr>
            <w:r>
              <w:rPr>
                <w:sz w:val="17"/>
                <w:szCs w:val="17"/>
                <w:rtl/>
              </w:rPr>
              <w:t>1.5 × ضغط التشغيل، المعتاد 8 بار بلا هبوط</w:t>
            </w:r>
          </w:p>
        </w:tc>
        <w:tc>
          <w:tcPr>
            <w:tcW w:w="1247" w:type="dxa"/>
            <w:shd w:val="clear" w:color="auto" w:fill="EEF1FA"/>
          </w:tcPr>
          <w:p w14:paraId="6E8FD622" w14:textId="77777777" w:rsidR="00586B3E" w:rsidRDefault="000E4B04">
            <w:pPr>
              <w:bidi/>
              <w:jc w:val="center"/>
            </w:pPr>
            <w:r>
              <w:rPr>
                <w:sz w:val="17"/>
                <w:szCs w:val="17"/>
                <w:rtl/>
              </w:rPr>
              <w:t>ص 229</w:t>
            </w:r>
          </w:p>
        </w:tc>
      </w:tr>
      <w:tr w:rsidR="00586B3E" w14:paraId="3DA11B98" w14:textId="77777777">
        <w:trPr>
          <w:cantSplit/>
          <w:jc w:val="center"/>
        </w:trPr>
        <w:tc>
          <w:tcPr>
            <w:tcW w:w="510" w:type="dxa"/>
          </w:tcPr>
          <w:p w14:paraId="49BBFCB6" w14:textId="77777777" w:rsidR="00586B3E" w:rsidRDefault="000E4B04">
            <w:pPr>
              <w:bidi/>
              <w:jc w:val="center"/>
            </w:pPr>
            <w:r>
              <w:rPr>
                <w:sz w:val="17"/>
                <w:szCs w:val="17"/>
                <w:rtl/>
              </w:rPr>
              <w:t>3</w:t>
            </w:r>
          </w:p>
        </w:tc>
        <w:tc>
          <w:tcPr>
            <w:tcW w:w="1304" w:type="dxa"/>
          </w:tcPr>
          <w:p w14:paraId="4BDAA297" w14:textId="77777777" w:rsidR="00586B3E" w:rsidRDefault="000E4B04">
            <w:pPr>
              <w:bidi/>
            </w:pPr>
            <w:r>
              <w:rPr>
                <w:sz w:val="17"/>
                <w:szCs w:val="17"/>
                <w:rtl/>
              </w:rPr>
              <w:t>بعد التنفيذ</w:t>
            </w:r>
          </w:p>
        </w:tc>
        <w:tc>
          <w:tcPr>
            <w:tcW w:w="4535" w:type="dxa"/>
          </w:tcPr>
          <w:p w14:paraId="1D9C57D8" w14:textId="77777777" w:rsidR="00586B3E" w:rsidRDefault="000E4B04">
            <w:pPr>
              <w:bidi/>
            </w:pPr>
            <w:r>
              <w:rPr>
                <w:sz w:val="17"/>
                <w:szCs w:val="17"/>
                <w:rtl/>
              </w:rPr>
              <w:t>عند وجود عيوب في الاختبار: إصلاح ثم إعادة اختبار الضغط</w:t>
            </w:r>
          </w:p>
        </w:tc>
        <w:tc>
          <w:tcPr>
            <w:tcW w:w="2494" w:type="dxa"/>
          </w:tcPr>
          <w:p w14:paraId="11E2BCE8" w14:textId="77777777" w:rsidR="00586B3E" w:rsidRDefault="000E4B04">
            <w:pPr>
              <w:bidi/>
            </w:pPr>
            <w:r>
              <w:rPr>
                <w:sz w:val="17"/>
                <w:szCs w:val="17"/>
                <w:rtl/>
              </w:rPr>
              <w:t>حسب المخططات والمواصفات</w:t>
            </w:r>
          </w:p>
        </w:tc>
        <w:tc>
          <w:tcPr>
            <w:tcW w:w="1247" w:type="dxa"/>
          </w:tcPr>
          <w:p w14:paraId="4275D60A" w14:textId="77777777" w:rsidR="00586B3E" w:rsidRDefault="000E4B04">
            <w:pPr>
              <w:bidi/>
              <w:jc w:val="center"/>
            </w:pPr>
            <w:r>
              <w:rPr>
                <w:sz w:val="17"/>
                <w:szCs w:val="17"/>
                <w:rtl/>
              </w:rPr>
              <w:t>ص 229</w:t>
            </w:r>
          </w:p>
        </w:tc>
      </w:tr>
    </w:tbl>
    <w:p w14:paraId="68AC6784" w14:textId="77777777" w:rsidR="00586B3E" w:rsidRDefault="00586B3E">
      <w:pPr>
        <w:bidi/>
        <w:spacing w:after="40"/>
      </w:pPr>
    </w:p>
    <w:p w14:paraId="390C0FDD" w14:textId="77777777" w:rsidR="00586B3E" w:rsidRDefault="000E4B04">
      <w:pPr>
        <w:bidi/>
        <w:spacing w:after="80"/>
      </w:pPr>
      <w:r>
        <w:rPr>
          <w:sz w:val="20"/>
          <w:szCs w:val="20"/>
          <w:rtl/>
        </w:rPr>
        <w:t>لا ينتقل العمل من أي نقطة توقف إلى المرحلة التالية إلا بعد توقيع مهندس الإشراف على طلب الفحص IR بالقبول أو القبول بملاحظات.</w:t>
      </w:r>
    </w:p>
    <w:p w14:paraId="1EC9741E" w14:textId="77777777" w:rsidR="00586B3E" w:rsidRDefault="000E4B04">
      <w:pPr>
        <w:keepNext/>
        <w:bidi/>
        <w:spacing w:after="120"/>
        <w:outlineLvl w:val="1"/>
      </w:pPr>
      <w:r>
        <w:rPr>
          <w:b/>
          <w:bCs/>
          <w:color w:val="052976"/>
          <w:sz w:val="25"/>
          <w:szCs w:val="25"/>
          <w:rtl/>
        </w:rPr>
        <w:t>32.9  مخاطر السلامة والصحة المهنية وضوابطها</w:t>
      </w:r>
    </w:p>
    <w:tbl>
      <w:tblPr>
        <w:tblStyle w:val="TableGrid"/>
        <w:bidiVisual/>
        <w:tblW w:w="0" w:type="auto"/>
        <w:jc w:val="center"/>
        <w:tblLayout w:type="fixed"/>
        <w:tblLook w:val="04A0" w:firstRow="1" w:lastRow="0" w:firstColumn="1" w:lastColumn="0" w:noHBand="0" w:noVBand="1"/>
      </w:tblPr>
      <w:tblGrid>
        <w:gridCol w:w="510"/>
        <w:gridCol w:w="2948"/>
        <w:gridCol w:w="6633"/>
      </w:tblGrid>
      <w:tr w:rsidR="00586B3E" w14:paraId="5C43981A" w14:textId="77777777">
        <w:trPr>
          <w:cantSplit/>
          <w:tblHeader/>
          <w:jc w:val="center"/>
        </w:trPr>
        <w:tc>
          <w:tcPr>
            <w:tcW w:w="510" w:type="dxa"/>
            <w:shd w:val="clear" w:color="auto" w:fill="052976"/>
          </w:tcPr>
          <w:p w14:paraId="31786CC7" w14:textId="77777777" w:rsidR="00586B3E" w:rsidRDefault="000E4B04">
            <w:pPr>
              <w:bidi/>
              <w:jc w:val="center"/>
            </w:pPr>
            <w:r>
              <w:rPr>
                <w:b/>
                <w:bCs/>
                <w:color w:val="FFFFFF"/>
                <w:sz w:val="19"/>
                <w:szCs w:val="19"/>
                <w:rtl/>
              </w:rPr>
              <w:t>م</w:t>
            </w:r>
          </w:p>
        </w:tc>
        <w:tc>
          <w:tcPr>
            <w:tcW w:w="2948" w:type="dxa"/>
            <w:shd w:val="clear" w:color="auto" w:fill="052976"/>
          </w:tcPr>
          <w:p w14:paraId="73F1EBE0" w14:textId="77777777" w:rsidR="00586B3E" w:rsidRDefault="000E4B04">
            <w:pPr>
              <w:bidi/>
              <w:jc w:val="center"/>
            </w:pPr>
            <w:r>
              <w:rPr>
                <w:b/>
                <w:bCs/>
                <w:color w:val="FFFFFF"/>
                <w:sz w:val="19"/>
                <w:szCs w:val="19"/>
                <w:rtl/>
              </w:rPr>
              <w:t>الخطر</w:t>
            </w:r>
          </w:p>
        </w:tc>
        <w:tc>
          <w:tcPr>
            <w:tcW w:w="6633" w:type="dxa"/>
            <w:shd w:val="clear" w:color="auto" w:fill="052976"/>
          </w:tcPr>
          <w:p w14:paraId="22F2EB8F" w14:textId="77777777" w:rsidR="00586B3E" w:rsidRDefault="000E4B04">
            <w:pPr>
              <w:bidi/>
              <w:jc w:val="center"/>
            </w:pPr>
            <w:r>
              <w:rPr>
                <w:b/>
                <w:bCs/>
                <w:color w:val="FFFFFF"/>
                <w:sz w:val="19"/>
                <w:szCs w:val="19"/>
                <w:rtl/>
              </w:rPr>
              <w:t>ضوابط التحكم</w:t>
            </w:r>
          </w:p>
        </w:tc>
      </w:tr>
      <w:tr w:rsidR="00586B3E" w14:paraId="46C5DB4A" w14:textId="77777777">
        <w:trPr>
          <w:cantSplit/>
          <w:jc w:val="center"/>
        </w:trPr>
        <w:tc>
          <w:tcPr>
            <w:tcW w:w="510" w:type="dxa"/>
          </w:tcPr>
          <w:p w14:paraId="282EFE68" w14:textId="77777777" w:rsidR="00586B3E" w:rsidRDefault="000E4B04">
            <w:pPr>
              <w:bidi/>
              <w:jc w:val="center"/>
            </w:pPr>
            <w:r>
              <w:rPr>
                <w:sz w:val="18"/>
                <w:szCs w:val="18"/>
                <w:rtl/>
              </w:rPr>
              <w:t>1</w:t>
            </w:r>
          </w:p>
        </w:tc>
        <w:tc>
          <w:tcPr>
            <w:tcW w:w="2948" w:type="dxa"/>
          </w:tcPr>
          <w:p w14:paraId="2DE290E8" w14:textId="77777777" w:rsidR="00586B3E" w:rsidRDefault="000E4B04">
            <w:pPr>
              <w:bidi/>
            </w:pPr>
            <w:r>
              <w:rPr>
                <w:sz w:val="18"/>
                <w:szCs w:val="18"/>
                <w:rtl/>
              </w:rPr>
              <w:t>الحروق من ماكينة اللحام</w:t>
            </w:r>
          </w:p>
        </w:tc>
        <w:tc>
          <w:tcPr>
            <w:tcW w:w="6633" w:type="dxa"/>
          </w:tcPr>
          <w:p w14:paraId="67DDE5CD" w14:textId="77777777" w:rsidR="00586B3E" w:rsidRDefault="000E4B04">
            <w:pPr>
              <w:bidi/>
            </w:pPr>
            <w:r>
              <w:rPr>
                <w:sz w:val="18"/>
                <w:szCs w:val="18"/>
                <w:rtl/>
              </w:rPr>
              <w:t>قفازات حرارية وحامل آمن للماكينة</w:t>
            </w:r>
          </w:p>
        </w:tc>
      </w:tr>
      <w:tr w:rsidR="00586B3E" w14:paraId="546B2917" w14:textId="77777777">
        <w:trPr>
          <w:cantSplit/>
          <w:jc w:val="center"/>
        </w:trPr>
        <w:tc>
          <w:tcPr>
            <w:tcW w:w="510" w:type="dxa"/>
            <w:shd w:val="clear" w:color="auto" w:fill="EEF1FA"/>
          </w:tcPr>
          <w:p w14:paraId="2F7A7C5A" w14:textId="77777777" w:rsidR="00586B3E" w:rsidRDefault="000E4B04">
            <w:pPr>
              <w:bidi/>
              <w:jc w:val="center"/>
            </w:pPr>
            <w:r>
              <w:rPr>
                <w:sz w:val="18"/>
                <w:szCs w:val="18"/>
                <w:rtl/>
              </w:rPr>
              <w:t>2</w:t>
            </w:r>
          </w:p>
        </w:tc>
        <w:tc>
          <w:tcPr>
            <w:tcW w:w="2948" w:type="dxa"/>
            <w:shd w:val="clear" w:color="auto" w:fill="EEF1FA"/>
          </w:tcPr>
          <w:p w14:paraId="090153B4" w14:textId="77777777" w:rsidR="00586B3E" w:rsidRDefault="000E4B04">
            <w:pPr>
              <w:bidi/>
            </w:pPr>
            <w:r>
              <w:rPr>
                <w:sz w:val="18"/>
                <w:szCs w:val="18"/>
                <w:rtl/>
              </w:rPr>
              <w:t>انفجار الوصلات أثناء الاختبار</w:t>
            </w:r>
          </w:p>
        </w:tc>
        <w:tc>
          <w:tcPr>
            <w:tcW w:w="6633" w:type="dxa"/>
            <w:shd w:val="clear" w:color="auto" w:fill="EEF1FA"/>
          </w:tcPr>
          <w:p w14:paraId="12F4CD0D" w14:textId="77777777" w:rsidR="00586B3E" w:rsidRDefault="000E4B04">
            <w:pPr>
              <w:bidi/>
            </w:pPr>
            <w:r>
              <w:rPr>
                <w:sz w:val="18"/>
                <w:szCs w:val="18"/>
                <w:rtl/>
              </w:rPr>
              <w:t>رفع الضغط تدريجيا وإبعاد الأفراد</w:t>
            </w:r>
          </w:p>
        </w:tc>
      </w:tr>
      <w:tr w:rsidR="00586B3E" w14:paraId="5825590A" w14:textId="77777777">
        <w:trPr>
          <w:cantSplit/>
          <w:jc w:val="center"/>
        </w:trPr>
        <w:tc>
          <w:tcPr>
            <w:tcW w:w="510" w:type="dxa"/>
          </w:tcPr>
          <w:p w14:paraId="2E142821" w14:textId="77777777" w:rsidR="00586B3E" w:rsidRDefault="000E4B04">
            <w:pPr>
              <w:bidi/>
              <w:jc w:val="center"/>
            </w:pPr>
            <w:r>
              <w:rPr>
                <w:sz w:val="18"/>
                <w:szCs w:val="18"/>
                <w:rtl/>
              </w:rPr>
              <w:t>3</w:t>
            </w:r>
          </w:p>
        </w:tc>
        <w:tc>
          <w:tcPr>
            <w:tcW w:w="2948" w:type="dxa"/>
          </w:tcPr>
          <w:p w14:paraId="56544C7C" w14:textId="77777777" w:rsidR="00586B3E" w:rsidRDefault="000E4B04">
            <w:pPr>
              <w:bidi/>
            </w:pPr>
            <w:r>
              <w:rPr>
                <w:sz w:val="18"/>
                <w:szCs w:val="18"/>
                <w:rtl/>
              </w:rPr>
              <w:t>مواد التعقيم (الكلور)</w:t>
            </w:r>
          </w:p>
        </w:tc>
        <w:tc>
          <w:tcPr>
            <w:tcW w:w="6633" w:type="dxa"/>
          </w:tcPr>
          <w:p w14:paraId="7B070A5C" w14:textId="77777777" w:rsidR="00586B3E" w:rsidRDefault="000E4B04">
            <w:pPr>
              <w:bidi/>
            </w:pPr>
            <w:r>
              <w:rPr>
                <w:sz w:val="18"/>
                <w:szCs w:val="18"/>
                <w:rtl/>
              </w:rPr>
              <w:t>قفازات ونظارات وتهوية</w:t>
            </w:r>
          </w:p>
        </w:tc>
      </w:tr>
      <w:tr w:rsidR="00586B3E" w14:paraId="00AA3905" w14:textId="77777777">
        <w:trPr>
          <w:cantSplit/>
          <w:jc w:val="center"/>
        </w:trPr>
        <w:tc>
          <w:tcPr>
            <w:tcW w:w="510" w:type="dxa"/>
            <w:shd w:val="clear" w:color="auto" w:fill="EEF1FA"/>
          </w:tcPr>
          <w:p w14:paraId="2BD5CAF2" w14:textId="77777777" w:rsidR="00586B3E" w:rsidRDefault="000E4B04">
            <w:pPr>
              <w:bidi/>
              <w:jc w:val="center"/>
            </w:pPr>
            <w:r>
              <w:rPr>
                <w:sz w:val="18"/>
                <w:szCs w:val="18"/>
                <w:rtl/>
              </w:rPr>
              <w:t>4</w:t>
            </w:r>
          </w:p>
        </w:tc>
        <w:tc>
          <w:tcPr>
            <w:tcW w:w="2948" w:type="dxa"/>
            <w:shd w:val="clear" w:color="auto" w:fill="EEF1FA"/>
          </w:tcPr>
          <w:p w14:paraId="43D7787C" w14:textId="77777777" w:rsidR="00586B3E" w:rsidRDefault="000E4B04">
            <w:pPr>
              <w:bidi/>
            </w:pPr>
            <w:r>
              <w:rPr>
                <w:sz w:val="18"/>
                <w:szCs w:val="18"/>
                <w:rtl/>
              </w:rPr>
              <w:t>الإصابات العامة بالموقع</w:t>
            </w:r>
          </w:p>
        </w:tc>
        <w:tc>
          <w:tcPr>
            <w:tcW w:w="6633" w:type="dxa"/>
            <w:shd w:val="clear" w:color="auto" w:fill="EEF1FA"/>
          </w:tcPr>
          <w:p w14:paraId="3C360D55" w14:textId="77777777" w:rsidR="00586B3E" w:rsidRDefault="000E4B04">
            <w:pPr>
              <w:bidi/>
            </w:pPr>
            <w:r>
              <w:rPr>
                <w:sz w:val="18"/>
                <w:szCs w:val="18"/>
                <w:rtl/>
              </w:rPr>
              <w:t>معدات الوقاية الشخصية الأساسية (خوذة، حذاء، سترة عاكسة، نظارات، قفازات)، واجتماع توعية يومي، وتصريح العمل المناسب</w:t>
            </w:r>
          </w:p>
        </w:tc>
      </w:tr>
    </w:tbl>
    <w:p w14:paraId="1D5A1EB4" w14:textId="77777777" w:rsidR="00586B3E" w:rsidRDefault="00586B3E">
      <w:pPr>
        <w:bidi/>
        <w:spacing w:after="40"/>
      </w:pPr>
    </w:p>
    <w:p w14:paraId="2558A77A" w14:textId="77777777" w:rsidR="00586B3E" w:rsidRDefault="000E4B04">
      <w:pPr>
        <w:keepNext/>
        <w:bidi/>
        <w:spacing w:after="120"/>
        <w:outlineLvl w:val="1"/>
      </w:pPr>
      <w:r>
        <w:rPr>
          <w:b/>
          <w:bCs/>
          <w:color w:val="052976"/>
          <w:sz w:val="25"/>
          <w:szCs w:val="25"/>
          <w:rtl/>
        </w:rPr>
        <w:t>32.10  السجلات والنماذج</w:t>
      </w:r>
    </w:p>
    <w:tbl>
      <w:tblPr>
        <w:tblStyle w:val="TableGrid"/>
        <w:bidiVisual/>
        <w:tblW w:w="0" w:type="auto"/>
        <w:jc w:val="center"/>
        <w:tblLayout w:type="fixed"/>
        <w:tblLook w:val="04A0" w:firstRow="1" w:lastRow="0" w:firstColumn="1" w:lastColumn="0" w:noHBand="0" w:noVBand="1"/>
      </w:tblPr>
      <w:tblGrid>
        <w:gridCol w:w="5216"/>
        <w:gridCol w:w="2268"/>
        <w:gridCol w:w="2608"/>
      </w:tblGrid>
      <w:tr w:rsidR="00586B3E" w14:paraId="3483899B" w14:textId="77777777">
        <w:trPr>
          <w:cantSplit/>
          <w:tblHeader/>
          <w:jc w:val="center"/>
        </w:trPr>
        <w:tc>
          <w:tcPr>
            <w:tcW w:w="5216" w:type="dxa"/>
            <w:shd w:val="clear" w:color="auto" w:fill="052976"/>
          </w:tcPr>
          <w:p w14:paraId="551DA842" w14:textId="77777777" w:rsidR="00586B3E" w:rsidRDefault="000E4B04">
            <w:pPr>
              <w:bidi/>
              <w:jc w:val="center"/>
            </w:pPr>
            <w:r>
              <w:rPr>
                <w:b/>
                <w:bCs/>
                <w:color w:val="FFFFFF"/>
                <w:sz w:val="19"/>
                <w:szCs w:val="19"/>
                <w:rtl/>
              </w:rPr>
              <w:t>السجل / النموذج</w:t>
            </w:r>
          </w:p>
        </w:tc>
        <w:tc>
          <w:tcPr>
            <w:tcW w:w="2268" w:type="dxa"/>
            <w:shd w:val="clear" w:color="auto" w:fill="052976"/>
          </w:tcPr>
          <w:p w14:paraId="6DCCBF42" w14:textId="77777777" w:rsidR="00586B3E" w:rsidRDefault="000E4B04">
            <w:pPr>
              <w:bidi/>
              <w:jc w:val="center"/>
            </w:pPr>
            <w:r>
              <w:rPr>
                <w:b/>
                <w:bCs/>
                <w:color w:val="FFFFFF"/>
                <w:sz w:val="19"/>
                <w:szCs w:val="19"/>
                <w:rtl/>
              </w:rPr>
              <w:t>المرجع / الترقيم</w:t>
            </w:r>
          </w:p>
        </w:tc>
        <w:tc>
          <w:tcPr>
            <w:tcW w:w="2608" w:type="dxa"/>
            <w:shd w:val="clear" w:color="auto" w:fill="052976"/>
          </w:tcPr>
          <w:p w14:paraId="62D22FE0" w14:textId="77777777" w:rsidR="00586B3E" w:rsidRDefault="000E4B04">
            <w:pPr>
              <w:bidi/>
              <w:jc w:val="center"/>
            </w:pPr>
            <w:r>
              <w:rPr>
                <w:b/>
                <w:bCs/>
                <w:color w:val="FFFFFF"/>
                <w:sz w:val="19"/>
                <w:szCs w:val="19"/>
                <w:rtl/>
              </w:rPr>
              <w:t>التوقيت</w:t>
            </w:r>
          </w:p>
        </w:tc>
      </w:tr>
      <w:tr w:rsidR="00586B3E" w14:paraId="61565AB0" w14:textId="77777777">
        <w:trPr>
          <w:cantSplit/>
          <w:jc w:val="center"/>
        </w:trPr>
        <w:tc>
          <w:tcPr>
            <w:tcW w:w="5216" w:type="dxa"/>
          </w:tcPr>
          <w:p w14:paraId="3542C1FF" w14:textId="77777777" w:rsidR="00586B3E" w:rsidRDefault="000E4B04">
            <w:pPr>
              <w:bidi/>
            </w:pPr>
            <w:r>
              <w:rPr>
                <w:sz w:val="17"/>
                <w:szCs w:val="17"/>
                <w:rtl/>
              </w:rPr>
              <w:t>طلب فحص واستلام IR</w:t>
            </w:r>
          </w:p>
        </w:tc>
        <w:tc>
          <w:tcPr>
            <w:tcW w:w="2268" w:type="dxa"/>
          </w:tcPr>
          <w:p w14:paraId="5D192070" w14:textId="77777777" w:rsidR="00586B3E" w:rsidRDefault="000E4B04">
            <w:pPr>
              <w:bidi/>
            </w:pPr>
            <w:r>
              <w:rPr>
                <w:sz w:val="17"/>
                <w:szCs w:val="17"/>
                <w:rtl/>
              </w:rPr>
              <w:t>[PRJ]-ACE-IR-MS32-xxx</w:t>
            </w:r>
          </w:p>
        </w:tc>
        <w:tc>
          <w:tcPr>
            <w:tcW w:w="2608" w:type="dxa"/>
          </w:tcPr>
          <w:p w14:paraId="27FE497F" w14:textId="77777777" w:rsidR="00586B3E" w:rsidRDefault="000E4B04">
            <w:pPr>
              <w:bidi/>
            </w:pPr>
            <w:r>
              <w:rPr>
                <w:sz w:val="17"/>
                <w:szCs w:val="17"/>
                <w:rtl/>
              </w:rPr>
              <w:t>قبل 24 ساعة على الأقل من كل نقطة توقف أو شهود</w:t>
            </w:r>
          </w:p>
        </w:tc>
      </w:tr>
      <w:tr w:rsidR="00586B3E" w14:paraId="6882FE48" w14:textId="77777777">
        <w:trPr>
          <w:cantSplit/>
          <w:jc w:val="center"/>
        </w:trPr>
        <w:tc>
          <w:tcPr>
            <w:tcW w:w="5216" w:type="dxa"/>
            <w:shd w:val="clear" w:color="auto" w:fill="EEF1FA"/>
          </w:tcPr>
          <w:p w14:paraId="48E1EBB4" w14:textId="77777777" w:rsidR="00586B3E" w:rsidRDefault="000E4B04">
            <w:pPr>
              <w:bidi/>
            </w:pPr>
            <w:r>
              <w:rPr>
                <w:sz w:val="17"/>
                <w:szCs w:val="17"/>
                <w:rtl/>
              </w:rPr>
              <w:t>طلب اعتماد مواد MAR مع الشهادات</w:t>
            </w:r>
          </w:p>
        </w:tc>
        <w:tc>
          <w:tcPr>
            <w:tcW w:w="2268" w:type="dxa"/>
            <w:shd w:val="clear" w:color="auto" w:fill="EEF1FA"/>
          </w:tcPr>
          <w:p w14:paraId="1E1C2319" w14:textId="77777777" w:rsidR="00586B3E" w:rsidRDefault="000E4B04">
            <w:pPr>
              <w:bidi/>
            </w:pPr>
            <w:r>
              <w:rPr>
                <w:sz w:val="17"/>
                <w:szCs w:val="17"/>
                <w:rtl/>
              </w:rPr>
              <w:t>[PRJ]-ACE-MAR-xxx</w:t>
            </w:r>
          </w:p>
        </w:tc>
        <w:tc>
          <w:tcPr>
            <w:tcW w:w="2608" w:type="dxa"/>
            <w:shd w:val="clear" w:color="auto" w:fill="EEF1FA"/>
          </w:tcPr>
          <w:p w14:paraId="387B2D3B" w14:textId="77777777" w:rsidR="00586B3E" w:rsidRDefault="000E4B04">
            <w:pPr>
              <w:bidi/>
            </w:pPr>
            <w:r>
              <w:rPr>
                <w:sz w:val="17"/>
                <w:szCs w:val="17"/>
                <w:rtl/>
              </w:rPr>
              <w:t>قبل التوريد</w:t>
            </w:r>
          </w:p>
        </w:tc>
      </w:tr>
      <w:tr w:rsidR="00586B3E" w14:paraId="03AB40D0" w14:textId="77777777">
        <w:trPr>
          <w:cantSplit/>
          <w:jc w:val="center"/>
        </w:trPr>
        <w:tc>
          <w:tcPr>
            <w:tcW w:w="5216" w:type="dxa"/>
          </w:tcPr>
          <w:p w14:paraId="046205CC" w14:textId="77777777" w:rsidR="00586B3E" w:rsidRDefault="000E4B04">
            <w:pPr>
              <w:bidi/>
            </w:pPr>
            <w:r>
              <w:rPr>
                <w:sz w:val="17"/>
                <w:szCs w:val="17"/>
                <w:rtl/>
              </w:rPr>
              <w:t>تقارير الاختبارات: تعقيم شبكة مياه الشرب والخزان، اختبار ضغط مواسير التغذية، فحص بكتريولوجي بعد التعقيم</w:t>
            </w:r>
          </w:p>
        </w:tc>
        <w:tc>
          <w:tcPr>
            <w:tcW w:w="2268" w:type="dxa"/>
          </w:tcPr>
          <w:p w14:paraId="3F851D54" w14:textId="77777777" w:rsidR="00586B3E" w:rsidRDefault="000E4B04">
            <w:pPr>
              <w:bidi/>
            </w:pPr>
            <w:r>
              <w:rPr>
                <w:sz w:val="17"/>
                <w:szCs w:val="17"/>
                <w:rtl/>
              </w:rPr>
              <w:t>تقارير المختبر المعتمد</w:t>
            </w:r>
          </w:p>
        </w:tc>
        <w:tc>
          <w:tcPr>
            <w:tcW w:w="2608" w:type="dxa"/>
          </w:tcPr>
          <w:p w14:paraId="70C2FE86" w14:textId="77777777" w:rsidR="00586B3E" w:rsidRDefault="000E4B04">
            <w:pPr>
              <w:bidi/>
            </w:pPr>
            <w:r>
              <w:rPr>
                <w:sz w:val="17"/>
                <w:szCs w:val="17"/>
                <w:rtl/>
              </w:rPr>
              <w:t>مع كل دفعة أو حسب التكرار في البند 32.7.2</w:t>
            </w:r>
          </w:p>
        </w:tc>
      </w:tr>
      <w:tr w:rsidR="00586B3E" w14:paraId="0EB1FB00" w14:textId="77777777">
        <w:trPr>
          <w:cantSplit/>
          <w:jc w:val="center"/>
        </w:trPr>
        <w:tc>
          <w:tcPr>
            <w:tcW w:w="5216" w:type="dxa"/>
            <w:shd w:val="clear" w:color="auto" w:fill="EEF1FA"/>
          </w:tcPr>
          <w:p w14:paraId="5BE20EDA" w14:textId="77777777" w:rsidR="00586B3E" w:rsidRDefault="000E4B04">
            <w:pPr>
              <w:bidi/>
            </w:pPr>
            <w:r>
              <w:rPr>
                <w:sz w:val="17"/>
                <w:szCs w:val="17"/>
                <w:rtl/>
              </w:rPr>
              <w:t>تقرير عدم مطابقة NCR عند الحاجة</w:t>
            </w:r>
          </w:p>
        </w:tc>
        <w:tc>
          <w:tcPr>
            <w:tcW w:w="2268" w:type="dxa"/>
            <w:shd w:val="clear" w:color="auto" w:fill="EEF1FA"/>
          </w:tcPr>
          <w:p w14:paraId="0A60B03E" w14:textId="77777777" w:rsidR="00586B3E" w:rsidRDefault="000E4B04">
            <w:pPr>
              <w:bidi/>
            </w:pPr>
            <w:r>
              <w:rPr>
                <w:sz w:val="17"/>
                <w:szCs w:val="17"/>
                <w:rtl/>
              </w:rPr>
              <w:t>[PRJ]-ACE-NCR-xxx</w:t>
            </w:r>
          </w:p>
        </w:tc>
        <w:tc>
          <w:tcPr>
            <w:tcW w:w="2608" w:type="dxa"/>
            <w:shd w:val="clear" w:color="auto" w:fill="EEF1FA"/>
          </w:tcPr>
          <w:p w14:paraId="3A55F558" w14:textId="77777777" w:rsidR="00586B3E" w:rsidRDefault="000E4B04">
            <w:pPr>
              <w:bidi/>
            </w:pPr>
            <w:r>
              <w:rPr>
                <w:sz w:val="17"/>
                <w:szCs w:val="17"/>
                <w:rtl/>
              </w:rPr>
              <w:t>عند اكتشاف عدم المطابقة وحتى الإغلاق</w:t>
            </w:r>
          </w:p>
        </w:tc>
      </w:tr>
      <w:tr w:rsidR="00586B3E" w14:paraId="74D6E7D5" w14:textId="77777777">
        <w:trPr>
          <w:cantSplit/>
          <w:jc w:val="center"/>
        </w:trPr>
        <w:tc>
          <w:tcPr>
            <w:tcW w:w="5216" w:type="dxa"/>
          </w:tcPr>
          <w:p w14:paraId="5CF6F428" w14:textId="77777777" w:rsidR="00586B3E" w:rsidRDefault="000E4B04">
            <w:pPr>
              <w:bidi/>
            </w:pPr>
            <w:r>
              <w:rPr>
                <w:sz w:val="17"/>
                <w:szCs w:val="17"/>
                <w:rtl/>
              </w:rPr>
              <w:t>تصاريح العمل وتقييم المخاطر وسجل التوعية</w:t>
            </w:r>
          </w:p>
        </w:tc>
        <w:tc>
          <w:tcPr>
            <w:tcW w:w="2268" w:type="dxa"/>
          </w:tcPr>
          <w:p w14:paraId="0901957A" w14:textId="77777777" w:rsidR="00586B3E" w:rsidRDefault="000E4B04">
            <w:pPr>
              <w:bidi/>
            </w:pPr>
            <w:r>
              <w:rPr>
                <w:sz w:val="17"/>
                <w:szCs w:val="17"/>
                <w:rtl/>
              </w:rPr>
              <w:t>سجلات HSE للمقاول</w:t>
            </w:r>
          </w:p>
        </w:tc>
        <w:tc>
          <w:tcPr>
            <w:tcW w:w="2608" w:type="dxa"/>
          </w:tcPr>
          <w:p w14:paraId="1CD00EDD" w14:textId="77777777" w:rsidR="00586B3E" w:rsidRDefault="000E4B04">
            <w:pPr>
              <w:bidi/>
            </w:pPr>
            <w:r>
              <w:rPr>
                <w:sz w:val="17"/>
                <w:szCs w:val="17"/>
                <w:rtl/>
              </w:rPr>
              <w:t>يوميا</w:t>
            </w:r>
          </w:p>
        </w:tc>
      </w:tr>
    </w:tbl>
    <w:p w14:paraId="7388D561" w14:textId="77777777" w:rsidR="00586B3E" w:rsidRDefault="00586B3E">
      <w:pPr>
        <w:bidi/>
        <w:spacing w:after="40"/>
      </w:pPr>
    </w:p>
    <w:p w14:paraId="636EE5F1" w14:textId="77777777" w:rsidR="00586B3E" w:rsidRDefault="000E4B04">
      <w:r>
        <w:br w:type="page"/>
      </w:r>
    </w:p>
    <w:p w14:paraId="30784A8F" w14:textId="77777777" w:rsidR="00586B3E" w:rsidRDefault="000E4B04">
      <w:pPr>
        <w:keepNext/>
        <w:pBdr>
          <w:bottom w:val="single" w:sz="8" w:space="1" w:color="2633FF"/>
        </w:pBdr>
        <w:bidi/>
        <w:spacing w:before="200" w:after="120"/>
        <w:outlineLvl w:val="0"/>
      </w:pPr>
      <w:bookmarkStart w:id="34" w:name="_Toc242141188"/>
      <w:r>
        <w:rPr>
          <w:b/>
          <w:bCs/>
          <w:color w:val="052976"/>
          <w:sz w:val="30"/>
          <w:szCs w:val="30"/>
          <w:rtl/>
        </w:rPr>
        <w:t>33.  مواسير الكهرباء بالبلاطات والحوائط  (Electrical Conduits in Slabs and Walls)</w:t>
      </w:r>
      <w:bookmarkEnd w:id="34"/>
    </w:p>
    <w:p w14:paraId="11D11B08" w14:textId="77777777" w:rsidR="00586B3E" w:rsidRDefault="000E4B04">
      <w:pPr>
        <w:bidi/>
        <w:spacing w:after="80"/>
      </w:pPr>
      <w:r>
        <w:rPr>
          <w:color w:val="5B6475"/>
          <w:sz w:val="19"/>
          <w:szCs w:val="19"/>
          <w:rtl/>
        </w:rPr>
        <w:t>رقم الوثيقة: [PRJ]-ACE-MS-33     الإصدار: 00     التاريخ: 2026-10-05</w:t>
      </w:r>
    </w:p>
    <w:p w14:paraId="1E06B589" w14:textId="77777777" w:rsidR="00586B3E" w:rsidRDefault="000E4B04">
      <w:pPr>
        <w:keepNext/>
        <w:bidi/>
        <w:spacing w:after="120"/>
        <w:outlineLvl w:val="1"/>
      </w:pPr>
      <w:r>
        <w:rPr>
          <w:b/>
          <w:bCs/>
          <w:color w:val="052976"/>
          <w:sz w:val="25"/>
          <w:szCs w:val="25"/>
          <w:rtl/>
        </w:rPr>
        <w:t>33.1  النطاق</w:t>
      </w:r>
    </w:p>
    <w:p w14:paraId="026F0205" w14:textId="77777777" w:rsidR="00586B3E" w:rsidRDefault="000E4B04">
      <w:pPr>
        <w:bidi/>
        <w:spacing w:after="80"/>
      </w:pPr>
      <w:r>
        <w:rPr>
          <w:sz w:val="21"/>
          <w:szCs w:val="21"/>
          <w:rtl/>
        </w:rPr>
        <w:t>تمديد مواسير وعلب الكهرباء المدفونة في البلاطات الخرسانية وداخل حوائط البلوك، بما يشمل التوزيع والتثبيت والانحناءات والعلب ومناسيب المخارج، قبل الصب أو البياض.</w:t>
      </w:r>
    </w:p>
    <w:p w14:paraId="77AD2499" w14:textId="77777777" w:rsidR="00586B3E" w:rsidRDefault="000E4B04">
      <w:pPr>
        <w:bidi/>
        <w:spacing w:after="80"/>
      </w:pPr>
      <w:r>
        <w:rPr>
          <w:color w:val="5B6475"/>
          <w:sz w:val="20"/>
          <w:szCs w:val="20"/>
          <w:rtl/>
        </w:rPr>
        <w:t>يطبق هذا الفصل بالتكامل مع خطة الجودة PQP وخطة الفحص والاختبار ITP وخطة السلامة المعتمدة للمشروع.</w:t>
      </w:r>
    </w:p>
    <w:p w14:paraId="4861F6EC" w14:textId="77777777" w:rsidR="00586B3E" w:rsidRDefault="000E4B04">
      <w:pPr>
        <w:keepNext/>
        <w:bidi/>
        <w:spacing w:after="120"/>
        <w:outlineLvl w:val="1"/>
      </w:pPr>
      <w:r>
        <w:rPr>
          <w:b/>
          <w:bCs/>
          <w:color w:val="052976"/>
          <w:sz w:val="25"/>
          <w:szCs w:val="25"/>
          <w:rtl/>
        </w:rPr>
        <w:t>33.2  المراجع</w:t>
      </w:r>
    </w:p>
    <w:p w14:paraId="714A9785" w14:textId="77777777" w:rsidR="00586B3E" w:rsidRDefault="000E4B04">
      <w:pPr>
        <w:bidi/>
        <w:spacing w:after="40"/>
      </w:pPr>
      <w:r>
        <w:rPr>
          <w:sz w:val="21"/>
          <w:szCs w:val="21"/>
          <w:rtl/>
        </w:rPr>
        <w:t>33.2.1  مواصفات المشروع الفنية والمخططات المعتمدة للتنفيذ (IFC) ومخططات الورشة المعتمدة</w:t>
      </w:r>
    </w:p>
    <w:p w14:paraId="55A3B6B6" w14:textId="77777777" w:rsidR="00586B3E" w:rsidRDefault="000E4B04">
      <w:pPr>
        <w:bidi/>
        <w:spacing w:after="40"/>
      </w:pPr>
      <w:r>
        <w:rPr>
          <w:sz w:val="21"/>
          <w:szCs w:val="21"/>
          <w:rtl/>
        </w:rPr>
        <w:t>33.2.2  SBC 401 الكود الكهربائي السعودي</w:t>
      </w:r>
    </w:p>
    <w:p w14:paraId="04A54574" w14:textId="77777777" w:rsidR="00586B3E" w:rsidRDefault="000E4B04">
      <w:pPr>
        <w:bidi/>
        <w:spacing w:after="40"/>
      </w:pPr>
      <w:r>
        <w:rPr>
          <w:sz w:val="21"/>
          <w:szCs w:val="21"/>
          <w:rtl/>
        </w:rPr>
        <w:t>33.2.3  IEC 61386 أنظمة المواسير</w:t>
      </w:r>
    </w:p>
    <w:p w14:paraId="536624BE" w14:textId="77777777" w:rsidR="00586B3E" w:rsidRDefault="000E4B04">
      <w:pPr>
        <w:bidi/>
        <w:spacing w:after="40"/>
      </w:pPr>
      <w:r>
        <w:rPr>
          <w:sz w:val="21"/>
          <w:szCs w:val="21"/>
          <w:rtl/>
        </w:rPr>
        <w:t>33.2.4  BS 4568 أو BS EN 61386 مواسير PVC</w:t>
      </w:r>
    </w:p>
    <w:p w14:paraId="109C704F" w14:textId="77777777" w:rsidR="00586B3E" w:rsidRDefault="000E4B04">
      <w:pPr>
        <w:bidi/>
        <w:spacing w:after="40"/>
      </w:pPr>
      <w:r>
        <w:rPr>
          <w:sz w:val="21"/>
          <w:szCs w:val="21"/>
          <w:rtl/>
        </w:rPr>
        <w:t>33.2.5  مخططات التنسيق المعتمدة</w:t>
      </w:r>
    </w:p>
    <w:p w14:paraId="5C8D2DA9" w14:textId="77777777" w:rsidR="00586B3E" w:rsidRDefault="000E4B04">
      <w:pPr>
        <w:bidi/>
        <w:spacing w:after="40"/>
      </w:pPr>
      <w:r>
        <w:rPr>
          <w:sz w:val="21"/>
          <w:szCs w:val="21"/>
          <w:rtl/>
        </w:rPr>
        <w:t>33.2.6  كتاب الإشراف الهندسي وأصول التنفيذ لمشروعات المباني، م. يسري أحمد عبد الرحيم، ط4 2018: ص 131، 244 إلى 250، 415، 418</w:t>
      </w:r>
    </w:p>
    <w:p w14:paraId="2F1D979E" w14:textId="77777777" w:rsidR="00586B3E" w:rsidRDefault="000E4B04">
      <w:pPr>
        <w:keepNext/>
        <w:bidi/>
        <w:spacing w:after="120"/>
        <w:outlineLvl w:val="1"/>
      </w:pPr>
      <w:r>
        <w:rPr>
          <w:b/>
          <w:bCs/>
          <w:color w:val="052976"/>
          <w:sz w:val="25"/>
          <w:szCs w:val="25"/>
          <w:rtl/>
        </w:rPr>
        <w:t>33.3  المواد والاعتمادات المطلوبة</w:t>
      </w:r>
    </w:p>
    <w:p w14:paraId="1D4E5F78" w14:textId="77777777" w:rsidR="00586B3E" w:rsidRDefault="000E4B04">
      <w:pPr>
        <w:bidi/>
        <w:spacing w:after="40"/>
      </w:pPr>
      <w:r>
        <w:rPr>
          <w:b/>
          <w:bCs/>
          <w:color w:val="052976"/>
          <w:sz w:val="21"/>
          <w:szCs w:val="21"/>
          <w:rtl/>
        </w:rPr>
        <w:t>33.3.1  المواد</w:t>
      </w:r>
    </w:p>
    <w:p w14:paraId="62B1349E" w14:textId="77777777" w:rsidR="00586B3E" w:rsidRDefault="000E4B04">
      <w:pPr>
        <w:bidi/>
        <w:spacing w:after="40"/>
      </w:pPr>
      <w:r>
        <w:rPr>
          <w:sz w:val="21"/>
          <w:szCs w:val="21"/>
          <w:rtl/>
        </w:rPr>
        <w:t>33.3.1.1  مواسير PVC أو GI بالأقطار المحددة ووصلاتها</w:t>
      </w:r>
    </w:p>
    <w:p w14:paraId="433C69D0" w14:textId="77777777" w:rsidR="00586B3E" w:rsidRDefault="000E4B04">
      <w:pPr>
        <w:bidi/>
        <w:spacing w:after="40"/>
      </w:pPr>
      <w:r>
        <w:rPr>
          <w:sz w:val="21"/>
          <w:szCs w:val="21"/>
          <w:rtl/>
        </w:rPr>
        <w:t>33.3.1.2  علب مخارج وعلب تجميع ونهايات</w:t>
      </w:r>
    </w:p>
    <w:p w14:paraId="7FB43749" w14:textId="77777777" w:rsidR="00586B3E" w:rsidRDefault="000E4B04">
      <w:pPr>
        <w:bidi/>
        <w:spacing w:after="40"/>
      </w:pPr>
      <w:r>
        <w:rPr>
          <w:sz w:val="21"/>
          <w:szCs w:val="21"/>
          <w:rtl/>
        </w:rPr>
        <w:t>33.3.1.3  أسلاك سحب (Draw Wire) وأغطية حماية مؤقتة</w:t>
      </w:r>
    </w:p>
    <w:p w14:paraId="3FB9ECD9" w14:textId="77777777" w:rsidR="00586B3E" w:rsidRDefault="000E4B04">
      <w:pPr>
        <w:bidi/>
        <w:spacing w:after="40"/>
      </w:pPr>
      <w:r>
        <w:rPr>
          <w:b/>
          <w:bCs/>
          <w:color w:val="052976"/>
          <w:sz w:val="21"/>
          <w:szCs w:val="21"/>
          <w:rtl/>
        </w:rPr>
        <w:t>33.3.2  الاعتمادات المطلوبة قبل البدء</w:t>
      </w:r>
    </w:p>
    <w:p w14:paraId="5AC00816" w14:textId="77777777" w:rsidR="00586B3E" w:rsidRDefault="000E4B04">
      <w:pPr>
        <w:bidi/>
        <w:spacing w:after="40"/>
      </w:pPr>
      <w:r>
        <w:rPr>
          <w:sz w:val="21"/>
          <w:szCs w:val="21"/>
          <w:rtl/>
        </w:rPr>
        <w:t>33.3.2.1  مراجعة واعتماد المخططات الكهربائية المنسقة مع الإنشائي والمعماري</w:t>
      </w:r>
    </w:p>
    <w:p w14:paraId="14032A3B" w14:textId="77777777" w:rsidR="00586B3E" w:rsidRDefault="000E4B04">
      <w:pPr>
        <w:bidi/>
        <w:spacing w:after="40"/>
      </w:pPr>
      <w:r>
        <w:rPr>
          <w:sz w:val="21"/>
          <w:szCs w:val="21"/>
          <w:rtl/>
        </w:rPr>
        <w:t>33.3.2.2  اعتماد مناسيب المخارج وأماكن المفاتيح</w:t>
      </w:r>
    </w:p>
    <w:p w14:paraId="5877E509" w14:textId="77777777" w:rsidR="00586B3E" w:rsidRDefault="000E4B04">
      <w:pPr>
        <w:bidi/>
        <w:spacing w:after="40"/>
      </w:pPr>
      <w:r>
        <w:rPr>
          <w:sz w:val="21"/>
          <w:szCs w:val="21"/>
          <w:rtl/>
        </w:rPr>
        <w:t>33.3.2.3  توقيع بطاقة الصب من مهندس الكهرباء</w:t>
      </w:r>
    </w:p>
    <w:p w14:paraId="0A9A6EAD" w14:textId="77777777" w:rsidR="00586B3E" w:rsidRDefault="000E4B04">
      <w:pPr>
        <w:bidi/>
        <w:spacing w:after="40"/>
      </w:pPr>
      <w:r>
        <w:rPr>
          <w:sz w:val="21"/>
          <w:szCs w:val="21"/>
          <w:rtl/>
        </w:rPr>
        <w:t>33.3.2.4  اعتماد هذا الفصل من طريقة التنفيذ وخطة الفحص ITP للنشاط</w:t>
      </w:r>
    </w:p>
    <w:p w14:paraId="6194A59B" w14:textId="77777777" w:rsidR="00586B3E" w:rsidRDefault="000E4B04">
      <w:pPr>
        <w:keepNext/>
        <w:bidi/>
        <w:spacing w:after="120"/>
        <w:outlineLvl w:val="1"/>
      </w:pPr>
      <w:r>
        <w:rPr>
          <w:b/>
          <w:bCs/>
          <w:color w:val="052976"/>
          <w:sz w:val="25"/>
          <w:szCs w:val="25"/>
          <w:rtl/>
        </w:rPr>
        <w:t>33.4  المعدات والأدوات</w:t>
      </w:r>
    </w:p>
    <w:p w14:paraId="1EA22572" w14:textId="77777777" w:rsidR="00586B3E" w:rsidRDefault="000E4B04">
      <w:pPr>
        <w:bidi/>
        <w:spacing w:after="40"/>
      </w:pPr>
      <w:r>
        <w:rPr>
          <w:sz w:val="21"/>
          <w:szCs w:val="21"/>
          <w:rtl/>
        </w:rPr>
        <w:t>33.4.1  أدوات قص وثني المواسير (Bending Spring)</w:t>
      </w:r>
    </w:p>
    <w:p w14:paraId="4D833CBD" w14:textId="77777777" w:rsidR="00586B3E" w:rsidRDefault="000E4B04">
      <w:pPr>
        <w:bidi/>
        <w:spacing w:after="40"/>
      </w:pPr>
      <w:r>
        <w:rPr>
          <w:sz w:val="21"/>
          <w:szCs w:val="21"/>
          <w:rtl/>
        </w:rPr>
        <w:t>33.4.2  ميزان ومتر، ماكينة تكسير صغيرة (للحوائط)</w:t>
      </w:r>
    </w:p>
    <w:p w14:paraId="3EBDEC96" w14:textId="77777777" w:rsidR="00586B3E" w:rsidRDefault="000E4B04">
      <w:pPr>
        <w:bidi/>
        <w:spacing w:after="40"/>
      </w:pPr>
      <w:r>
        <w:rPr>
          <w:sz w:val="21"/>
          <w:szCs w:val="21"/>
          <w:rtl/>
        </w:rPr>
        <w:t>33.4.3  ليزر لضبط المناسيب</w:t>
      </w:r>
    </w:p>
    <w:p w14:paraId="172A0CBD" w14:textId="77777777" w:rsidR="00586B3E" w:rsidRDefault="000E4B04">
      <w:pPr>
        <w:bidi/>
        <w:spacing w:after="40"/>
      </w:pPr>
      <w:r>
        <w:rPr>
          <w:sz w:val="21"/>
          <w:szCs w:val="21"/>
          <w:rtl/>
        </w:rPr>
        <w:t>33.4.4  أجهزة القياس المستخدمة في الاستلام معايرة بشهادات سارية، وتقدم قائمة المعدات الفعلية وأعدادها [يملؤها المقاول].</w:t>
      </w:r>
    </w:p>
    <w:p w14:paraId="433764C2" w14:textId="77777777" w:rsidR="00586B3E" w:rsidRDefault="000E4B04">
      <w:pPr>
        <w:keepNext/>
        <w:bidi/>
        <w:spacing w:after="120"/>
        <w:outlineLvl w:val="1"/>
      </w:pPr>
      <w:r>
        <w:rPr>
          <w:b/>
          <w:bCs/>
          <w:color w:val="052976"/>
          <w:sz w:val="25"/>
          <w:szCs w:val="25"/>
          <w:rtl/>
        </w:rPr>
        <w:t>33.5  العمالة والمسؤوليات</w:t>
      </w:r>
    </w:p>
    <w:tbl>
      <w:tblPr>
        <w:tblStyle w:val="TableGrid"/>
        <w:bidiVisual/>
        <w:tblW w:w="0" w:type="auto"/>
        <w:jc w:val="center"/>
        <w:tblLayout w:type="fixed"/>
        <w:tblLook w:val="04A0" w:firstRow="1" w:lastRow="0" w:firstColumn="1" w:lastColumn="0" w:noHBand="0" w:noVBand="1"/>
      </w:tblPr>
      <w:tblGrid>
        <w:gridCol w:w="2608"/>
        <w:gridCol w:w="7483"/>
      </w:tblGrid>
      <w:tr w:rsidR="00586B3E" w14:paraId="65357561" w14:textId="77777777">
        <w:trPr>
          <w:cantSplit/>
          <w:tblHeader/>
          <w:jc w:val="center"/>
        </w:trPr>
        <w:tc>
          <w:tcPr>
            <w:tcW w:w="2608" w:type="dxa"/>
            <w:shd w:val="clear" w:color="auto" w:fill="052976"/>
          </w:tcPr>
          <w:p w14:paraId="3F2145DC" w14:textId="77777777" w:rsidR="00586B3E" w:rsidRDefault="000E4B04">
            <w:pPr>
              <w:bidi/>
              <w:jc w:val="center"/>
            </w:pPr>
            <w:r>
              <w:rPr>
                <w:b/>
                <w:bCs/>
                <w:color w:val="FFFFFF"/>
                <w:sz w:val="19"/>
                <w:szCs w:val="19"/>
                <w:rtl/>
              </w:rPr>
              <w:t>الوظيفة</w:t>
            </w:r>
          </w:p>
        </w:tc>
        <w:tc>
          <w:tcPr>
            <w:tcW w:w="7483" w:type="dxa"/>
            <w:shd w:val="clear" w:color="auto" w:fill="052976"/>
          </w:tcPr>
          <w:p w14:paraId="7A81EB86" w14:textId="77777777" w:rsidR="00586B3E" w:rsidRDefault="000E4B04">
            <w:pPr>
              <w:bidi/>
              <w:jc w:val="center"/>
            </w:pPr>
            <w:r>
              <w:rPr>
                <w:b/>
                <w:bCs/>
                <w:color w:val="FFFFFF"/>
                <w:sz w:val="19"/>
                <w:szCs w:val="19"/>
                <w:rtl/>
              </w:rPr>
              <w:t>المسؤولية في هذا النشاط</w:t>
            </w:r>
          </w:p>
        </w:tc>
      </w:tr>
      <w:tr w:rsidR="00586B3E" w14:paraId="5E43BCF5" w14:textId="77777777">
        <w:trPr>
          <w:cantSplit/>
          <w:jc w:val="center"/>
        </w:trPr>
        <w:tc>
          <w:tcPr>
            <w:tcW w:w="2608" w:type="dxa"/>
          </w:tcPr>
          <w:p w14:paraId="4EE4F443" w14:textId="77777777" w:rsidR="00586B3E" w:rsidRDefault="000E4B04">
            <w:pPr>
              <w:bidi/>
            </w:pPr>
            <w:r>
              <w:rPr>
                <w:sz w:val="18"/>
                <w:szCs w:val="18"/>
                <w:rtl/>
              </w:rPr>
              <w:t>مدير المشروع (المقاول)</w:t>
            </w:r>
          </w:p>
        </w:tc>
        <w:tc>
          <w:tcPr>
            <w:tcW w:w="7483" w:type="dxa"/>
          </w:tcPr>
          <w:p w14:paraId="407B8901" w14:textId="77777777" w:rsidR="00586B3E" w:rsidRDefault="000E4B04">
            <w:pPr>
              <w:bidi/>
            </w:pPr>
            <w:r>
              <w:rPr>
                <w:sz w:val="18"/>
                <w:szCs w:val="18"/>
                <w:rtl/>
              </w:rPr>
              <w:t>توفير الموارد وضمان التنفيذ وفق هذا الفصل، واعتماد البرنامج التفصيلي للنشاط</w:t>
            </w:r>
          </w:p>
        </w:tc>
      </w:tr>
      <w:tr w:rsidR="00586B3E" w14:paraId="2EA23F50" w14:textId="77777777">
        <w:trPr>
          <w:cantSplit/>
          <w:jc w:val="center"/>
        </w:trPr>
        <w:tc>
          <w:tcPr>
            <w:tcW w:w="2608" w:type="dxa"/>
            <w:shd w:val="clear" w:color="auto" w:fill="EEF1FA"/>
          </w:tcPr>
          <w:p w14:paraId="67B4FBC9" w14:textId="77777777" w:rsidR="00586B3E" w:rsidRDefault="000E4B04">
            <w:pPr>
              <w:bidi/>
            </w:pPr>
            <w:r>
              <w:rPr>
                <w:sz w:val="18"/>
                <w:szCs w:val="18"/>
                <w:rtl/>
              </w:rPr>
              <w:t>مهندس الموقع (المقاول)</w:t>
            </w:r>
          </w:p>
        </w:tc>
        <w:tc>
          <w:tcPr>
            <w:tcW w:w="7483" w:type="dxa"/>
            <w:shd w:val="clear" w:color="auto" w:fill="EEF1FA"/>
          </w:tcPr>
          <w:p w14:paraId="252C46BB" w14:textId="77777777" w:rsidR="00586B3E" w:rsidRDefault="000E4B04">
            <w:pPr>
              <w:bidi/>
            </w:pPr>
            <w:r>
              <w:rPr>
                <w:sz w:val="18"/>
                <w:szCs w:val="18"/>
                <w:rtl/>
              </w:rPr>
              <w:t>إدارة التنفيذ اليومي وتوزيع الأعمال، وتقديم طلبات الفحص IR في مواعيدها مع المستندات</w:t>
            </w:r>
          </w:p>
        </w:tc>
      </w:tr>
      <w:tr w:rsidR="00586B3E" w14:paraId="71C4F955" w14:textId="77777777">
        <w:trPr>
          <w:cantSplit/>
          <w:jc w:val="center"/>
        </w:trPr>
        <w:tc>
          <w:tcPr>
            <w:tcW w:w="2608" w:type="dxa"/>
          </w:tcPr>
          <w:p w14:paraId="2163AF90" w14:textId="77777777" w:rsidR="00586B3E" w:rsidRDefault="000E4B04">
            <w:pPr>
              <w:bidi/>
            </w:pPr>
            <w:r>
              <w:rPr>
                <w:sz w:val="18"/>
                <w:szCs w:val="18"/>
                <w:rtl/>
              </w:rPr>
              <w:t>مشرف الأعمال الكهربائية (المقاول)</w:t>
            </w:r>
          </w:p>
        </w:tc>
        <w:tc>
          <w:tcPr>
            <w:tcW w:w="7483" w:type="dxa"/>
          </w:tcPr>
          <w:p w14:paraId="0852F671" w14:textId="77777777" w:rsidR="00586B3E" w:rsidRDefault="000E4B04">
            <w:pPr>
              <w:bidi/>
            </w:pPr>
            <w:r>
              <w:rPr>
                <w:sz w:val="18"/>
                <w:szCs w:val="18"/>
                <w:rtl/>
              </w:rPr>
              <w:t>قيادة الفريق الميداني وتطبيق تسلسل التنفيذ والتحقق الذاتي من البنود قبل طلب الفحص</w:t>
            </w:r>
          </w:p>
        </w:tc>
      </w:tr>
      <w:tr w:rsidR="00586B3E" w14:paraId="7E1C6282" w14:textId="77777777">
        <w:trPr>
          <w:cantSplit/>
          <w:jc w:val="center"/>
        </w:trPr>
        <w:tc>
          <w:tcPr>
            <w:tcW w:w="2608" w:type="dxa"/>
            <w:shd w:val="clear" w:color="auto" w:fill="EEF1FA"/>
          </w:tcPr>
          <w:p w14:paraId="2C9E1922" w14:textId="77777777" w:rsidR="00586B3E" w:rsidRDefault="000E4B04">
            <w:pPr>
              <w:bidi/>
            </w:pPr>
            <w:r>
              <w:rPr>
                <w:sz w:val="18"/>
                <w:szCs w:val="18"/>
                <w:rtl/>
              </w:rPr>
              <w:t>مهندس الجودة QC (المقاول)</w:t>
            </w:r>
          </w:p>
        </w:tc>
        <w:tc>
          <w:tcPr>
            <w:tcW w:w="7483" w:type="dxa"/>
            <w:shd w:val="clear" w:color="auto" w:fill="EEF1FA"/>
          </w:tcPr>
          <w:p w14:paraId="4836EC84" w14:textId="77777777" w:rsidR="00586B3E" w:rsidRDefault="000E4B04">
            <w:pPr>
              <w:bidi/>
            </w:pPr>
            <w:r>
              <w:rPr>
                <w:sz w:val="18"/>
                <w:szCs w:val="18"/>
                <w:rtl/>
              </w:rPr>
              <w:t>الفحص الداخلي، ومتابعة الاختبارات والسجلات، وإغلاق الملاحظات وتقارير عدم المطابقة NCR</w:t>
            </w:r>
          </w:p>
        </w:tc>
      </w:tr>
      <w:tr w:rsidR="00586B3E" w14:paraId="181D4536" w14:textId="77777777">
        <w:trPr>
          <w:cantSplit/>
          <w:jc w:val="center"/>
        </w:trPr>
        <w:tc>
          <w:tcPr>
            <w:tcW w:w="2608" w:type="dxa"/>
          </w:tcPr>
          <w:p w14:paraId="21FC1E46" w14:textId="77777777" w:rsidR="00586B3E" w:rsidRDefault="000E4B04">
            <w:pPr>
              <w:bidi/>
            </w:pPr>
            <w:r>
              <w:rPr>
                <w:sz w:val="18"/>
                <w:szCs w:val="18"/>
                <w:rtl/>
              </w:rPr>
              <w:t>مسؤول السلامة HSE (المقاول)</w:t>
            </w:r>
          </w:p>
        </w:tc>
        <w:tc>
          <w:tcPr>
            <w:tcW w:w="7483" w:type="dxa"/>
          </w:tcPr>
          <w:p w14:paraId="60221F72" w14:textId="77777777" w:rsidR="00586B3E" w:rsidRDefault="000E4B04">
            <w:pPr>
              <w:bidi/>
            </w:pPr>
            <w:r>
              <w:rPr>
                <w:sz w:val="18"/>
                <w:szCs w:val="18"/>
                <w:rtl/>
              </w:rPr>
              <w:t>تقييم المخاطر وتصاريح العمل والتوعية اليومية ومراقبة الالتزام بالضوابط</w:t>
            </w:r>
          </w:p>
        </w:tc>
      </w:tr>
      <w:tr w:rsidR="00586B3E" w14:paraId="5800422B" w14:textId="77777777">
        <w:trPr>
          <w:cantSplit/>
          <w:jc w:val="center"/>
        </w:trPr>
        <w:tc>
          <w:tcPr>
            <w:tcW w:w="2608" w:type="dxa"/>
            <w:shd w:val="clear" w:color="auto" w:fill="EEF1FA"/>
          </w:tcPr>
          <w:p w14:paraId="35F4F891" w14:textId="77777777" w:rsidR="00586B3E" w:rsidRDefault="000E4B04">
            <w:pPr>
              <w:bidi/>
            </w:pPr>
            <w:r>
              <w:rPr>
                <w:sz w:val="18"/>
                <w:szCs w:val="18"/>
                <w:rtl/>
              </w:rPr>
              <w:t>المساح (المقاول)</w:t>
            </w:r>
          </w:p>
        </w:tc>
        <w:tc>
          <w:tcPr>
            <w:tcW w:w="7483" w:type="dxa"/>
            <w:shd w:val="clear" w:color="auto" w:fill="EEF1FA"/>
          </w:tcPr>
          <w:p w14:paraId="11F0A540" w14:textId="77777777" w:rsidR="00586B3E" w:rsidRDefault="000E4B04">
            <w:pPr>
              <w:bidi/>
            </w:pPr>
            <w:r>
              <w:rPr>
                <w:sz w:val="18"/>
                <w:szCs w:val="18"/>
                <w:rtl/>
              </w:rPr>
              <w:t>التوقيع ونقل المحاور والمناسيب والتحقق من الأبعاد قبل الفحص وبعده</w:t>
            </w:r>
          </w:p>
        </w:tc>
      </w:tr>
      <w:tr w:rsidR="00586B3E" w14:paraId="4AC8A7AC" w14:textId="77777777">
        <w:trPr>
          <w:cantSplit/>
          <w:jc w:val="center"/>
        </w:trPr>
        <w:tc>
          <w:tcPr>
            <w:tcW w:w="2608" w:type="dxa"/>
          </w:tcPr>
          <w:p w14:paraId="1CF7551F" w14:textId="77777777" w:rsidR="00586B3E" w:rsidRDefault="000E4B04">
            <w:pPr>
              <w:bidi/>
            </w:pPr>
            <w:r>
              <w:rPr>
                <w:sz w:val="18"/>
                <w:szCs w:val="18"/>
                <w:rtl/>
              </w:rPr>
              <w:t>الفريق الميداني</w:t>
            </w:r>
          </w:p>
        </w:tc>
        <w:tc>
          <w:tcPr>
            <w:tcW w:w="7483" w:type="dxa"/>
          </w:tcPr>
          <w:p w14:paraId="57895682" w14:textId="77777777" w:rsidR="00586B3E" w:rsidRDefault="000E4B04">
            <w:pPr>
              <w:bidi/>
            </w:pPr>
            <w:r>
              <w:rPr>
                <w:sz w:val="18"/>
                <w:szCs w:val="18"/>
                <w:rtl/>
              </w:rPr>
              <w:t>فنيو كهرباء، عمال مساعدون [الأعداد يحددها المقاول]</w:t>
            </w:r>
          </w:p>
        </w:tc>
      </w:tr>
      <w:tr w:rsidR="00586B3E" w14:paraId="0CFA8AB2" w14:textId="77777777">
        <w:trPr>
          <w:cantSplit/>
          <w:jc w:val="center"/>
        </w:trPr>
        <w:tc>
          <w:tcPr>
            <w:tcW w:w="2608" w:type="dxa"/>
            <w:shd w:val="clear" w:color="auto" w:fill="EEF1FA"/>
          </w:tcPr>
          <w:p w14:paraId="0ED54149" w14:textId="77777777" w:rsidR="00586B3E" w:rsidRDefault="000E4B04">
            <w:pPr>
              <w:bidi/>
            </w:pPr>
            <w:r>
              <w:rPr>
                <w:sz w:val="18"/>
                <w:szCs w:val="18"/>
                <w:rtl/>
              </w:rPr>
              <w:t>مهندس الإشراف (ACE)</w:t>
            </w:r>
          </w:p>
        </w:tc>
        <w:tc>
          <w:tcPr>
            <w:tcW w:w="7483" w:type="dxa"/>
            <w:shd w:val="clear" w:color="auto" w:fill="EEF1FA"/>
          </w:tcPr>
          <w:p w14:paraId="26365228" w14:textId="77777777" w:rsidR="00586B3E" w:rsidRDefault="000E4B04">
            <w:pPr>
              <w:bidi/>
            </w:pPr>
            <w:r>
              <w:rPr>
                <w:sz w:val="18"/>
                <w:szCs w:val="18"/>
                <w:rtl/>
              </w:rPr>
              <w:t>مراجعة واعتماد الفصل، وفحص نقاط التوقف والشهود، وتوقيع المحاضر، وإصدار الملاحظات وطلبات التصحيح</w:t>
            </w:r>
          </w:p>
        </w:tc>
      </w:tr>
    </w:tbl>
    <w:p w14:paraId="02A7910E" w14:textId="77777777" w:rsidR="00586B3E" w:rsidRDefault="00586B3E">
      <w:pPr>
        <w:bidi/>
        <w:spacing w:after="40"/>
      </w:pPr>
    </w:p>
    <w:p w14:paraId="71747703" w14:textId="77777777" w:rsidR="00586B3E" w:rsidRDefault="000E4B04">
      <w:pPr>
        <w:keepNext/>
        <w:bidi/>
        <w:spacing w:after="120"/>
        <w:outlineLvl w:val="1"/>
      </w:pPr>
      <w:r>
        <w:rPr>
          <w:b/>
          <w:bCs/>
          <w:color w:val="052976"/>
          <w:sz w:val="25"/>
          <w:szCs w:val="25"/>
          <w:rtl/>
        </w:rPr>
        <w:t>33.6  تسلسل التنفيذ</w:t>
      </w:r>
    </w:p>
    <w:p w14:paraId="1C069F63" w14:textId="77777777" w:rsidR="00586B3E" w:rsidRDefault="000E4B04">
      <w:pPr>
        <w:bidi/>
        <w:spacing w:after="40"/>
      </w:pPr>
      <w:r>
        <w:rPr>
          <w:b/>
          <w:bCs/>
          <w:color w:val="052976"/>
          <w:sz w:val="21"/>
          <w:szCs w:val="21"/>
          <w:rtl/>
        </w:rPr>
        <w:t>33.6.1  قبل التنفيذ</w:t>
      </w:r>
    </w:p>
    <w:p w14:paraId="451D55BB" w14:textId="77777777" w:rsidR="00586B3E" w:rsidRDefault="000E4B04">
      <w:pPr>
        <w:bidi/>
        <w:spacing w:after="40"/>
      </w:pPr>
      <w:r>
        <w:rPr>
          <w:sz w:val="20"/>
          <w:szCs w:val="20"/>
          <w:rtl/>
        </w:rPr>
        <w:t>33.6.1.1  تقديم عينات من كل مقاسات المواسير وملحقاتها لاعتماد المالك والاستشاري والالتزام بها عند التوريد  [R] (ص 244)</w:t>
      </w:r>
    </w:p>
    <w:p w14:paraId="116ECCB0" w14:textId="77777777" w:rsidR="00586B3E" w:rsidRDefault="000E4B04">
      <w:pPr>
        <w:bidi/>
        <w:spacing w:after="40"/>
      </w:pPr>
      <w:r>
        <w:rPr>
          <w:sz w:val="20"/>
          <w:szCs w:val="20"/>
          <w:rtl/>
        </w:rPr>
        <w:t>33.6.1.2  وضع مخطط كهرباء السقف على معماري الدور السابق مع إنشائي السقف وتحديد الحوائط بدقة لتكون التنزيلات على حافة الحائط  [R] (ص 244)</w:t>
      </w:r>
    </w:p>
    <w:p w14:paraId="62AF4909" w14:textId="77777777" w:rsidR="00586B3E" w:rsidRDefault="000E4B04">
      <w:pPr>
        <w:bidi/>
        <w:spacing w:after="40"/>
      </w:pPr>
      <w:r>
        <w:rPr>
          <w:sz w:val="20"/>
          <w:szCs w:val="20"/>
          <w:rtl/>
        </w:rPr>
        <w:t>33.6.1.3  عدد مخارج الإنارة أو المآخذ على دائرة فرعية نهائية واحدة، المعيار: 10 مخارج كحد أقصى  [R] (ص 244)</w:t>
      </w:r>
    </w:p>
    <w:p w14:paraId="7991DAF2" w14:textId="77777777" w:rsidR="00586B3E" w:rsidRDefault="000E4B04">
      <w:pPr>
        <w:bidi/>
        <w:spacing w:after="40"/>
      </w:pPr>
      <w:r>
        <w:rPr>
          <w:sz w:val="20"/>
          <w:szCs w:val="20"/>
          <w:rtl/>
        </w:rPr>
        <w:t>33.6.1.4  فصل الإنارة عن القوى بلوحات مستقلة ولوحة مستقلة للتكييف، وفصل التيار الخفيف عن الإنارة والقوى، وفصل الإنارة الخارجية عن الداخلية، ومواسير منفصلة للجهود المختلفة  [R] (ص 244)</w:t>
      </w:r>
    </w:p>
    <w:p w14:paraId="6B897FB4" w14:textId="77777777" w:rsidR="00586B3E" w:rsidRDefault="000E4B04">
      <w:pPr>
        <w:bidi/>
        <w:spacing w:after="40"/>
      </w:pPr>
      <w:r>
        <w:rPr>
          <w:sz w:val="20"/>
          <w:szCs w:val="20"/>
          <w:rtl/>
        </w:rPr>
        <w:t>33.6.1.5  التأكد من سمك البلاطة قبل دفن المواسير، المعيار: 100 مم على الأقل  [R] (ص 244)</w:t>
      </w:r>
    </w:p>
    <w:p w14:paraId="14F51E18" w14:textId="77777777" w:rsidR="00586B3E" w:rsidRDefault="000E4B04">
      <w:pPr>
        <w:bidi/>
        <w:spacing w:after="40"/>
      </w:pPr>
      <w:r>
        <w:rPr>
          <w:sz w:val="20"/>
          <w:szCs w:val="20"/>
          <w:rtl/>
        </w:rPr>
        <w:t>33.6.1.6  مطابقة أنواع المواسير والخراطيم والعلب للمعتمد  [R] (ص 247)</w:t>
      </w:r>
    </w:p>
    <w:p w14:paraId="1A904262" w14:textId="77777777" w:rsidR="00586B3E" w:rsidRDefault="000E4B04">
      <w:pPr>
        <w:bidi/>
        <w:spacing w:after="40"/>
      </w:pPr>
      <w:r>
        <w:rPr>
          <w:sz w:val="20"/>
          <w:szCs w:val="20"/>
          <w:rtl/>
        </w:rPr>
        <w:t>33.6.1.7  تحديد مسارات التأسيس بخطوط مستقيمة رأسية وأفقية بالطباشير أو الخيط وتسليم المسارات قبل التكسير  [H] (ص 247)</w:t>
      </w:r>
    </w:p>
    <w:p w14:paraId="2B4F5DE7" w14:textId="77777777" w:rsidR="00586B3E" w:rsidRDefault="000E4B04">
      <w:pPr>
        <w:bidi/>
        <w:spacing w:after="40"/>
      </w:pPr>
      <w:r>
        <w:rPr>
          <w:sz w:val="20"/>
          <w:szCs w:val="20"/>
          <w:rtl/>
        </w:rPr>
        <w:t>33.6.1.8  توزيع المقابس على الحوائط، المعيار: 1.8 م من الحائط العمودي، 3.65 م بين بريزتين كحد أقصى  [R] (ص 249)</w:t>
      </w:r>
    </w:p>
    <w:p w14:paraId="1ED23884" w14:textId="77777777" w:rsidR="00586B3E" w:rsidRDefault="000E4B04">
      <w:pPr>
        <w:bidi/>
        <w:spacing w:after="40"/>
      </w:pPr>
      <w:r>
        <w:rPr>
          <w:sz w:val="20"/>
          <w:szCs w:val="20"/>
          <w:rtl/>
        </w:rPr>
        <w:t>33.6.1.9  عدم وضع مقابس في حيز المغاطس وكبائن الاستحمام  [R] (ص 249)</w:t>
      </w:r>
    </w:p>
    <w:p w14:paraId="01CEF261" w14:textId="77777777" w:rsidR="00586B3E" w:rsidRDefault="000E4B04">
      <w:pPr>
        <w:bidi/>
        <w:spacing w:after="40"/>
      </w:pPr>
      <w:r>
        <w:rPr>
          <w:b/>
          <w:bCs/>
          <w:color w:val="052976"/>
          <w:sz w:val="21"/>
          <w:szCs w:val="21"/>
          <w:rtl/>
        </w:rPr>
        <w:t>33.6.2  أثناء التنفيذ</w:t>
      </w:r>
    </w:p>
    <w:p w14:paraId="7B351F38" w14:textId="77777777" w:rsidR="00586B3E" w:rsidRDefault="000E4B04">
      <w:pPr>
        <w:bidi/>
        <w:spacing w:after="40"/>
      </w:pPr>
      <w:r>
        <w:rPr>
          <w:sz w:val="20"/>
          <w:szCs w:val="20"/>
          <w:rtl/>
        </w:rPr>
        <w:t>33.6.2.1  تمديدات المواسير داخل الأسقف أفقية ورأسية وموازية للمحاور الرئيسية  [W] (ص 244)</w:t>
      </w:r>
    </w:p>
    <w:p w14:paraId="3FFB9916" w14:textId="77777777" w:rsidR="00586B3E" w:rsidRDefault="000E4B04">
      <w:pPr>
        <w:bidi/>
        <w:spacing w:after="40"/>
      </w:pPr>
      <w:r>
        <w:rPr>
          <w:sz w:val="20"/>
          <w:szCs w:val="20"/>
          <w:rtl/>
        </w:rPr>
        <w:t>33.6.2.2  لا توضع مواسير الكهرباء بين حديد التسليح السفلي وأسفل البلاطة (على الشدة)، وإنما بين رقتي التسليح وليس على الخشب مباشرة، المعيار: المواصفات العامة لتنفيذ المباني بالسعودية قسم 03300 ص53 فقرة 3.3.3.1  [H] (ص 244)</w:t>
      </w:r>
    </w:p>
    <w:p w14:paraId="322CC792" w14:textId="77777777" w:rsidR="00586B3E" w:rsidRDefault="000E4B04">
      <w:pPr>
        <w:bidi/>
        <w:spacing w:after="40"/>
      </w:pPr>
      <w:r>
        <w:rPr>
          <w:sz w:val="20"/>
          <w:szCs w:val="20"/>
          <w:rtl/>
        </w:rPr>
        <w:t>33.6.2.3  منع وضع مواسير في الكمرات الرئيسية والثانوية إلا إذا كانت بالرسومات  [H] (ص 244)</w:t>
      </w:r>
    </w:p>
    <w:p w14:paraId="7AF0F910" w14:textId="77777777" w:rsidR="00586B3E" w:rsidRDefault="000E4B04">
      <w:pPr>
        <w:bidi/>
        <w:spacing w:after="40"/>
      </w:pPr>
      <w:r>
        <w:rPr>
          <w:sz w:val="20"/>
          <w:szCs w:val="20"/>
          <w:rtl/>
        </w:rPr>
        <w:t>33.6.2.4  الغطاء الخرساني للمجاري المدفونة، المعيار: 40 مم على الأقل  [H] (ص 244)</w:t>
      </w:r>
    </w:p>
    <w:p w14:paraId="098FD087" w14:textId="77777777" w:rsidR="00586B3E" w:rsidRDefault="000E4B04">
      <w:pPr>
        <w:bidi/>
        <w:spacing w:after="40"/>
      </w:pPr>
      <w:r>
        <w:rPr>
          <w:sz w:val="20"/>
          <w:szCs w:val="20"/>
          <w:rtl/>
        </w:rPr>
        <w:t>33.6.2.5  ربط المواسير المدفونة بحديد التسليح على مسافات مناسبة حتى لا تطفو أثناء أو بعد الصب  [H] (ص 245)</w:t>
      </w:r>
    </w:p>
    <w:p w14:paraId="6D3F8C4E" w14:textId="77777777" w:rsidR="00586B3E" w:rsidRDefault="000E4B04">
      <w:pPr>
        <w:bidi/>
        <w:spacing w:after="40"/>
      </w:pPr>
      <w:r>
        <w:rPr>
          <w:sz w:val="20"/>
          <w:szCs w:val="20"/>
          <w:rtl/>
        </w:rPr>
        <w:t>33.6.2.6  مطابقة تمديد المواسير وحالتها قبل الصب لكل الأغراض (إنارة، مآخذ، هاتف، أجراس، كمبيوتر)  [H] (ص 247)</w:t>
      </w:r>
    </w:p>
    <w:p w14:paraId="39F66E31" w14:textId="77777777" w:rsidR="00586B3E" w:rsidRDefault="000E4B04">
      <w:pPr>
        <w:bidi/>
        <w:spacing w:after="40"/>
      </w:pPr>
      <w:r>
        <w:rPr>
          <w:sz w:val="20"/>
          <w:szCs w:val="20"/>
          <w:rtl/>
        </w:rPr>
        <w:t>33.6.2.7  مواسير الكهرباء بين رقتي التسليح وليس على الخشب مباشرة  [W] (ص 131)</w:t>
      </w:r>
    </w:p>
    <w:p w14:paraId="3DEE3055" w14:textId="77777777" w:rsidR="00586B3E" w:rsidRDefault="000E4B04">
      <w:pPr>
        <w:bidi/>
        <w:spacing w:after="40"/>
      </w:pPr>
      <w:r>
        <w:rPr>
          <w:sz w:val="20"/>
          <w:szCs w:val="20"/>
          <w:rtl/>
        </w:rPr>
        <w:t>33.6.2.8  منع مواسير الكهرباء في الجسور إلا إذا وردت بالرسومات  [H] (ص 131)</w:t>
      </w:r>
    </w:p>
    <w:p w14:paraId="75C1013F" w14:textId="77777777" w:rsidR="00586B3E" w:rsidRDefault="000E4B04">
      <w:pPr>
        <w:bidi/>
        <w:spacing w:after="40"/>
      </w:pPr>
      <w:r>
        <w:rPr>
          <w:sz w:val="20"/>
          <w:szCs w:val="20"/>
          <w:rtl/>
        </w:rPr>
        <w:t>33.6.2.9  منع دفن المواسير في البلاطات الرقيقة، المعيار: سمك أقل من 100 مم  [H] (ص 131)</w:t>
      </w:r>
    </w:p>
    <w:p w14:paraId="0859BBF6" w14:textId="77777777" w:rsidR="00586B3E" w:rsidRDefault="000E4B04">
      <w:pPr>
        <w:bidi/>
        <w:spacing w:after="40"/>
      </w:pPr>
      <w:r>
        <w:rPr>
          <w:sz w:val="20"/>
          <w:szCs w:val="20"/>
          <w:rtl/>
        </w:rPr>
        <w:t>33.6.2.10  منع دفن تمديدات الألومنيوم داخل الخرسانة  [H] (ص 131)</w:t>
      </w:r>
    </w:p>
    <w:p w14:paraId="758C7965" w14:textId="77777777" w:rsidR="00586B3E" w:rsidRDefault="000E4B04">
      <w:pPr>
        <w:bidi/>
        <w:spacing w:after="40"/>
      </w:pPr>
      <w:r>
        <w:rPr>
          <w:sz w:val="20"/>
          <w:szCs w:val="20"/>
          <w:rtl/>
        </w:rPr>
        <w:t>33.6.2.11  منع التمديدات الكهربائية المعدنية إلا إذا وردت بالإنشائي  [H] (ص 131)</w:t>
      </w:r>
    </w:p>
    <w:p w14:paraId="291A1E44" w14:textId="77777777" w:rsidR="00586B3E" w:rsidRDefault="000E4B04">
      <w:pPr>
        <w:bidi/>
        <w:spacing w:after="40"/>
      </w:pPr>
      <w:r>
        <w:rPr>
          <w:sz w:val="20"/>
          <w:szCs w:val="20"/>
          <w:rtl/>
        </w:rPr>
        <w:t>33.6.2.12  تثبيت مخارج الإنارة جيداً واستبعاد التالف والمكسور، وتثبيت الخراطيم داخل المخارج وفتحها بطريقة سليمة  [W] (ص 246 إلى 247)</w:t>
      </w:r>
    </w:p>
    <w:p w14:paraId="6A07D2DE" w14:textId="77777777" w:rsidR="00586B3E" w:rsidRDefault="000E4B04">
      <w:pPr>
        <w:bidi/>
        <w:spacing w:after="40"/>
      </w:pPr>
      <w:r>
        <w:rPr>
          <w:sz w:val="20"/>
          <w:szCs w:val="20"/>
          <w:rtl/>
        </w:rPr>
        <w:t>33.6.2.13  التقطيع في الجدران بصاروخ (آلة تقطيع دوارة) وعدم التكسير بالأزمة والشاكوش  [W] (ص 247)</w:t>
      </w:r>
    </w:p>
    <w:p w14:paraId="49318961" w14:textId="77777777" w:rsidR="00586B3E" w:rsidRDefault="000E4B04">
      <w:pPr>
        <w:bidi/>
        <w:spacing w:after="40"/>
      </w:pPr>
      <w:r>
        <w:rPr>
          <w:sz w:val="20"/>
          <w:szCs w:val="20"/>
          <w:rtl/>
        </w:rPr>
        <w:t>33.6.2.14  عمق التكسير في الطوب المصمت، المعيار: رأسي 1/3 وأفقي 1/6 سمك الوحدة كحد أقصى، ولا تكسير في البلوك المفرغ أو الرغوي  [H] (ص 247)</w:t>
      </w:r>
    </w:p>
    <w:p w14:paraId="0C703C50" w14:textId="77777777" w:rsidR="00586B3E" w:rsidRDefault="000E4B04">
      <w:pPr>
        <w:bidi/>
        <w:spacing w:after="40"/>
      </w:pPr>
      <w:r>
        <w:rPr>
          <w:sz w:val="20"/>
          <w:szCs w:val="20"/>
          <w:rtl/>
        </w:rPr>
        <w:t>33.6.2.15  تأريض المواسير المعدنية والهياكل المعدنية الحاملة للموصلات  [H] (ص 249)</w:t>
      </w:r>
    </w:p>
    <w:p w14:paraId="48C67605" w14:textId="77777777" w:rsidR="00586B3E" w:rsidRDefault="000E4B04">
      <w:pPr>
        <w:bidi/>
        <w:spacing w:after="40"/>
      </w:pPr>
      <w:r>
        <w:rPr>
          <w:sz w:val="20"/>
          <w:szCs w:val="20"/>
          <w:rtl/>
        </w:rPr>
        <w:t>33.6.2.16  تركيب مواسير كل دائرة وملحقاتها بالكامل قبل سحب الأسلاك  [H] (ص 249)</w:t>
      </w:r>
    </w:p>
    <w:p w14:paraId="00AA770F" w14:textId="77777777" w:rsidR="00586B3E" w:rsidRDefault="000E4B04">
      <w:pPr>
        <w:bidi/>
        <w:spacing w:after="40"/>
      </w:pPr>
      <w:r>
        <w:rPr>
          <w:b/>
          <w:bCs/>
          <w:color w:val="052976"/>
          <w:sz w:val="21"/>
          <w:szCs w:val="21"/>
          <w:rtl/>
        </w:rPr>
        <w:t>33.6.3  بعد التنفيذ</w:t>
      </w:r>
    </w:p>
    <w:p w14:paraId="26A63ABD" w14:textId="77777777" w:rsidR="00586B3E" w:rsidRDefault="000E4B04">
      <w:pPr>
        <w:bidi/>
        <w:spacing w:after="40"/>
      </w:pPr>
      <w:r>
        <w:rPr>
          <w:sz w:val="20"/>
          <w:szCs w:val="20"/>
          <w:rtl/>
        </w:rPr>
        <w:t>33.6.3.1  حظر الحفر والتكسير في الأسقف الخرسانية بعد صبها لتركيب مواسير التوصيلات  [W] (ص 245)</w:t>
      </w:r>
    </w:p>
    <w:p w14:paraId="522838A8" w14:textId="77777777" w:rsidR="00586B3E" w:rsidRDefault="000E4B04">
      <w:pPr>
        <w:bidi/>
        <w:spacing w:after="40"/>
      </w:pPr>
      <w:r>
        <w:rPr>
          <w:sz w:val="20"/>
          <w:szCs w:val="20"/>
          <w:rtl/>
        </w:rPr>
        <w:t>33.6.3.2  التأكد من سلامة المخارج بالأسقف والحوائط باختبار بالسوستة (سلك اختبار)  [W] (ص 248)</w:t>
      </w:r>
    </w:p>
    <w:p w14:paraId="6C125BC2" w14:textId="77777777" w:rsidR="00586B3E" w:rsidRDefault="000E4B04">
      <w:pPr>
        <w:bidi/>
        <w:spacing w:after="40"/>
      </w:pPr>
      <w:r>
        <w:rPr>
          <w:sz w:val="20"/>
          <w:szCs w:val="20"/>
          <w:rtl/>
        </w:rPr>
        <w:t>33.6.3.3  طلاء المواسير المعدنية الظاهرة للكهرباء بلون مميز (يفضل برتقالي)  [W] (ص 249)</w:t>
      </w:r>
    </w:p>
    <w:p w14:paraId="17571804" w14:textId="77777777" w:rsidR="00586B3E" w:rsidRDefault="000E4B04">
      <w:pPr>
        <w:keepNext/>
        <w:bidi/>
        <w:spacing w:after="120"/>
        <w:outlineLvl w:val="1"/>
      </w:pPr>
      <w:r>
        <w:rPr>
          <w:b/>
          <w:bCs/>
          <w:color w:val="052976"/>
          <w:sz w:val="25"/>
          <w:szCs w:val="25"/>
          <w:rtl/>
        </w:rPr>
        <w:t>33.7  ضبط الجودة</w:t>
      </w:r>
    </w:p>
    <w:p w14:paraId="034112B8" w14:textId="77777777" w:rsidR="00586B3E" w:rsidRDefault="000E4B04">
      <w:pPr>
        <w:bidi/>
        <w:spacing w:after="40"/>
      </w:pPr>
      <w:r>
        <w:rPr>
          <w:b/>
          <w:bCs/>
          <w:color w:val="052976"/>
          <w:sz w:val="21"/>
          <w:szCs w:val="21"/>
          <w:rtl/>
        </w:rPr>
        <w:t>33.7.1  السماحيات والقيم الحاكمة</w:t>
      </w:r>
    </w:p>
    <w:tbl>
      <w:tblPr>
        <w:tblStyle w:val="TableGrid"/>
        <w:bidiVisual/>
        <w:tblW w:w="0" w:type="auto"/>
        <w:jc w:val="center"/>
        <w:tblLayout w:type="fixed"/>
        <w:tblLook w:val="04A0" w:firstRow="1" w:lastRow="0" w:firstColumn="1" w:lastColumn="0" w:noHBand="0" w:noVBand="1"/>
      </w:tblPr>
      <w:tblGrid>
        <w:gridCol w:w="2608"/>
        <w:gridCol w:w="2494"/>
        <w:gridCol w:w="3742"/>
        <w:gridCol w:w="1247"/>
      </w:tblGrid>
      <w:tr w:rsidR="00586B3E" w14:paraId="2FE4406E" w14:textId="77777777">
        <w:trPr>
          <w:cantSplit/>
          <w:tblHeader/>
          <w:jc w:val="center"/>
        </w:trPr>
        <w:tc>
          <w:tcPr>
            <w:tcW w:w="2608" w:type="dxa"/>
            <w:shd w:val="clear" w:color="auto" w:fill="052976"/>
          </w:tcPr>
          <w:p w14:paraId="7277D856" w14:textId="77777777" w:rsidR="00586B3E" w:rsidRDefault="000E4B04">
            <w:pPr>
              <w:bidi/>
              <w:jc w:val="center"/>
            </w:pPr>
            <w:r>
              <w:rPr>
                <w:b/>
                <w:bCs/>
                <w:color w:val="FFFFFF"/>
                <w:sz w:val="19"/>
                <w:szCs w:val="19"/>
                <w:rtl/>
              </w:rPr>
              <w:t>البند</w:t>
            </w:r>
          </w:p>
        </w:tc>
        <w:tc>
          <w:tcPr>
            <w:tcW w:w="2494" w:type="dxa"/>
            <w:shd w:val="clear" w:color="auto" w:fill="052976"/>
          </w:tcPr>
          <w:p w14:paraId="7AB33D9F" w14:textId="77777777" w:rsidR="00586B3E" w:rsidRDefault="000E4B04">
            <w:pPr>
              <w:bidi/>
              <w:jc w:val="center"/>
            </w:pPr>
            <w:r>
              <w:rPr>
                <w:b/>
                <w:bCs/>
                <w:color w:val="FFFFFF"/>
                <w:sz w:val="19"/>
                <w:szCs w:val="19"/>
                <w:rtl/>
              </w:rPr>
              <w:t>القيمة المسموحة</w:t>
            </w:r>
          </w:p>
        </w:tc>
        <w:tc>
          <w:tcPr>
            <w:tcW w:w="3742" w:type="dxa"/>
            <w:shd w:val="clear" w:color="auto" w:fill="052976"/>
          </w:tcPr>
          <w:p w14:paraId="4950008F" w14:textId="77777777" w:rsidR="00586B3E" w:rsidRDefault="000E4B04">
            <w:pPr>
              <w:bidi/>
              <w:jc w:val="center"/>
            </w:pPr>
            <w:r>
              <w:rPr>
                <w:b/>
                <w:bCs/>
                <w:color w:val="FFFFFF"/>
                <w:sz w:val="19"/>
                <w:szCs w:val="19"/>
                <w:rtl/>
              </w:rPr>
              <w:t>الشرط / الملاحظة</w:t>
            </w:r>
          </w:p>
        </w:tc>
        <w:tc>
          <w:tcPr>
            <w:tcW w:w="1247" w:type="dxa"/>
            <w:shd w:val="clear" w:color="auto" w:fill="052976"/>
          </w:tcPr>
          <w:p w14:paraId="1D325B46" w14:textId="77777777" w:rsidR="00586B3E" w:rsidRDefault="000E4B04">
            <w:pPr>
              <w:bidi/>
              <w:jc w:val="center"/>
            </w:pPr>
            <w:r>
              <w:rPr>
                <w:b/>
                <w:bCs/>
                <w:color w:val="FFFFFF"/>
                <w:sz w:val="19"/>
                <w:szCs w:val="19"/>
                <w:rtl/>
              </w:rPr>
              <w:t>المرجع</w:t>
            </w:r>
          </w:p>
        </w:tc>
      </w:tr>
      <w:tr w:rsidR="00586B3E" w14:paraId="25155322" w14:textId="77777777">
        <w:trPr>
          <w:cantSplit/>
          <w:jc w:val="center"/>
        </w:trPr>
        <w:tc>
          <w:tcPr>
            <w:tcW w:w="2608" w:type="dxa"/>
          </w:tcPr>
          <w:p w14:paraId="6288980C" w14:textId="77777777" w:rsidR="00586B3E" w:rsidRDefault="000E4B04">
            <w:pPr>
              <w:bidi/>
            </w:pPr>
            <w:r>
              <w:rPr>
                <w:sz w:val="17"/>
                <w:szCs w:val="17"/>
                <w:rtl/>
              </w:rPr>
              <w:t>عدد المخارج على دائرة فرعية نهائية واحدة</w:t>
            </w:r>
          </w:p>
        </w:tc>
        <w:tc>
          <w:tcPr>
            <w:tcW w:w="2494" w:type="dxa"/>
          </w:tcPr>
          <w:p w14:paraId="2D3DE744" w14:textId="77777777" w:rsidR="00586B3E" w:rsidRDefault="000E4B04">
            <w:pPr>
              <w:bidi/>
            </w:pPr>
            <w:r>
              <w:rPr>
                <w:sz w:val="17"/>
                <w:szCs w:val="17"/>
                <w:rtl/>
              </w:rPr>
              <w:t>10 مخارج كحد أقصى</w:t>
            </w:r>
          </w:p>
        </w:tc>
        <w:tc>
          <w:tcPr>
            <w:tcW w:w="3742" w:type="dxa"/>
          </w:tcPr>
          <w:p w14:paraId="3ADDEC8D" w14:textId="77777777" w:rsidR="00586B3E" w:rsidRDefault="00586B3E">
            <w:pPr>
              <w:bidi/>
            </w:pPr>
          </w:p>
        </w:tc>
        <w:tc>
          <w:tcPr>
            <w:tcW w:w="1247" w:type="dxa"/>
          </w:tcPr>
          <w:p w14:paraId="6EC8B6AF" w14:textId="77777777" w:rsidR="00586B3E" w:rsidRDefault="000E4B04">
            <w:pPr>
              <w:bidi/>
              <w:jc w:val="center"/>
            </w:pPr>
            <w:r>
              <w:rPr>
                <w:sz w:val="17"/>
                <w:szCs w:val="17"/>
                <w:rtl/>
              </w:rPr>
              <w:t>ص 244</w:t>
            </w:r>
          </w:p>
        </w:tc>
      </w:tr>
      <w:tr w:rsidR="00586B3E" w14:paraId="0CB2FF69" w14:textId="77777777">
        <w:trPr>
          <w:cantSplit/>
          <w:jc w:val="center"/>
        </w:trPr>
        <w:tc>
          <w:tcPr>
            <w:tcW w:w="2608" w:type="dxa"/>
            <w:shd w:val="clear" w:color="auto" w:fill="EEF1FA"/>
          </w:tcPr>
          <w:p w14:paraId="3E23070F" w14:textId="77777777" w:rsidR="00586B3E" w:rsidRDefault="000E4B04">
            <w:pPr>
              <w:bidi/>
            </w:pPr>
            <w:r>
              <w:rPr>
                <w:sz w:val="17"/>
                <w:szCs w:val="17"/>
                <w:rtl/>
              </w:rPr>
              <w:t>تشوين مواسير الكهرباء</w:t>
            </w:r>
          </w:p>
        </w:tc>
        <w:tc>
          <w:tcPr>
            <w:tcW w:w="2494" w:type="dxa"/>
            <w:shd w:val="clear" w:color="auto" w:fill="EEF1FA"/>
          </w:tcPr>
          <w:p w14:paraId="60D29DC5" w14:textId="77777777" w:rsidR="00586B3E" w:rsidRDefault="000E4B04">
            <w:pPr>
              <w:bidi/>
            </w:pPr>
            <w:r>
              <w:rPr>
                <w:sz w:val="17"/>
                <w:szCs w:val="17"/>
                <w:rtl/>
              </w:rPr>
              <w:t>3 طبقات كحد أقصى</w:t>
            </w:r>
          </w:p>
        </w:tc>
        <w:tc>
          <w:tcPr>
            <w:tcW w:w="3742" w:type="dxa"/>
            <w:shd w:val="clear" w:color="auto" w:fill="EEF1FA"/>
          </w:tcPr>
          <w:p w14:paraId="0AFB67CF" w14:textId="77777777" w:rsidR="00586B3E" w:rsidRDefault="000E4B04">
            <w:pPr>
              <w:bidi/>
            </w:pPr>
            <w:r>
              <w:rPr>
                <w:sz w:val="17"/>
                <w:szCs w:val="17"/>
                <w:rtl/>
              </w:rPr>
              <w:t>بعيداً عن الشمس والحرارة</w:t>
            </w:r>
          </w:p>
        </w:tc>
        <w:tc>
          <w:tcPr>
            <w:tcW w:w="1247" w:type="dxa"/>
            <w:shd w:val="clear" w:color="auto" w:fill="EEF1FA"/>
          </w:tcPr>
          <w:p w14:paraId="69CA307C" w14:textId="77777777" w:rsidR="00586B3E" w:rsidRDefault="000E4B04">
            <w:pPr>
              <w:bidi/>
              <w:jc w:val="center"/>
            </w:pPr>
            <w:r>
              <w:rPr>
                <w:sz w:val="17"/>
                <w:szCs w:val="17"/>
                <w:rtl/>
              </w:rPr>
              <w:t>ص 244</w:t>
            </w:r>
          </w:p>
        </w:tc>
      </w:tr>
      <w:tr w:rsidR="00586B3E" w14:paraId="594A6E8D" w14:textId="77777777">
        <w:trPr>
          <w:cantSplit/>
          <w:jc w:val="center"/>
        </w:trPr>
        <w:tc>
          <w:tcPr>
            <w:tcW w:w="2608" w:type="dxa"/>
          </w:tcPr>
          <w:p w14:paraId="49FD0402" w14:textId="77777777" w:rsidR="00586B3E" w:rsidRDefault="000E4B04">
            <w:pPr>
              <w:bidi/>
            </w:pPr>
            <w:r>
              <w:rPr>
                <w:sz w:val="17"/>
                <w:szCs w:val="17"/>
                <w:rtl/>
              </w:rPr>
              <w:t>المسافة بين مواسير الكهرباء بالسقف</w:t>
            </w:r>
          </w:p>
        </w:tc>
        <w:tc>
          <w:tcPr>
            <w:tcW w:w="2494" w:type="dxa"/>
          </w:tcPr>
          <w:p w14:paraId="0A8FA8A8" w14:textId="77777777" w:rsidR="00586B3E" w:rsidRDefault="000E4B04">
            <w:pPr>
              <w:bidi/>
            </w:pPr>
            <w:r>
              <w:rPr>
                <w:sz w:val="17"/>
                <w:szCs w:val="17"/>
                <w:rtl/>
              </w:rPr>
              <w:t>3 × قطر الماسورة على الأقل مركز لمركز</w:t>
            </w:r>
          </w:p>
        </w:tc>
        <w:tc>
          <w:tcPr>
            <w:tcW w:w="3742" w:type="dxa"/>
          </w:tcPr>
          <w:p w14:paraId="4445E609" w14:textId="77777777" w:rsidR="00586B3E" w:rsidRDefault="000E4B04">
            <w:pPr>
              <w:bidi/>
            </w:pPr>
            <w:r>
              <w:rPr>
                <w:sz w:val="17"/>
                <w:szCs w:val="17"/>
                <w:rtl/>
              </w:rPr>
              <w:t>قسم 03300</w:t>
            </w:r>
          </w:p>
        </w:tc>
        <w:tc>
          <w:tcPr>
            <w:tcW w:w="1247" w:type="dxa"/>
          </w:tcPr>
          <w:p w14:paraId="4896B92A" w14:textId="77777777" w:rsidR="00586B3E" w:rsidRDefault="000E4B04">
            <w:pPr>
              <w:bidi/>
              <w:jc w:val="center"/>
            </w:pPr>
            <w:r>
              <w:rPr>
                <w:sz w:val="17"/>
                <w:szCs w:val="17"/>
                <w:rtl/>
              </w:rPr>
              <w:t>ص 244</w:t>
            </w:r>
          </w:p>
        </w:tc>
      </w:tr>
      <w:tr w:rsidR="00586B3E" w14:paraId="6C67139B" w14:textId="77777777">
        <w:trPr>
          <w:cantSplit/>
          <w:jc w:val="center"/>
        </w:trPr>
        <w:tc>
          <w:tcPr>
            <w:tcW w:w="2608" w:type="dxa"/>
            <w:shd w:val="clear" w:color="auto" w:fill="EEF1FA"/>
          </w:tcPr>
          <w:p w14:paraId="177FFF73" w14:textId="77777777" w:rsidR="00586B3E" w:rsidRDefault="000E4B04">
            <w:pPr>
              <w:bidi/>
            </w:pPr>
            <w:r>
              <w:rPr>
                <w:sz w:val="17"/>
                <w:szCs w:val="17"/>
                <w:rtl/>
              </w:rPr>
              <w:t>القطر الخارجي للمجرى المدفون</w:t>
            </w:r>
          </w:p>
        </w:tc>
        <w:tc>
          <w:tcPr>
            <w:tcW w:w="2494" w:type="dxa"/>
            <w:shd w:val="clear" w:color="auto" w:fill="EEF1FA"/>
          </w:tcPr>
          <w:p w14:paraId="2477ABA8" w14:textId="77777777" w:rsidR="00586B3E" w:rsidRDefault="000E4B04">
            <w:pPr>
              <w:bidi/>
            </w:pPr>
            <w:r>
              <w:rPr>
                <w:sz w:val="17"/>
                <w:szCs w:val="17"/>
                <w:rtl/>
              </w:rPr>
              <w:t>1/3 سمك الخرسانة كحد أقصى</w:t>
            </w:r>
          </w:p>
        </w:tc>
        <w:tc>
          <w:tcPr>
            <w:tcW w:w="3742" w:type="dxa"/>
            <w:shd w:val="clear" w:color="auto" w:fill="EEF1FA"/>
          </w:tcPr>
          <w:p w14:paraId="1E010D72" w14:textId="77777777" w:rsidR="00586B3E" w:rsidRDefault="000E4B04">
            <w:pPr>
              <w:bidi/>
            </w:pPr>
            <w:r>
              <w:rPr>
                <w:sz w:val="17"/>
                <w:szCs w:val="17"/>
                <w:rtl/>
              </w:rPr>
              <w:t>قسم 03300 فقرة 3.3.3.1 (المجاري والمواسير)</w:t>
            </w:r>
          </w:p>
        </w:tc>
        <w:tc>
          <w:tcPr>
            <w:tcW w:w="1247" w:type="dxa"/>
            <w:shd w:val="clear" w:color="auto" w:fill="EEF1FA"/>
          </w:tcPr>
          <w:p w14:paraId="296D97D8" w14:textId="77777777" w:rsidR="00586B3E" w:rsidRDefault="000E4B04">
            <w:pPr>
              <w:bidi/>
              <w:jc w:val="center"/>
            </w:pPr>
            <w:r>
              <w:rPr>
                <w:sz w:val="17"/>
                <w:szCs w:val="17"/>
                <w:rtl/>
              </w:rPr>
              <w:t>ص 244</w:t>
            </w:r>
          </w:p>
        </w:tc>
      </w:tr>
      <w:tr w:rsidR="00586B3E" w14:paraId="41DA852C" w14:textId="77777777">
        <w:trPr>
          <w:cantSplit/>
          <w:jc w:val="center"/>
        </w:trPr>
        <w:tc>
          <w:tcPr>
            <w:tcW w:w="2608" w:type="dxa"/>
          </w:tcPr>
          <w:p w14:paraId="49680EDB" w14:textId="77777777" w:rsidR="00586B3E" w:rsidRDefault="000E4B04">
            <w:pPr>
              <w:bidi/>
            </w:pPr>
            <w:r>
              <w:rPr>
                <w:sz w:val="17"/>
                <w:szCs w:val="17"/>
                <w:rtl/>
              </w:rPr>
              <w:t>الغطاء الخرساني للمجاري المدفونة</w:t>
            </w:r>
          </w:p>
        </w:tc>
        <w:tc>
          <w:tcPr>
            <w:tcW w:w="2494" w:type="dxa"/>
          </w:tcPr>
          <w:p w14:paraId="380EB09D" w14:textId="77777777" w:rsidR="00586B3E" w:rsidRDefault="000E4B04">
            <w:pPr>
              <w:bidi/>
            </w:pPr>
            <w:r>
              <w:rPr>
                <w:sz w:val="17"/>
                <w:szCs w:val="17"/>
                <w:rtl/>
              </w:rPr>
              <w:t>40 مم على الأقل</w:t>
            </w:r>
          </w:p>
        </w:tc>
        <w:tc>
          <w:tcPr>
            <w:tcW w:w="3742" w:type="dxa"/>
          </w:tcPr>
          <w:p w14:paraId="269A54B3" w14:textId="77777777" w:rsidR="00586B3E" w:rsidRDefault="00586B3E">
            <w:pPr>
              <w:bidi/>
            </w:pPr>
          </w:p>
        </w:tc>
        <w:tc>
          <w:tcPr>
            <w:tcW w:w="1247" w:type="dxa"/>
          </w:tcPr>
          <w:p w14:paraId="09B00C74" w14:textId="77777777" w:rsidR="00586B3E" w:rsidRDefault="000E4B04">
            <w:pPr>
              <w:bidi/>
              <w:jc w:val="center"/>
            </w:pPr>
            <w:r>
              <w:rPr>
                <w:sz w:val="17"/>
                <w:szCs w:val="17"/>
                <w:rtl/>
              </w:rPr>
              <w:t>ص 244</w:t>
            </w:r>
          </w:p>
        </w:tc>
      </w:tr>
      <w:tr w:rsidR="00586B3E" w14:paraId="443A36A4" w14:textId="77777777">
        <w:trPr>
          <w:cantSplit/>
          <w:jc w:val="center"/>
        </w:trPr>
        <w:tc>
          <w:tcPr>
            <w:tcW w:w="2608" w:type="dxa"/>
            <w:shd w:val="clear" w:color="auto" w:fill="EEF1FA"/>
          </w:tcPr>
          <w:p w14:paraId="7733CA50" w14:textId="77777777" w:rsidR="00586B3E" w:rsidRDefault="000E4B04">
            <w:pPr>
              <w:bidi/>
            </w:pPr>
            <w:r>
              <w:rPr>
                <w:sz w:val="17"/>
                <w:szCs w:val="17"/>
                <w:rtl/>
              </w:rPr>
              <w:t>أقل سمك بلاطة يسمح بدفن مواسير</w:t>
            </w:r>
          </w:p>
        </w:tc>
        <w:tc>
          <w:tcPr>
            <w:tcW w:w="2494" w:type="dxa"/>
            <w:shd w:val="clear" w:color="auto" w:fill="EEF1FA"/>
          </w:tcPr>
          <w:p w14:paraId="18E55D65" w14:textId="77777777" w:rsidR="00586B3E" w:rsidRDefault="000E4B04">
            <w:pPr>
              <w:bidi/>
            </w:pPr>
            <w:r>
              <w:rPr>
                <w:sz w:val="17"/>
                <w:szCs w:val="17"/>
                <w:rtl/>
              </w:rPr>
              <w:t>100 مم</w:t>
            </w:r>
          </w:p>
        </w:tc>
        <w:tc>
          <w:tcPr>
            <w:tcW w:w="3742" w:type="dxa"/>
            <w:shd w:val="clear" w:color="auto" w:fill="EEF1FA"/>
          </w:tcPr>
          <w:p w14:paraId="323CA8C2" w14:textId="77777777" w:rsidR="00586B3E" w:rsidRDefault="00586B3E">
            <w:pPr>
              <w:bidi/>
            </w:pPr>
          </w:p>
        </w:tc>
        <w:tc>
          <w:tcPr>
            <w:tcW w:w="1247" w:type="dxa"/>
            <w:shd w:val="clear" w:color="auto" w:fill="EEF1FA"/>
          </w:tcPr>
          <w:p w14:paraId="5C22F5BD" w14:textId="77777777" w:rsidR="00586B3E" w:rsidRDefault="000E4B04">
            <w:pPr>
              <w:bidi/>
              <w:jc w:val="center"/>
            </w:pPr>
            <w:r>
              <w:rPr>
                <w:sz w:val="17"/>
                <w:szCs w:val="17"/>
                <w:rtl/>
              </w:rPr>
              <w:t>ص 244</w:t>
            </w:r>
          </w:p>
        </w:tc>
      </w:tr>
      <w:tr w:rsidR="00586B3E" w14:paraId="2E5DF718" w14:textId="77777777">
        <w:trPr>
          <w:cantSplit/>
          <w:jc w:val="center"/>
        </w:trPr>
        <w:tc>
          <w:tcPr>
            <w:tcW w:w="2608" w:type="dxa"/>
          </w:tcPr>
          <w:p w14:paraId="084F0966" w14:textId="77777777" w:rsidR="00586B3E" w:rsidRDefault="000E4B04">
            <w:pPr>
              <w:bidi/>
            </w:pPr>
            <w:r>
              <w:rPr>
                <w:sz w:val="17"/>
                <w:szCs w:val="17"/>
                <w:rtl/>
              </w:rPr>
              <w:t>المسافة بين صندوقي اتصال</w:t>
            </w:r>
          </w:p>
        </w:tc>
        <w:tc>
          <w:tcPr>
            <w:tcW w:w="2494" w:type="dxa"/>
          </w:tcPr>
          <w:p w14:paraId="5B283D09" w14:textId="77777777" w:rsidR="00586B3E" w:rsidRDefault="000E4B04">
            <w:pPr>
              <w:bidi/>
            </w:pPr>
            <w:r>
              <w:rPr>
                <w:sz w:val="17"/>
                <w:szCs w:val="17"/>
                <w:rtl/>
              </w:rPr>
              <w:t>10 م كحد أقصى</w:t>
            </w:r>
          </w:p>
        </w:tc>
        <w:tc>
          <w:tcPr>
            <w:tcW w:w="3742" w:type="dxa"/>
          </w:tcPr>
          <w:p w14:paraId="31BA57D7" w14:textId="77777777" w:rsidR="00586B3E" w:rsidRDefault="000E4B04">
            <w:pPr>
              <w:bidi/>
            </w:pPr>
            <w:r>
              <w:rPr>
                <w:sz w:val="17"/>
                <w:szCs w:val="17"/>
                <w:rtl/>
              </w:rPr>
              <w:t>إلا إذا ذكر في المخططات الإنشائية</w:t>
            </w:r>
          </w:p>
        </w:tc>
        <w:tc>
          <w:tcPr>
            <w:tcW w:w="1247" w:type="dxa"/>
          </w:tcPr>
          <w:p w14:paraId="54C89737" w14:textId="77777777" w:rsidR="00586B3E" w:rsidRDefault="000E4B04">
            <w:pPr>
              <w:bidi/>
              <w:jc w:val="center"/>
            </w:pPr>
            <w:r>
              <w:rPr>
                <w:sz w:val="17"/>
                <w:szCs w:val="17"/>
                <w:rtl/>
              </w:rPr>
              <w:t>ص 245</w:t>
            </w:r>
          </w:p>
        </w:tc>
      </w:tr>
      <w:tr w:rsidR="00586B3E" w14:paraId="442BBEF5" w14:textId="77777777">
        <w:trPr>
          <w:cantSplit/>
          <w:jc w:val="center"/>
        </w:trPr>
        <w:tc>
          <w:tcPr>
            <w:tcW w:w="2608" w:type="dxa"/>
            <w:shd w:val="clear" w:color="auto" w:fill="EEF1FA"/>
          </w:tcPr>
          <w:p w14:paraId="65DD0C96" w14:textId="77777777" w:rsidR="00586B3E" w:rsidRDefault="000E4B04">
            <w:pPr>
              <w:bidi/>
            </w:pPr>
            <w:r>
              <w:rPr>
                <w:sz w:val="17"/>
                <w:szCs w:val="17"/>
                <w:rtl/>
              </w:rPr>
              <w:t>سلك السحب</w:t>
            </w:r>
          </w:p>
        </w:tc>
        <w:tc>
          <w:tcPr>
            <w:tcW w:w="2494" w:type="dxa"/>
            <w:shd w:val="clear" w:color="auto" w:fill="EEF1FA"/>
          </w:tcPr>
          <w:p w14:paraId="6C38D186" w14:textId="77777777" w:rsidR="00586B3E" w:rsidRDefault="000E4B04">
            <w:pPr>
              <w:bidi/>
            </w:pPr>
            <w:r>
              <w:rPr>
                <w:sz w:val="17"/>
                <w:szCs w:val="17"/>
                <w:rtl/>
              </w:rPr>
              <w:t>سلك مجلفن قطر 2 مم</w:t>
            </w:r>
          </w:p>
        </w:tc>
        <w:tc>
          <w:tcPr>
            <w:tcW w:w="3742" w:type="dxa"/>
            <w:shd w:val="clear" w:color="auto" w:fill="EEF1FA"/>
          </w:tcPr>
          <w:p w14:paraId="5ACAE542" w14:textId="77777777" w:rsidR="00586B3E" w:rsidRDefault="000E4B04">
            <w:pPr>
              <w:bidi/>
            </w:pPr>
            <w:r>
              <w:rPr>
                <w:sz w:val="17"/>
                <w:szCs w:val="17"/>
                <w:rtl/>
              </w:rPr>
              <w:t>في كل المواسير بما فيها الاحتياطية</w:t>
            </w:r>
          </w:p>
        </w:tc>
        <w:tc>
          <w:tcPr>
            <w:tcW w:w="1247" w:type="dxa"/>
            <w:shd w:val="clear" w:color="auto" w:fill="EEF1FA"/>
          </w:tcPr>
          <w:p w14:paraId="34C9FE40" w14:textId="77777777" w:rsidR="00586B3E" w:rsidRDefault="000E4B04">
            <w:pPr>
              <w:bidi/>
              <w:jc w:val="center"/>
            </w:pPr>
            <w:r>
              <w:rPr>
                <w:sz w:val="17"/>
                <w:szCs w:val="17"/>
                <w:rtl/>
              </w:rPr>
              <w:t>ص 245</w:t>
            </w:r>
          </w:p>
        </w:tc>
      </w:tr>
      <w:tr w:rsidR="00586B3E" w14:paraId="0EDCCA7A" w14:textId="77777777">
        <w:trPr>
          <w:cantSplit/>
          <w:jc w:val="center"/>
        </w:trPr>
        <w:tc>
          <w:tcPr>
            <w:tcW w:w="2608" w:type="dxa"/>
          </w:tcPr>
          <w:p w14:paraId="5D499172" w14:textId="77777777" w:rsidR="00586B3E" w:rsidRDefault="000E4B04">
            <w:pPr>
              <w:bidi/>
            </w:pPr>
            <w:r>
              <w:rPr>
                <w:sz w:val="17"/>
                <w:szCs w:val="17"/>
                <w:rtl/>
              </w:rPr>
              <w:t>عدد الانحناءات بين صندوقين</w:t>
            </w:r>
          </w:p>
        </w:tc>
        <w:tc>
          <w:tcPr>
            <w:tcW w:w="2494" w:type="dxa"/>
          </w:tcPr>
          <w:p w14:paraId="6A5DB773" w14:textId="77777777" w:rsidR="00586B3E" w:rsidRDefault="000E4B04">
            <w:pPr>
              <w:bidi/>
            </w:pPr>
            <w:r>
              <w:rPr>
                <w:sz w:val="17"/>
                <w:szCs w:val="17"/>
                <w:rtl/>
              </w:rPr>
              <w:t>2 انحناء 90 درجة كحد أقصى</w:t>
            </w:r>
          </w:p>
        </w:tc>
        <w:tc>
          <w:tcPr>
            <w:tcW w:w="3742" w:type="dxa"/>
          </w:tcPr>
          <w:p w14:paraId="2853AC57" w14:textId="77777777" w:rsidR="00586B3E" w:rsidRDefault="000E4B04">
            <w:pPr>
              <w:bidi/>
            </w:pPr>
            <w:r>
              <w:rPr>
                <w:sz w:val="17"/>
                <w:szCs w:val="17"/>
                <w:rtl/>
              </w:rPr>
              <w:t>قطر الانحناء 4 × قطر الماسورة على الأقل بأدوات خاصة</w:t>
            </w:r>
          </w:p>
        </w:tc>
        <w:tc>
          <w:tcPr>
            <w:tcW w:w="1247" w:type="dxa"/>
          </w:tcPr>
          <w:p w14:paraId="2D075F39" w14:textId="77777777" w:rsidR="00586B3E" w:rsidRDefault="000E4B04">
            <w:pPr>
              <w:bidi/>
              <w:jc w:val="center"/>
            </w:pPr>
            <w:r>
              <w:rPr>
                <w:sz w:val="17"/>
                <w:szCs w:val="17"/>
                <w:rtl/>
              </w:rPr>
              <w:t>ص 245</w:t>
            </w:r>
          </w:p>
        </w:tc>
      </w:tr>
      <w:tr w:rsidR="00586B3E" w14:paraId="0C13B9EB" w14:textId="77777777">
        <w:trPr>
          <w:cantSplit/>
          <w:jc w:val="center"/>
        </w:trPr>
        <w:tc>
          <w:tcPr>
            <w:tcW w:w="2608" w:type="dxa"/>
            <w:shd w:val="clear" w:color="auto" w:fill="EEF1FA"/>
          </w:tcPr>
          <w:p w14:paraId="475069B6" w14:textId="77777777" w:rsidR="00586B3E" w:rsidRDefault="000E4B04">
            <w:pPr>
              <w:bidi/>
            </w:pPr>
            <w:r>
              <w:rPr>
                <w:sz w:val="17"/>
                <w:szCs w:val="17"/>
                <w:rtl/>
              </w:rPr>
              <w:t>البعد عن شبكة الإنذار بالسقف</w:t>
            </w:r>
          </w:p>
        </w:tc>
        <w:tc>
          <w:tcPr>
            <w:tcW w:w="2494" w:type="dxa"/>
            <w:shd w:val="clear" w:color="auto" w:fill="EEF1FA"/>
          </w:tcPr>
          <w:p w14:paraId="72F43837" w14:textId="77777777" w:rsidR="00586B3E" w:rsidRDefault="000E4B04">
            <w:pPr>
              <w:bidi/>
            </w:pPr>
            <w:r>
              <w:rPr>
                <w:sz w:val="17"/>
                <w:szCs w:val="17"/>
                <w:rtl/>
              </w:rPr>
              <w:t>50 سم على الأقل عند التوازي، 5 سم عند التعامد</w:t>
            </w:r>
          </w:p>
        </w:tc>
        <w:tc>
          <w:tcPr>
            <w:tcW w:w="3742" w:type="dxa"/>
            <w:shd w:val="clear" w:color="auto" w:fill="EEF1FA"/>
          </w:tcPr>
          <w:p w14:paraId="1E1D92AA" w14:textId="77777777" w:rsidR="00586B3E" w:rsidRDefault="00586B3E">
            <w:pPr>
              <w:bidi/>
            </w:pPr>
          </w:p>
        </w:tc>
        <w:tc>
          <w:tcPr>
            <w:tcW w:w="1247" w:type="dxa"/>
            <w:shd w:val="clear" w:color="auto" w:fill="EEF1FA"/>
          </w:tcPr>
          <w:p w14:paraId="6F9040D2" w14:textId="77777777" w:rsidR="00586B3E" w:rsidRDefault="000E4B04">
            <w:pPr>
              <w:bidi/>
              <w:jc w:val="center"/>
            </w:pPr>
            <w:r>
              <w:rPr>
                <w:sz w:val="17"/>
                <w:szCs w:val="17"/>
                <w:rtl/>
              </w:rPr>
              <w:t>ص 245</w:t>
            </w:r>
          </w:p>
        </w:tc>
      </w:tr>
      <w:tr w:rsidR="00586B3E" w14:paraId="3423C365" w14:textId="77777777">
        <w:trPr>
          <w:cantSplit/>
          <w:jc w:val="center"/>
        </w:trPr>
        <w:tc>
          <w:tcPr>
            <w:tcW w:w="2608" w:type="dxa"/>
          </w:tcPr>
          <w:p w14:paraId="6BD02923" w14:textId="77777777" w:rsidR="00586B3E" w:rsidRDefault="000E4B04">
            <w:pPr>
              <w:bidi/>
            </w:pPr>
            <w:r>
              <w:rPr>
                <w:sz w:val="17"/>
                <w:szCs w:val="17"/>
                <w:rtl/>
              </w:rPr>
              <w:t>تخفيض عدد الكابلات لكل انحناء إضافي</w:t>
            </w:r>
          </w:p>
        </w:tc>
        <w:tc>
          <w:tcPr>
            <w:tcW w:w="2494" w:type="dxa"/>
          </w:tcPr>
          <w:p w14:paraId="2BC70978" w14:textId="77777777" w:rsidR="00586B3E" w:rsidRDefault="000E4B04">
            <w:pPr>
              <w:bidi/>
            </w:pPr>
            <w:r>
              <w:rPr>
                <w:sz w:val="17"/>
                <w:szCs w:val="17"/>
                <w:rtl/>
              </w:rPr>
              <w:t>10% عن كل انحناء إضافي أو زيادة مقطع الماسورة</w:t>
            </w:r>
          </w:p>
        </w:tc>
        <w:tc>
          <w:tcPr>
            <w:tcW w:w="3742" w:type="dxa"/>
          </w:tcPr>
          <w:p w14:paraId="0DC30DD9" w14:textId="77777777" w:rsidR="00586B3E" w:rsidRDefault="000E4B04">
            <w:pPr>
              <w:bidi/>
            </w:pPr>
            <w:r>
              <w:rPr>
                <w:sz w:val="17"/>
                <w:szCs w:val="17"/>
                <w:rtl/>
              </w:rPr>
              <w:t>الكود المصري للتوصيلات الكهربائية 2000 مج2 ص308</w:t>
            </w:r>
          </w:p>
        </w:tc>
        <w:tc>
          <w:tcPr>
            <w:tcW w:w="1247" w:type="dxa"/>
          </w:tcPr>
          <w:p w14:paraId="0EF6FBBA" w14:textId="77777777" w:rsidR="00586B3E" w:rsidRDefault="000E4B04">
            <w:pPr>
              <w:bidi/>
              <w:jc w:val="center"/>
            </w:pPr>
            <w:r>
              <w:rPr>
                <w:sz w:val="17"/>
                <w:szCs w:val="17"/>
                <w:rtl/>
              </w:rPr>
              <w:t>ص 246</w:t>
            </w:r>
          </w:p>
        </w:tc>
      </w:tr>
      <w:tr w:rsidR="00586B3E" w14:paraId="6C55DE2B" w14:textId="77777777">
        <w:trPr>
          <w:cantSplit/>
          <w:jc w:val="center"/>
        </w:trPr>
        <w:tc>
          <w:tcPr>
            <w:tcW w:w="2608" w:type="dxa"/>
            <w:shd w:val="clear" w:color="auto" w:fill="EEF1FA"/>
          </w:tcPr>
          <w:p w14:paraId="5B0BD5B4" w14:textId="77777777" w:rsidR="00586B3E" w:rsidRDefault="000E4B04">
            <w:pPr>
              <w:bidi/>
            </w:pPr>
            <w:r>
              <w:rPr>
                <w:sz w:val="17"/>
                <w:szCs w:val="17"/>
                <w:rtl/>
              </w:rPr>
              <w:t>تباعد المواسير المدفونة</w:t>
            </w:r>
          </w:p>
        </w:tc>
        <w:tc>
          <w:tcPr>
            <w:tcW w:w="2494" w:type="dxa"/>
            <w:shd w:val="clear" w:color="auto" w:fill="EEF1FA"/>
          </w:tcPr>
          <w:p w14:paraId="70123653" w14:textId="77777777" w:rsidR="00586B3E" w:rsidRDefault="000E4B04">
            <w:pPr>
              <w:bidi/>
            </w:pPr>
            <w:r>
              <w:rPr>
                <w:sz w:val="17"/>
                <w:szCs w:val="17"/>
                <w:rtl/>
              </w:rPr>
              <w:t>3 أضعاف القطر على الأقل من المركز</w:t>
            </w:r>
          </w:p>
        </w:tc>
        <w:tc>
          <w:tcPr>
            <w:tcW w:w="3742" w:type="dxa"/>
            <w:shd w:val="clear" w:color="auto" w:fill="EEF1FA"/>
          </w:tcPr>
          <w:p w14:paraId="05BB097D" w14:textId="77777777" w:rsidR="00586B3E" w:rsidRDefault="00586B3E">
            <w:pPr>
              <w:bidi/>
            </w:pPr>
          </w:p>
        </w:tc>
        <w:tc>
          <w:tcPr>
            <w:tcW w:w="1247" w:type="dxa"/>
            <w:shd w:val="clear" w:color="auto" w:fill="EEF1FA"/>
          </w:tcPr>
          <w:p w14:paraId="7367B349" w14:textId="77777777" w:rsidR="00586B3E" w:rsidRDefault="000E4B04">
            <w:pPr>
              <w:bidi/>
              <w:jc w:val="center"/>
            </w:pPr>
            <w:r>
              <w:rPr>
                <w:sz w:val="17"/>
                <w:szCs w:val="17"/>
                <w:rtl/>
              </w:rPr>
              <w:t>ص 131</w:t>
            </w:r>
          </w:p>
        </w:tc>
      </w:tr>
      <w:tr w:rsidR="00586B3E" w14:paraId="43F30732" w14:textId="77777777">
        <w:trPr>
          <w:cantSplit/>
          <w:jc w:val="center"/>
        </w:trPr>
        <w:tc>
          <w:tcPr>
            <w:tcW w:w="2608" w:type="dxa"/>
          </w:tcPr>
          <w:p w14:paraId="35391221" w14:textId="77777777" w:rsidR="00586B3E" w:rsidRDefault="000E4B04">
            <w:pPr>
              <w:bidi/>
            </w:pPr>
            <w:r>
              <w:rPr>
                <w:sz w:val="17"/>
                <w:szCs w:val="17"/>
                <w:rtl/>
              </w:rPr>
              <w:t>القطر الخارجي للمجرى</w:t>
            </w:r>
          </w:p>
        </w:tc>
        <w:tc>
          <w:tcPr>
            <w:tcW w:w="2494" w:type="dxa"/>
          </w:tcPr>
          <w:p w14:paraId="6979553A" w14:textId="77777777" w:rsidR="00586B3E" w:rsidRDefault="000E4B04">
            <w:pPr>
              <w:bidi/>
            </w:pPr>
            <w:r>
              <w:rPr>
                <w:sz w:val="17"/>
                <w:szCs w:val="17"/>
                <w:rtl/>
              </w:rPr>
              <w:t>1/3 سمك الخرسانة بحد أقصى</w:t>
            </w:r>
          </w:p>
        </w:tc>
        <w:tc>
          <w:tcPr>
            <w:tcW w:w="3742" w:type="dxa"/>
          </w:tcPr>
          <w:p w14:paraId="6EC778B8" w14:textId="77777777" w:rsidR="00586B3E" w:rsidRDefault="00586B3E">
            <w:pPr>
              <w:bidi/>
            </w:pPr>
          </w:p>
        </w:tc>
        <w:tc>
          <w:tcPr>
            <w:tcW w:w="1247" w:type="dxa"/>
          </w:tcPr>
          <w:p w14:paraId="756F2533" w14:textId="77777777" w:rsidR="00586B3E" w:rsidRDefault="000E4B04">
            <w:pPr>
              <w:bidi/>
              <w:jc w:val="center"/>
            </w:pPr>
            <w:r>
              <w:rPr>
                <w:sz w:val="17"/>
                <w:szCs w:val="17"/>
                <w:rtl/>
              </w:rPr>
              <w:t>ص 131</w:t>
            </w:r>
          </w:p>
        </w:tc>
      </w:tr>
      <w:tr w:rsidR="00586B3E" w14:paraId="329B6A84" w14:textId="77777777">
        <w:trPr>
          <w:cantSplit/>
          <w:jc w:val="center"/>
        </w:trPr>
        <w:tc>
          <w:tcPr>
            <w:tcW w:w="2608" w:type="dxa"/>
            <w:shd w:val="clear" w:color="auto" w:fill="EEF1FA"/>
          </w:tcPr>
          <w:p w14:paraId="5D67D1C5" w14:textId="77777777" w:rsidR="00586B3E" w:rsidRDefault="000E4B04">
            <w:pPr>
              <w:bidi/>
            </w:pPr>
            <w:r>
              <w:rPr>
                <w:sz w:val="17"/>
                <w:szCs w:val="17"/>
                <w:rtl/>
              </w:rPr>
              <w:t>أقل سمك بلاطة لدفن المواسير</w:t>
            </w:r>
          </w:p>
        </w:tc>
        <w:tc>
          <w:tcPr>
            <w:tcW w:w="2494" w:type="dxa"/>
            <w:shd w:val="clear" w:color="auto" w:fill="EEF1FA"/>
          </w:tcPr>
          <w:p w14:paraId="72E74CC7" w14:textId="77777777" w:rsidR="00586B3E" w:rsidRDefault="000E4B04">
            <w:pPr>
              <w:bidi/>
            </w:pPr>
            <w:r>
              <w:rPr>
                <w:sz w:val="17"/>
                <w:szCs w:val="17"/>
                <w:rtl/>
              </w:rPr>
              <w:t>100 مم</w:t>
            </w:r>
          </w:p>
        </w:tc>
        <w:tc>
          <w:tcPr>
            <w:tcW w:w="3742" w:type="dxa"/>
            <w:shd w:val="clear" w:color="auto" w:fill="EEF1FA"/>
          </w:tcPr>
          <w:p w14:paraId="2E7962CF" w14:textId="77777777" w:rsidR="00586B3E" w:rsidRDefault="00586B3E">
            <w:pPr>
              <w:bidi/>
            </w:pPr>
          </w:p>
        </w:tc>
        <w:tc>
          <w:tcPr>
            <w:tcW w:w="1247" w:type="dxa"/>
            <w:shd w:val="clear" w:color="auto" w:fill="EEF1FA"/>
          </w:tcPr>
          <w:p w14:paraId="01D06410" w14:textId="77777777" w:rsidR="00586B3E" w:rsidRDefault="000E4B04">
            <w:pPr>
              <w:bidi/>
              <w:jc w:val="center"/>
            </w:pPr>
            <w:r>
              <w:rPr>
                <w:sz w:val="17"/>
                <w:szCs w:val="17"/>
                <w:rtl/>
              </w:rPr>
              <w:t>ص 131</w:t>
            </w:r>
          </w:p>
        </w:tc>
      </w:tr>
      <w:tr w:rsidR="00586B3E" w14:paraId="6B8AFD39" w14:textId="77777777">
        <w:trPr>
          <w:cantSplit/>
          <w:jc w:val="center"/>
        </w:trPr>
        <w:tc>
          <w:tcPr>
            <w:tcW w:w="2608" w:type="dxa"/>
          </w:tcPr>
          <w:p w14:paraId="0F522658" w14:textId="77777777" w:rsidR="00586B3E" w:rsidRDefault="000E4B04">
            <w:pPr>
              <w:bidi/>
            </w:pPr>
            <w:r>
              <w:rPr>
                <w:sz w:val="17"/>
                <w:szCs w:val="17"/>
                <w:rtl/>
              </w:rPr>
              <w:t>عمق التكسير لمواسير رأسية في وحدات طوب مصمت</w:t>
            </w:r>
          </w:p>
        </w:tc>
        <w:tc>
          <w:tcPr>
            <w:tcW w:w="2494" w:type="dxa"/>
          </w:tcPr>
          <w:p w14:paraId="5D95C706" w14:textId="77777777" w:rsidR="00586B3E" w:rsidRDefault="000E4B04">
            <w:pPr>
              <w:bidi/>
            </w:pPr>
            <w:r>
              <w:rPr>
                <w:sz w:val="17"/>
                <w:szCs w:val="17"/>
                <w:rtl/>
              </w:rPr>
              <w:t>1/3 سمك الوحدة كحد أقصى</w:t>
            </w:r>
          </w:p>
        </w:tc>
        <w:tc>
          <w:tcPr>
            <w:tcW w:w="3742" w:type="dxa"/>
          </w:tcPr>
          <w:p w14:paraId="56010ED7" w14:textId="77777777" w:rsidR="00586B3E" w:rsidRDefault="00586B3E">
            <w:pPr>
              <w:bidi/>
            </w:pPr>
          </w:p>
        </w:tc>
        <w:tc>
          <w:tcPr>
            <w:tcW w:w="1247" w:type="dxa"/>
          </w:tcPr>
          <w:p w14:paraId="01A329E6" w14:textId="77777777" w:rsidR="00586B3E" w:rsidRDefault="000E4B04">
            <w:pPr>
              <w:bidi/>
              <w:jc w:val="center"/>
            </w:pPr>
            <w:r>
              <w:rPr>
                <w:sz w:val="17"/>
                <w:szCs w:val="17"/>
                <w:rtl/>
              </w:rPr>
              <w:t>ص 247</w:t>
            </w:r>
          </w:p>
        </w:tc>
      </w:tr>
      <w:tr w:rsidR="00586B3E" w14:paraId="7D40A265" w14:textId="77777777">
        <w:trPr>
          <w:cantSplit/>
          <w:jc w:val="center"/>
        </w:trPr>
        <w:tc>
          <w:tcPr>
            <w:tcW w:w="2608" w:type="dxa"/>
            <w:shd w:val="clear" w:color="auto" w:fill="EEF1FA"/>
          </w:tcPr>
          <w:p w14:paraId="4E21550A" w14:textId="77777777" w:rsidR="00586B3E" w:rsidRDefault="000E4B04">
            <w:pPr>
              <w:bidi/>
            </w:pPr>
            <w:r>
              <w:rPr>
                <w:sz w:val="17"/>
                <w:szCs w:val="17"/>
                <w:rtl/>
              </w:rPr>
              <w:t>عمق التكسير لمواسير أفقية</w:t>
            </w:r>
          </w:p>
        </w:tc>
        <w:tc>
          <w:tcPr>
            <w:tcW w:w="2494" w:type="dxa"/>
            <w:shd w:val="clear" w:color="auto" w:fill="EEF1FA"/>
          </w:tcPr>
          <w:p w14:paraId="6FC84436" w14:textId="77777777" w:rsidR="00586B3E" w:rsidRDefault="000E4B04">
            <w:pPr>
              <w:bidi/>
            </w:pPr>
            <w:r>
              <w:rPr>
                <w:sz w:val="17"/>
                <w:szCs w:val="17"/>
                <w:rtl/>
              </w:rPr>
              <w:t>1/6 سمك الوحدة كحد أقصى</w:t>
            </w:r>
          </w:p>
        </w:tc>
        <w:tc>
          <w:tcPr>
            <w:tcW w:w="3742" w:type="dxa"/>
            <w:shd w:val="clear" w:color="auto" w:fill="EEF1FA"/>
          </w:tcPr>
          <w:p w14:paraId="70EDB4D0" w14:textId="77777777" w:rsidR="00586B3E" w:rsidRDefault="000E4B04">
            <w:pPr>
              <w:bidi/>
            </w:pPr>
            <w:r>
              <w:rPr>
                <w:sz w:val="17"/>
                <w:szCs w:val="17"/>
                <w:rtl/>
              </w:rPr>
              <w:t>لا يسمح بالتكسير في البلوكات المفرغة أو الرغوية</w:t>
            </w:r>
          </w:p>
        </w:tc>
        <w:tc>
          <w:tcPr>
            <w:tcW w:w="1247" w:type="dxa"/>
            <w:shd w:val="clear" w:color="auto" w:fill="EEF1FA"/>
          </w:tcPr>
          <w:p w14:paraId="6A3E90A9" w14:textId="77777777" w:rsidR="00586B3E" w:rsidRDefault="000E4B04">
            <w:pPr>
              <w:bidi/>
              <w:jc w:val="center"/>
            </w:pPr>
            <w:r>
              <w:rPr>
                <w:sz w:val="17"/>
                <w:szCs w:val="17"/>
                <w:rtl/>
              </w:rPr>
              <w:t>ص 247</w:t>
            </w:r>
          </w:p>
        </w:tc>
      </w:tr>
      <w:tr w:rsidR="00586B3E" w14:paraId="558A378D" w14:textId="77777777">
        <w:trPr>
          <w:cantSplit/>
          <w:jc w:val="center"/>
        </w:trPr>
        <w:tc>
          <w:tcPr>
            <w:tcW w:w="2608" w:type="dxa"/>
          </w:tcPr>
          <w:p w14:paraId="33A2F853" w14:textId="77777777" w:rsidR="00586B3E" w:rsidRDefault="000E4B04">
            <w:pPr>
              <w:bidi/>
            </w:pPr>
            <w:r>
              <w:rPr>
                <w:sz w:val="17"/>
                <w:szCs w:val="17"/>
                <w:rtl/>
              </w:rPr>
              <w:t>بروز صناديق الاتصال عن المباني</w:t>
            </w:r>
          </w:p>
        </w:tc>
        <w:tc>
          <w:tcPr>
            <w:tcW w:w="2494" w:type="dxa"/>
          </w:tcPr>
          <w:p w14:paraId="0E1D56E8" w14:textId="77777777" w:rsidR="00586B3E" w:rsidRDefault="000E4B04">
            <w:pPr>
              <w:bidi/>
            </w:pPr>
            <w:r>
              <w:rPr>
                <w:sz w:val="17"/>
                <w:szCs w:val="17"/>
                <w:rtl/>
              </w:rPr>
              <w:t>1.5 إلى 2.5 سم (في مستوى البياض)</w:t>
            </w:r>
          </w:p>
        </w:tc>
        <w:tc>
          <w:tcPr>
            <w:tcW w:w="3742" w:type="dxa"/>
          </w:tcPr>
          <w:p w14:paraId="169BB217" w14:textId="77777777" w:rsidR="00586B3E" w:rsidRDefault="000E4B04">
            <w:pPr>
              <w:bidi/>
            </w:pPr>
            <w:r>
              <w:rPr>
                <w:sz w:val="17"/>
                <w:szCs w:val="17"/>
                <w:rtl/>
              </w:rPr>
              <w:t>يفضل تركيبها بعد البؤج والأوتار ومتساطحة معها</w:t>
            </w:r>
          </w:p>
        </w:tc>
        <w:tc>
          <w:tcPr>
            <w:tcW w:w="1247" w:type="dxa"/>
          </w:tcPr>
          <w:p w14:paraId="6E0BCB7C" w14:textId="77777777" w:rsidR="00586B3E" w:rsidRDefault="000E4B04">
            <w:pPr>
              <w:bidi/>
              <w:jc w:val="center"/>
            </w:pPr>
            <w:r>
              <w:rPr>
                <w:sz w:val="17"/>
                <w:szCs w:val="17"/>
                <w:rtl/>
              </w:rPr>
              <w:t>ص 247</w:t>
            </w:r>
          </w:p>
        </w:tc>
      </w:tr>
      <w:tr w:rsidR="00586B3E" w14:paraId="56CCDB16" w14:textId="77777777">
        <w:trPr>
          <w:cantSplit/>
          <w:jc w:val="center"/>
        </w:trPr>
        <w:tc>
          <w:tcPr>
            <w:tcW w:w="2608" w:type="dxa"/>
            <w:shd w:val="clear" w:color="auto" w:fill="EEF1FA"/>
          </w:tcPr>
          <w:p w14:paraId="3281FE74" w14:textId="77777777" w:rsidR="00586B3E" w:rsidRDefault="000E4B04">
            <w:pPr>
              <w:bidi/>
            </w:pPr>
            <w:r>
              <w:rPr>
                <w:sz w:val="17"/>
                <w:szCs w:val="17"/>
                <w:rtl/>
              </w:rPr>
              <w:t>ارتفاع مفاتيح الإنارة</w:t>
            </w:r>
          </w:p>
        </w:tc>
        <w:tc>
          <w:tcPr>
            <w:tcW w:w="2494" w:type="dxa"/>
            <w:shd w:val="clear" w:color="auto" w:fill="EEF1FA"/>
          </w:tcPr>
          <w:p w14:paraId="400B8700" w14:textId="77777777" w:rsidR="00586B3E" w:rsidRDefault="000E4B04">
            <w:pPr>
              <w:bidi/>
            </w:pPr>
            <w:r>
              <w:rPr>
                <w:sz w:val="17"/>
                <w:szCs w:val="17"/>
                <w:rtl/>
              </w:rPr>
              <w:t>1.20 إلى 1.35 م من تشطيب الأرضية</w:t>
            </w:r>
          </w:p>
        </w:tc>
        <w:tc>
          <w:tcPr>
            <w:tcW w:w="3742" w:type="dxa"/>
            <w:shd w:val="clear" w:color="auto" w:fill="EEF1FA"/>
          </w:tcPr>
          <w:p w14:paraId="1546E332" w14:textId="77777777" w:rsidR="00586B3E" w:rsidRDefault="000E4B04">
            <w:pPr>
              <w:bidi/>
            </w:pPr>
            <w:r>
              <w:rPr>
                <w:sz w:val="17"/>
                <w:szCs w:val="17"/>
                <w:rtl/>
              </w:rPr>
              <w:t>في الاتجاه الحر للباب (strike side) حسب اتجاه الفتح (شكل ك-2)</w:t>
            </w:r>
          </w:p>
        </w:tc>
        <w:tc>
          <w:tcPr>
            <w:tcW w:w="1247" w:type="dxa"/>
            <w:shd w:val="clear" w:color="auto" w:fill="EEF1FA"/>
          </w:tcPr>
          <w:p w14:paraId="5B86A09F" w14:textId="77777777" w:rsidR="00586B3E" w:rsidRDefault="000E4B04">
            <w:pPr>
              <w:bidi/>
              <w:jc w:val="center"/>
            </w:pPr>
            <w:r>
              <w:rPr>
                <w:sz w:val="17"/>
                <w:szCs w:val="17"/>
                <w:rtl/>
              </w:rPr>
              <w:t>ص 247</w:t>
            </w:r>
          </w:p>
        </w:tc>
      </w:tr>
      <w:tr w:rsidR="00586B3E" w14:paraId="60866FBC" w14:textId="77777777">
        <w:trPr>
          <w:cantSplit/>
          <w:jc w:val="center"/>
        </w:trPr>
        <w:tc>
          <w:tcPr>
            <w:tcW w:w="2608" w:type="dxa"/>
          </w:tcPr>
          <w:p w14:paraId="0BFDC758" w14:textId="77777777" w:rsidR="00586B3E" w:rsidRDefault="000E4B04">
            <w:pPr>
              <w:bidi/>
            </w:pPr>
            <w:r>
              <w:rPr>
                <w:sz w:val="17"/>
                <w:szCs w:val="17"/>
                <w:rtl/>
              </w:rPr>
              <w:t>ارتفاع البرايز في السكني والمكاتب</w:t>
            </w:r>
          </w:p>
        </w:tc>
        <w:tc>
          <w:tcPr>
            <w:tcW w:w="2494" w:type="dxa"/>
          </w:tcPr>
          <w:p w14:paraId="21D5211C" w14:textId="77777777" w:rsidR="00586B3E" w:rsidRDefault="000E4B04">
            <w:pPr>
              <w:bidi/>
            </w:pPr>
            <w:r>
              <w:rPr>
                <w:sz w:val="17"/>
                <w:szCs w:val="17"/>
                <w:rtl/>
              </w:rPr>
              <w:t>35 إلى 40 سم من تشطيب الأرضية</w:t>
            </w:r>
          </w:p>
        </w:tc>
        <w:tc>
          <w:tcPr>
            <w:tcW w:w="3742" w:type="dxa"/>
          </w:tcPr>
          <w:p w14:paraId="0863F41C" w14:textId="77777777" w:rsidR="00586B3E" w:rsidRDefault="000E4B04">
            <w:pPr>
              <w:bidi/>
            </w:pPr>
            <w:r>
              <w:rPr>
                <w:sz w:val="17"/>
                <w:szCs w:val="17"/>
                <w:rtl/>
              </w:rPr>
              <w:t>الحمامات والمطابخ 120 إلى 135 سم؛ الارتفاعات موحدة بالمشروع (شكل ك-1)</w:t>
            </w:r>
          </w:p>
        </w:tc>
        <w:tc>
          <w:tcPr>
            <w:tcW w:w="1247" w:type="dxa"/>
          </w:tcPr>
          <w:p w14:paraId="7D988DD7" w14:textId="77777777" w:rsidR="00586B3E" w:rsidRDefault="000E4B04">
            <w:pPr>
              <w:bidi/>
              <w:jc w:val="center"/>
            </w:pPr>
            <w:r>
              <w:rPr>
                <w:sz w:val="17"/>
                <w:szCs w:val="17"/>
                <w:rtl/>
              </w:rPr>
              <w:t>ص 247</w:t>
            </w:r>
          </w:p>
        </w:tc>
      </w:tr>
      <w:tr w:rsidR="00586B3E" w14:paraId="249910D9" w14:textId="77777777">
        <w:trPr>
          <w:cantSplit/>
          <w:jc w:val="center"/>
        </w:trPr>
        <w:tc>
          <w:tcPr>
            <w:tcW w:w="2608" w:type="dxa"/>
            <w:shd w:val="clear" w:color="auto" w:fill="EEF1FA"/>
          </w:tcPr>
          <w:p w14:paraId="2079583D" w14:textId="77777777" w:rsidR="00586B3E" w:rsidRDefault="000E4B04">
            <w:pPr>
              <w:bidi/>
            </w:pPr>
            <w:r>
              <w:rPr>
                <w:sz w:val="17"/>
                <w:szCs w:val="17"/>
                <w:rtl/>
              </w:rPr>
              <w:t>بعد الأفياش داخل المبنى عن الأرض</w:t>
            </w:r>
          </w:p>
        </w:tc>
        <w:tc>
          <w:tcPr>
            <w:tcW w:w="2494" w:type="dxa"/>
            <w:shd w:val="clear" w:color="auto" w:fill="EEF1FA"/>
          </w:tcPr>
          <w:p w14:paraId="6A3AE6F0" w14:textId="77777777" w:rsidR="00586B3E" w:rsidRDefault="000E4B04">
            <w:pPr>
              <w:bidi/>
            </w:pPr>
            <w:r>
              <w:rPr>
                <w:sz w:val="17"/>
                <w:szCs w:val="17"/>
                <w:rtl/>
              </w:rPr>
              <w:t>300 مم</w:t>
            </w:r>
          </w:p>
        </w:tc>
        <w:tc>
          <w:tcPr>
            <w:tcW w:w="3742" w:type="dxa"/>
            <w:shd w:val="clear" w:color="auto" w:fill="EEF1FA"/>
          </w:tcPr>
          <w:p w14:paraId="70BA69AA" w14:textId="77777777" w:rsidR="00586B3E" w:rsidRDefault="000E4B04">
            <w:pPr>
              <w:bidi/>
            </w:pPr>
            <w:r>
              <w:rPr>
                <w:sz w:val="17"/>
                <w:szCs w:val="17"/>
                <w:rtl/>
              </w:rPr>
              <w:t>نص المرجع ينسبه للكود السعودي، والحاشية تشير لمواصفات بنود أعمال التوصيلات الكهربائية المصرية 2006 بند 10-1-20</w:t>
            </w:r>
          </w:p>
        </w:tc>
        <w:tc>
          <w:tcPr>
            <w:tcW w:w="1247" w:type="dxa"/>
            <w:shd w:val="clear" w:color="auto" w:fill="EEF1FA"/>
          </w:tcPr>
          <w:p w14:paraId="3A748EDA" w14:textId="77777777" w:rsidR="00586B3E" w:rsidRDefault="000E4B04">
            <w:pPr>
              <w:bidi/>
              <w:jc w:val="center"/>
            </w:pPr>
            <w:r>
              <w:rPr>
                <w:sz w:val="17"/>
                <w:szCs w:val="17"/>
                <w:rtl/>
              </w:rPr>
              <w:t>ص 247</w:t>
            </w:r>
          </w:p>
        </w:tc>
      </w:tr>
    </w:tbl>
    <w:p w14:paraId="1F280B88" w14:textId="77777777" w:rsidR="00586B3E" w:rsidRDefault="00586B3E">
      <w:pPr>
        <w:bidi/>
        <w:spacing w:after="40"/>
      </w:pPr>
    </w:p>
    <w:p w14:paraId="5E4F2ACF" w14:textId="77777777" w:rsidR="00586B3E" w:rsidRDefault="000E4B04">
      <w:pPr>
        <w:bidi/>
        <w:spacing w:after="40"/>
      </w:pPr>
      <w:r>
        <w:rPr>
          <w:b/>
          <w:bCs/>
          <w:color w:val="052976"/>
          <w:sz w:val="21"/>
          <w:szCs w:val="21"/>
          <w:rtl/>
        </w:rPr>
        <w:t>33.7.2  الاختبارات</w:t>
      </w:r>
    </w:p>
    <w:tbl>
      <w:tblPr>
        <w:tblStyle w:val="TableGrid"/>
        <w:bidiVisual/>
        <w:tblW w:w="0" w:type="auto"/>
        <w:jc w:val="center"/>
        <w:tblLayout w:type="fixed"/>
        <w:tblLook w:val="04A0" w:firstRow="1" w:lastRow="0" w:firstColumn="1" w:lastColumn="0" w:noHBand="0" w:noVBand="1"/>
      </w:tblPr>
      <w:tblGrid>
        <w:gridCol w:w="2268"/>
        <w:gridCol w:w="1701"/>
        <w:gridCol w:w="2381"/>
        <w:gridCol w:w="2494"/>
        <w:gridCol w:w="1247"/>
      </w:tblGrid>
      <w:tr w:rsidR="00586B3E" w14:paraId="2CEB4895" w14:textId="77777777">
        <w:trPr>
          <w:cantSplit/>
          <w:tblHeader/>
          <w:jc w:val="center"/>
        </w:trPr>
        <w:tc>
          <w:tcPr>
            <w:tcW w:w="2268" w:type="dxa"/>
            <w:shd w:val="clear" w:color="auto" w:fill="052976"/>
          </w:tcPr>
          <w:p w14:paraId="1E2A2F34" w14:textId="77777777" w:rsidR="00586B3E" w:rsidRDefault="000E4B04">
            <w:pPr>
              <w:bidi/>
              <w:jc w:val="center"/>
            </w:pPr>
            <w:r>
              <w:rPr>
                <w:b/>
                <w:bCs/>
                <w:color w:val="FFFFFF"/>
                <w:sz w:val="19"/>
                <w:szCs w:val="19"/>
                <w:rtl/>
              </w:rPr>
              <w:t>الاختبار</w:t>
            </w:r>
          </w:p>
        </w:tc>
        <w:tc>
          <w:tcPr>
            <w:tcW w:w="1701" w:type="dxa"/>
            <w:shd w:val="clear" w:color="auto" w:fill="052976"/>
          </w:tcPr>
          <w:p w14:paraId="536195DC" w14:textId="77777777" w:rsidR="00586B3E" w:rsidRDefault="000E4B04">
            <w:pPr>
              <w:bidi/>
              <w:jc w:val="center"/>
            </w:pPr>
            <w:r>
              <w:rPr>
                <w:b/>
                <w:bCs/>
                <w:color w:val="FFFFFF"/>
                <w:sz w:val="19"/>
                <w:szCs w:val="19"/>
                <w:rtl/>
              </w:rPr>
              <w:t>المعيار</w:t>
            </w:r>
          </w:p>
        </w:tc>
        <w:tc>
          <w:tcPr>
            <w:tcW w:w="2381" w:type="dxa"/>
            <w:shd w:val="clear" w:color="auto" w:fill="052976"/>
          </w:tcPr>
          <w:p w14:paraId="61BF0D0F" w14:textId="77777777" w:rsidR="00586B3E" w:rsidRDefault="000E4B04">
            <w:pPr>
              <w:bidi/>
              <w:jc w:val="center"/>
            </w:pPr>
            <w:r>
              <w:rPr>
                <w:b/>
                <w:bCs/>
                <w:color w:val="FFFFFF"/>
                <w:sz w:val="19"/>
                <w:szCs w:val="19"/>
                <w:rtl/>
              </w:rPr>
              <w:t>التكرار</w:t>
            </w:r>
          </w:p>
        </w:tc>
        <w:tc>
          <w:tcPr>
            <w:tcW w:w="2494" w:type="dxa"/>
            <w:shd w:val="clear" w:color="auto" w:fill="052976"/>
          </w:tcPr>
          <w:p w14:paraId="7964E71D"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2F034E9A" w14:textId="77777777" w:rsidR="00586B3E" w:rsidRDefault="000E4B04">
            <w:pPr>
              <w:bidi/>
              <w:jc w:val="center"/>
            </w:pPr>
            <w:r>
              <w:rPr>
                <w:b/>
                <w:bCs/>
                <w:color w:val="FFFFFF"/>
                <w:sz w:val="19"/>
                <w:szCs w:val="19"/>
                <w:rtl/>
              </w:rPr>
              <w:t>المرجع</w:t>
            </w:r>
          </w:p>
        </w:tc>
      </w:tr>
      <w:tr w:rsidR="00586B3E" w14:paraId="5E7D00C2" w14:textId="77777777">
        <w:trPr>
          <w:cantSplit/>
          <w:jc w:val="center"/>
        </w:trPr>
        <w:tc>
          <w:tcPr>
            <w:tcW w:w="2268" w:type="dxa"/>
          </w:tcPr>
          <w:p w14:paraId="594C3F6A" w14:textId="77777777" w:rsidR="00586B3E" w:rsidRDefault="000E4B04">
            <w:pPr>
              <w:bidi/>
            </w:pPr>
            <w:r>
              <w:rPr>
                <w:sz w:val="17"/>
                <w:szCs w:val="17"/>
                <w:rtl/>
              </w:rPr>
              <w:t>استمرارية المواسير ونظافتها بسلك السحب</w:t>
            </w:r>
          </w:p>
        </w:tc>
        <w:tc>
          <w:tcPr>
            <w:tcW w:w="1701" w:type="dxa"/>
          </w:tcPr>
          <w:p w14:paraId="5D29A3B1" w14:textId="77777777" w:rsidR="00586B3E" w:rsidRDefault="000E4B04">
            <w:pPr>
              <w:bidi/>
            </w:pPr>
            <w:r>
              <w:rPr>
                <w:sz w:val="17"/>
                <w:szCs w:val="17"/>
                <w:rtl/>
              </w:rPr>
              <w:t>ممارسة / SBC 401</w:t>
            </w:r>
          </w:p>
        </w:tc>
        <w:tc>
          <w:tcPr>
            <w:tcW w:w="2381" w:type="dxa"/>
          </w:tcPr>
          <w:p w14:paraId="2179A381" w14:textId="77777777" w:rsidR="00586B3E" w:rsidRDefault="000E4B04">
            <w:pPr>
              <w:bidi/>
            </w:pPr>
            <w:r>
              <w:rPr>
                <w:sz w:val="17"/>
                <w:szCs w:val="17"/>
                <w:rtl/>
              </w:rPr>
              <w:t>لكل خط بعد الصب أو البياض</w:t>
            </w:r>
          </w:p>
        </w:tc>
        <w:tc>
          <w:tcPr>
            <w:tcW w:w="2494" w:type="dxa"/>
          </w:tcPr>
          <w:p w14:paraId="52825C69" w14:textId="77777777" w:rsidR="00586B3E" w:rsidRDefault="000E4B04">
            <w:pPr>
              <w:bidi/>
            </w:pPr>
            <w:r>
              <w:rPr>
                <w:sz w:val="17"/>
                <w:szCs w:val="17"/>
                <w:rtl/>
              </w:rPr>
              <w:t>مرور سلك السحب دون عوائق</w:t>
            </w:r>
          </w:p>
        </w:tc>
        <w:tc>
          <w:tcPr>
            <w:tcW w:w="1247" w:type="dxa"/>
          </w:tcPr>
          <w:p w14:paraId="6E200C19" w14:textId="77777777" w:rsidR="00586B3E" w:rsidRDefault="000E4B04">
            <w:pPr>
              <w:bidi/>
              <w:jc w:val="center"/>
            </w:pPr>
            <w:r>
              <w:rPr>
                <w:sz w:val="17"/>
                <w:szCs w:val="17"/>
                <w:rtl/>
              </w:rPr>
              <w:t>ممارسة</w:t>
            </w:r>
          </w:p>
        </w:tc>
      </w:tr>
      <w:tr w:rsidR="00586B3E" w14:paraId="7AD78E9A" w14:textId="77777777">
        <w:trPr>
          <w:cantSplit/>
          <w:jc w:val="center"/>
        </w:trPr>
        <w:tc>
          <w:tcPr>
            <w:tcW w:w="2268" w:type="dxa"/>
            <w:shd w:val="clear" w:color="auto" w:fill="EEF1FA"/>
          </w:tcPr>
          <w:p w14:paraId="7C92FF0B" w14:textId="77777777" w:rsidR="00586B3E" w:rsidRDefault="000E4B04">
            <w:pPr>
              <w:bidi/>
            </w:pPr>
            <w:r>
              <w:rPr>
                <w:sz w:val="17"/>
                <w:szCs w:val="17"/>
                <w:rtl/>
              </w:rPr>
              <w:t>استمرارية التأريض للمواسير المعدنية</w:t>
            </w:r>
          </w:p>
        </w:tc>
        <w:tc>
          <w:tcPr>
            <w:tcW w:w="1701" w:type="dxa"/>
            <w:shd w:val="clear" w:color="auto" w:fill="EEF1FA"/>
          </w:tcPr>
          <w:p w14:paraId="2E4F50C4" w14:textId="77777777" w:rsidR="00586B3E" w:rsidRDefault="000E4B04">
            <w:pPr>
              <w:bidi/>
            </w:pPr>
            <w:r>
              <w:rPr>
                <w:sz w:val="17"/>
                <w:szCs w:val="17"/>
                <w:rtl/>
              </w:rPr>
              <w:t>IEC 60364-6</w:t>
            </w:r>
          </w:p>
        </w:tc>
        <w:tc>
          <w:tcPr>
            <w:tcW w:w="2381" w:type="dxa"/>
            <w:shd w:val="clear" w:color="auto" w:fill="EEF1FA"/>
          </w:tcPr>
          <w:p w14:paraId="33DA4E23" w14:textId="77777777" w:rsidR="00586B3E" w:rsidRDefault="000E4B04">
            <w:pPr>
              <w:bidi/>
            </w:pPr>
            <w:r>
              <w:rPr>
                <w:sz w:val="17"/>
                <w:szCs w:val="17"/>
                <w:rtl/>
              </w:rPr>
              <w:t>لكل خط معدني</w:t>
            </w:r>
          </w:p>
        </w:tc>
        <w:tc>
          <w:tcPr>
            <w:tcW w:w="2494" w:type="dxa"/>
            <w:shd w:val="clear" w:color="auto" w:fill="EEF1FA"/>
          </w:tcPr>
          <w:p w14:paraId="58F473DF" w14:textId="77777777" w:rsidR="00586B3E" w:rsidRDefault="000E4B04">
            <w:pPr>
              <w:bidi/>
            </w:pPr>
            <w:r>
              <w:rPr>
                <w:sz w:val="17"/>
                <w:szCs w:val="17"/>
                <w:rtl/>
              </w:rPr>
              <w:t>قيمة المقاومة حسب المواصفات</w:t>
            </w:r>
          </w:p>
        </w:tc>
        <w:tc>
          <w:tcPr>
            <w:tcW w:w="1247" w:type="dxa"/>
            <w:shd w:val="clear" w:color="auto" w:fill="EEF1FA"/>
          </w:tcPr>
          <w:p w14:paraId="350E2614" w14:textId="77777777" w:rsidR="00586B3E" w:rsidRDefault="000E4B04">
            <w:pPr>
              <w:bidi/>
              <w:jc w:val="center"/>
            </w:pPr>
            <w:r>
              <w:rPr>
                <w:sz w:val="17"/>
                <w:szCs w:val="17"/>
                <w:rtl/>
              </w:rPr>
              <w:t>ممارسة</w:t>
            </w:r>
          </w:p>
        </w:tc>
      </w:tr>
    </w:tbl>
    <w:p w14:paraId="3A8692C5" w14:textId="77777777" w:rsidR="00586B3E" w:rsidRDefault="00586B3E">
      <w:pPr>
        <w:bidi/>
        <w:spacing w:after="40"/>
      </w:pPr>
    </w:p>
    <w:p w14:paraId="57B96DE6" w14:textId="77777777" w:rsidR="00586B3E" w:rsidRDefault="000E4B04">
      <w:pPr>
        <w:bidi/>
        <w:spacing w:after="80"/>
      </w:pPr>
      <w:r>
        <w:rPr>
          <w:color w:val="5B6475"/>
          <w:sz w:val="18"/>
          <w:szCs w:val="18"/>
          <w:rtl/>
        </w:rPr>
        <w:t>الاختبارات المعلمة (ممارسة) مضافة من الممارسة المهنية وليست من المرجع، وتعتمد بمواصفات المشروع.</w:t>
      </w:r>
    </w:p>
    <w:p w14:paraId="7FBA04B1" w14:textId="77777777" w:rsidR="00586B3E" w:rsidRDefault="000E4B04">
      <w:pPr>
        <w:keepNext/>
        <w:bidi/>
        <w:spacing w:after="120"/>
        <w:outlineLvl w:val="1"/>
      </w:pPr>
      <w:r>
        <w:rPr>
          <w:b/>
          <w:bCs/>
          <w:color w:val="052976"/>
          <w:sz w:val="25"/>
          <w:szCs w:val="25"/>
          <w:rtl/>
        </w:rPr>
        <w:t>33.8  نقاط التوقف للفحص من الاستشاري</w:t>
      </w:r>
    </w:p>
    <w:tbl>
      <w:tblPr>
        <w:tblStyle w:val="TableGrid"/>
        <w:bidiVisual/>
        <w:tblW w:w="0" w:type="auto"/>
        <w:jc w:val="center"/>
        <w:tblLayout w:type="fixed"/>
        <w:tblLook w:val="04A0" w:firstRow="1" w:lastRow="0" w:firstColumn="1" w:lastColumn="0" w:noHBand="0" w:noVBand="1"/>
      </w:tblPr>
      <w:tblGrid>
        <w:gridCol w:w="510"/>
        <w:gridCol w:w="1304"/>
        <w:gridCol w:w="4535"/>
        <w:gridCol w:w="2494"/>
        <w:gridCol w:w="1247"/>
      </w:tblGrid>
      <w:tr w:rsidR="00586B3E" w14:paraId="3DFA49B1" w14:textId="77777777">
        <w:trPr>
          <w:cantSplit/>
          <w:tblHeader/>
          <w:jc w:val="center"/>
        </w:trPr>
        <w:tc>
          <w:tcPr>
            <w:tcW w:w="510" w:type="dxa"/>
            <w:shd w:val="clear" w:color="auto" w:fill="052976"/>
          </w:tcPr>
          <w:p w14:paraId="1E52E8F9" w14:textId="77777777" w:rsidR="00586B3E" w:rsidRDefault="000E4B04">
            <w:pPr>
              <w:bidi/>
              <w:jc w:val="center"/>
            </w:pPr>
            <w:r>
              <w:rPr>
                <w:b/>
                <w:bCs/>
                <w:color w:val="FFFFFF"/>
                <w:sz w:val="19"/>
                <w:szCs w:val="19"/>
                <w:rtl/>
              </w:rPr>
              <w:t>م</w:t>
            </w:r>
          </w:p>
        </w:tc>
        <w:tc>
          <w:tcPr>
            <w:tcW w:w="1304" w:type="dxa"/>
            <w:shd w:val="clear" w:color="auto" w:fill="052976"/>
          </w:tcPr>
          <w:p w14:paraId="6DC056DF" w14:textId="77777777" w:rsidR="00586B3E" w:rsidRDefault="000E4B04">
            <w:pPr>
              <w:bidi/>
              <w:jc w:val="center"/>
            </w:pPr>
            <w:r>
              <w:rPr>
                <w:b/>
                <w:bCs/>
                <w:color w:val="FFFFFF"/>
                <w:sz w:val="19"/>
                <w:szCs w:val="19"/>
                <w:rtl/>
              </w:rPr>
              <w:t>المرحلة</w:t>
            </w:r>
          </w:p>
        </w:tc>
        <w:tc>
          <w:tcPr>
            <w:tcW w:w="4535" w:type="dxa"/>
            <w:shd w:val="clear" w:color="auto" w:fill="052976"/>
          </w:tcPr>
          <w:p w14:paraId="06D18E9E" w14:textId="77777777" w:rsidR="00586B3E" w:rsidRDefault="000E4B04">
            <w:pPr>
              <w:bidi/>
              <w:jc w:val="center"/>
            </w:pPr>
            <w:r>
              <w:rPr>
                <w:b/>
                <w:bCs/>
                <w:color w:val="FFFFFF"/>
                <w:sz w:val="19"/>
                <w:szCs w:val="19"/>
                <w:rtl/>
              </w:rPr>
              <w:t>نقطة التوقف</w:t>
            </w:r>
          </w:p>
        </w:tc>
        <w:tc>
          <w:tcPr>
            <w:tcW w:w="2494" w:type="dxa"/>
            <w:shd w:val="clear" w:color="auto" w:fill="052976"/>
          </w:tcPr>
          <w:p w14:paraId="30590290"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61C42CDF" w14:textId="77777777" w:rsidR="00586B3E" w:rsidRDefault="000E4B04">
            <w:pPr>
              <w:bidi/>
              <w:jc w:val="center"/>
            </w:pPr>
            <w:r>
              <w:rPr>
                <w:b/>
                <w:bCs/>
                <w:color w:val="FFFFFF"/>
                <w:sz w:val="19"/>
                <w:szCs w:val="19"/>
                <w:rtl/>
              </w:rPr>
              <w:t>المرجع</w:t>
            </w:r>
          </w:p>
        </w:tc>
      </w:tr>
      <w:tr w:rsidR="00586B3E" w14:paraId="32C70FC3" w14:textId="77777777">
        <w:trPr>
          <w:cantSplit/>
          <w:jc w:val="center"/>
        </w:trPr>
        <w:tc>
          <w:tcPr>
            <w:tcW w:w="510" w:type="dxa"/>
          </w:tcPr>
          <w:p w14:paraId="45E9ED9B" w14:textId="77777777" w:rsidR="00586B3E" w:rsidRDefault="000E4B04">
            <w:pPr>
              <w:bidi/>
              <w:jc w:val="center"/>
            </w:pPr>
            <w:r>
              <w:rPr>
                <w:sz w:val="17"/>
                <w:szCs w:val="17"/>
                <w:rtl/>
              </w:rPr>
              <w:t>1</w:t>
            </w:r>
          </w:p>
        </w:tc>
        <w:tc>
          <w:tcPr>
            <w:tcW w:w="1304" w:type="dxa"/>
          </w:tcPr>
          <w:p w14:paraId="3A4D3923" w14:textId="77777777" w:rsidR="00586B3E" w:rsidRDefault="000E4B04">
            <w:pPr>
              <w:bidi/>
            </w:pPr>
            <w:r>
              <w:rPr>
                <w:sz w:val="17"/>
                <w:szCs w:val="17"/>
                <w:rtl/>
              </w:rPr>
              <w:t>قبل التنفيذ</w:t>
            </w:r>
          </w:p>
        </w:tc>
        <w:tc>
          <w:tcPr>
            <w:tcW w:w="4535" w:type="dxa"/>
          </w:tcPr>
          <w:p w14:paraId="3F95C7C9" w14:textId="77777777" w:rsidR="00586B3E" w:rsidRDefault="000E4B04">
            <w:pPr>
              <w:bidi/>
            </w:pPr>
            <w:r>
              <w:rPr>
                <w:sz w:val="17"/>
                <w:szCs w:val="17"/>
                <w:rtl/>
              </w:rPr>
              <w:t>تحديد مسارات التأسيس بخطوط مستقيمة رأسية وأفقية بالطباشير أو الخيط وتسليم المسارات قبل التكسير</w:t>
            </w:r>
          </w:p>
        </w:tc>
        <w:tc>
          <w:tcPr>
            <w:tcW w:w="2494" w:type="dxa"/>
          </w:tcPr>
          <w:p w14:paraId="701E3C37" w14:textId="77777777" w:rsidR="00586B3E" w:rsidRDefault="000E4B04">
            <w:pPr>
              <w:bidi/>
            </w:pPr>
            <w:r>
              <w:rPr>
                <w:sz w:val="17"/>
                <w:szCs w:val="17"/>
                <w:rtl/>
              </w:rPr>
              <w:t>حسب المخططات والمواصفات</w:t>
            </w:r>
          </w:p>
        </w:tc>
        <w:tc>
          <w:tcPr>
            <w:tcW w:w="1247" w:type="dxa"/>
          </w:tcPr>
          <w:p w14:paraId="52F8EDC9" w14:textId="77777777" w:rsidR="00586B3E" w:rsidRDefault="000E4B04">
            <w:pPr>
              <w:bidi/>
              <w:jc w:val="center"/>
            </w:pPr>
            <w:r>
              <w:rPr>
                <w:sz w:val="17"/>
                <w:szCs w:val="17"/>
                <w:rtl/>
              </w:rPr>
              <w:t>ص 247</w:t>
            </w:r>
          </w:p>
        </w:tc>
      </w:tr>
      <w:tr w:rsidR="00586B3E" w14:paraId="00CD8269" w14:textId="77777777">
        <w:trPr>
          <w:cantSplit/>
          <w:jc w:val="center"/>
        </w:trPr>
        <w:tc>
          <w:tcPr>
            <w:tcW w:w="510" w:type="dxa"/>
            <w:shd w:val="clear" w:color="auto" w:fill="EEF1FA"/>
          </w:tcPr>
          <w:p w14:paraId="19B47A38" w14:textId="77777777" w:rsidR="00586B3E" w:rsidRDefault="000E4B04">
            <w:pPr>
              <w:bidi/>
              <w:jc w:val="center"/>
            </w:pPr>
            <w:r>
              <w:rPr>
                <w:sz w:val="17"/>
                <w:szCs w:val="17"/>
                <w:rtl/>
              </w:rPr>
              <w:t>2</w:t>
            </w:r>
          </w:p>
        </w:tc>
        <w:tc>
          <w:tcPr>
            <w:tcW w:w="1304" w:type="dxa"/>
            <w:shd w:val="clear" w:color="auto" w:fill="EEF1FA"/>
          </w:tcPr>
          <w:p w14:paraId="3BC169AC" w14:textId="77777777" w:rsidR="00586B3E" w:rsidRDefault="000E4B04">
            <w:pPr>
              <w:bidi/>
            </w:pPr>
            <w:r>
              <w:rPr>
                <w:sz w:val="17"/>
                <w:szCs w:val="17"/>
                <w:rtl/>
              </w:rPr>
              <w:t>أثناء التنفيذ</w:t>
            </w:r>
          </w:p>
        </w:tc>
        <w:tc>
          <w:tcPr>
            <w:tcW w:w="4535" w:type="dxa"/>
            <w:shd w:val="clear" w:color="auto" w:fill="EEF1FA"/>
          </w:tcPr>
          <w:p w14:paraId="05FFAF39" w14:textId="77777777" w:rsidR="00586B3E" w:rsidRDefault="000E4B04">
            <w:pPr>
              <w:bidi/>
            </w:pPr>
            <w:r>
              <w:rPr>
                <w:sz w:val="17"/>
                <w:szCs w:val="17"/>
                <w:rtl/>
              </w:rPr>
              <w:t>لا توضع مواسير الكهرباء بين حديد التسليح السفلي وأسفل البلاطة (على الشدة)، وإنما بين رقتي التسليح وليس على الخشب مباشرة</w:t>
            </w:r>
          </w:p>
        </w:tc>
        <w:tc>
          <w:tcPr>
            <w:tcW w:w="2494" w:type="dxa"/>
            <w:shd w:val="clear" w:color="auto" w:fill="EEF1FA"/>
          </w:tcPr>
          <w:p w14:paraId="3CF1D8FA" w14:textId="77777777" w:rsidR="00586B3E" w:rsidRDefault="000E4B04">
            <w:pPr>
              <w:bidi/>
            </w:pPr>
            <w:r>
              <w:rPr>
                <w:sz w:val="17"/>
                <w:szCs w:val="17"/>
                <w:rtl/>
              </w:rPr>
              <w:t>المواصفات العامة لتنفيذ المباني بالسعودية قسم 03300 ص53 فقرة 3.3.3.1</w:t>
            </w:r>
          </w:p>
        </w:tc>
        <w:tc>
          <w:tcPr>
            <w:tcW w:w="1247" w:type="dxa"/>
            <w:shd w:val="clear" w:color="auto" w:fill="EEF1FA"/>
          </w:tcPr>
          <w:p w14:paraId="251DBC4C" w14:textId="77777777" w:rsidR="00586B3E" w:rsidRDefault="000E4B04">
            <w:pPr>
              <w:bidi/>
              <w:jc w:val="center"/>
            </w:pPr>
            <w:r>
              <w:rPr>
                <w:sz w:val="17"/>
                <w:szCs w:val="17"/>
                <w:rtl/>
              </w:rPr>
              <w:t>ص 244</w:t>
            </w:r>
          </w:p>
        </w:tc>
      </w:tr>
      <w:tr w:rsidR="00586B3E" w14:paraId="134F44FC" w14:textId="77777777">
        <w:trPr>
          <w:cantSplit/>
          <w:jc w:val="center"/>
        </w:trPr>
        <w:tc>
          <w:tcPr>
            <w:tcW w:w="510" w:type="dxa"/>
          </w:tcPr>
          <w:p w14:paraId="67109E9B" w14:textId="77777777" w:rsidR="00586B3E" w:rsidRDefault="000E4B04">
            <w:pPr>
              <w:bidi/>
              <w:jc w:val="center"/>
            </w:pPr>
            <w:r>
              <w:rPr>
                <w:sz w:val="17"/>
                <w:szCs w:val="17"/>
                <w:rtl/>
              </w:rPr>
              <w:t>3</w:t>
            </w:r>
          </w:p>
        </w:tc>
        <w:tc>
          <w:tcPr>
            <w:tcW w:w="1304" w:type="dxa"/>
          </w:tcPr>
          <w:p w14:paraId="03A17D73" w14:textId="77777777" w:rsidR="00586B3E" w:rsidRDefault="000E4B04">
            <w:pPr>
              <w:bidi/>
            </w:pPr>
            <w:r>
              <w:rPr>
                <w:sz w:val="17"/>
                <w:szCs w:val="17"/>
                <w:rtl/>
              </w:rPr>
              <w:t>أثناء التنفيذ</w:t>
            </w:r>
          </w:p>
        </w:tc>
        <w:tc>
          <w:tcPr>
            <w:tcW w:w="4535" w:type="dxa"/>
          </w:tcPr>
          <w:p w14:paraId="65565B40" w14:textId="77777777" w:rsidR="00586B3E" w:rsidRDefault="000E4B04">
            <w:pPr>
              <w:bidi/>
            </w:pPr>
            <w:r>
              <w:rPr>
                <w:sz w:val="17"/>
                <w:szCs w:val="17"/>
                <w:rtl/>
              </w:rPr>
              <w:t>منع وضع مواسير في الكمرات الرئيسية والثانوية إلا إذا كانت بالرسومات</w:t>
            </w:r>
          </w:p>
        </w:tc>
        <w:tc>
          <w:tcPr>
            <w:tcW w:w="2494" w:type="dxa"/>
          </w:tcPr>
          <w:p w14:paraId="3CF7821D" w14:textId="77777777" w:rsidR="00586B3E" w:rsidRDefault="000E4B04">
            <w:pPr>
              <w:bidi/>
            </w:pPr>
            <w:r>
              <w:rPr>
                <w:sz w:val="17"/>
                <w:szCs w:val="17"/>
                <w:rtl/>
              </w:rPr>
              <w:t>حسب المخططات والمواصفات</w:t>
            </w:r>
          </w:p>
        </w:tc>
        <w:tc>
          <w:tcPr>
            <w:tcW w:w="1247" w:type="dxa"/>
          </w:tcPr>
          <w:p w14:paraId="7E476088" w14:textId="77777777" w:rsidR="00586B3E" w:rsidRDefault="000E4B04">
            <w:pPr>
              <w:bidi/>
              <w:jc w:val="center"/>
            </w:pPr>
            <w:r>
              <w:rPr>
                <w:sz w:val="17"/>
                <w:szCs w:val="17"/>
                <w:rtl/>
              </w:rPr>
              <w:t>ص 244</w:t>
            </w:r>
          </w:p>
        </w:tc>
      </w:tr>
      <w:tr w:rsidR="00586B3E" w14:paraId="7C90F76D" w14:textId="77777777">
        <w:trPr>
          <w:cantSplit/>
          <w:jc w:val="center"/>
        </w:trPr>
        <w:tc>
          <w:tcPr>
            <w:tcW w:w="510" w:type="dxa"/>
            <w:shd w:val="clear" w:color="auto" w:fill="EEF1FA"/>
          </w:tcPr>
          <w:p w14:paraId="63162986" w14:textId="77777777" w:rsidR="00586B3E" w:rsidRDefault="000E4B04">
            <w:pPr>
              <w:bidi/>
              <w:jc w:val="center"/>
            </w:pPr>
            <w:r>
              <w:rPr>
                <w:sz w:val="17"/>
                <w:szCs w:val="17"/>
                <w:rtl/>
              </w:rPr>
              <w:t>4</w:t>
            </w:r>
          </w:p>
        </w:tc>
        <w:tc>
          <w:tcPr>
            <w:tcW w:w="1304" w:type="dxa"/>
            <w:shd w:val="clear" w:color="auto" w:fill="EEF1FA"/>
          </w:tcPr>
          <w:p w14:paraId="6443D970" w14:textId="77777777" w:rsidR="00586B3E" w:rsidRDefault="000E4B04">
            <w:pPr>
              <w:bidi/>
            </w:pPr>
            <w:r>
              <w:rPr>
                <w:sz w:val="17"/>
                <w:szCs w:val="17"/>
                <w:rtl/>
              </w:rPr>
              <w:t>أثناء التنفيذ</w:t>
            </w:r>
          </w:p>
        </w:tc>
        <w:tc>
          <w:tcPr>
            <w:tcW w:w="4535" w:type="dxa"/>
            <w:shd w:val="clear" w:color="auto" w:fill="EEF1FA"/>
          </w:tcPr>
          <w:p w14:paraId="19F97CC6" w14:textId="77777777" w:rsidR="00586B3E" w:rsidRDefault="000E4B04">
            <w:pPr>
              <w:bidi/>
            </w:pPr>
            <w:r>
              <w:rPr>
                <w:sz w:val="17"/>
                <w:szCs w:val="17"/>
                <w:rtl/>
              </w:rPr>
              <w:t>الغطاء الخرساني للمجاري المدفونة</w:t>
            </w:r>
          </w:p>
        </w:tc>
        <w:tc>
          <w:tcPr>
            <w:tcW w:w="2494" w:type="dxa"/>
            <w:shd w:val="clear" w:color="auto" w:fill="EEF1FA"/>
          </w:tcPr>
          <w:p w14:paraId="13347EAA" w14:textId="77777777" w:rsidR="00586B3E" w:rsidRDefault="000E4B04">
            <w:pPr>
              <w:bidi/>
            </w:pPr>
            <w:r>
              <w:rPr>
                <w:sz w:val="17"/>
                <w:szCs w:val="17"/>
                <w:rtl/>
              </w:rPr>
              <w:t>40 مم على الأقل</w:t>
            </w:r>
          </w:p>
        </w:tc>
        <w:tc>
          <w:tcPr>
            <w:tcW w:w="1247" w:type="dxa"/>
            <w:shd w:val="clear" w:color="auto" w:fill="EEF1FA"/>
          </w:tcPr>
          <w:p w14:paraId="5FEC0537" w14:textId="77777777" w:rsidR="00586B3E" w:rsidRDefault="000E4B04">
            <w:pPr>
              <w:bidi/>
              <w:jc w:val="center"/>
            </w:pPr>
            <w:r>
              <w:rPr>
                <w:sz w:val="17"/>
                <w:szCs w:val="17"/>
                <w:rtl/>
              </w:rPr>
              <w:t>ص 244</w:t>
            </w:r>
          </w:p>
        </w:tc>
      </w:tr>
      <w:tr w:rsidR="00586B3E" w14:paraId="27AD9A3E" w14:textId="77777777">
        <w:trPr>
          <w:cantSplit/>
          <w:jc w:val="center"/>
        </w:trPr>
        <w:tc>
          <w:tcPr>
            <w:tcW w:w="510" w:type="dxa"/>
          </w:tcPr>
          <w:p w14:paraId="607118BE" w14:textId="77777777" w:rsidR="00586B3E" w:rsidRDefault="000E4B04">
            <w:pPr>
              <w:bidi/>
              <w:jc w:val="center"/>
            </w:pPr>
            <w:r>
              <w:rPr>
                <w:sz w:val="17"/>
                <w:szCs w:val="17"/>
                <w:rtl/>
              </w:rPr>
              <w:t>5</w:t>
            </w:r>
          </w:p>
        </w:tc>
        <w:tc>
          <w:tcPr>
            <w:tcW w:w="1304" w:type="dxa"/>
          </w:tcPr>
          <w:p w14:paraId="6DCF0C82" w14:textId="77777777" w:rsidR="00586B3E" w:rsidRDefault="000E4B04">
            <w:pPr>
              <w:bidi/>
            </w:pPr>
            <w:r>
              <w:rPr>
                <w:sz w:val="17"/>
                <w:szCs w:val="17"/>
                <w:rtl/>
              </w:rPr>
              <w:t>أثناء التنفيذ</w:t>
            </w:r>
          </w:p>
        </w:tc>
        <w:tc>
          <w:tcPr>
            <w:tcW w:w="4535" w:type="dxa"/>
          </w:tcPr>
          <w:p w14:paraId="3B1FCF1D" w14:textId="77777777" w:rsidR="00586B3E" w:rsidRDefault="000E4B04">
            <w:pPr>
              <w:bidi/>
            </w:pPr>
            <w:r>
              <w:rPr>
                <w:sz w:val="17"/>
                <w:szCs w:val="17"/>
                <w:rtl/>
              </w:rPr>
              <w:t>ربط المواسير المدفونة بحديد التسليح على مسافات مناسبة حتى لا تطفو أثناء أو بعد الصب</w:t>
            </w:r>
          </w:p>
        </w:tc>
        <w:tc>
          <w:tcPr>
            <w:tcW w:w="2494" w:type="dxa"/>
          </w:tcPr>
          <w:p w14:paraId="4E5956FD" w14:textId="77777777" w:rsidR="00586B3E" w:rsidRDefault="000E4B04">
            <w:pPr>
              <w:bidi/>
            </w:pPr>
            <w:r>
              <w:rPr>
                <w:sz w:val="17"/>
                <w:szCs w:val="17"/>
                <w:rtl/>
              </w:rPr>
              <w:t>حسب المخططات والمواصفات</w:t>
            </w:r>
          </w:p>
        </w:tc>
        <w:tc>
          <w:tcPr>
            <w:tcW w:w="1247" w:type="dxa"/>
          </w:tcPr>
          <w:p w14:paraId="546AFE60" w14:textId="77777777" w:rsidR="00586B3E" w:rsidRDefault="000E4B04">
            <w:pPr>
              <w:bidi/>
              <w:jc w:val="center"/>
            </w:pPr>
            <w:r>
              <w:rPr>
                <w:sz w:val="17"/>
                <w:szCs w:val="17"/>
                <w:rtl/>
              </w:rPr>
              <w:t>ص 245</w:t>
            </w:r>
          </w:p>
        </w:tc>
      </w:tr>
    </w:tbl>
    <w:p w14:paraId="4A030F8B" w14:textId="77777777" w:rsidR="00586B3E" w:rsidRDefault="00586B3E">
      <w:pPr>
        <w:bidi/>
        <w:spacing w:after="40"/>
      </w:pPr>
    </w:p>
    <w:p w14:paraId="72782B39" w14:textId="77777777" w:rsidR="00586B3E" w:rsidRDefault="000E4B04">
      <w:pPr>
        <w:bidi/>
        <w:spacing w:after="80"/>
      </w:pPr>
      <w:r>
        <w:rPr>
          <w:sz w:val="20"/>
          <w:szCs w:val="20"/>
          <w:rtl/>
        </w:rPr>
        <w:t>لا ينتقل العمل من أي نقطة توقف إلى المرحلة التالية إلا بعد توقيع مهندس الإشراف على طلب الفحص IR بالقبول أو القبول بملاحظات.</w:t>
      </w:r>
    </w:p>
    <w:p w14:paraId="071F20D9" w14:textId="77777777" w:rsidR="00586B3E" w:rsidRDefault="000E4B04">
      <w:pPr>
        <w:keepNext/>
        <w:bidi/>
        <w:spacing w:after="120"/>
        <w:outlineLvl w:val="1"/>
      </w:pPr>
      <w:r>
        <w:rPr>
          <w:b/>
          <w:bCs/>
          <w:color w:val="052976"/>
          <w:sz w:val="25"/>
          <w:szCs w:val="25"/>
          <w:rtl/>
        </w:rPr>
        <w:t>33.9  مخاطر السلامة والصحة المهنية وضوابطها</w:t>
      </w:r>
    </w:p>
    <w:tbl>
      <w:tblPr>
        <w:tblStyle w:val="TableGrid"/>
        <w:bidiVisual/>
        <w:tblW w:w="0" w:type="auto"/>
        <w:jc w:val="center"/>
        <w:tblLayout w:type="fixed"/>
        <w:tblLook w:val="04A0" w:firstRow="1" w:lastRow="0" w:firstColumn="1" w:lastColumn="0" w:noHBand="0" w:noVBand="1"/>
      </w:tblPr>
      <w:tblGrid>
        <w:gridCol w:w="510"/>
        <w:gridCol w:w="2948"/>
        <w:gridCol w:w="6633"/>
      </w:tblGrid>
      <w:tr w:rsidR="00586B3E" w14:paraId="68D519AD" w14:textId="77777777">
        <w:trPr>
          <w:cantSplit/>
          <w:tblHeader/>
          <w:jc w:val="center"/>
        </w:trPr>
        <w:tc>
          <w:tcPr>
            <w:tcW w:w="510" w:type="dxa"/>
            <w:shd w:val="clear" w:color="auto" w:fill="052976"/>
          </w:tcPr>
          <w:p w14:paraId="503BD11D" w14:textId="77777777" w:rsidR="00586B3E" w:rsidRDefault="000E4B04">
            <w:pPr>
              <w:bidi/>
              <w:jc w:val="center"/>
            </w:pPr>
            <w:r>
              <w:rPr>
                <w:b/>
                <w:bCs/>
                <w:color w:val="FFFFFF"/>
                <w:sz w:val="19"/>
                <w:szCs w:val="19"/>
                <w:rtl/>
              </w:rPr>
              <w:t>م</w:t>
            </w:r>
          </w:p>
        </w:tc>
        <w:tc>
          <w:tcPr>
            <w:tcW w:w="2948" w:type="dxa"/>
            <w:shd w:val="clear" w:color="auto" w:fill="052976"/>
          </w:tcPr>
          <w:p w14:paraId="21D22CCA" w14:textId="77777777" w:rsidR="00586B3E" w:rsidRDefault="000E4B04">
            <w:pPr>
              <w:bidi/>
              <w:jc w:val="center"/>
            </w:pPr>
            <w:r>
              <w:rPr>
                <w:b/>
                <w:bCs/>
                <w:color w:val="FFFFFF"/>
                <w:sz w:val="19"/>
                <w:szCs w:val="19"/>
                <w:rtl/>
              </w:rPr>
              <w:t>الخطر</w:t>
            </w:r>
          </w:p>
        </w:tc>
        <w:tc>
          <w:tcPr>
            <w:tcW w:w="6633" w:type="dxa"/>
            <w:shd w:val="clear" w:color="auto" w:fill="052976"/>
          </w:tcPr>
          <w:p w14:paraId="170D0066" w14:textId="77777777" w:rsidR="00586B3E" w:rsidRDefault="000E4B04">
            <w:pPr>
              <w:bidi/>
              <w:jc w:val="center"/>
            </w:pPr>
            <w:r>
              <w:rPr>
                <w:b/>
                <w:bCs/>
                <w:color w:val="FFFFFF"/>
                <w:sz w:val="19"/>
                <w:szCs w:val="19"/>
                <w:rtl/>
              </w:rPr>
              <w:t>ضوابط التحكم</w:t>
            </w:r>
          </w:p>
        </w:tc>
      </w:tr>
      <w:tr w:rsidR="00586B3E" w14:paraId="0F387446" w14:textId="77777777">
        <w:trPr>
          <w:cantSplit/>
          <w:jc w:val="center"/>
        </w:trPr>
        <w:tc>
          <w:tcPr>
            <w:tcW w:w="510" w:type="dxa"/>
          </w:tcPr>
          <w:p w14:paraId="5246ECC5" w14:textId="77777777" w:rsidR="00586B3E" w:rsidRDefault="000E4B04">
            <w:pPr>
              <w:bidi/>
              <w:jc w:val="center"/>
            </w:pPr>
            <w:r>
              <w:rPr>
                <w:sz w:val="18"/>
                <w:szCs w:val="18"/>
                <w:rtl/>
              </w:rPr>
              <w:t>1</w:t>
            </w:r>
          </w:p>
        </w:tc>
        <w:tc>
          <w:tcPr>
            <w:tcW w:w="2948" w:type="dxa"/>
          </w:tcPr>
          <w:p w14:paraId="05F62320" w14:textId="77777777" w:rsidR="00586B3E" w:rsidRDefault="000E4B04">
            <w:pPr>
              <w:bidi/>
            </w:pPr>
            <w:r>
              <w:rPr>
                <w:sz w:val="18"/>
                <w:szCs w:val="18"/>
                <w:rtl/>
              </w:rPr>
              <w:t>السقوط من حديد السقف</w:t>
            </w:r>
          </w:p>
        </w:tc>
        <w:tc>
          <w:tcPr>
            <w:tcW w:w="6633" w:type="dxa"/>
          </w:tcPr>
          <w:p w14:paraId="4EAE4922" w14:textId="77777777" w:rsidR="00586B3E" w:rsidRDefault="000E4B04">
            <w:pPr>
              <w:bidi/>
            </w:pPr>
            <w:r>
              <w:rPr>
                <w:sz w:val="18"/>
                <w:szCs w:val="18"/>
                <w:rtl/>
              </w:rPr>
              <w:t>ممرات عبور فوق الحديد</w:t>
            </w:r>
          </w:p>
        </w:tc>
      </w:tr>
      <w:tr w:rsidR="00586B3E" w14:paraId="5981854F" w14:textId="77777777">
        <w:trPr>
          <w:cantSplit/>
          <w:jc w:val="center"/>
        </w:trPr>
        <w:tc>
          <w:tcPr>
            <w:tcW w:w="510" w:type="dxa"/>
            <w:shd w:val="clear" w:color="auto" w:fill="EEF1FA"/>
          </w:tcPr>
          <w:p w14:paraId="03D14985" w14:textId="77777777" w:rsidR="00586B3E" w:rsidRDefault="000E4B04">
            <w:pPr>
              <w:bidi/>
              <w:jc w:val="center"/>
            </w:pPr>
            <w:r>
              <w:rPr>
                <w:sz w:val="18"/>
                <w:szCs w:val="18"/>
                <w:rtl/>
              </w:rPr>
              <w:t>2</w:t>
            </w:r>
          </w:p>
        </w:tc>
        <w:tc>
          <w:tcPr>
            <w:tcW w:w="2948" w:type="dxa"/>
            <w:shd w:val="clear" w:color="auto" w:fill="EEF1FA"/>
          </w:tcPr>
          <w:p w14:paraId="0EFE2D9D" w14:textId="77777777" w:rsidR="00586B3E" w:rsidRDefault="000E4B04">
            <w:pPr>
              <w:bidi/>
            </w:pPr>
            <w:r>
              <w:rPr>
                <w:sz w:val="18"/>
                <w:szCs w:val="18"/>
                <w:rtl/>
              </w:rPr>
              <w:t>غبار التكسير في الحوائط</w:t>
            </w:r>
          </w:p>
        </w:tc>
        <w:tc>
          <w:tcPr>
            <w:tcW w:w="6633" w:type="dxa"/>
            <w:shd w:val="clear" w:color="auto" w:fill="EEF1FA"/>
          </w:tcPr>
          <w:p w14:paraId="48289FA6" w14:textId="77777777" w:rsidR="00586B3E" w:rsidRDefault="000E4B04">
            <w:pPr>
              <w:bidi/>
            </w:pPr>
            <w:r>
              <w:rPr>
                <w:sz w:val="18"/>
                <w:szCs w:val="18"/>
                <w:rtl/>
              </w:rPr>
              <w:t>قص بماكينة مزودة بشفط وكمامات</w:t>
            </w:r>
          </w:p>
        </w:tc>
      </w:tr>
      <w:tr w:rsidR="00586B3E" w14:paraId="4E011020" w14:textId="77777777">
        <w:trPr>
          <w:cantSplit/>
          <w:jc w:val="center"/>
        </w:trPr>
        <w:tc>
          <w:tcPr>
            <w:tcW w:w="510" w:type="dxa"/>
          </w:tcPr>
          <w:p w14:paraId="58E41804" w14:textId="77777777" w:rsidR="00586B3E" w:rsidRDefault="000E4B04">
            <w:pPr>
              <w:bidi/>
              <w:jc w:val="center"/>
            </w:pPr>
            <w:r>
              <w:rPr>
                <w:sz w:val="18"/>
                <w:szCs w:val="18"/>
                <w:rtl/>
              </w:rPr>
              <w:t>3</w:t>
            </w:r>
          </w:p>
        </w:tc>
        <w:tc>
          <w:tcPr>
            <w:tcW w:w="2948" w:type="dxa"/>
          </w:tcPr>
          <w:p w14:paraId="417A3602" w14:textId="77777777" w:rsidR="00586B3E" w:rsidRDefault="000E4B04">
            <w:pPr>
              <w:bidi/>
            </w:pPr>
            <w:r>
              <w:rPr>
                <w:sz w:val="18"/>
                <w:szCs w:val="18"/>
                <w:rtl/>
              </w:rPr>
              <w:t>الجروح من حديد التسليح</w:t>
            </w:r>
          </w:p>
        </w:tc>
        <w:tc>
          <w:tcPr>
            <w:tcW w:w="6633" w:type="dxa"/>
          </w:tcPr>
          <w:p w14:paraId="0876BB6E" w14:textId="77777777" w:rsidR="00586B3E" w:rsidRDefault="000E4B04">
            <w:pPr>
              <w:bidi/>
            </w:pPr>
            <w:r>
              <w:rPr>
                <w:sz w:val="18"/>
                <w:szCs w:val="18"/>
                <w:rtl/>
              </w:rPr>
              <w:t>قفازات وأحذية أمان</w:t>
            </w:r>
          </w:p>
        </w:tc>
      </w:tr>
      <w:tr w:rsidR="00586B3E" w14:paraId="567C88A8" w14:textId="77777777">
        <w:trPr>
          <w:cantSplit/>
          <w:jc w:val="center"/>
        </w:trPr>
        <w:tc>
          <w:tcPr>
            <w:tcW w:w="510" w:type="dxa"/>
            <w:shd w:val="clear" w:color="auto" w:fill="EEF1FA"/>
          </w:tcPr>
          <w:p w14:paraId="19D47910" w14:textId="77777777" w:rsidR="00586B3E" w:rsidRDefault="000E4B04">
            <w:pPr>
              <w:bidi/>
              <w:jc w:val="center"/>
            </w:pPr>
            <w:r>
              <w:rPr>
                <w:sz w:val="18"/>
                <w:szCs w:val="18"/>
                <w:rtl/>
              </w:rPr>
              <w:t>4</w:t>
            </w:r>
          </w:p>
        </w:tc>
        <w:tc>
          <w:tcPr>
            <w:tcW w:w="2948" w:type="dxa"/>
            <w:shd w:val="clear" w:color="auto" w:fill="EEF1FA"/>
          </w:tcPr>
          <w:p w14:paraId="073521B3" w14:textId="77777777" w:rsidR="00586B3E" w:rsidRDefault="000E4B04">
            <w:pPr>
              <w:bidi/>
            </w:pPr>
            <w:r>
              <w:rPr>
                <w:sz w:val="18"/>
                <w:szCs w:val="18"/>
                <w:rtl/>
              </w:rPr>
              <w:t>الإصابات العامة بالموقع</w:t>
            </w:r>
          </w:p>
        </w:tc>
        <w:tc>
          <w:tcPr>
            <w:tcW w:w="6633" w:type="dxa"/>
            <w:shd w:val="clear" w:color="auto" w:fill="EEF1FA"/>
          </w:tcPr>
          <w:p w14:paraId="1C5A7D10" w14:textId="77777777" w:rsidR="00586B3E" w:rsidRDefault="000E4B04">
            <w:pPr>
              <w:bidi/>
            </w:pPr>
            <w:r>
              <w:rPr>
                <w:sz w:val="18"/>
                <w:szCs w:val="18"/>
                <w:rtl/>
              </w:rPr>
              <w:t>معدات الوقاية الشخصية الأساسية (خوذة، حذاء، سترة عاكسة، نظارات، قفازات)، واجتماع توعية يومي، وتصريح العمل المناسب</w:t>
            </w:r>
          </w:p>
        </w:tc>
      </w:tr>
    </w:tbl>
    <w:p w14:paraId="02937791" w14:textId="77777777" w:rsidR="00586B3E" w:rsidRDefault="00586B3E">
      <w:pPr>
        <w:bidi/>
        <w:spacing w:after="40"/>
      </w:pPr>
    </w:p>
    <w:p w14:paraId="6E5EA3AE" w14:textId="77777777" w:rsidR="00586B3E" w:rsidRDefault="000E4B04">
      <w:pPr>
        <w:keepNext/>
        <w:bidi/>
        <w:spacing w:after="120"/>
        <w:outlineLvl w:val="1"/>
      </w:pPr>
      <w:r>
        <w:rPr>
          <w:b/>
          <w:bCs/>
          <w:color w:val="052976"/>
          <w:sz w:val="25"/>
          <w:szCs w:val="25"/>
          <w:rtl/>
        </w:rPr>
        <w:t>33.10  السجلات والنماذج</w:t>
      </w:r>
    </w:p>
    <w:tbl>
      <w:tblPr>
        <w:tblStyle w:val="TableGrid"/>
        <w:bidiVisual/>
        <w:tblW w:w="0" w:type="auto"/>
        <w:jc w:val="center"/>
        <w:tblLayout w:type="fixed"/>
        <w:tblLook w:val="04A0" w:firstRow="1" w:lastRow="0" w:firstColumn="1" w:lastColumn="0" w:noHBand="0" w:noVBand="1"/>
      </w:tblPr>
      <w:tblGrid>
        <w:gridCol w:w="5216"/>
        <w:gridCol w:w="2268"/>
        <w:gridCol w:w="2608"/>
      </w:tblGrid>
      <w:tr w:rsidR="00586B3E" w14:paraId="0C9EAB0A" w14:textId="77777777">
        <w:trPr>
          <w:cantSplit/>
          <w:tblHeader/>
          <w:jc w:val="center"/>
        </w:trPr>
        <w:tc>
          <w:tcPr>
            <w:tcW w:w="5216" w:type="dxa"/>
            <w:shd w:val="clear" w:color="auto" w:fill="052976"/>
          </w:tcPr>
          <w:p w14:paraId="3FBA3849" w14:textId="77777777" w:rsidR="00586B3E" w:rsidRDefault="000E4B04">
            <w:pPr>
              <w:bidi/>
              <w:jc w:val="center"/>
            </w:pPr>
            <w:r>
              <w:rPr>
                <w:b/>
                <w:bCs/>
                <w:color w:val="FFFFFF"/>
                <w:sz w:val="19"/>
                <w:szCs w:val="19"/>
                <w:rtl/>
              </w:rPr>
              <w:t>السجل / النموذج</w:t>
            </w:r>
          </w:p>
        </w:tc>
        <w:tc>
          <w:tcPr>
            <w:tcW w:w="2268" w:type="dxa"/>
            <w:shd w:val="clear" w:color="auto" w:fill="052976"/>
          </w:tcPr>
          <w:p w14:paraId="660E0C7A" w14:textId="77777777" w:rsidR="00586B3E" w:rsidRDefault="000E4B04">
            <w:pPr>
              <w:bidi/>
              <w:jc w:val="center"/>
            </w:pPr>
            <w:r>
              <w:rPr>
                <w:b/>
                <w:bCs/>
                <w:color w:val="FFFFFF"/>
                <w:sz w:val="19"/>
                <w:szCs w:val="19"/>
                <w:rtl/>
              </w:rPr>
              <w:t>المرجع / الترقيم</w:t>
            </w:r>
          </w:p>
        </w:tc>
        <w:tc>
          <w:tcPr>
            <w:tcW w:w="2608" w:type="dxa"/>
            <w:shd w:val="clear" w:color="auto" w:fill="052976"/>
          </w:tcPr>
          <w:p w14:paraId="44019ADB" w14:textId="77777777" w:rsidR="00586B3E" w:rsidRDefault="000E4B04">
            <w:pPr>
              <w:bidi/>
              <w:jc w:val="center"/>
            </w:pPr>
            <w:r>
              <w:rPr>
                <w:b/>
                <w:bCs/>
                <w:color w:val="FFFFFF"/>
                <w:sz w:val="19"/>
                <w:szCs w:val="19"/>
                <w:rtl/>
              </w:rPr>
              <w:t>التوقيت</w:t>
            </w:r>
          </w:p>
        </w:tc>
      </w:tr>
      <w:tr w:rsidR="00586B3E" w14:paraId="653FF620" w14:textId="77777777">
        <w:trPr>
          <w:cantSplit/>
          <w:jc w:val="center"/>
        </w:trPr>
        <w:tc>
          <w:tcPr>
            <w:tcW w:w="5216" w:type="dxa"/>
          </w:tcPr>
          <w:p w14:paraId="3E144C31" w14:textId="77777777" w:rsidR="00586B3E" w:rsidRDefault="000E4B04">
            <w:pPr>
              <w:bidi/>
            </w:pPr>
            <w:r>
              <w:rPr>
                <w:sz w:val="17"/>
                <w:szCs w:val="17"/>
                <w:rtl/>
              </w:rPr>
              <w:t>طلب فحص واستلام IR</w:t>
            </w:r>
          </w:p>
        </w:tc>
        <w:tc>
          <w:tcPr>
            <w:tcW w:w="2268" w:type="dxa"/>
          </w:tcPr>
          <w:p w14:paraId="2BBBB810" w14:textId="77777777" w:rsidR="00586B3E" w:rsidRDefault="000E4B04">
            <w:pPr>
              <w:bidi/>
            </w:pPr>
            <w:r>
              <w:rPr>
                <w:sz w:val="17"/>
                <w:szCs w:val="17"/>
                <w:rtl/>
              </w:rPr>
              <w:t>[PRJ]-ACE-IR-MS33-xxx</w:t>
            </w:r>
          </w:p>
        </w:tc>
        <w:tc>
          <w:tcPr>
            <w:tcW w:w="2608" w:type="dxa"/>
          </w:tcPr>
          <w:p w14:paraId="5B91037F" w14:textId="77777777" w:rsidR="00586B3E" w:rsidRDefault="000E4B04">
            <w:pPr>
              <w:bidi/>
            </w:pPr>
            <w:r>
              <w:rPr>
                <w:sz w:val="17"/>
                <w:szCs w:val="17"/>
                <w:rtl/>
              </w:rPr>
              <w:t>قبل 24 ساعة على الأقل من كل نقطة توقف أو شهود</w:t>
            </w:r>
          </w:p>
        </w:tc>
      </w:tr>
      <w:tr w:rsidR="00586B3E" w14:paraId="171B30C8" w14:textId="77777777">
        <w:trPr>
          <w:cantSplit/>
          <w:jc w:val="center"/>
        </w:trPr>
        <w:tc>
          <w:tcPr>
            <w:tcW w:w="5216" w:type="dxa"/>
            <w:shd w:val="clear" w:color="auto" w:fill="EEF1FA"/>
          </w:tcPr>
          <w:p w14:paraId="61D22568" w14:textId="77777777" w:rsidR="00586B3E" w:rsidRDefault="000E4B04">
            <w:pPr>
              <w:bidi/>
            </w:pPr>
            <w:r>
              <w:rPr>
                <w:sz w:val="17"/>
                <w:szCs w:val="17"/>
                <w:rtl/>
              </w:rPr>
              <w:t>طلب اعتماد مواد MAR مع الشهادات</w:t>
            </w:r>
          </w:p>
        </w:tc>
        <w:tc>
          <w:tcPr>
            <w:tcW w:w="2268" w:type="dxa"/>
            <w:shd w:val="clear" w:color="auto" w:fill="EEF1FA"/>
          </w:tcPr>
          <w:p w14:paraId="55F1E351" w14:textId="77777777" w:rsidR="00586B3E" w:rsidRDefault="000E4B04">
            <w:pPr>
              <w:bidi/>
            </w:pPr>
            <w:r>
              <w:rPr>
                <w:sz w:val="17"/>
                <w:szCs w:val="17"/>
                <w:rtl/>
              </w:rPr>
              <w:t>[PRJ]-ACE-MAR-xxx</w:t>
            </w:r>
          </w:p>
        </w:tc>
        <w:tc>
          <w:tcPr>
            <w:tcW w:w="2608" w:type="dxa"/>
            <w:shd w:val="clear" w:color="auto" w:fill="EEF1FA"/>
          </w:tcPr>
          <w:p w14:paraId="3BAA80C7" w14:textId="77777777" w:rsidR="00586B3E" w:rsidRDefault="000E4B04">
            <w:pPr>
              <w:bidi/>
            </w:pPr>
            <w:r>
              <w:rPr>
                <w:sz w:val="17"/>
                <w:szCs w:val="17"/>
                <w:rtl/>
              </w:rPr>
              <w:t>قبل التوريد</w:t>
            </w:r>
          </w:p>
        </w:tc>
      </w:tr>
      <w:tr w:rsidR="00586B3E" w14:paraId="4C792D55" w14:textId="77777777">
        <w:trPr>
          <w:cantSplit/>
          <w:jc w:val="center"/>
        </w:trPr>
        <w:tc>
          <w:tcPr>
            <w:tcW w:w="5216" w:type="dxa"/>
          </w:tcPr>
          <w:p w14:paraId="092B1E02" w14:textId="77777777" w:rsidR="00586B3E" w:rsidRDefault="000E4B04">
            <w:pPr>
              <w:bidi/>
            </w:pPr>
            <w:r>
              <w:rPr>
                <w:sz w:val="17"/>
                <w:szCs w:val="17"/>
                <w:rtl/>
              </w:rPr>
              <w:t>تقارير الاختبارات: استمرارية المواسير ونظافتها بسلك السحب، استمرارية التأريض للمواسير المعدنية</w:t>
            </w:r>
          </w:p>
        </w:tc>
        <w:tc>
          <w:tcPr>
            <w:tcW w:w="2268" w:type="dxa"/>
          </w:tcPr>
          <w:p w14:paraId="562AF2CA" w14:textId="77777777" w:rsidR="00586B3E" w:rsidRDefault="000E4B04">
            <w:pPr>
              <w:bidi/>
            </w:pPr>
            <w:r>
              <w:rPr>
                <w:sz w:val="17"/>
                <w:szCs w:val="17"/>
                <w:rtl/>
              </w:rPr>
              <w:t>تقارير المختبر المعتمد</w:t>
            </w:r>
          </w:p>
        </w:tc>
        <w:tc>
          <w:tcPr>
            <w:tcW w:w="2608" w:type="dxa"/>
          </w:tcPr>
          <w:p w14:paraId="48B114D6" w14:textId="77777777" w:rsidR="00586B3E" w:rsidRDefault="000E4B04">
            <w:pPr>
              <w:bidi/>
            </w:pPr>
            <w:r>
              <w:rPr>
                <w:sz w:val="17"/>
                <w:szCs w:val="17"/>
                <w:rtl/>
              </w:rPr>
              <w:t>مع كل دفعة أو حسب التكرار في البند 33.7.2</w:t>
            </w:r>
          </w:p>
        </w:tc>
      </w:tr>
      <w:tr w:rsidR="00586B3E" w14:paraId="3FAFDD46" w14:textId="77777777">
        <w:trPr>
          <w:cantSplit/>
          <w:jc w:val="center"/>
        </w:trPr>
        <w:tc>
          <w:tcPr>
            <w:tcW w:w="5216" w:type="dxa"/>
            <w:shd w:val="clear" w:color="auto" w:fill="EEF1FA"/>
          </w:tcPr>
          <w:p w14:paraId="5FCCFCAE" w14:textId="77777777" w:rsidR="00586B3E" w:rsidRDefault="000E4B04">
            <w:pPr>
              <w:bidi/>
            </w:pPr>
            <w:r>
              <w:rPr>
                <w:sz w:val="17"/>
                <w:szCs w:val="17"/>
                <w:rtl/>
              </w:rPr>
              <w:t>تقرير عدم مطابقة NCR عند الحاجة</w:t>
            </w:r>
          </w:p>
        </w:tc>
        <w:tc>
          <w:tcPr>
            <w:tcW w:w="2268" w:type="dxa"/>
            <w:shd w:val="clear" w:color="auto" w:fill="EEF1FA"/>
          </w:tcPr>
          <w:p w14:paraId="56068124" w14:textId="77777777" w:rsidR="00586B3E" w:rsidRDefault="000E4B04">
            <w:pPr>
              <w:bidi/>
            </w:pPr>
            <w:r>
              <w:rPr>
                <w:sz w:val="17"/>
                <w:szCs w:val="17"/>
                <w:rtl/>
              </w:rPr>
              <w:t>[PRJ]-ACE-NCR-xxx</w:t>
            </w:r>
          </w:p>
        </w:tc>
        <w:tc>
          <w:tcPr>
            <w:tcW w:w="2608" w:type="dxa"/>
            <w:shd w:val="clear" w:color="auto" w:fill="EEF1FA"/>
          </w:tcPr>
          <w:p w14:paraId="52952B6D" w14:textId="77777777" w:rsidR="00586B3E" w:rsidRDefault="000E4B04">
            <w:pPr>
              <w:bidi/>
            </w:pPr>
            <w:r>
              <w:rPr>
                <w:sz w:val="17"/>
                <w:szCs w:val="17"/>
                <w:rtl/>
              </w:rPr>
              <w:t>عند اكتشاف عدم المطابقة وحتى الإغلاق</w:t>
            </w:r>
          </w:p>
        </w:tc>
      </w:tr>
      <w:tr w:rsidR="00586B3E" w14:paraId="01517B33" w14:textId="77777777">
        <w:trPr>
          <w:cantSplit/>
          <w:jc w:val="center"/>
        </w:trPr>
        <w:tc>
          <w:tcPr>
            <w:tcW w:w="5216" w:type="dxa"/>
          </w:tcPr>
          <w:p w14:paraId="58C896C0" w14:textId="77777777" w:rsidR="00586B3E" w:rsidRDefault="000E4B04">
            <w:pPr>
              <w:bidi/>
            </w:pPr>
            <w:r>
              <w:rPr>
                <w:sz w:val="17"/>
                <w:szCs w:val="17"/>
                <w:rtl/>
              </w:rPr>
              <w:t>تصاريح العمل وتقييم المخاطر وسجل التوعية</w:t>
            </w:r>
          </w:p>
        </w:tc>
        <w:tc>
          <w:tcPr>
            <w:tcW w:w="2268" w:type="dxa"/>
          </w:tcPr>
          <w:p w14:paraId="224C392A" w14:textId="77777777" w:rsidR="00586B3E" w:rsidRDefault="000E4B04">
            <w:pPr>
              <w:bidi/>
            </w:pPr>
            <w:r>
              <w:rPr>
                <w:sz w:val="17"/>
                <w:szCs w:val="17"/>
                <w:rtl/>
              </w:rPr>
              <w:t>سجلات HSE للمقاول</w:t>
            </w:r>
          </w:p>
        </w:tc>
        <w:tc>
          <w:tcPr>
            <w:tcW w:w="2608" w:type="dxa"/>
          </w:tcPr>
          <w:p w14:paraId="6139CBEF" w14:textId="77777777" w:rsidR="00586B3E" w:rsidRDefault="000E4B04">
            <w:pPr>
              <w:bidi/>
            </w:pPr>
            <w:r>
              <w:rPr>
                <w:sz w:val="17"/>
                <w:szCs w:val="17"/>
                <w:rtl/>
              </w:rPr>
              <w:t>يوميا</w:t>
            </w:r>
          </w:p>
        </w:tc>
      </w:tr>
    </w:tbl>
    <w:p w14:paraId="2DF0122B" w14:textId="77777777" w:rsidR="00586B3E" w:rsidRDefault="00586B3E">
      <w:pPr>
        <w:bidi/>
        <w:spacing w:after="40"/>
      </w:pPr>
    </w:p>
    <w:p w14:paraId="6DF5CFC4" w14:textId="77777777" w:rsidR="00586B3E" w:rsidRDefault="000E4B04">
      <w:r>
        <w:br w:type="page"/>
      </w:r>
    </w:p>
    <w:p w14:paraId="0A3076DF" w14:textId="77777777" w:rsidR="00586B3E" w:rsidRDefault="000E4B04">
      <w:pPr>
        <w:keepNext/>
        <w:pBdr>
          <w:bottom w:val="single" w:sz="8" w:space="1" w:color="2633FF"/>
        </w:pBdr>
        <w:bidi/>
        <w:spacing w:before="200" w:after="120"/>
        <w:outlineLvl w:val="0"/>
      </w:pPr>
      <w:bookmarkStart w:id="35" w:name="_Toc242141189"/>
      <w:r>
        <w:rPr>
          <w:b/>
          <w:bCs/>
          <w:color w:val="052976"/>
          <w:sz w:val="30"/>
          <w:szCs w:val="30"/>
          <w:rtl/>
        </w:rPr>
        <w:t>34.  سحب الأسلاك ولوحات التوزيع  (Wiring and Distribution Boards)</w:t>
      </w:r>
      <w:bookmarkEnd w:id="35"/>
    </w:p>
    <w:p w14:paraId="004D1106" w14:textId="77777777" w:rsidR="00586B3E" w:rsidRDefault="000E4B04">
      <w:pPr>
        <w:bidi/>
        <w:spacing w:after="80"/>
      </w:pPr>
      <w:r>
        <w:rPr>
          <w:color w:val="5B6475"/>
          <w:sz w:val="19"/>
          <w:szCs w:val="19"/>
          <w:rtl/>
        </w:rPr>
        <w:t>رقم الوثيقة: [PRJ]-ACE-MS-34     الإصدار: 00     التاريخ: 2026-10-05</w:t>
      </w:r>
    </w:p>
    <w:p w14:paraId="2792B5A6" w14:textId="77777777" w:rsidR="00586B3E" w:rsidRDefault="000E4B04">
      <w:pPr>
        <w:keepNext/>
        <w:bidi/>
        <w:spacing w:after="120"/>
        <w:outlineLvl w:val="1"/>
      </w:pPr>
      <w:r>
        <w:rPr>
          <w:b/>
          <w:bCs/>
          <w:color w:val="052976"/>
          <w:sz w:val="25"/>
          <w:szCs w:val="25"/>
          <w:rtl/>
        </w:rPr>
        <w:t>34.1  النطاق</w:t>
      </w:r>
    </w:p>
    <w:p w14:paraId="424F6A10" w14:textId="77777777" w:rsidR="00586B3E" w:rsidRDefault="000E4B04">
      <w:pPr>
        <w:bidi/>
        <w:spacing w:after="80"/>
      </w:pPr>
      <w:r>
        <w:rPr>
          <w:sz w:val="21"/>
          <w:szCs w:val="21"/>
          <w:rtl/>
        </w:rPr>
        <w:t>سحب الأسلاك والكابلات داخل المواسير، وتركيب لوحات التوزيع الفرعية والرئيسية وتوصيلها، والمفاتيح والمخارج، ونظام التأريض، واختبارات العزل والاستمرارية والتشغيل.</w:t>
      </w:r>
    </w:p>
    <w:p w14:paraId="7BA4B7FC" w14:textId="77777777" w:rsidR="00586B3E" w:rsidRDefault="000E4B04">
      <w:pPr>
        <w:bidi/>
        <w:spacing w:after="80"/>
      </w:pPr>
      <w:r>
        <w:rPr>
          <w:color w:val="5B6475"/>
          <w:sz w:val="20"/>
          <w:szCs w:val="20"/>
          <w:rtl/>
        </w:rPr>
        <w:t>يطبق هذا الفصل بالتكامل مع خطة الجودة PQP وخطة الفحص والاختبار ITP وخطة السلامة المعتمدة للمشروع.</w:t>
      </w:r>
    </w:p>
    <w:p w14:paraId="79332605" w14:textId="77777777" w:rsidR="00586B3E" w:rsidRDefault="000E4B04">
      <w:pPr>
        <w:keepNext/>
        <w:bidi/>
        <w:spacing w:after="120"/>
        <w:outlineLvl w:val="1"/>
      </w:pPr>
      <w:r>
        <w:rPr>
          <w:b/>
          <w:bCs/>
          <w:color w:val="052976"/>
          <w:sz w:val="25"/>
          <w:szCs w:val="25"/>
          <w:rtl/>
        </w:rPr>
        <w:t>34.2  المراجع</w:t>
      </w:r>
    </w:p>
    <w:p w14:paraId="3A46882D" w14:textId="77777777" w:rsidR="00586B3E" w:rsidRDefault="000E4B04">
      <w:pPr>
        <w:bidi/>
        <w:spacing w:after="40"/>
      </w:pPr>
      <w:r>
        <w:rPr>
          <w:sz w:val="21"/>
          <w:szCs w:val="21"/>
          <w:rtl/>
        </w:rPr>
        <w:t>34.2.1  مواصفات المشروع الفنية والمخططات المعتمدة للتنفيذ (IFC) ومخططات الورشة المعتمدة</w:t>
      </w:r>
    </w:p>
    <w:p w14:paraId="3EE2F1A7" w14:textId="77777777" w:rsidR="00586B3E" w:rsidRDefault="000E4B04">
      <w:pPr>
        <w:bidi/>
        <w:spacing w:after="40"/>
      </w:pPr>
      <w:r>
        <w:rPr>
          <w:sz w:val="21"/>
          <w:szCs w:val="21"/>
          <w:rtl/>
        </w:rPr>
        <w:t>34.2.2  SBC 401 الكود الكهربائي السعودي</w:t>
      </w:r>
    </w:p>
    <w:p w14:paraId="235D5C33" w14:textId="77777777" w:rsidR="00586B3E" w:rsidRDefault="000E4B04">
      <w:pPr>
        <w:bidi/>
        <w:spacing w:after="40"/>
      </w:pPr>
      <w:r>
        <w:rPr>
          <w:sz w:val="21"/>
          <w:szCs w:val="21"/>
          <w:rtl/>
        </w:rPr>
        <w:t>34.2.3  IEC 60364 التركيبات الكهربائية، IEC 61439 اللوحات</w:t>
      </w:r>
    </w:p>
    <w:p w14:paraId="4FA6E3C6" w14:textId="77777777" w:rsidR="00586B3E" w:rsidRDefault="000E4B04">
      <w:pPr>
        <w:bidi/>
        <w:spacing w:after="40"/>
      </w:pPr>
      <w:r>
        <w:rPr>
          <w:sz w:val="21"/>
          <w:szCs w:val="21"/>
          <w:rtl/>
        </w:rPr>
        <w:t>34.2.4  IEC 60227 و IEC 60502 الكابلات</w:t>
      </w:r>
    </w:p>
    <w:p w14:paraId="507CF533" w14:textId="77777777" w:rsidR="00586B3E" w:rsidRDefault="000E4B04">
      <w:pPr>
        <w:bidi/>
        <w:spacing w:after="40"/>
      </w:pPr>
      <w:r>
        <w:rPr>
          <w:sz w:val="21"/>
          <w:szCs w:val="21"/>
          <w:rtl/>
        </w:rPr>
        <w:t>34.2.5  اشتراطات شركة الكهرباء</w:t>
      </w:r>
    </w:p>
    <w:p w14:paraId="64D7904C" w14:textId="77777777" w:rsidR="00586B3E" w:rsidRDefault="000E4B04">
      <w:pPr>
        <w:bidi/>
        <w:spacing w:after="40"/>
      </w:pPr>
      <w:r>
        <w:rPr>
          <w:sz w:val="21"/>
          <w:szCs w:val="21"/>
          <w:rtl/>
        </w:rPr>
        <w:t>34.2.6  كتاب الإشراف الهندسي وأصول التنفيذ لمشروعات المباني، م. يسري أحمد عبد الرحيم، ط4 2018: ص 250 إلى 254، 262 إلى 264، 415، 419</w:t>
      </w:r>
    </w:p>
    <w:p w14:paraId="3CC7AD98" w14:textId="77777777" w:rsidR="00586B3E" w:rsidRDefault="000E4B04">
      <w:pPr>
        <w:keepNext/>
        <w:bidi/>
        <w:spacing w:after="120"/>
        <w:outlineLvl w:val="1"/>
      </w:pPr>
      <w:r>
        <w:rPr>
          <w:b/>
          <w:bCs/>
          <w:color w:val="052976"/>
          <w:sz w:val="25"/>
          <w:szCs w:val="25"/>
          <w:rtl/>
        </w:rPr>
        <w:t>34.3  المواد والاعتمادات المطلوبة</w:t>
      </w:r>
    </w:p>
    <w:p w14:paraId="535B6EF8" w14:textId="77777777" w:rsidR="00586B3E" w:rsidRDefault="000E4B04">
      <w:pPr>
        <w:bidi/>
        <w:spacing w:after="40"/>
      </w:pPr>
      <w:r>
        <w:rPr>
          <w:b/>
          <w:bCs/>
          <w:color w:val="052976"/>
          <w:sz w:val="21"/>
          <w:szCs w:val="21"/>
          <w:rtl/>
        </w:rPr>
        <w:t>34.3.1  المواد</w:t>
      </w:r>
    </w:p>
    <w:p w14:paraId="75BCF642" w14:textId="77777777" w:rsidR="00586B3E" w:rsidRDefault="000E4B04">
      <w:pPr>
        <w:bidi/>
        <w:spacing w:after="40"/>
      </w:pPr>
      <w:r>
        <w:rPr>
          <w:sz w:val="21"/>
          <w:szCs w:val="21"/>
          <w:rtl/>
        </w:rPr>
        <w:t>34.3.1.1  أسلاك نحاس معزولة بالمقاطع والألوان المعتمدة</w:t>
      </w:r>
    </w:p>
    <w:p w14:paraId="6D403DD5" w14:textId="77777777" w:rsidR="00586B3E" w:rsidRDefault="000E4B04">
      <w:pPr>
        <w:bidi/>
        <w:spacing w:after="40"/>
      </w:pPr>
      <w:r>
        <w:rPr>
          <w:sz w:val="21"/>
          <w:szCs w:val="21"/>
          <w:rtl/>
        </w:rPr>
        <w:t>34.3.1.2  لوحات توزيع بقواطع MCB و RCBO بالسعات المحددة</w:t>
      </w:r>
    </w:p>
    <w:p w14:paraId="5490F7F5" w14:textId="77777777" w:rsidR="00586B3E" w:rsidRDefault="000E4B04">
      <w:pPr>
        <w:bidi/>
        <w:spacing w:after="40"/>
      </w:pPr>
      <w:r>
        <w:rPr>
          <w:sz w:val="21"/>
          <w:szCs w:val="21"/>
          <w:rtl/>
        </w:rPr>
        <w:t>34.3.1.3  مفاتيح ومخارج معتمدة</w:t>
      </w:r>
    </w:p>
    <w:p w14:paraId="58855B47" w14:textId="77777777" w:rsidR="00586B3E" w:rsidRDefault="000E4B04">
      <w:pPr>
        <w:bidi/>
        <w:spacing w:after="40"/>
      </w:pPr>
      <w:r>
        <w:rPr>
          <w:sz w:val="21"/>
          <w:szCs w:val="21"/>
          <w:rtl/>
        </w:rPr>
        <w:t>34.3.1.4  قضبان وموصلات وأسلاك تأريض</w:t>
      </w:r>
    </w:p>
    <w:p w14:paraId="0F0B9481" w14:textId="77777777" w:rsidR="00586B3E" w:rsidRDefault="000E4B04">
      <w:pPr>
        <w:bidi/>
        <w:spacing w:after="40"/>
      </w:pPr>
      <w:r>
        <w:rPr>
          <w:b/>
          <w:bCs/>
          <w:color w:val="052976"/>
          <w:sz w:val="21"/>
          <w:szCs w:val="21"/>
          <w:rtl/>
        </w:rPr>
        <w:t>34.3.2  الاعتمادات المطلوبة قبل البدء</w:t>
      </w:r>
    </w:p>
    <w:p w14:paraId="4A4CC6F2" w14:textId="77777777" w:rsidR="00586B3E" w:rsidRDefault="000E4B04">
      <w:pPr>
        <w:bidi/>
        <w:spacing w:after="40"/>
      </w:pPr>
      <w:r>
        <w:rPr>
          <w:sz w:val="21"/>
          <w:szCs w:val="21"/>
          <w:rtl/>
        </w:rPr>
        <w:t>34.3.2.1  اعتماد اللوحات (مخططات أحادية الخط) وجداول الأحمال</w:t>
      </w:r>
    </w:p>
    <w:p w14:paraId="7E790096" w14:textId="77777777" w:rsidR="00586B3E" w:rsidRDefault="000E4B04">
      <w:pPr>
        <w:bidi/>
        <w:spacing w:after="40"/>
      </w:pPr>
      <w:r>
        <w:rPr>
          <w:sz w:val="21"/>
          <w:szCs w:val="21"/>
          <w:rtl/>
        </w:rPr>
        <w:t>34.3.2.2  اعتماد الأسلاك والمفاتيح والعينات</w:t>
      </w:r>
    </w:p>
    <w:p w14:paraId="0318700F" w14:textId="77777777" w:rsidR="00586B3E" w:rsidRDefault="000E4B04">
      <w:pPr>
        <w:bidi/>
        <w:spacing w:after="40"/>
      </w:pPr>
      <w:r>
        <w:rPr>
          <w:sz w:val="21"/>
          <w:szCs w:val="21"/>
          <w:rtl/>
        </w:rPr>
        <w:t>34.3.2.3  استلام المواسير ونظافتها قبل السحب</w:t>
      </w:r>
    </w:p>
    <w:p w14:paraId="5B8FA2C6" w14:textId="77777777" w:rsidR="00586B3E" w:rsidRDefault="000E4B04">
      <w:pPr>
        <w:bidi/>
        <w:spacing w:after="40"/>
      </w:pPr>
      <w:r>
        <w:rPr>
          <w:sz w:val="21"/>
          <w:szCs w:val="21"/>
          <w:rtl/>
        </w:rPr>
        <w:t>34.3.2.4  تقديم واعتماد مخططات تصنيع تفصيلية بمكونات اللوحة (القواطع والفيوزات ومواصفاتها وأنواعها) (ص 262)</w:t>
      </w:r>
    </w:p>
    <w:p w14:paraId="30647008" w14:textId="77777777" w:rsidR="00586B3E" w:rsidRDefault="000E4B04">
      <w:pPr>
        <w:bidi/>
        <w:spacing w:after="40"/>
      </w:pPr>
      <w:r>
        <w:rPr>
          <w:sz w:val="21"/>
          <w:szCs w:val="21"/>
          <w:rtl/>
        </w:rPr>
        <w:t>34.3.2.5  كل لوحة بمخطط Single Line Diagram أو جدول بطريقة التوزيع (ص 262)</w:t>
      </w:r>
    </w:p>
    <w:p w14:paraId="182AB52E" w14:textId="77777777" w:rsidR="00586B3E" w:rsidRDefault="000E4B04">
      <w:pPr>
        <w:bidi/>
        <w:spacing w:after="40"/>
      </w:pPr>
      <w:r>
        <w:rPr>
          <w:sz w:val="21"/>
          <w:szCs w:val="21"/>
          <w:rtl/>
        </w:rPr>
        <w:t>34.3.2.6  تقديم رسومات As-built بالمسارات المنفذة فعلياً موضحاً بها عدد الأسلاك في الماسورة الواحدة (ص 264)</w:t>
      </w:r>
    </w:p>
    <w:p w14:paraId="39756A1F" w14:textId="77777777" w:rsidR="00586B3E" w:rsidRDefault="000E4B04">
      <w:pPr>
        <w:bidi/>
        <w:spacing w:after="40"/>
      </w:pPr>
      <w:r>
        <w:rPr>
          <w:sz w:val="21"/>
          <w:szCs w:val="21"/>
          <w:rtl/>
        </w:rPr>
        <w:t>34.3.2.7  اعتماد هذا الفصل من طريقة التنفيذ وخطة الفحص ITP للنشاط</w:t>
      </w:r>
    </w:p>
    <w:p w14:paraId="6874FAE1" w14:textId="77777777" w:rsidR="00586B3E" w:rsidRDefault="000E4B04">
      <w:pPr>
        <w:keepNext/>
        <w:bidi/>
        <w:spacing w:after="120"/>
        <w:outlineLvl w:val="1"/>
      </w:pPr>
      <w:r>
        <w:rPr>
          <w:b/>
          <w:bCs/>
          <w:color w:val="052976"/>
          <w:sz w:val="25"/>
          <w:szCs w:val="25"/>
          <w:rtl/>
        </w:rPr>
        <w:t>34.4  المعدات والأدوات</w:t>
      </w:r>
    </w:p>
    <w:p w14:paraId="6AC97ED9" w14:textId="77777777" w:rsidR="00586B3E" w:rsidRDefault="000E4B04">
      <w:pPr>
        <w:bidi/>
        <w:spacing w:after="40"/>
      </w:pPr>
      <w:r>
        <w:rPr>
          <w:sz w:val="21"/>
          <w:szCs w:val="21"/>
          <w:rtl/>
        </w:rPr>
        <w:t>34.4.1  جهاز قياس مقاومة العزل (Megger)</w:t>
      </w:r>
    </w:p>
    <w:p w14:paraId="4F14475D" w14:textId="77777777" w:rsidR="00586B3E" w:rsidRDefault="000E4B04">
      <w:pPr>
        <w:bidi/>
        <w:spacing w:after="40"/>
      </w:pPr>
      <w:r>
        <w:rPr>
          <w:sz w:val="21"/>
          <w:szCs w:val="21"/>
          <w:rtl/>
        </w:rPr>
        <w:t>34.4.2  جهاز اختبار الاستمرارية ومقاومة الأرضي</w:t>
      </w:r>
    </w:p>
    <w:p w14:paraId="5802906D" w14:textId="77777777" w:rsidR="00586B3E" w:rsidRDefault="000E4B04">
      <w:pPr>
        <w:bidi/>
        <w:spacing w:after="40"/>
      </w:pPr>
      <w:r>
        <w:rPr>
          <w:sz w:val="21"/>
          <w:szCs w:val="21"/>
          <w:rtl/>
        </w:rPr>
        <w:t>34.4.3  مكبس أطراف كابلات وأدوات سحب</w:t>
      </w:r>
    </w:p>
    <w:p w14:paraId="756B9709" w14:textId="77777777" w:rsidR="00586B3E" w:rsidRDefault="000E4B04">
      <w:pPr>
        <w:bidi/>
        <w:spacing w:after="40"/>
      </w:pPr>
      <w:r>
        <w:rPr>
          <w:sz w:val="21"/>
          <w:szCs w:val="21"/>
          <w:rtl/>
        </w:rPr>
        <w:t>34.4.4  أجهزة القياس المستخدمة في الاستلام معايرة بشهادات سارية، وتقدم قائمة المعدات الفعلية وأعدادها [يملؤها المقاول].</w:t>
      </w:r>
    </w:p>
    <w:p w14:paraId="3B8E349F" w14:textId="77777777" w:rsidR="00586B3E" w:rsidRDefault="000E4B04">
      <w:pPr>
        <w:keepNext/>
        <w:bidi/>
        <w:spacing w:after="120"/>
        <w:outlineLvl w:val="1"/>
      </w:pPr>
      <w:r>
        <w:rPr>
          <w:b/>
          <w:bCs/>
          <w:color w:val="052976"/>
          <w:sz w:val="25"/>
          <w:szCs w:val="25"/>
          <w:rtl/>
        </w:rPr>
        <w:t>34.5  العمالة والمسؤوليات</w:t>
      </w:r>
    </w:p>
    <w:tbl>
      <w:tblPr>
        <w:tblStyle w:val="TableGrid"/>
        <w:bidiVisual/>
        <w:tblW w:w="0" w:type="auto"/>
        <w:jc w:val="center"/>
        <w:tblLayout w:type="fixed"/>
        <w:tblLook w:val="04A0" w:firstRow="1" w:lastRow="0" w:firstColumn="1" w:lastColumn="0" w:noHBand="0" w:noVBand="1"/>
      </w:tblPr>
      <w:tblGrid>
        <w:gridCol w:w="2608"/>
        <w:gridCol w:w="7483"/>
      </w:tblGrid>
      <w:tr w:rsidR="00586B3E" w14:paraId="798CD442" w14:textId="77777777">
        <w:trPr>
          <w:cantSplit/>
          <w:tblHeader/>
          <w:jc w:val="center"/>
        </w:trPr>
        <w:tc>
          <w:tcPr>
            <w:tcW w:w="2608" w:type="dxa"/>
            <w:shd w:val="clear" w:color="auto" w:fill="052976"/>
          </w:tcPr>
          <w:p w14:paraId="59859772" w14:textId="77777777" w:rsidR="00586B3E" w:rsidRDefault="000E4B04">
            <w:pPr>
              <w:bidi/>
              <w:jc w:val="center"/>
            </w:pPr>
            <w:r>
              <w:rPr>
                <w:b/>
                <w:bCs/>
                <w:color w:val="FFFFFF"/>
                <w:sz w:val="19"/>
                <w:szCs w:val="19"/>
                <w:rtl/>
              </w:rPr>
              <w:t>الوظيفة</w:t>
            </w:r>
          </w:p>
        </w:tc>
        <w:tc>
          <w:tcPr>
            <w:tcW w:w="7483" w:type="dxa"/>
            <w:shd w:val="clear" w:color="auto" w:fill="052976"/>
          </w:tcPr>
          <w:p w14:paraId="750FC887" w14:textId="77777777" w:rsidR="00586B3E" w:rsidRDefault="000E4B04">
            <w:pPr>
              <w:bidi/>
              <w:jc w:val="center"/>
            </w:pPr>
            <w:r>
              <w:rPr>
                <w:b/>
                <w:bCs/>
                <w:color w:val="FFFFFF"/>
                <w:sz w:val="19"/>
                <w:szCs w:val="19"/>
                <w:rtl/>
              </w:rPr>
              <w:t>المسؤولية في هذا النشاط</w:t>
            </w:r>
          </w:p>
        </w:tc>
      </w:tr>
      <w:tr w:rsidR="00586B3E" w14:paraId="630E8509" w14:textId="77777777">
        <w:trPr>
          <w:cantSplit/>
          <w:jc w:val="center"/>
        </w:trPr>
        <w:tc>
          <w:tcPr>
            <w:tcW w:w="2608" w:type="dxa"/>
          </w:tcPr>
          <w:p w14:paraId="2AB7D380" w14:textId="77777777" w:rsidR="00586B3E" w:rsidRDefault="000E4B04">
            <w:pPr>
              <w:bidi/>
            </w:pPr>
            <w:r>
              <w:rPr>
                <w:sz w:val="18"/>
                <w:szCs w:val="18"/>
                <w:rtl/>
              </w:rPr>
              <w:t>مدير المشروع (المقاول)</w:t>
            </w:r>
          </w:p>
        </w:tc>
        <w:tc>
          <w:tcPr>
            <w:tcW w:w="7483" w:type="dxa"/>
          </w:tcPr>
          <w:p w14:paraId="6939A226" w14:textId="77777777" w:rsidR="00586B3E" w:rsidRDefault="000E4B04">
            <w:pPr>
              <w:bidi/>
            </w:pPr>
            <w:r>
              <w:rPr>
                <w:sz w:val="18"/>
                <w:szCs w:val="18"/>
                <w:rtl/>
              </w:rPr>
              <w:t>توفير الموارد وضمان التنفيذ وفق هذا الفصل، واعتماد البرنامج التفصيلي للنشاط</w:t>
            </w:r>
          </w:p>
        </w:tc>
      </w:tr>
      <w:tr w:rsidR="00586B3E" w14:paraId="6DC464C8" w14:textId="77777777">
        <w:trPr>
          <w:cantSplit/>
          <w:jc w:val="center"/>
        </w:trPr>
        <w:tc>
          <w:tcPr>
            <w:tcW w:w="2608" w:type="dxa"/>
            <w:shd w:val="clear" w:color="auto" w:fill="EEF1FA"/>
          </w:tcPr>
          <w:p w14:paraId="3F12A66D" w14:textId="77777777" w:rsidR="00586B3E" w:rsidRDefault="000E4B04">
            <w:pPr>
              <w:bidi/>
            </w:pPr>
            <w:r>
              <w:rPr>
                <w:sz w:val="18"/>
                <w:szCs w:val="18"/>
                <w:rtl/>
              </w:rPr>
              <w:t>مهندس الموقع (المقاول)</w:t>
            </w:r>
          </w:p>
        </w:tc>
        <w:tc>
          <w:tcPr>
            <w:tcW w:w="7483" w:type="dxa"/>
            <w:shd w:val="clear" w:color="auto" w:fill="EEF1FA"/>
          </w:tcPr>
          <w:p w14:paraId="49877C9D" w14:textId="77777777" w:rsidR="00586B3E" w:rsidRDefault="000E4B04">
            <w:pPr>
              <w:bidi/>
            </w:pPr>
            <w:r>
              <w:rPr>
                <w:sz w:val="18"/>
                <w:szCs w:val="18"/>
                <w:rtl/>
              </w:rPr>
              <w:t>إدارة التنفيذ اليومي وتوزيع الأعمال، وتقديم طلبات الفحص IR في مواعيدها مع المستندات</w:t>
            </w:r>
          </w:p>
        </w:tc>
      </w:tr>
      <w:tr w:rsidR="00586B3E" w14:paraId="488645D1" w14:textId="77777777">
        <w:trPr>
          <w:cantSplit/>
          <w:jc w:val="center"/>
        </w:trPr>
        <w:tc>
          <w:tcPr>
            <w:tcW w:w="2608" w:type="dxa"/>
          </w:tcPr>
          <w:p w14:paraId="225B2D04" w14:textId="77777777" w:rsidR="00586B3E" w:rsidRDefault="000E4B04">
            <w:pPr>
              <w:bidi/>
            </w:pPr>
            <w:r>
              <w:rPr>
                <w:sz w:val="18"/>
                <w:szCs w:val="18"/>
                <w:rtl/>
              </w:rPr>
              <w:t>مشرف الأعمال الكهربائية (المقاول)</w:t>
            </w:r>
          </w:p>
        </w:tc>
        <w:tc>
          <w:tcPr>
            <w:tcW w:w="7483" w:type="dxa"/>
          </w:tcPr>
          <w:p w14:paraId="1EDABCB6" w14:textId="77777777" w:rsidR="00586B3E" w:rsidRDefault="000E4B04">
            <w:pPr>
              <w:bidi/>
            </w:pPr>
            <w:r>
              <w:rPr>
                <w:sz w:val="18"/>
                <w:szCs w:val="18"/>
                <w:rtl/>
              </w:rPr>
              <w:t>قيادة الفريق الميداني وتطبيق تسلسل التنفيذ والتحقق الذاتي من البنود قبل طلب الفحص</w:t>
            </w:r>
          </w:p>
        </w:tc>
      </w:tr>
      <w:tr w:rsidR="00586B3E" w14:paraId="2D58482E" w14:textId="77777777">
        <w:trPr>
          <w:cantSplit/>
          <w:jc w:val="center"/>
        </w:trPr>
        <w:tc>
          <w:tcPr>
            <w:tcW w:w="2608" w:type="dxa"/>
            <w:shd w:val="clear" w:color="auto" w:fill="EEF1FA"/>
          </w:tcPr>
          <w:p w14:paraId="62314980" w14:textId="77777777" w:rsidR="00586B3E" w:rsidRDefault="000E4B04">
            <w:pPr>
              <w:bidi/>
            </w:pPr>
            <w:r>
              <w:rPr>
                <w:sz w:val="18"/>
                <w:szCs w:val="18"/>
                <w:rtl/>
              </w:rPr>
              <w:t>مهندس الجودة QC (المقاول)</w:t>
            </w:r>
          </w:p>
        </w:tc>
        <w:tc>
          <w:tcPr>
            <w:tcW w:w="7483" w:type="dxa"/>
            <w:shd w:val="clear" w:color="auto" w:fill="EEF1FA"/>
          </w:tcPr>
          <w:p w14:paraId="17DDA6E4" w14:textId="77777777" w:rsidR="00586B3E" w:rsidRDefault="000E4B04">
            <w:pPr>
              <w:bidi/>
            </w:pPr>
            <w:r>
              <w:rPr>
                <w:sz w:val="18"/>
                <w:szCs w:val="18"/>
                <w:rtl/>
              </w:rPr>
              <w:t>الفحص الداخلي، ومتابعة الاختبارات والسجلات، وإغلاق الملاحظات وتقارير عدم المطابقة NCR</w:t>
            </w:r>
          </w:p>
        </w:tc>
      </w:tr>
      <w:tr w:rsidR="00586B3E" w14:paraId="12B1948E" w14:textId="77777777">
        <w:trPr>
          <w:cantSplit/>
          <w:jc w:val="center"/>
        </w:trPr>
        <w:tc>
          <w:tcPr>
            <w:tcW w:w="2608" w:type="dxa"/>
          </w:tcPr>
          <w:p w14:paraId="2ED5CDE6" w14:textId="77777777" w:rsidR="00586B3E" w:rsidRDefault="000E4B04">
            <w:pPr>
              <w:bidi/>
            </w:pPr>
            <w:r>
              <w:rPr>
                <w:sz w:val="18"/>
                <w:szCs w:val="18"/>
                <w:rtl/>
              </w:rPr>
              <w:t>مسؤول السلامة HSE (المقاول)</w:t>
            </w:r>
          </w:p>
        </w:tc>
        <w:tc>
          <w:tcPr>
            <w:tcW w:w="7483" w:type="dxa"/>
          </w:tcPr>
          <w:p w14:paraId="5B48CB71" w14:textId="77777777" w:rsidR="00586B3E" w:rsidRDefault="000E4B04">
            <w:pPr>
              <w:bidi/>
            </w:pPr>
            <w:r>
              <w:rPr>
                <w:sz w:val="18"/>
                <w:szCs w:val="18"/>
                <w:rtl/>
              </w:rPr>
              <w:t>تقييم المخاطر وتصاريح العمل والتوعية اليومية ومراقبة الالتزام بالضوابط</w:t>
            </w:r>
          </w:p>
        </w:tc>
      </w:tr>
      <w:tr w:rsidR="00586B3E" w14:paraId="441BF552" w14:textId="77777777">
        <w:trPr>
          <w:cantSplit/>
          <w:jc w:val="center"/>
        </w:trPr>
        <w:tc>
          <w:tcPr>
            <w:tcW w:w="2608" w:type="dxa"/>
            <w:shd w:val="clear" w:color="auto" w:fill="EEF1FA"/>
          </w:tcPr>
          <w:p w14:paraId="419CD1A5" w14:textId="77777777" w:rsidR="00586B3E" w:rsidRDefault="000E4B04">
            <w:pPr>
              <w:bidi/>
            </w:pPr>
            <w:r>
              <w:rPr>
                <w:sz w:val="18"/>
                <w:szCs w:val="18"/>
                <w:rtl/>
              </w:rPr>
              <w:t>المساح (المقاول)</w:t>
            </w:r>
          </w:p>
        </w:tc>
        <w:tc>
          <w:tcPr>
            <w:tcW w:w="7483" w:type="dxa"/>
            <w:shd w:val="clear" w:color="auto" w:fill="EEF1FA"/>
          </w:tcPr>
          <w:p w14:paraId="38237A6A" w14:textId="77777777" w:rsidR="00586B3E" w:rsidRDefault="000E4B04">
            <w:pPr>
              <w:bidi/>
            </w:pPr>
            <w:r>
              <w:rPr>
                <w:sz w:val="18"/>
                <w:szCs w:val="18"/>
                <w:rtl/>
              </w:rPr>
              <w:t>التوقيع ونقل المحاور والمناسيب والتحقق من الأبعاد قبل الفحص وبعده</w:t>
            </w:r>
          </w:p>
        </w:tc>
      </w:tr>
      <w:tr w:rsidR="00586B3E" w14:paraId="47B967B0" w14:textId="77777777">
        <w:trPr>
          <w:cantSplit/>
          <w:jc w:val="center"/>
        </w:trPr>
        <w:tc>
          <w:tcPr>
            <w:tcW w:w="2608" w:type="dxa"/>
          </w:tcPr>
          <w:p w14:paraId="7F9F2932" w14:textId="77777777" w:rsidR="00586B3E" w:rsidRDefault="000E4B04">
            <w:pPr>
              <w:bidi/>
            </w:pPr>
            <w:r>
              <w:rPr>
                <w:sz w:val="18"/>
                <w:szCs w:val="18"/>
                <w:rtl/>
              </w:rPr>
              <w:t>الفريق الميداني</w:t>
            </w:r>
          </w:p>
        </w:tc>
        <w:tc>
          <w:tcPr>
            <w:tcW w:w="7483" w:type="dxa"/>
          </w:tcPr>
          <w:p w14:paraId="17FC5E46" w14:textId="77777777" w:rsidR="00586B3E" w:rsidRDefault="000E4B04">
            <w:pPr>
              <w:bidi/>
            </w:pPr>
            <w:r>
              <w:rPr>
                <w:sz w:val="18"/>
                <w:szCs w:val="18"/>
                <w:rtl/>
              </w:rPr>
              <w:t>فنيو كهرباء، فني لوحات، عمال مساعدون [الأعداد يحددها المقاول]</w:t>
            </w:r>
          </w:p>
        </w:tc>
      </w:tr>
      <w:tr w:rsidR="00586B3E" w14:paraId="6CAF5B8C" w14:textId="77777777">
        <w:trPr>
          <w:cantSplit/>
          <w:jc w:val="center"/>
        </w:trPr>
        <w:tc>
          <w:tcPr>
            <w:tcW w:w="2608" w:type="dxa"/>
            <w:shd w:val="clear" w:color="auto" w:fill="EEF1FA"/>
          </w:tcPr>
          <w:p w14:paraId="2ECBB6FC" w14:textId="77777777" w:rsidR="00586B3E" w:rsidRDefault="000E4B04">
            <w:pPr>
              <w:bidi/>
            </w:pPr>
            <w:r>
              <w:rPr>
                <w:sz w:val="18"/>
                <w:szCs w:val="18"/>
                <w:rtl/>
              </w:rPr>
              <w:t>مهندس الإشراف (ACE)</w:t>
            </w:r>
          </w:p>
        </w:tc>
        <w:tc>
          <w:tcPr>
            <w:tcW w:w="7483" w:type="dxa"/>
            <w:shd w:val="clear" w:color="auto" w:fill="EEF1FA"/>
          </w:tcPr>
          <w:p w14:paraId="5837B88A" w14:textId="77777777" w:rsidR="00586B3E" w:rsidRDefault="000E4B04">
            <w:pPr>
              <w:bidi/>
            </w:pPr>
            <w:r>
              <w:rPr>
                <w:sz w:val="18"/>
                <w:szCs w:val="18"/>
                <w:rtl/>
              </w:rPr>
              <w:t>مراجعة واعتماد الفصل، وفحص نقاط التوقف والشهود، وتوقيع المحاضر، وإصدار الملاحظات وطلبات التصحيح</w:t>
            </w:r>
          </w:p>
        </w:tc>
      </w:tr>
    </w:tbl>
    <w:p w14:paraId="1E580CC3" w14:textId="77777777" w:rsidR="00586B3E" w:rsidRDefault="00586B3E">
      <w:pPr>
        <w:bidi/>
        <w:spacing w:after="40"/>
      </w:pPr>
    </w:p>
    <w:p w14:paraId="32EE54E8" w14:textId="77777777" w:rsidR="00586B3E" w:rsidRDefault="000E4B04">
      <w:pPr>
        <w:keepNext/>
        <w:bidi/>
        <w:spacing w:after="120"/>
        <w:outlineLvl w:val="1"/>
      </w:pPr>
      <w:r>
        <w:rPr>
          <w:b/>
          <w:bCs/>
          <w:color w:val="052976"/>
          <w:sz w:val="25"/>
          <w:szCs w:val="25"/>
          <w:rtl/>
        </w:rPr>
        <w:t>34.6  تسلسل التنفيذ</w:t>
      </w:r>
    </w:p>
    <w:p w14:paraId="7C3C075E" w14:textId="77777777" w:rsidR="00586B3E" w:rsidRDefault="000E4B04">
      <w:pPr>
        <w:bidi/>
        <w:spacing w:after="40"/>
      </w:pPr>
      <w:r>
        <w:rPr>
          <w:b/>
          <w:bCs/>
          <w:color w:val="052976"/>
          <w:sz w:val="21"/>
          <w:szCs w:val="21"/>
          <w:rtl/>
        </w:rPr>
        <w:t>34.6.1  قبل التنفيذ</w:t>
      </w:r>
    </w:p>
    <w:p w14:paraId="25F39F1B" w14:textId="77777777" w:rsidR="00586B3E" w:rsidRDefault="000E4B04">
      <w:pPr>
        <w:bidi/>
        <w:spacing w:after="40"/>
      </w:pPr>
      <w:r>
        <w:rPr>
          <w:sz w:val="20"/>
          <w:szCs w:val="20"/>
          <w:rtl/>
        </w:rPr>
        <w:t>34.6.1.1  فحص الأسلاك والكابلات (النوع، الجودة، المقطع، درجة العزل) بالموقع قبل التركيب ومطابقتها للمعتمد  [R] (ص 250)</w:t>
      </w:r>
    </w:p>
    <w:p w14:paraId="0E2B8F53" w14:textId="77777777" w:rsidR="00586B3E" w:rsidRDefault="000E4B04">
      <w:pPr>
        <w:bidi/>
        <w:spacing w:after="40"/>
      </w:pPr>
      <w:r>
        <w:rPr>
          <w:sz w:val="20"/>
          <w:szCs w:val="20"/>
          <w:rtl/>
        </w:rPr>
        <w:t>34.6.1.2  مطابقة اللوحات للعينات المعتمدة  [R] (ص 262)</w:t>
      </w:r>
    </w:p>
    <w:p w14:paraId="382625B1" w14:textId="77777777" w:rsidR="00586B3E" w:rsidRDefault="000E4B04">
      <w:pPr>
        <w:bidi/>
        <w:spacing w:after="40"/>
      </w:pPr>
      <w:r>
        <w:rPr>
          <w:sz w:val="20"/>
          <w:szCs w:val="20"/>
          <w:rtl/>
        </w:rPr>
        <w:t>34.6.1.3  تخصيص قاطع لكل دائرة تغذي جهازاً مستقلاً أو مجموعة إنارة أو أفياش  [R] (ص 262)</w:t>
      </w:r>
    </w:p>
    <w:p w14:paraId="2A80B62B" w14:textId="77777777" w:rsidR="00586B3E" w:rsidRDefault="000E4B04">
      <w:pPr>
        <w:bidi/>
        <w:spacing w:after="40"/>
      </w:pPr>
      <w:r>
        <w:rPr>
          <w:sz w:val="20"/>
          <w:szCs w:val="20"/>
          <w:rtl/>
        </w:rPr>
        <w:t>34.6.1.4  اللوحات الرئيسية: فراغ كاف من جهة التشغيل وبين واجهتها والحائط المقابل وبين اللوحة المجاورة  [R] (ص 262)</w:t>
      </w:r>
    </w:p>
    <w:p w14:paraId="26D9524F" w14:textId="77777777" w:rsidR="00586B3E" w:rsidRDefault="000E4B04">
      <w:pPr>
        <w:bidi/>
        <w:spacing w:after="40"/>
      </w:pPr>
      <w:r>
        <w:rPr>
          <w:sz w:val="20"/>
          <w:szCs w:val="20"/>
          <w:rtl/>
        </w:rPr>
        <w:t>34.6.1.5  سمك صاج اللوحات ومستوى العزل ودرجة الحماية، المعيار: 1.5 مم، 660 فولت، IP40  [R] (ص 263)</w:t>
      </w:r>
    </w:p>
    <w:p w14:paraId="7A376D7F" w14:textId="77777777" w:rsidR="00586B3E" w:rsidRDefault="000E4B04">
      <w:pPr>
        <w:bidi/>
        <w:spacing w:after="40"/>
      </w:pPr>
      <w:r>
        <w:rPr>
          <w:sz w:val="20"/>
          <w:szCs w:val="20"/>
          <w:rtl/>
        </w:rPr>
        <w:t>34.6.1.6  مراجعة أبعاد القواعد الخرسانية للوحات ومنسوب ارتفاعها حسب المخططات  [W] (ص 263)</w:t>
      </w:r>
    </w:p>
    <w:p w14:paraId="3B70A84F" w14:textId="77777777" w:rsidR="00586B3E" w:rsidRDefault="000E4B04">
      <w:pPr>
        <w:bidi/>
        <w:spacing w:after="40"/>
      </w:pPr>
      <w:r>
        <w:rPr>
          <w:sz w:val="20"/>
          <w:szCs w:val="20"/>
          <w:rtl/>
        </w:rPr>
        <w:t>34.6.1.7  الانتهاء من فحص الأسلاك والكابلات قبل استلام اللوحة  [H] (ص 264)</w:t>
      </w:r>
    </w:p>
    <w:p w14:paraId="6BF5AC3F" w14:textId="77777777" w:rsidR="00586B3E" w:rsidRDefault="000E4B04">
      <w:pPr>
        <w:bidi/>
        <w:spacing w:after="40"/>
      </w:pPr>
      <w:r>
        <w:rPr>
          <w:sz w:val="20"/>
          <w:szCs w:val="20"/>
          <w:rtl/>
        </w:rPr>
        <w:t>34.6.1.8  تقديم عينات لكل أنواع المفاتيح والبرايز للاعتماد ومطابقة التوريدات عليها  [R] (ص 252)</w:t>
      </w:r>
    </w:p>
    <w:p w14:paraId="4ADDED04" w14:textId="77777777" w:rsidR="00586B3E" w:rsidRDefault="000E4B04">
      <w:pPr>
        <w:bidi/>
        <w:spacing w:after="40"/>
      </w:pPr>
      <w:r>
        <w:rPr>
          <w:sz w:val="20"/>
          <w:szCs w:val="20"/>
          <w:rtl/>
        </w:rPr>
        <w:t>34.6.1.9  مراجعة سعة المفاتيح والمخارج للأغراض المختلفة حسب المخططات والمواصفات  [R] (ص 252)</w:t>
      </w:r>
    </w:p>
    <w:p w14:paraId="3EDA7D4F" w14:textId="77777777" w:rsidR="00586B3E" w:rsidRDefault="000E4B04">
      <w:pPr>
        <w:bidi/>
        <w:spacing w:after="40"/>
      </w:pPr>
      <w:r>
        <w:rPr>
          <w:sz w:val="20"/>
          <w:szCs w:val="20"/>
          <w:rtl/>
        </w:rPr>
        <w:t>34.6.1.10  مفاتيح الدوائر الفرعية سريعة الفصل والتوصيل ومقننة بالجهد والتيار المحدد  [R] (ص 252)</w:t>
      </w:r>
    </w:p>
    <w:p w14:paraId="5F0604C8" w14:textId="77777777" w:rsidR="00586B3E" w:rsidRDefault="000E4B04">
      <w:pPr>
        <w:bidi/>
        <w:spacing w:after="40"/>
      </w:pPr>
      <w:r>
        <w:rPr>
          <w:b/>
          <w:bCs/>
          <w:color w:val="052976"/>
          <w:sz w:val="21"/>
          <w:szCs w:val="21"/>
          <w:rtl/>
        </w:rPr>
        <w:t>34.6.2  أثناء التنفيذ</w:t>
      </w:r>
    </w:p>
    <w:p w14:paraId="04F258A2" w14:textId="77777777" w:rsidR="00586B3E" w:rsidRDefault="000E4B04">
      <w:pPr>
        <w:bidi/>
        <w:spacing w:after="40"/>
      </w:pPr>
      <w:r>
        <w:rPr>
          <w:sz w:val="20"/>
          <w:szCs w:val="20"/>
          <w:rtl/>
        </w:rPr>
        <w:t>34.6.2.1  مطابقة مقاطع الأسلاك للدوائر حسب المخططات  [W] (ص 250)</w:t>
      </w:r>
    </w:p>
    <w:p w14:paraId="603EE883" w14:textId="77777777" w:rsidR="00586B3E" w:rsidRDefault="000E4B04">
      <w:pPr>
        <w:bidi/>
        <w:spacing w:after="40"/>
      </w:pPr>
      <w:r>
        <w:rPr>
          <w:sz w:val="20"/>
          <w:szCs w:val="20"/>
          <w:rtl/>
        </w:rPr>
        <w:t>34.6.2.2  عدم وجود وصلات داخل المواسير  [H] (ص 250)</w:t>
      </w:r>
    </w:p>
    <w:p w14:paraId="686AC321" w14:textId="77777777" w:rsidR="00586B3E" w:rsidRDefault="000E4B04">
      <w:pPr>
        <w:bidi/>
        <w:spacing w:after="40"/>
      </w:pPr>
      <w:r>
        <w:rPr>
          <w:sz w:val="20"/>
          <w:szCs w:val="20"/>
          <w:rtl/>
        </w:rPr>
        <w:t>34.6.2.3  تدقيق ألوان الأسلاك ومطابقتها للمواصفات، المعيار: SBC 401 فقرة 3-1/5  [W] (ص 250)</w:t>
      </w:r>
    </w:p>
    <w:p w14:paraId="62CCA526" w14:textId="77777777" w:rsidR="00586B3E" w:rsidRDefault="000E4B04">
      <w:pPr>
        <w:bidi/>
        <w:spacing w:after="40"/>
      </w:pPr>
      <w:r>
        <w:rPr>
          <w:sz w:val="20"/>
          <w:szCs w:val="20"/>
          <w:rtl/>
        </w:rPr>
        <w:t>34.6.2.4  الأسلاك قطعة واحدة بلا وصلات بين مخرجين أو بين المخرج وصندوق الاتصال، والوصلات فقط في الصناديق  [H] (ص 252)</w:t>
      </w:r>
    </w:p>
    <w:p w14:paraId="5FE88CAD" w14:textId="77777777" w:rsidR="00586B3E" w:rsidRDefault="000E4B04">
      <w:pPr>
        <w:bidi/>
        <w:spacing w:after="40"/>
      </w:pPr>
      <w:r>
        <w:rPr>
          <w:sz w:val="20"/>
          <w:szCs w:val="20"/>
          <w:rtl/>
        </w:rPr>
        <w:t>34.6.2.5  منع استخدام الأزرق بجميع درجاته للأسلاك المكهربة وتخصيصه للمحايد، ومنع البني أو الأسود أو الرمادي للمحايد، المعيار: الدليل الإرشادي لوزارة الكهرباء السعودية  [H] (ص 251)</w:t>
      </w:r>
    </w:p>
    <w:p w14:paraId="7769BBEF" w14:textId="77777777" w:rsidR="00586B3E" w:rsidRDefault="000E4B04">
      <w:pPr>
        <w:bidi/>
        <w:spacing w:after="40"/>
      </w:pPr>
      <w:r>
        <w:rPr>
          <w:sz w:val="20"/>
          <w:szCs w:val="20"/>
          <w:rtl/>
        </w:rPr>
        <w:t>34.6.2.6  تركيب اللوحات في أماكنها بدقة ومنسوب ارتفاعها (شكل ك-3)  [W] (ص 262)</w:t>
      </w:r>
    </w:p>
    <w:p w14:paraId="2E5BC007" w14:textId="77777777" w:rsidR="00586B3E" w:rsidRDefault="000E4B04">
      <w:pPr>
        <w:bidi/>
        <w:spacing w:after="40"/>
      </w:pPr>
      <w:r>
        <w:rPr>
          <w:sz w:val="20"/>
          <w:szCs w:val="20"/>
          <w:rtl/>
        </w:rPr>
        <w:t>34.6.2.7  تغذية كل دائرة من قاطعها بأسلاك مستمرة غير موصولة من نقطة التغذية للحمل بمربط القاطع أو الجهاز المحكم  [W] (ص 262)</w:t>
      </w:r>
    </w:p>
    <w:p w14:paraId="10E29E4B" w14:textId="77777777" w:rsidR="00586B3E" w:rsidRDefault="000E4B04">
      <w:pPr>
        <w:bidi/>
        <w:spacing w:after="40"/>
      </w:pPr>
      <w:r>
        <w:rPr>
          <w:sz w:val="20"/>
          <w:szCs w:val="20"/>
          <w:rtl/>
        </w:rPr>
        <w:t>34.6.2.8  تأريض كل أجزاء اللوحة وتغذية لمبات البيان مباشرة من أطراف كابل الدخول  [H] (ص 262)</w:t>
      </w:r>
    </w:p>
    <w:p w14:paraId="60DF5D3D" w14:textId="77777777" w:rsidR="00586B3E" w:rsidRDefault="000E4B04">
      <w:pPr>
        <w:bidi/>
        <w:spacing w:after="40"/>
      </w:pPr>
      <w:r>
        <w:rPr>
          <w:sz w:val="20"/>
          <w:szCs w:val="20"/>
          <w:rtl/>
        </w:rPr>
        <w:t>34.6.2.9  ربط موصلات الأرضي العمومي بقضيب التأريض باللوحة  [H] (ص 263)</w:t>
      </w:r>
    </w:p>
    <w:p w14:paraId="7408DDA0" w14:textId="77777777" w:rsidR="00586B3E" w:rsidRDefault="000E4B04">
      <w:pPr>
        <w:bidi/>
        <w:spacing w:after="40"/>
      </w:pPr>
      <w:r>
        <w:rPr>
          <w:sz w:val="20"/>
          <w:szCs w:val="20"/>
          <w:rtl/>
        </w:rPr>
        <w:t>34.6.2.10  تثبيت اللوحة على حائط إنشائي مع pull box وEMT ظاهر والكابلات الرئيسية من أسفل على uni-strut  [W] (ص 415)</w:t>
      </w:r>
    </w:p>
    <w:p w14:paraId="132B359E" w14:textId="77777777" w:rsidR="00586B3E" w:rsidRDefault="000E4B04">
      <w:pPr>
        <w:bidi/>
        <w:spacing w:after="40"/>
      </w:pPr>
      <w:r>
        <w:rPr>
          <w:sz w:val="20"/>
          <w:szCs w:val="20"/>
          <w:rtl/>
        </w:rPr>
        <w:t>34.6.2.11  مفاتيح الإنارة في الاتجاه الحر للباب، المعيار: 120 إلى 135 سم من تشطيب الأرضية  [W] (ص 252)</w:t>
      </w:r>
    </w:p>
    <w:p w14:paraId="7BB4B6DA" w14:textId="77777777" w:rsidR="00586B3E" w:rsidRDefault="000E4B04">
      <w:pPr>
        <w:bidi/>
        <w:spacing w:after="40"/>
      </w:pPr>
      <w:r>
        <w:rPr>
          <w:sz w:val="20"/>
          <w:szCs w:val="20"/>
          <w:rtl/>
        </w:rPr>
        <w:t>34.6.2.12  حماية دوائر مقابس الحمامات والأماكن الرطبة بقاطع تسرب أرضي أوتوماتيكي حتى لو لم يذكر بالمستندات، المعيار: 30 مللي أمبير  [H] (ص 253)</w:t>
      </w:r>
    </w:p>
    <w:p w14:paraId="5ED7BBD6" w14:textId="77777777" w:rsidR="00586B3E" w:rsidRDefault="000E4B04">
      <w:pPr>
        <w:bidi/>
        <w:spacing w:after="40"/>
      </w:pPr>
      <w:r>
        <w:rPr>
          <w:sz w:val="20"/>
          <w:szCs w:val="20"/>
          <w:rtl/>
        </w:rPr>
        <w:t>34.6.2.13  حماية كل دوائر المقابس بقاطع تسرب أرضي، والمقابس الخارجية والرطبة من النوع المقاوم للعوامل الجوية، المعيار: 30 مللي أمبير  [H] (ص 253)</w:t>
      </w:r>
    </w:p>
    <w:p w14:paraId="154DD74A" w14:textId="77777777" w:rsidR="00586B3E" w:rsidRDefault="000E4B04">
      <w:pPr>
        <w:bidi/>
        <w:spacing w:after="40"/>
      </w:pPr>
      <w:r>
        <w:rPr>
          <w:sz w:val="20"/>
          <w:szCs w:val="20"/>
          <w:rtl/>
        </w:rPr>
        <w:t>34.6.2.14  البريزة في علبة تثبيت على ارتفاع 300 مم مع male bush وماسورة مثبتة بـ saddle تمر في طبقة الـ screed  [W] (ص 415)</w:t>
      </w:r>
    </w:p>
    <w:p w14:paraId="6648DD7D" w14:textId="77777777" w:rsidR="00586B3E" w:rsidRDefault="000E4B04">
      <w:pPr>
        <w:bidi/>
        <w:spacing w:after="40"/>
      </w:pPr>
      <w:r>
        <w:rPr>
          <w:sz w:val="20"/>
          <w:szCs w:val="20"/>
          <w:rtl/>
        </w:rPr>
        <w:t>34.6.2.15  تأريض ماسورة المرافق بلحام Thermoweld  [W] (ص 419)</w:t>
      </w:r>
    </w:p>
    <w:p w14:paraId="1465F9AD" w14:textId="77777777" w:rsidR="00586B3E" w:rsidRDefault="000E4B04">
      <w:pPr>
        <w:bidi/>
        <w:spacing w:after="40"/>
      </w:pPr>
      <w:r>
        <w:rPr>
          <w:sz w:val="20"/>
          <w:szCs w:val="20"/>
          <w:rtl/>
        </w:rPr>
        <w:t>34.6.2.16  الموصل النازل من مانعة الصواعق داخل PVC 25 مم Schedule 40 في رقبة العمود ويوصل بالـ ground rod عبر clamp أو Thermoweld  [H] (ص 419)</w:t>
      </w:r>
    </w:p>
    <w:p w14:paraId="27281F97" w14:textId="77777777" w:rsidR="00586B3E" w:rsidRDefault="000E4B04">
      <w:pPr>
        <w:bidi/>
        <w:spacing w:after="40"/>
      </w:pPr>
      <w:r>
        <w:rPr>
          <w:b/>
          <w:bCs/>
          <w:color w:val="052976"/>
          <w:sz w:val="21"/>
          <w:szCs w:val="21"/>
          <w:rtl/>
        </w:rPr>
        <w:t>34.6.3  بعد التنفيذ</w:t>
      </w:r>
    </w:p>
    <w:p w14:paraId="4950B11B" w14:textId="77777777" w:rsidR="00586B3E" w:rsidRDefault="000E4B04">
      <w:pPr>
        <w:bidi/>
        <w:spacing w:after="40"/>
      </w:pPr>
      <w:r>
        <w:rPr>
          <w:sz w:val="20"/>
          <w:szCs w:val="20"/>
          <w:rtl/>
        </w:rPr>
        <w:t>34.6.3.1  لصق أرقام القواطع على نهايات الأسلاك عند الحمل أو في صناديق الاتصال  [W] (ص 250)</w:t>
      </w:r>
    </w:p>
    <w:p w14:paraId="37A73D10" w14:textId="77777777" w:rsidR="00586B3E" w:rsidRDefault="000E4B04">
      <w:pPr>
        <w:bidi/>
        <w:spacing w:after="40"/>
      </w:pPr>
      <w:r>
        <w:rPr>
          <w:sz w:val="20"/>
          <w:szCs w:val="20"/>
          <w:rtl/>
        </w:rPr>
        <w:t>34.6.3.2  القواطع الرئيسية والفرعية تفصل مباشرة عند زيادة التيار عن المقنن، المعيار: SBC 401 جدول 52-5  [W] (ص 251)</w:t>
      </w:r>
    </w:p>
    <w:p w14:paraId="25DE6A01" w14:textId="77777777" w:rsidR="00586B3E" w:rsidRDefault="000E4B04">
      <w:pPr>
        <w:bidi/>
        <w:spacing w:after="40"/>
      </w:pPr>
      <w:r>
        <w:rPr>
          <w:sz w:val="20"/>
          <w:szCs w:val="20"/>
          <w:rtl/>
        </w:rPr>
        <w:t>34.6.3.3  التأكد من سلامة الأسلاك بالأفوميتر أو بتمرير تيار  [W] (ص 251)</w:t>
      </w:r>
    </w:p>
    <w:p w14:paraId="60955E03" w14:textId="77777777" w:rsidR="00586B3E" w:rsidRDefault="000E4B04">
      <w:pPr>
        <w:bidi/>
        <w:spacing w:after="40"/>
      </w:pPr>
      <w:r>
        <w:rPr>
          <w:sz w:val="20"/>
          <w:szCs w:val="20"/>
          <w:rtl/>
        </w:rPr>
        <w:t>34.6.3.4  ترقيم القواطع الفرعية وجدول ملصق بباب اللوحة من الداخل يبين الأحمال وأجزاء المبنى لكل قاطع، ولصق نفس الرقم على سلك المحايد للحمل  [W] (ص 262)</w:t>
      </w:r>
    </w:p>
    <w:p w14:paraId="5D447507" w14:textId="77777777" w:rsidR="00586B3E" w:rsidRDefault="000E4B04">
      <w:pPr>
        <w:bidi/>
        <w:spacing w:after="40"/>
      </w:pPr>
      <w:r>
        <w:rPr>
          <w:sz w:val="20"/>
          <w:szCs w:val="20"/>
          <w:rtl/>
        </w:rPr>
        <w:t>34.6.3.5  بطاقة اللوحة بنوع التيار والجهد والأطوار وكلمة خطر للجهد الأعلى من 250 فولت  [W] (ص 263)</w:t>
      </w:r>
    </w:p>
    <w:p w14:paraId="264A6283" w14:textId="77777777" w:rsidR="00586B3E" w:rsidRDefault="000E4B04">
      <w:pPr>
        <w:bidi/>
        <w:spacing w:after="40"/>
      </w:pPr>
      <w:r>
        <w:rPr>
          <w:sz w:val="20"/>
          <w:szCs w:val="20"/>
          <w:rtl/>
        </w:rPr>
        <w:t>34.6.3.6  رسومات أجزاء المبنى المغذاة داخل هياكل اللوحات الفرعية بأرقام مسلسلة للدوائر تقابل أرقام القواطع  [W] (ص 263)</w:t>
      </w:r>
    </w:p>
    <w:p w14:paraId="0EB214AF" w14:textId="77777777" w:rsidR="00586B3E" w:rsidRDefault="000E4B04">
      <w:pPr>
        <w:bidi/>
        <w:spacing w:after="40"/>
      </w:pPr>
      <w:r>
        <w:rPr>
          <w:sz w:val="20"/>
          <w:szCs w:val="20"/>
          <w:rtl/>
        </w:rPr>
        <w:t>34.6.3.7  القواطع تفصل عند الالتماس أو القصر (short circuit) وتمنع التيار العالي وخطر الصعق  [W] (ص 263)</w:t>
      </w:r>
    </w:p>
    <w:p w14:paraId="60D02FED" w14:textId="77777777" w:rsidR="00586B3E" w:rsidRDefault="000E4B04">
      <w:pPr>
        <w:bidi/>
        <w:spacing w:after="40"/>
      </w:pPr>
      <w:r>
        <w:rPr>
          <w:sz w:val="20"/>
          <w:szCs w:val="20"/>
          <w:rtl/>
        </w:rPr>
        <w:t>34.6.3.8  أسماء الدوائر على غطاء اللوحة من الداخل  [W] (ص 263)</w:t>
      </w:r>
    </w:p>
    <w:p w14:paraId="2DCB7356" w14:textId="77777777" w:rsidR="00586B3E" w:rsidRDefault="000E4B04">
      <w:pPr>
        <w:bidi/>
        <w:spacing w:after="40"/>
      </w:pPr>
      <w:r>
        <w:rPr>
          <w:sz w:val="20"/>
          <w:szCs w:val="20"/>
          <w:rtl/>
        </w:rPr>
        <w:t>34.6.3.9  أغطية المخارج والمفاتيح بتلامس مستمر للأطراف الأربعة مع سطح التشطيب بدون حشوات، ولا يسمح بحشوات بياض، وتركب رأسية، المعيار: استقامة 4 مم كحد أقصى  [W] (ص 253)</w:t>
      </w:r>
    </w:p>
    <w:p w14:paraId="711474B8" w14:textId="77777777" w:rsidR="00586B3E" w:rsidRDefault="000E4B04">
      <w:pPr>
        <w:bidi/>
        <w:spacing w:after="40"/>
      </w:pPr>
      <w:r>
        <w:rPr>
          <w:sz w:val="20"/>
          <w:szCs w:val="20"/>
          <w:rtl/>
        </w:rPr>
        <w:t>34.6.3.10  لوحة إرشادية على المقابس المغذية لمعدات خارج نطاق الربط الرئيسي متساوي الجهد  [W] (ص 253)</w:t>
      </w:r>
    </w:p>
    <w:p w14:paraId="38CEA5D0" w14:textId="77777777" w:rsidR="00586B3E" w:rsidRDefault="000E4B04">
      <w:pPr>
        <w:keepNext/>
        <w:bidi/>
        <w:spacing w:after="120"/>
        <w:outlineLvl w:val="1"/>
      </w:pPr>
      <w:r>
        <w:rPr>
          <w:b/>
          <w:bCs/>
          <w:color w:val="052976"/>
          <w:sz w:val="25"/>
          <w:szCs w:val="25"/>
          <w:rtl/>
        </w:rPr>
        <w:t>34.7  ضبط الجودة</w:t>
      </w:r>
    </w:p>
    <w:p w14:paraId="6ABBF6D9" w14:textId="77777777" w:rsidR="00586B3E" w:rsidRDefault="000E4B04">
      <w:pPr>
        <w:bidi/>
        <w:spacing w:after="40"/>
      </w:pPr>
      <w:r>
        <w:rPr>
          <w:b/>
          <w:bCs/>
          <w:color w:val="052976"/>
          <w:sz w:val="21"/>
          <w:szCs w:val="21"/>
          <w:rtl/>
        </w:rPr>
        <w:t>34.7.1  السماحيات والقيم الحاكمة</w:t>
      </w:r>
    </w:p>
    <w:tbl>
      <w:tblPr>
        <w:tblStyle w:val="TableGrid"/>
        <w:bidiVisual/>
        <w:tblW w:w="0" w:type="auto"/>
        <w:jc w:val="center"/>
        <w:tblLayout w:type="fixed"/>
        <w:tblLook w:val="04A0" w:firstRow="1" w:lastRow="0" w:firstColumn="1" w:lastColumn="0" w:noHBand="0" w:noVBand="1"/>
      </w:tblPr>
      <w:tblGrid>
        <w:gridCol w:w="2608"/>
        <w:gridCol w:w="2494"/>
        <w:gridCol w:w="3742"/>
        <w:gridCol w:w="1247"/>
      </w:tblGrid>
      <w:tr w:rsidR="00586B3E" w14:paraId="09BA47CD" w14:textId="77777777">
        <w:trPr>
          <w:cantSplit/>
          <w:tblHeader/>
          <w:jc w:val="center"/>
        </w:trPr>
        <w:tc>
          <w:tcPr>
            <w:tcW w:w="2608" w:type="dxa"/>
            <w:shd w:val="clear" w:color="auto" w:fill="052976"/>
          </w:tcPr>
          <w:p w14:paraId="47F9DE50" w14:textId="77777777" w:rsidR="00586B3E" w:rsidRDefault="000E4B04">
            <w:pPr>
              <w:bidi/>
              <w:jc w:val="center"/>
            </w:pPr>
            <w:r>
              <w:rPr>
                <w:b/>
                <w:bCs/>
                <w:color w:val="FFFFFF"/>
                <w:sz w:val="19"/>
                <w:szCs w:val="19"/>
                <w:rtl/>
              </w:rPr>
              <w:t>البند</w:t>
            </w:r>
          </w:p>
        </w:tc>
        <w:tc>
          <w:tcPr>
            <w:tcW w:w="2494" w:type="dxa"/>
            <w:shd w:val="clear" w:color="auto" w:fill="052976"/>
          </w:tcPr>
          <w:p w14:paraId="57D28A16" w14:textId="77777777" w:rsidR="00586B3E" w:rsidRDefault="000E4B04">
            <w:pPr>
              <w:bidi/>
              <w:jc w:val="center"/>
            </w:pPr>
            <w:r>
              <w:rPr>
                <w:b/>
                <w:bCs/>
                <w:color w:val="FFFFFF"/>
                <w:sz w:val="19"/>
                <w:szCs w:val="19"/>
                <w:rtl/>
              </w:rPr>
              <w:t>القيمة المسموحة</w:t>
            </w:r>
          </w:p>
        </w:tc>
        <w:tc>
          <w:tcPr>
            <w:tcW w:w="3742" w:type="dxa"/>
            <w:shd w:val="clear" w:color="auto" w:fill="052976"/>
          </w:tcPr>
          <w:p w14:paraId="430864D4" w14:textId="77777777" w:rsidR="00586B3E" w:rsidRDefault="000E4B04">
            <w:pPr>
              <w:bidi/>
              <w:jc w:val="center"/>
            </w:pPr>
            <w:r>
              <w:rPr>
                <w:b/>
                <w:bCs/>
                <w:color w:val="FFFFFF"/>
                <w:sz w:val="19"/>
                <w:szCs w:val="19"/>
                <w:rtl/>
              </w:rPr>
              <w:t>الشرط / الملاحظة</w:t>
            </w:r>
          </w:p>
        </w:tc>
        <w:tc>
          <w:tcPr>
            <w:tcW w:w="1247" w:type="dxa"/>
            <w:shd w:val="clear" w:color="auto" w:fill="052976"/>
          </w:tcPr>
          <w:p w14:paraId="3410F601" w14:textId="77777777" w:rsidR="00586B3E" w:rsidRDefault="000E4B04">
            <w:pPr>
              <w:bidi/>
              <w:jc w:val="center"/>
            </w:pPr>
            <w:r>
              <w:rPr>
                <w:b/>
                <w:bCs/>
                <w:color w:val="FFFFFF"/>
                <w:sz w:val="19"/>
                <w:szCs w:val="19"/>
                <w:rtl/>
              </w:rPr>
              <w:t>المرجع</w:t>
            </w:r>
          </w:p>
        </w:tc>
      </w:tr>
      <w:tr w:rsidR="00586B3E" w14:paraId="67FB361E" w14:textId="77777777">
        <w:trPr>
          <w:cantSplit/>
          <w:jc w:val="center"/>
        </w:trPr>
        <w:tc>
          <w:tcPr>
            <w:tcW w:w="2608" w:type="dxa"/>
          </w:tcPr>
          <w:p w14:paraId="4A61493B" w14:textId="77777777" w:rsidR="00586B3E" w:rsidRDefault="000E4B04">
            <w:pPr>
              <w:bidi/>
            </w:pPr>
            <w:r>
              <w:rPr>
                <w:sz w:val="17"/>
                <w:szCs w:val="17"/>
                <w:rtl/>
              </w:rPr>
              <w:t>أقل مقطع لموصلات الدوائر الفرعية النهائية للإنارة</w:t>
            </w:r>
          </w:p>
        </w:tc>
        <w:tc>
          <w:tcPr>
            <w:tcW w:w="2494" w:type="dxa"/>
          </w:tcPr>
          <w:p w14:paraId="11433A66" w14:textId="77777777" w:rsidR="00586B3E" w:rsidRDefault="000E4B04">
            <w:pPr>
              <w:bidi/>
            </w:pPr>
            <w:r>
              <w:rPr>
                <w:sz w:val="17"/>
                <w:szCs w:val="17"/>
                <w:rtl/>
              </w:rPr>
              <w:t>2 مم²</w:t>
            </w:r>
          </w:p>
        </w:tc>
        <w:tc>
          <w:tcPr>
            <w:tcW w:w="3742" w:type="dxa"/>
          </w:tcPr>
          <w:p w14:paraId="5B2405FD" w14:textId="77777777" w:rsidR="00586B3E" w:rsidRDefault="000E4B04">
            <w:pPr>
              <w:bidi/>
            </w:pPr>
            <w:r>
              <w:rPr>
                <w:sz w:val="17"/>
                <w:szCs w:val="17"/>
                <w:rtl/>
              </w:rPr>
              <w:t>الكود المصري للتوصيلات 2000 مج2 ص262؛ SBC 401 جدول 52-5 الحد الأدنى 1.5 مم² نحاس</w:t>
            </w:r>
          </w:p>
        </w:tc>
        <w:tc>
          <w:tcPr>
            <w:tcW w:w="1247" w:type="dxa"/>
          </w:tcPr>
          <w:p w14:paraId="100697D3" w14:textId="77777777" w:rsidR="00586B3E" w:rsidRDefault="000E4B04">
            <w:pPr>
              <w:bidi/>
              <w:jc w:val="center"/>
            </w:pPr>
            <w:r>
              <w:rPr>
                <w:sz w:val="17"/>
                <w:szCs w:val="17"/>
                <w:rtl/>
              </w:rPr>
              <w:t>ص 251</w:t>
            </w:r>
          </w:p>
        </w:tc>
      </w:tr>
      <w:tr w:rsidR="00586B3E" w14:paraId="13665555" w14:textId="77777777">
        <w:trPr>
          <w:cantSplit/>
          <w:jc w:val="center"/>
        </w:trPr>
        <w:tc>
          <w:tcPr>
            <w:tcW w:w="2608" w:type="dxa"/>
            <w:shd w:val="clear" w:color="auto" w:fill="EEF1FA"/>
          </w:tcPr>
          <w:p w14:paraId="2B580D25" w14:textId="77777777" w:rsidR="00586B3E" w:rsidRDefault="000E4B04">
            <w:pPr>
              <w:bidi/>
            </w:pPr>
            <w:r>
              <w:rPr>
                <w:sz w:val="17"/>
                <w:szCs w:val="17"/>
                <w:rtl/>
              </w:rPr>
              <w:t>أقل مقطع للمقابس (البرايز)</w:t>
            </w:r>
          </w:p>
        </w:tc>
        <w:tc>
          <w:tcPr>
            <w:tcW w:w="2494" w:type="dxa"/>
            <w:shd w:val="clear" w:color="auto" w:fill="EEF1FA"/>
          </w:tcPr>
          <w:p w14:paraId="6BFCFBA9" w14:textId="77777777" w:rsidR="00586B3E" w:rsidRDefault="000E4B04">
            <w:pPr>
              <w:bidi/>
            </w:pPr>
            <w:r>
              <w:rPr>
                <w:sz w:val="17"/>
                <w:szCs w:val="17"/>
                <w:rtl/>
              </w:rPr>
              <w:t>3 مم²</w:t>
            </w:r>
          </w:p>
        </w:tc>
        <w:tc>
          <w:tcPr>
            <w:tcW w:w="3742" w:type="dxa"/>
            <w:shd w:val="clear" w:color="auto" w:fill="EEF1FA"/>
          </w:tcPr>
          <w:p w14:paraId="634F7D93" w14:textId="77777777" w:rsidR="00586B3E" w:rsidRDefault="000E4B04">
            <w:pPr>
              <w:bidi/>
            </w:pPr>
            <w:r>
              <w:rPr>
                <w:sz w:val="17"/>
                <w:szCs w:val="17"/>
                <w:rtl/>
              </w:rPr>
              <w:t>مهما كان حملها صغيرا، الكود المصري للتوصيلات 2000 مج2 ص262؛ SBC 401 جدول 52-5 الحد الأدنى 1.5 مم² والشائع للمقابس 2.5 مم²</w:t>
            </w:r>
          </w:p>
        </w:tc>
        <w:tc>
          <w:tcPr>
            <w:tcW w:w="1247" w:type="dxa"/>
            <w:shd w:val="clear" w:color="auto" w:fill="EEF1FA"/>
          </w:tcPr>
          <w:p w14:paraId="7B9161EA" w14:textId="77777777" w:rsidR="00586B3E" w:rsidRDefault="000E4B04">
            <w:pPr>
              <w:bidi/>
              <w:jc w:val="center"/>
            </w:pPr>
            <w:r>
              <w:rPr>
                <w:sz w:val="17"/>
                <w:szCs w:val="17"/>
                <w:rtl/>
              </w:rPr>
              <w:t>ص 251</w:t>
            </w:r>
          </w:p>
        </w:tc>
      </w:tr>
      <w:tr w:rsidR="00586B3E" w14:paraId="3E6D67B8" w14:textId="77777777">
        <w:trPr>
          <w:cantSplit/>
          <w:jc w:val="center"/>
        </w:trPr>
        <w:tc>
          <w:tcPr>
            <w:tcW w:w="2608" w:type="dxa"/>
          </w:tcPr>
          <w:p w14:paraId="57E45327" w14:textId="77777777" w:rsidR="00586B3E" w:rsidRDefault="000E4B04">
            <w:pPr>
              <w:bidi/>
            </w:pPr>
            <w:r>
              <w:rPr>
                <w:sz w:val="17"/>
                <w:szCs w:val="17"/>
                <w:rtl/>
              </w:rPr>
              <w:t>أسلاك الاستخدامات البسيطة (إنارة داخلية ومخارج مقابس)</w:t>
            </w:r>
          </w:p>
        </w:tc>
        <w:tc>
          <w:tcPr>
            <w:tcW w:w="2494" w:type="dxa"/>
          </w:tcPr>
          <w:p w14:paraId="6D56DEA0" w14:textId="77777777" w:rsidR="00586B3E" w:rsidRDefault="000E4B04">
            <w:pPr>
              <w:bidi/>
            </w:pPr>
            <w:r>
              <w:rPr>
                <w:sz w:val="17"/>
                <w:szCs w:val="17"/>
                <w:rtl/>
              </w:rPr>
              <w:t>نحاس مفرد مصمت القلب حتى 2.5 مم²</w:t>
            </w:r>
          </w:p>
        </w:tc>
        <w:tc>
          <w:tcPr>
            <w:tcW w:w="3742" w:type="dxa"/>
          </w:tcPr>
          <w:p w14:paraId="38A789B3" w14:textId="77777777" w:rsidR="00586B3E" w:rsidRDefault="000E4B04">
            <w:pPr>
              <w:bidi/>
            </w:pPr>
            <w:r>
              <w:rPr>
                <w:sz w:val="17"/>
                <w:szCs w:val="17"/>
                <w:rtl/>
              </w:rPr>
              <w:t>المواصفات العامة لتنفيذ المباني بالسعودية قسم 16050</w:t>
            </w:r>
          </w:p>
        </w:tc>
        <w:tc>
          <w:tcPr>
            <w:tcW w:w="1247" w:type="dxa"/>
          </w:tcPr>
          <w:p w14:paraId="0E5A6F52" w14:textId="77777777" w:rsidR="00586B3E" w:rsidRDefault="000E4B04">
            <w:pPr>
              <w:bidi/>
              <w:jc w:val="center"/>
            </w:pPr>
            <w:r>
              <w:rPr>
                <w:sz w:val="17"/>
                <w:szCs w:val="17"/>
                <w:rtl/>
              </w:rPr>
              <w:t>ص 251</w:t>
            </w:r>
          </w:p>
        </w:tc>
      </w:tr>
      <w:tr w:rsidR="00586B3E" w14:paraId="46C101AC" w14:textId="77777777">
        <w:trPr>
          <w:cantSplit/>
          <w:jc w:val="center"/>
        </w:trPr>
        <w:tc>
          <w:tcPr>
            <w:tcW w:w="2608" w:type="dxa"/>
            <w:shd w:val="clear" w:color="auto" w:fill="EEF1FA"/>
          </w:tcPr>
          <w:p w14:paraId="0630C9E6" w14:textId="77777777" w:rsidR="00586B3E" w:rsidRDefault="000E4B04">
            <w:pPr>
              <w:bidi/>
            </w:pPr>
            <w:r>
              <w:rPr>
                <w:sz w:val="17"/>
                <w:szCs w:val="17"/>
                <w:rtl/>
              </w:rPr>
              <w:t>أقل مقطع لسلك نظام الإنذار النحاسي</w:t>
            </w:r>
          </w:p>
        </w:tc>
        <w:tc>
          <w:tcPr>
            <w:tcW w:w="2494" w:type="dxa"/>
            <w:shd w:val="clear" w:color="auto" w:fill="EEF1FA"/>
          </w:tcPr>
          <w:p w14:paraId="18BE3E0B" w14:textId="77777777" w:rsidR="00586B3E" w:rsidRDefault="000E4B04">
            <w:pPr>
              <w:bidi/>
            </w:pPr>
            <w:r>
              <w:rPr>
                <w:sz w:val="17"/>
                <w:szCs w:val="17"/>
                <w:rtl/>
              </w:rPr>
              <w:t>1 مم²</w:t>
            </w:r>
          </w:p>
        </w:tc>
        <w:tc>
          <w:tcPr>
            <w:tcW w:w="3742" w:type="dxa"/>
            <w:shd w:val="clear" w:color="auto" w:fill="EEF1FA"/>
          </w:tcPr>
          <w:p w14:paraId="555EFC65" w14:textId="77777777" w:rsidR="00586B3E" w:rsidRDefault="000E4B04">
            <w:pPr>
              <w:bidi/>
            </w:pPr>
            <w:r>
              <w:rPr>
                <w:sz w:val="17"/>
                <w:szCs w:val="17"/>
                <w:rtl/>
              </w:rPr>
              <w:t>مع حماية التمديدات الأرضية من الرطوبة، SBC 1428 اشتراطات الحماية من الحريق فقرة 7-5/5</w:t>
            </w:r>
          </w:p>
        </w:tc>
        <w:tc>
          <w:tcPr>
            <w:tcW w:w="1247" w:type="dxa"/>
            <w:shd w:val="clear" w:color="auto" w:fill="EEF1FA"/>
          </w:tcPr>
          <w:p w14:paraId="380584B6" w14:textId="77777777" w:rsidR="00586B3E" w:rsidRDefault="000E4B04">
            <w:pPr>
              <w:bidi/>
              <w:jc w:val="center"/>
            </w:pPr>
            <w:r>
              <w:rPr>
                <w:sz w:val="17"/>
                <w:szCs w:val="17"/>
                <w:rtl/>
              </w:rPr>
              <w:t>ص 252</w:t>
            </w:r>
          </w:p>
        </w:tc>
      </w:tr>
      <w:tr w:rsidR="00586B3E" w14:paraId="5B180B01" w14:textId="77777777">
        <w:trPr>
          <w:cantSplit/>
          <w:jc w:val="center"/>
        </w:trPr>
        <w:tc>
          <w:tcPr>
            <w:tcW w:w="2608" w:type="dxa"/>
          </w:tcPr>
          <w:p w14:paraId="756A0F3A" w14:textId="77777777" w:rsidR="00586B3E" w:rsidRDefault="000E4B04">
            <w:pPr>
              <w:bidi/>
            </w:pPr>
            <w:r>
              <w:rPr>
                <w:sz w:val="17"/>
                <w:szCs w:val="17"/>
                <w:rtl/>
              </w:rPr>
              <w:t>أقل مقطع لموصلات خطوط القوى النحاسية</w:t>
            </w:r>
          </w:p>
        </w:tc>
        <w:tc>
          <w:tcPr>
            <w:tcW w:w="2494" w:type="dxa"/>
          </w:tcPr>
          <w:p w14:paraId="00D72BEB" w14:textId="77777777" w:rsidR="00586B3E" w:rsidRDefault="000E4B04">
            <w:pPr>
              <w:bidi/>
            </w:pPr>
            <w:r>
              <w:rPr>
                <w:sz w:val="17"/>
                <w:szCs w:val="17"/>
                <w:rtl/>
              </w:rPr>
              <w:t>3 مم²</w:t>
            </w:r>
          </w:p>
        </w:tc>
        <w:tc>
          <w:tcPr>
            <w:tcW w:w="3742" w:type="dxa"/>
          </w:tcPr>
          <w:p w14:paraId="59BC95FC" w14:textId="77777777" w:rsidR="00586B3E" w:rsidRDefault="000E4B04">
            <w:pPr>
              <w:bidi/>
            </w:pPr>
            <w:r>
              <w:rPr>
                <w:sz w:val="17"/>
                <w:szCs w:val="17"/>
                <w:rtl/>
              </w:rPr>
              <w:t>الكود المصري للتوصيلات الكهربائية 2000 فقرة 7/4 حسب الحاشية؛ 3 مم² مقاس غير قياسي في IEC، والحد الأدنى في SBC 401 جدول 52-5 نحاس 1.5 مم² لدوائر القوى والإنارة</w:t>
            </w:r>
          </w:p>
        </w:tc>
        <w:tc>
          <w:tcPr>
            <w:tcW w:w="1247" w:type="dxa"/>
          </w:tcPr>
          <w:p w14:paraId="32D2C68E" w14:textId="77777777" w:rsidR="00586B3E" w:rsidRDefault="000E4B04">
            <w:pPr>
              <w:bidi/>
              <w:jc w:val="center"/>
            </w:pPr>
            <w:r>
              <w:rPr>
                <w:sz w:val="17"/>
                <w:szCs w:val="17"/>
                <w:rtl/>
              </w:rPr>
              <w:t>ص 250</w:t>
            </w:r>
          </w:p>
        </w:tc>
      </w:tr>
      <w:tr w:rsidR="00586B3E" w14:paraId="577ADD6F" w14:textId="77777777">
        <w:trPr>
          <w:cantSplit/>
          <w:jc w:val="center"/>
        </w:trPr>
        <w:tc>
          <w:tcPr>
            <w:tcW w:w="2608" w:type="dxa"/>
            <w:shd w:val="clear" w:color="auto" w:fill="EEF1FA"/>
          </w:tcPr>
          <w:p w14:paraId="446B01E6" w14:textId="77777777" w:rsidR="00586B3E" w:rsidRDefault="000E4B04">
            <w:pPr>
              <w:bidi/>
            </w:pPr>
            <w:r>
              <w:rPr>
                <w:sz w:val="17"/>
                <w:szCs w:val="17"/>
                <w:rtl/>
              </w:rPr>
              <w:t>لون موصل حماية أو موصل تأريض</w:t>
            </w:r>
          </w:p>
        </w:tc>
        <w:tc>
          <w:tcPr>
            <w:tcW w:w="2494" w:type="dxa"/>
            <w:shd w:val="clear" w:color="auto" w:fill="EEF1FA"/>
          </w:tcPr>
          <w:p w14:paraId="5834BAE8" w14:textId="77777777" w:rsidR="00586B3E" w:rsidRDefault="000E4B04">
            <w:pPr>
              <w:bidi/>
            </w:pPr>
            <w:r>
              <w:rPr>
                <w:sz w:val="17"/>
                <w:szCs w:val="17"/>
                <w:rtl/>
              </w:rPr>
              <w:t>أخضر وأصفر</w:t>
            </w:r>
          </w:p>
        </w:tc>
        <w:tc>
          <w:tcPr>
            <w:tcW w:w="3742" w:type="dxa"/>
            <w:shd w:val="clear" w:color="auto" w:fill="EEF1FA"/>
          </w:tcPr>
          <w:p w14:paraId="79F334C3" w14:textId="77777777" w:rsidR="00586B3E" w:rsidRDefault="000E4B04">
            <w:pPr>
              <w:bidi/>
            </w:pPr>
            <w:r>
              <w:rPr>
                <w:sz w:val="17"/>
                <w:szCs w:val="17"/>
                <w:rtl/>
              </w:rPr>
              <w:t>SBC 401 فقرة 3-1/5</w:t>
            </w:r>
          </w:p>
        </w:tc>
        <w:tc>
          <w:tcPr>
            <w:tcW w:w="1247" w:type="dxa"/>
            <w:shd w:val="clear" w:color="auto" w:fill="EEF1FA"/>
          </w:tcPr>
          <w:p w14:paraId="023C1EEB" w14:textId="77777777" w:rsidR="00586B3E" w:rsidRDefault="000E4B04">
            <w:pPr>
              <w:bidi/>
              <w:jc w:val="center"/>
            </w:pPr>
            <w:r>
              <w:rPr>
                <w:sz w:val="17"/>
                <w:szCs w:val="17"/>
                <w:rtl/>
              </w:rPr>
              <w:t>ص 250</w:t>
            </w:r>
          </w:p>
        </w:tc>
      </w:tr>
      <w:tr w:rsidR="00586B3E" w14:paraId="0F8CC095" w14:textId="77777777">
        <w:trPr>
          <w:cantSplit/>
          <w:jc w:val="center"/>
        </w:trPr>
        <w:tc>
          <w:tcPr>
            <w:tcW w:w="2608" w:type="dxa"/>
          </w:tcPr>
          <w:p w14:paraId="1F8DD0C8" w14:textId="77777777" w:rsidR="00586B3E" w:rsidRDefault="000E4B04">
            <w:pPr>
              <w:bidi/>
            </w:pPr>
            <w:r>
              <w:rPr>
                <w:sz w:val="17"/>
                <w:szCs w:val="17"/>
                <w:rtl/>
              </w:rPr>
              <w:t>لون موصل حماية محايد (PEN)</w:t>
            </w:r>
          </w:p>
        </w:tc>
        <w:tc>
          <w:tcPr>
            <w:tcW w:w="2494" w:type="dxa"/>
          </w:tcPr>
          <w:p w14:paraId="1E8F50E4" w14:textId="77777777" w:rsidR="00586B3E" w:rsidRDefault="000E4B04">
            <w:pPr>
              <w:bidi/>
            </w:pPr>
            <w:r>
              <w:rPr>
                <w:sz w:val="17"/>
                <w:szCs w:val="17"/>
                <w:rtl/>
              </w:rPr>
              <w:t>أخضر وأصفر مع علامة زرقاء عند النهايات</w:t>
            </w:r>
          </w:p>
        </w:tc>
        <w:tc>
          <w:tcPr>
            <w:tcW w:w="3742" w:type="dxa"/>
          </w:tcPr>
          <w:p w14:paraId="7B1EF232" w14:textId="77777777" w:rsidR="00586B3E" w:rsidRDefault="000E4B04">
            <w:pPr>
              <w:bidi/>
            </w:pPr>
            <w:r>
              <w:rPr>
                <w:sz w:val="17"/>
                <w:szCs w:val="17"/>
                <w:rtl/>
              </w:rPr>
              <w:t>SBC 401 فقرة 3-1/5</w:t>
            </w:r>
          </w:p>
        </w:tc>
        <w:tc>
          <w:tcPr>
            <w:tcW w:w="1247" w:type="dxa"/>
          </w:tcPr>
          <w:p w14:paraId="6D3E7148" w14:textId="77777777" w:rsidR="00586B3E" w:rsidRDefault="000E4B04">
            <w:pPr>
              <w:bidi/>
              <w:jc w:val="center"/>
            </w:pPr>
            <w:r>
              <w:rPr>
                <w:sz w:val="17"/>
                <w:szCs w:val="17"/>
                <w:rtl/>
              </w:rPr>
              <w:t>ص 250</w:t>
            </w:r>
          </w:p>
        </w:tc>
      </w:tr>
      <w:tr w:rsidR="00586B3E" w14:paraId="7AA048FC" w14:textId="77777777">
        <w:trPr>
          <w:cantSplit/>
          <w:jc w:val="center"/>
        </w:trPr>
        <w:tc>
          <w:tcPr>
            <w:tcW w:w="2608" w:type="dxa"/>
            <w:shd w:val="clear" w:color="auto" w:fill="EEF1FA"/>
          </w:tcPr>
          <w:p w14:paraId="25C4DD7C" w14:textId="77777777" w:rsidR="00586B3E" w:rsidRDefault="000E4B04">
            <w:pPr>
              <w:bidi/>
            </w:pPr>
            <w:r>
              <w:rPr>
                <w:sz w:val="17"/>
                <w:szCs w:val="17"/>
                <w:rtl/>
              </w:rPr>
              <w:t>لون طور دائرة أحادية الطور (تيار متردد)</w:t>
            </w:r>
          </w:p>
        </w:tc>
        <w:tc>
          <w:tcPr>
            <w:tcW w:w="2494" w:type="dxa"/>
            <w:shd w:val="clear" w:color="auto" w:fill="EEF1FA"/>
          </w:tcPr>
          <w:p w14:paraId="0C71B139" w14:textId="77777777" w:rsidR="00586B3E" w:rsidRDefault="000E4B04">
            <w:pPr>
              <w:bidi/>
            </w:pPr>
            <w:r>
              <w:rPr>
                <w:sz w:val="17"/>
                <w:szCs w:val="17"/>
                <w:rtl/>
              </w:rPr>
              <w:t>بني</w:t>
            </w:r>
          </w:p>
        </w:tc>
        <w:tc>
          <w:tcPr>
            <w:tcW w:w="3742" w:type="dxa"/>
            <w:shd w:val="clear" w:color="auto" w:fill="EEF1FA"/>
          </w:tcPr>
          <w:p w14:paraId="00A87CA7" w14:textId="77777777" w:rsidR="00586B3E" w:rsidRDefault="000E4B04">
            <w:pPr>
              <w:bidi/>
            </w:pPr>
            <w:r>
              <w:rPr>
                <w:sz w:val="17"/>
                <w:szCs w:val="17"/>
                <w:rtl/>
              </w:rPr>
              <w:t>SBC 401 فقرة 3-1/5</w:t>
            </w:r>
          </w:p>
        </w:tc>
        <w:tc>
          <w:tcPr>
            <w:tcW w:w="1247" w:type="dxa"/>
            <w:shd w:val="clear" w:color="auto" w:fill="EEF1FA"/>
          </w:tcPr>
          <w:p w14:paraId="5AC2B4D5" w14:textId="77777777" w:rsidR="00586B3E" w:rsidRDefault="000E4B04">
            <w:pPr>
              <w:bidi/>
              <w:jc w:val="center"/>
            </w:pPr>
            <w:r>
              <w:rPr>
                <w:sz w:val="17"/>
                <w:szCs w:val="17"/>
                <w:rtl/>
              </w:rPr>
              <w:t>ص 250</w:t>
            </w:r>
          </w:p>
        </w:tc>
      </w:tr>
      <w:tr w:rsidR="00586B3E" w14:paraId="0F097FBB" w14:textId="77777777">
        <w:trPr>
          <w:cantSplit/>
          <w:jc w:val="center"/>
        </w:trPr>
        <w:tc>
          <w:tcPr>
            <w:tcW w:w="2608" w:type="dxa"/>
          </w:tcPr>
          <w:p w14:paraId="721CEFA5" w14:textId="77777777" w:rsidR="00586B3E" w:rsidRDefault="000E4B04">
            <w:pPr>
              <w:bidi/>
            </w:pPr>
            <w:r>
              <w:rPr>
                <w:sz w:val="17"/>
                <w:szCs w:val="17"/>
                <w:rtl/>
              </w:rPr>
              <w:t>لون محايد (Neutral) لدائرة أحادية أو ثلاثية الطور</w:t>
            </w:r>
          </w:p>
        </w:tc>
        <w:tc>
          <w:tcPr>
            <w:tcW w:w="2494" w:type="dxa"/>
          </w:tcPr>
          <w:p w14:paraId="5B226FC5" w14:textId="77777777" w:rsidR="00586B3E" w:rsidRDefault="000E4B04">
            <w:pPr>
              <w:bidi/>
            </w:pPr>
            <w:r>
              <w:rPr>
                <w:sz w:val="17"/>
                <w:szCs w:val="17"/>
                <w:rtl/>
              </w:rPr>
              <w:t>أزرق</w:t>
            </w:r>
          </w:p>
        </w:tc>
        <w:tc>
          <w:tcPr>
            <w:tcW w:w="3742" w:type="dxa"/>
          </w:tcPr>
          <w:p w14:paraId="5326C8E2" w14:textId="77777777" w:rsidR="00586B3E" w:rsidRDefault="000E4B04">
            <w:pPr>
              <w:bidi/>
            </w:pPr>
            <w:r>
              <w:rPr>
                <w:sz w:val="17"/>
                <w:szCs w:val="17"/>
                <w:rtl/>
              </w:rPr>
              <w:t>SBC 401 فقرة 3-1/5</w:t>
            </w:r>
          </w:p>
        </w:tc>
        <w:tc>
          <w:tcPr>
            <w:tcW w:w="1247" w:type="dxa"/>
          </w:tcPr>
          <w:p w14:paraId="11F56AA9" w14:textId="77777777" w:rsidR="00586B3E" w:rsidRDefault="000E4B04">
            <w:pPr>
              <w:bidi/>
              <w:jc w:val="center"/>
            </w:pPr>
            <w:r>
              <w:rPr>
                <w:sz w:val="17"/>
                <w:szCs w:val="17"/>
                <w:rtl/>
              </w:rPr>
              <w:t>ص 250</w:t>
            </w:r>
          </w:p>
        </w:tc>
      </w:tr>
      <w:tr w:rsidR="00586B3E" w14:paraId="5DCFF6C2" w14:textId="77777777">
        <w:trPr>
          <w:cantSplit/>
          <w:jc w:val="center"/>
        </w:trPr>
        <w:tc>
          <w:tcPr>
            <w:tcW w:w="2608" w:type="dxa"/>
            <w:shd w:val="clear" w:color="auto" w:fill="EEF1FA"/>
          </w:tcPr>
          <w:p w14:paraId="7A75F475" w14:textId="77777777" w:rsidR="00586B3E" w:rsidRDefault="000E4B04">
            <w:pPr>
              <w:bidi/>
            </w:pPr>
            <w:r>
              <w:rPr>
                <w:sz w:val="17"/>
                <w:szCs w:val="17"/>
                <w:rtl/>
              </w:rPr>
              <w:t>لون طور أول وثان وثالث لدائرة ثلاثية الطور</w:t>
            </w:r>
          </w:p>
        </w:tc>
        <w:tc>
          <w:tcPr>
            <w:tcW w:w="2494" w:type="dxa"/>
            <w:shd w:val="clear" w:color="auto" w:fill="EEF1FA"/>
          </w:tcPr>
          <w:p w14:paraId="1A30304E" w14:textId="77777777" w:rsidR="00586B3E" w:rsidRDefault="000E4B04">
            <w:pPr>
              <w:bidi/>
            </w:pPr>
            <w:r>
              <w:rPr>
                <w:sz w:val="17"/>
                <w:szCs w:val="17"/>
                <w:rtl/>
              </w:rPr>
              <w:t>بني، أسود، رمادي</w:t>
            </w:r>
          </w:p>
        </w:tc>
        <w:tc>
          <w:tcPr>
            <w:tcW w:w="3742" w:type="dxa"/>
            <w:shd w:val="clear" w:color="auto" w:fill="EEF1FA"/>
          </w:tcPr>
          <w:p w14:paraId="45B9E74B" w14:textId="77777777" w:rsidR="00586B3E" w:rsidRDefault="000E4B04">
            <w:pPr>
              <w:bidi/>
            </w:pPr>
            <w:r>
              <w:rPr>
                <w:sz w:val="17"/>
                <w:szCs w:val="17"/>
                <w:rtl/>
              </w:rPr>
              <w:t>SBC 401 فقرة 3-1/5</w:t>
            </w:r>
          </w:p>
        </w:tc>
        <w:tc>
          <w:tcPr>
            <w:tcW w:w="1247" w:type="dxa"/>
            <w:shd w:val="clear" w:color="auto" w:fill="EEF1FA"/>
          </w:tcPr>
          <w:p w14:paraId="07EB029D" w14:textId="77777777" w:rsidR="00586B3E" w:rsidRDefault="000E4B04">
            <w:pPr>
              <w:bidi/>
              <w:jc w:val="center"/>
            </w:pPr>
            <w:r>
              <w:rPr>
                <w:sz w:val="17"/>
                <w:szCs w:val="17"/>
                <w:rtl/>
              </w:rPr>
              <w:t>ص 250</w:t>
            </w:r>
          </w:p>
        </w:tc>
      </w:tr>
      <w:tr w:rsidR="00586B3E" w14:paraId="5E7D1D37" w14:textId="77777777">
        <w:trPr>
          <w:cantSplit/>
          <w:jc w:val="center"/>
        </w:trPr>
        <w:tc>
          <w:tcPr>
            <w:tcW w:w="2608" w:type="dxa"/>
          </w:tcPr>
          <w:p w14:paraId="0E3A5363" w14:textId="77777777" w:rsidR="00586B3E" w:rsidRDefault="000E4B04">
            <w:pPr>
              <w:bidi/>
            </w:pPr>
            <w:r>
              <w:rPr>
                <w:sz w:val="17"/>
                <w:szCs w:val="17"/>
                <w:rtl/>
              </w:rPr>
              <w:t>لون موصل الطور لدوائر التحكم والجهد فائق الانخفاض</w:t>
            </w:r>
          </w:p>
        </w:tc>
        <w:tc>
          <w:tcPr>
            <w:tcW w:w="2494" w:type="dxa"/>
          </w:tcPr>
          <w:p w14:paraId="6E9DA772" w14:textId="77777777" w:rsidR="00586B3E" w:rsidRDefault="000E4B04">
            <w:pPr>
              <w:bidi/>
            </w:pPr>
            <w:r>
              <w:rPr>
                <w:sz w:val="17"/>
                <w:szCs w:val="17"/>
                <w:rtl/>
              </w:rPr>
              <w:t>بني، أسود، أحمر، برتقالي، أصفر، بنفسجي، رمادي، أبيض، قرنفلي (أحمر وردي)، أزرق مخضر</w:t>
            </w:r>
          </w:p>
        </w:tc>
        <w:tc>
          <w:tcPr>
            <w:tcW w:w="3742" w:type="dxa"/>
          </w:tcPr>
          <w:p w14:paraId="312DC03E" w14:textId="77777777" w:rsidR="00586B3E" w:rsidRDefault="000E4B04">
            <w:pPr>
              <w:bidi/>
            </w:pPr>
            <w:r>
              <w:rPr>
                <w:sz w:val="17"/>
                <w:szCs w:val="17"/>
                <w:rtl/>
              </w:rPr>
              <w:t>SBC 401 فقرة 3-1/5</w:t>
            </w:r>
          </w:p>
        </w:tc>
        <w:tc>
          <w:tcPr>
            <w:tcW w:w="1247" w:type="dxa"/>
          </w:tcPr>
          <w:p w14:paraId="4334DFDE" w14:textId="77777777" w:rsidR="00586B3E" w:rsidRDefault="000E4B04">
            <w:pPr>
              <w:bidi/>
              <w:jc w:val="center"/>
            </w:pPr>
            <w:r>
              <w:rPr>
                <w:sz w:val="17"/>
                <w:szCs w:val="17"/>
                <w:rtl/>
              </w:rPr>
              <w:t>ص 250</w:t>
            </w:r>
          </w:p>
        </w:tc>
      </w:tr>
      <w:tr w:rsidR="00586B3E" w14:paraId="1EB4A847" w14:textId="77777777">
        <w:trPr>
          <w:cantSplit/>
          <w:jc w:val="center"/>
        </w:trPr>
        <w:tc>
          <w:tcPr>
            <w:tcW w:w="2608" w:type="dxa"/>
            <w:shd w:val="clear" w:color="auto" w:fill="EEF1FA"/>
          </w:tcPr>
          <w:p w14:paraId="00D6B175" w14:textId="77777777" w:rsidR="00586B3E" w:rsidRDefault="000E4B04">
            <w:pPr>
              <w:bidi/>
            </w:pPr>
            <w:r>
              <w:rPr>
                <w:sz w:val="17"/>
                <w:szCs w:val="17"/>
                <w:rtl/>
              </w:rPr>
              <w:t>لون محايد أو سلك أوسط لدوائر التحكم</w:t>
            </w:r>
          </w:p>
        </w:tc>
        <w:tc>
          <w:tcPr>
            <w:tcW w:w="2494" w:type="dxa"/>
            <w:shd w:val="clear" w:color="auto" w:fill="EEF1FA"/>
          </w:tcPr>
          <w:p w14:paraId="47628D40" w14:textId="77777777" w:rsidR="00586B3E" w:rsidRDefault="000E4B04">
            <w:pPr>
              <w:bidi/>
            </w:pPr>
            <w:r>
              <w:rPr>
                <w:sz w:val="17"/>
                <w:szCs w:val="17"/>
                <w:rtl/>
              </w:rPr>
              <w:t>أزرق</w:t>
            </w:r>
          </w:p>
        </w:tc>
        <w:tc>
          <w:tcPr>
            <w:tcW w:w="3742" w:type="dxa"/>
            <w:shd w:val="clear" w:color="auto" w:fill="EEF1FA"/>
          </w:tcPr>
          <w:p w14:paraId="2AD1AF7D" w14:textId="77777777" w:rsidR="00586B3E" w:rsidRDefault="000E4B04">
            <w:pPr>
              <w:bidi/>
            </w:pPr>
            <w:r>
              <w:rPr>
                <w:sz w:val="17"/>
                <w:szCs w:val="17"/>
                <w:rtl/>
              </w:rPr>
              <w:t>SBC 401 فقرة 3-1/5</w:t>
            </w:r>
          </w:p>
        </w:tc>
        <w:tc>
          <w:tcPr>
            <w:tcW w:w="1247" w:type="dxa"/>
            <w:shd w:val="clear" w:color="auto" w:fill="EEF1FA"/>
          </w:tcPr>
          <w:p w14:paraId="4946082E" w14:textId="77777777" w:rsidR="00586B3E" w:rsidRDefault="000E4B04">
            <w:pPr>
              <w:bidi/>
              <w:jc w:val="center"/>
            </w:pPr>
            <w:r>
              <w:rPr>
                <w:sz w:val="17"/>
                <w:szCs w:val="17"/>
                <w:rtl/>
              </w:rPr>
              <w:t>ص 250</w:t>
            </w:r>
          </w:p>
        </w:tc>
      </w:tr>
      <w:tr w:rsidR="00586B3E" w14:paraId="76EFB463" w14:textId="77777777">
        <w:trPr>
          <w:cantSplit/>
          <w:jc w:val="center"/>
        </w:trPr>
        <w:tc>
          <w:tcPr>
            <w:tcW w:w="2608" w:type="dxa"/>
          </w:tcPr>
          <w:p w14:paraId="13A85DEC" w14:textId="77777777" w:rsidR="00586B3E" w:rsidRDefault="000E4B04">
            <w:pPr>
              <w:bidi/>
            </w:pPr>
            <w:r>
              <w:rPr>
                <w:sz w:val="17"/>
                <w:szCs w:val="17"/>
                <w:rtl/>
              </w:rPr>
              <w:t>أقل مقطع: تمديدات ثابتة بكابلات وموصلات معزولة للقوى والإنارة</w:t>
            </w:r>
          </w:p>
        </w:tc>
        <w:tc>
          <w:tcPr>
            <w:tcW w:w="2494" w:type="dxa"/>
          </w:tcPr>
          <w:p w14:paraId="3D27EE11" w14:textId="77777777" w:rsidR="00586B3E" w:rsidRDefault="000E4B04">
            <w:pPr>
              <w:bidi/>
            </w:pPr>
            <w:r>
              <w:rPr>
                <w:sz w:val="17"/>
                <w:szCs w:val="17"/>
                <w:rtl/>
              </w:rPr>
              <w:t>نحاس 1.5 مم²، ألومنيوم 2.5 مم²</w:t>
            </w:r>
          </w:p>
        </w:tc>
        <w:tc>
          <w:tcPr>
            <w:tcW w:w="3742" w:type="dxa"/>
          </w:tcPr>
          <w:p w14:paraId="3FE4D905" w14:textId="77777777" w:rsidR="00586B3E" w:rsidRDefault="000E4B04">
            <w:pPr>
              <w:bidi/>
            </w:pPr>
            <w:r>
              <w:rPr>
                <w:sz w:val="17"/>
                <w:szCs w:val="17"/>
                <w:rtl/>
              </w:rPr>
              <w:t>ملاحظة 1: وصلات نهايات الألومنيوم تختبر وتعتمد لهذا الاستخدام</w:t>
            </w:r>
          </w:p>
        </w:tc>
        <w:tc>
          <w:tcPr>
            <w:tcW w:w="1247" w:type="dxa"/>
          </w:tcPr>
          <w:p w14:paraId="49665C4C" w14:textId="77777777" w:rsidR="00586B3E" w:rsidRDefault="000E4B04">
            <w:pPr>
              <w:bidi/>
              <w:jc w:val="center"/>
            </w:pPr>
            <w:r>
              <w:rPr>
                <w:sz w:val="17"/>
                <w:szCs w:val="17"/>
                <w:rtl/>
              </w:rPr>
              <w:t>ص 251</w:t>
            </w:r>
          </w:p>
        </w:tc>
      </w:tr>
      <w:tr w:rsidR="00586B3E" w14:paraId="232870D0" w14:textId="77777777">
        <w:trPr>
          <w:cantSplit/>
          <w:jc w:val="center"/>
        </w:trPr>
        <w:tc>
          <w:tcPr>
            <w:tcW w:w="2608" w:type="dxa"/>
            <w:shd w:val="clear" w:color="auto" w:fill="EEF1FA"/>
          </w:tcPr>
          <w:p w14:paraId="64E81F91" w14:textId="77777777" w:rsidR="00586B3E" w:rsidRDefault="000E4B04">
            <w:pPr>
              <w:bidi/>
            </w:pPr>
            <w:r>
              <w:rPr>
                <w:sz w:val="17"/>
                <w:szCs w:val="17"/>
                <w:rtl/>
              </w:rPr>
              <w:t>أقل مقطع: تمديدات ثابتة بكابلات معزولة للإشارات والتحكم</w:t>
            </w:r>
          </w:p>
        </w:tc>
        <w:tc>
          <w:tcPr>
            <w:tcW w:w="2494" w:type="dxa"/>
            <w:shd w:val="clear" w:color="auto" w:fill="EEF1FA"/>
          </w:tcPr>
          <w:p w14:paraId="380FE334" w14:textId="77777777" w:rsidR="00586B3E" w:rsidRDefault="000E4B04">
            <w:pPr>
              <w:bidi/>
            </w:pPr>
            <w:r>
              <w:rPr>
                <w:sz w:val="17"/>
                <w:szCs w:val="17"/>
                <w:rtl/>
              </w:rPr>
              <w:t>نحاس 0.5 مم²</w:t>
            </w:r>
          </w:p>
        </w:tc>
        <w:tc>
          <w:tcPr>
            <w:tcW w:w="3742" w:type="dxa"/>
            <w:shd w:val="clear" w:color="auto" w:fill="EEF1FA"/>
          </w:tcPr>
          <w:p w14:paraId="548C2073" w14:textId="77777777" w:rsidR="00586B3E" w:rsidRDefault="000E4B04">
            <w:pPr>
              <w:bidi/>
            </w:pPr>
            <w:r>
              <w:rPr>
                <w:sz w:val="17"/>
                <w:szCs w:val="17"/>
                <w:rtl/>
              </w:rPr>
              <w:t>ملاحظة 2: دوائر إشارات المعدات الإلكترونية يسمح 0.1 مم²</w:t>
            </w:r>
          </w:p>
        </w:tc>
        <w:tc>
          <w:tcPr>
            <w:tcW w:w="1247" w:type="dxa"/>
            <w:shd w:val="clear" w:color="auto" w:fill="EEF1FA"/>
          </w:tcPr>
          <w:p w14:paraId="1EC5BE76" w14:textId="77777777" w:rsidR="00586B3E" w:rsidRDefault="000E4B04">
            <w:pPr>
              <w:bidi/>
              <w:jc w:val="center"/>
            </w:pPr>
            <w:r>
              <w:rPr>
                <w:sz w:val="17"/>
                <w:szCs w:val="17"/>
                <w:rtl/>
              </w:rPr>
              <w:t>ص 251</w:t>
            </w:r>
          </w:p>
        </w:tc>
      </w:tr>
      <w:tr w:rsidR="00586B3E" w14:paraId="4F58B6E7" w14:textId="77777777">
        <w:trPr>
          <w:cantSplit/>
          <w:jc w:val="center"/>
        </w:trPr>
        <w:tc>
          <w:tcPr>
            <w:tcW w:w="2608" w:type="dxa"/>
          </w:tcPr>
          <w:p w14:paraId="617C9B06" w14:textId="77777777" w:rsidR="00586B3E" w:rsidRDefault="000E4B04">
            <w:pPr>
              <w:bidi/>
            </w:pPr>
            <w:r>
              <w:rPr>
                <w:sz w:val="17"/>
                <w:szCs w:val="17"/>
                <w:rtl/>
              </w:rPr>
              <w:t>أقل مقطع: تمديدات ثابتة بموصلات عارية للقوى</w:t>
            </w:r>
          </w:p>
        </w:tc>
        <w:tc>
          <w:tcPr>
            <w:tcW w:w="2494" w:type="dxa"/>
          </w:tcPr>
          <w:p w14:paraId="04542F9E" w14:textId="77777777" w:rsidR="00586B3E" w:rsidRDefault="000E4B04">
            <w:pPr>
              <w:bidi/>
            </w:pPr>
            <w:r>
              <w:rPr>
                <w:sz w:val="17"/>
                <w:szCs w:val="17"/>
                <w:rtl/>
              </w:rPr>
              <w:t>نحاس 10 مم²، ألومنيوم 16 مم²</w:t>
            </w:r>
          </w:p>
        </w:tc>
        <w:tc>
          <w:tcPr>
            <w:tcW w:w="3742" w:type="dxa"/>
          </w:tcPr>
          <w:p w14:paraId="2CB36C3C" w14:textId="77777777" w:rsidR="00586B3E" w:rsidRDefault="00586B3E">
            <w:pPr>
              <w:bidi/>
            </w:pPr>
          </w:p>
        </w:tc>
        <w:tc>
          <w:tcPr>
            <w:tcW w:w="1247" w:type="dxa"/>
          </w:tcPr>
          <w:p w14:paraId="7A4BF73C" w14:textId="77777777" w:rsidR="00586B3E" w:rsidRDefault="000E4B04">
            <w:pPr>
              <w:bidi/>
              <w:jc w:val="center"/>
            </w:pPr>
            <w:r>
              <w:rPr>
                <w:sz w:val="17"/>
                <w:szCs w:val="17"/>
                <w:rtl/>
              </w:rPr>
              <w:t>ص 251</w:t>
            </w:r>
          </w:p>
        </w:tc>
      </w:tr>
      <w:tr w:rsidR="00586B3E" w14:paraId="53CCBFFE" w14:textId="77777777">
        <w:trPr>
          <w:cantSplit/>
          <w:jc w:val="center"/>
        </w:trPr>
        <w:tc>
          <w:tcPr>
            <w:tcW w:w="2608" w:type="dxa"/>
            <w:shd w:val="clear" w:color="auto" w:fill="EEF1FA"/>
          </w:tcPr>
          <w:p w14:paraId="196D8A5F" w14:textId="77777777" w:rsidR="00586B3E" w:rsidRDefault="000E4B04">
            <w:pPr>
              <w:bidi/>
            </w:pPr>
            <w:r>
              <w:rPr>
                <w:sz w:val="17"/>
                <w:szCs w:val="17"/>
                <w:rtl/>
              </w:rPr>
              <w:t>أقل مقطع: تمديدات ثابتة بموصلات عارية للإشارات والتحكم</w:t>
            </w:r>
          </w:p>
        </w:tc>
        <w:tc>
          <w:tcPr>
            <w:tcW w:w="2494" w:type="dxa"/>
            <w:shd w:val="clear" w:color="auto" w:fill="EEF1FA"/>
          </w:tcPr>
          <w:p w14:paraId="1A6218CF" w14:textId="77777777" w:rsidR="00586B3E" w:rsidRDefault="000E4B04">
            <w:pPr>
              <w:bidi/>
            </w:pPr>
            <w:r>
              <w:rPr>
                <w:sz w:val="17"/>
                <w:szCs w:val="17"/>
                <w:rtl/>
              </w:rPr>
              <w:t>نحاس 4 مم²</w:t>
            </w:r>
          </w:p>
        </w:tc>
        <w:tc>
          <w:tcPr>
            <w:tcW w:w="3742" w:type="dxa"/>
            <w:shd w:val="clear" w:color="auto" w:fill="EEF1FA"/>
          </w:tcPr>
          <w:p w14:paraId="405E7CD0" w14:textId="77777777" w:rsidR="00586B3E" w:rsidRDefault="00586B3E">
            <w:pPr>
              <w:bidi/>
            </w:pPr>
          </w:p>
        </w:tc>
        <w:tc>
          <w:tcPr>
            <w:tcW w:w="1247" w:type="dxa"/>
            <w:shd w:val="clear" w:color="auto" w:fill="EEF1FA"/>
          </w:tcPr>
          <w:p w14:paraId="03E71993" w14:textId="77777777" w:rsidR="00586B3E" w:rsidRDefault="000E4B04">
            <w:pPr>
              <w:bidi/>
              <w:jc w:val="center"/>
            </w:pPr>
            <w:r>
              <w:rPr>
                <w:sz w:val="17"/>
                <w:szCs w:val="17"/>
                <w:rtl/>
              </w:rPr>
              <w:t>ص 251</w:t>
            </w:r>
          </w:p>
        </w:tc>
      </w:tr>
      <w:tr w:rsidR="00586B3E" w14:paraId="4026BD09" w14:textId="77777777">
        <w:trPr>
          <w:cantSplit/>
          <w:jc w:val="center"/>
        </w:trPr>
        <w:tc>
          <w:tcPr>
            <w:tcW w:w="2608" w:type="dxa"/>
          </w:tcPr>
          <w:p w14:paraId="70EE57D3" w14:textId="77777777" w:rsidR="00586B3E" w:rsidRDefault="000E4B04">
            <w:pPr>
              <w:bidi/>
            </w:pPr>
            <w:r>
              <w:rPr>
                <w:sz w:val="17"/>
                <w:szCs w:val="17"/>
                <w:rtl/>
              </w:rPr>
              <w:t>أقل مقطع: توصيلات مرنة لجهاز محدد</w:t>
            </w:r>
          </w:p>
        </w:tc>
        <w:tc>
          <w:tcPr>
            <w:tcW w:w="2494" w:type="dxa"/>
          </w:tcPr>
          <w:p w14:paraId="02AC30B8" w14:textId="77777777" w:rsidR="00586B3E" w:rsidRDefault="000E4B04">
            <w:pPr>
              <w:bidi/>
            </w:pPr>
            <w:r>
              <w:rPr>
                <w:sz w:val="17"/>
                <w:szCs w:val="17"/>
                <w:rtl/>
              </w:rPr>
              <w:t>حسب المواصفة السعودية</w:t>
            </w:r>
          </w:p>
        </w:tc>
        <w:tc>
          <w:tcPr>
            <w:tcW w:w="3742" w:type="dxa"/>
          </w:tcPr>
          <w:p w14:paraId="22D5A816" w14:textId="77777777" w:rsidR="00586B3E" w:rsidRDefault="000E4B04">
            <w:pPr>
              <w:bidi/>
            </w:pPr>
            <w:r>
              <w:rPr>
                <w:sz w:val="17"/>
                <w:szCs w:val="17"/>
                <w:rtl/>
              </w:rPr>
              <w:t>نحاس</w:t>
            </w:r>
          </w:p>
        </w:tc>
        <w:tc>
          <w:tcPr>
            <w:tcW w:w="1247" w:type="dxa"/>
          </w:tcPr>
          <w:p w14:paraId="799E1208" w14:textId="77777777" w:rsidR="00586B3E" w:rsidRDefault="000E4B04">
            <w:pPr>
              <w:bidi/>
              <w:jc w:val="center"/>
            </w:pPr>
            <w:r>
              <w:rPr>
                <w:sz w:val="17"/>
                <w:szCs w:val="17"/>
                <w:rtl/>
              </w:rPr>
              <w:t>ص 251</w:t>
            </w:r>
          </w:p>
        </w:tc>
      </w:tr>
      <w:tr w:rsidR="00586B3E" w14:paraId="1DFD03C3" w14:textId="77777777">
        <w:trPr>
          <w:cantSplit/>
          <w:jc w:val="center"/>
        </w:trPr>
        <w:tc>
          <w:tcPr>
            <w:tcW w:w="2608" w:type="dxa"/>
            <w:shd w:val="clear" w:color="auto" w:fill="EEF1FA"/>
          </w:tcPr>
          <w:p w14:paraId="292ECD20" w14:textId="77777777" w:rsidR="00586B3E" w:rsidRDefault="000E4B04">
            <w:pPr>
              <w:bidi/>
            </w:pPr>
            <w:r>
              <w:rPr>
                <w:sz w:val="17"/>
                <w:szCs w:val="17"/>
                <w:rtl/>
              </w:rPr>
              <w:t>أقل مقطع: توصيلات مرنة لأي تطبيق آخر</w:t>
            </w:r>
          </w:p>
        </w:tc>
        <w:tc>
          <w:tcPr>
            <w:tcW w:w="2494" w:type="dxa"/>
            <w:shd w:val="clear" w:color="auto" w:fill="EEF1FA"/>
          </w:tcPr>
          <w:p w14:paraId="038009B7" w14:textId="77777777" w:rsidR="00586B3E" w:rsidRDefault="000E4B04">
            <w:pPr>
              <w:bidi/>
            </w:pPr>
            <w:r>
              <w:rPr>
                <w:sz w:val="17"/>
                <w:szCs w:val="17"/>
                <w:rtl/>
              </w:rPr>
              <w:t>نحاس 0.75 مم²</w:t>
            </w:r>
          </w:p>
        </w:tc>
        <w:tc>
          <w:tcPr>
            <w:tcW w:w="3742" w:type="dxa"/>
            <w:shd w:val="clear" w:color="auto" w:fill="EEF1FA"/>
          </w:tcPr>
          <w:p w14:paraId="620150B9" w14:textId="77777777" w:rsidR="00586B3E" w:rsidRDefault="000E4B04">
            <w:pPr>
              <w:bidi/>
            </w:pPr>
            <w:r>
              <w:rPr>
                <w:sz w:val="17"/>
                <w:szCs w:val="17"/>
                <w:rtl/>
              </w:rPr>
              <w:t>(a) الكابلات المرنة 7 قلوب فأكثر تطبق ملاحظة 2</w:t>
            </w:r>
          </w:p>
        </w:tc>
        <w:tc>
          <w:tcPr>
            <w:tcW w:w="1247" w:type="dxa"/>
            <w:shd w:val="clear" w:color="auto" w:fill="EEF1FA"/>
          </w:tcPr>
          <w:p w14:paraId="6782BF97" w14:textId="77777777" w:rsidR="00586B3E" w:rsidRDefault="000E4B04">
            <w:pPr>
              <w:bidi/>
              <w:jc w:val="center"/>
            </w:pPr>
            <w:r>
              <w:rPr>
                <w:sz w:val="17"/>
                <w:szCs w:val="17"/>
                <w:rtl/>
              </w:rPr>
              <w:t>ص 251</w:t>
            </w:r>
          </w:p>
        </w:tc>
      </w:tr>
      <w:tr w:rsidR="00586B3E" w14:paraId="5F2CAF44" w14:textId="77777777">
        <w:trPr>
          <w:cantSplit/>
          <w:jc w:val="center"/>
        </w:trPr>
        <w:tc>
          <w:tcPr>
            <w:tcW w:w="2608" w:type="dxa"/>
          </w:tcPr>
          <w:p w14:paraId="0E8605A4" w14:textId="77777777" w:rsidR="00586B3E" w:rsidRDefault="000E4B04">
            <w:pPr>
              <w:bidi/>
            </w:pPr>
            <w:r>
              <w:rPr>
                <w:sz w:val="17"/>
                <w:szCs w:val="17"/>
                <w:rtl/>
              </w:rPr>
              <w:t>أقل مقطع: توصيلات مرنة لدوائر جهد منخفض جداً لتطبيقات خاصة</w:t>
            </w:r>
          </w:p>
        </w:tc>
        <w:tc>
          <w:tcPr>
            <w:tcW w:w="2494" w:type="dxa"/>
          </w:tcPr>
          <w:p w14:paraId="46932817" w14:textId="77777777" w:rsidR="00586B3E" w:rsidRDefault="000E4B04">
            <w:pPr>
              <w:bidi/>
            </w:pPr>
            <w:r>
              <w:rPr>
                <w:sz w:val="17"/>
                <w:szCs w:val="17"/>
                <w:rtl/>
              </w:rPr>
              <w:t>نحاس 0.75 مم²</w:t>
            </w:r>
          </w:p>
        </w:tc>
        <w:tc>
          <w:tcPr>
            <w:tcW w:w="3742" w:type="dxa"/>
          </w:tcPr>
          <w:p w14:paraId="1675C716" w14:textId="77777777" w:rsidR="00586B3E" w:rsidRDefault="00586B3E">
            <w:pPr>
              <w:bidi/>
            </w:pPr>
          </w:p>
        </w:tc>
        <w:tc>
          <w:tcPr>
            <w:tcW w:w="1247" w:type="dxa"/>
          </w:tcPr>
          <w:p w14:paraId="3F634A78" w14:textId="77777777" w:rsidR="00586B3E" w:rsidRDefault="000E4B04">
            <w:pPr>
              <w:bidi/>
              <w:jc w:val="center"/>
            </w:pPr>
            <w:r>
              <w:rPr>
                <w:sz w:val="17"/>
                <w:szCs w:val="17"/>
                <w:rtl/>
              </w:rPr>
              <w:t>ص 251</w:t>
            </w:r>
          </w:p>
        </w:tc>
      </w:tr>
      <w:tr w:rsidR="00586B3E" w14:paraId="595ECDF7" w14:textId="77777777">
        <w:trPr>
          <w:cantSplit/>
          <w:jc w:val="center"/>
        </w:trPr>
        <w:tc>
          <w:tcPr>
            <w:tcW w:w="2608" w:type="dxa"/>
            <w:shd w:val="clear" w:color="auto" w:fill="EEF1FA"/>
          </w:tcPr>
          <w:p w14:paraId="504C9D18" w14:textId="77777777" w:rsidR="00586B3E" w:rsidRDefault="000E4B04">
            <w:pPr>
              <w:bidi/>
            </w:pPr>
            <w:r>
              <w:rPr>
                <w:sz w:val="17"/>
                <w:szCs w:val="17"/>
                <w:rtl/>
              </w:rPr>
              <w:t>سمك صاج لوحات التوزيع الفرعية</w:t>
            </w:r>
          </w:p>
        </w:tc>
        <w:tc>
          <w:tcPr>
            <w:tcW w:w="2494" w:type="dxa"/>
            <w:shd w:val="clear" w:color="auto" w:fill="EEF1FA"/>
          </w:tcPr>
          <w:p w14:paraId="26336FF2" w14:textId="77777777" w:rsidR="00586B3E" w:rsidRDefault="000E4B04">
            <w:pPr>
              <w:bidi/>
            </w:pPr>
            <w:r>
              <w:rPr>
                <w:sz w:val="17"/>
                <w:szCs w:val="17"/>
                <w:rtl/>
              </w:rPr>
              <w:t>1.5 مم على الأقل</w:t>
            </w:r>
          </w:p>
        </w:tc>
        <w:tc>
          <w:tcPr>
            <w:tcW w:w="3742" w:type="dxa"/>
            <w:shd w:val="clear" w:color="auto" w:fill="EEF1FA"/>
          </w:tcPr>
          <w:p w14:paraId="1E5A62AB" w14:textId="77777777" w:rsidR="00586B3E" w:rsidRDefault="000E4B04">
            <w:pPr>
              <w:bidi/>
            </w:pPr>
            <w:r>
              <w:rPr>
                <w:sz w:val="17"/>
                <w:szCs w:val="17"/>
                <w:rtl/>
              </w:rPr>
              <w:t>الكود المصري للتوصيلات 2000 مج2 ص188</w:t>
            </w:r>
          </w:p>
        </w:tc>
        <w:tc>
          <w:tcPr>
            <w:tcW w:w="1247" w:type="dxa"/>
            <w:shd w:val="clear" w:color="auto" w:fill="EEF1FA"/>
          </w:tcPr>
          <w:p w14:paraId="0C88061A" w14:textId="77777777" w:rsidR="00586B3E" w:rsidRDefault="000E4B04">
            <w:pPr>
              <w:bidi/>
              <w:jc w:val="center"/>
            </w:pPr>
            <w:r>
              <w:rPr>
                <w:sz w:val="17"/>
                <w:szCs w:val="17"/>
                <w:rtl/>
              </w:rPr>
              <w:t>ص 263</w:t>
            </w:r>
          </w:p>
        </w:tc>
      </w:tr>
    </w:tbl>
    <w:p w14:paraId="25105140" w14:textId="77777777" w:rsidR="00586B3E" w:rsidRDefault="00586B3E">
      <w:pPr>
        <w:bidi/>
        <w:spacing w:after="40"/>
      </w:pPr>
    </w:p>
    <w:p w14:paraId="7E09D9E4" w14:textId="77777777" w:rsidR="00586B3E" w:rsidRDefault="000E4B04">
      <w:pPr>
        <w:bidi/>
        <w:spacing w:after="40"/>
      </w:pPr>
      <w:r>
        <w:rPr>
          <w:b/>
          <w:bCs/>
          <w:color w:val="052976"/>
          <w:sz w:val="21"/>
          <w:szCs w:val="21"/>
          <w:rtl/>
        </w:rPr>
        <w:t>34.7.2  الاختبارات</w:t>
      </w:r>
    </w:p>
    <w:tbl>
      <w:tblPr>
        <w:tblStyle w:val="TableGrid"/>
        <w:bidiVisual/>
        <w:tblW w:w="0" w:type="auto"/>
        <w:jc w:val="center"/>
        <w:tblLayout w:type="fixed"/>
        <w:tblLook w:val="04A0" w:firstRow="1" w:lastRow="0" w:firstColumn="1" w:lastColumn="0" w:noHBand="0" w:noVBand="1"/>
      </w:tblPr>
      <w:tblGrid>
        <w:gridCol w:w="2268"/>
        <w:gridCol w:w="1701"/>
        <w:gridCol w:w="2381"/>
        <w:gridCol w:w="2494"/>
        <w:gridCol w:w="1247"/>
      </w:tblGrid>
      <w:tr w:rsidR="00586B3E" w14:paraId="55E70E94" w14:textId="77777777">
        <w:trPr>
          <w:cantSplit/>
          <w:tblHeader/>
          <w:jc w:val="center"/>
        </w:trPr>
        <w:tc>
          <w:tcPr>
            <w:tcW w:w="2268" w:type="dxa"/>
            <w:shd w:val="clear" w:color="auto" w:fill="052976"/>
          </w:tcPr>
          <w:p w14:paraId="5AF8F145" w14:textId="77777777" w:rsidR="00586B3E" w:rsidRDefault="000E4B04">
            <w:pPr>
              <w:bidi/>
              <w:jc w:val="center"/>
            </w:pPr>
            <w:r>
              <w:rPr>
                <w:b/>
                <w:bCs/>
                <w:color w:val="FFFFFF"/>
                <w:sz w:val="19"/>
                <w:szCs w:val="19"/>
                <w:rtl/>
              </w:rPr>
              <w:t>الاختبار</w:t>
            </w:r>
          </w:p>
        </w:tc>
        <w:tc>
          <w:tcPr>
            <w:tcW w:w="1701" w:type="dxa"/>
            <w:shd w:val="clear" w:color="auto" w:fill="052976"/>
          </w:tcPr>
          <w:p w14:paraId="1B4CBE35" w14:textId="77777777" w:rsidR="00586B3E" w:rsidRDefault="000E4B04">
            <w:pPr>
              <w:bidi/>
              <w:jc w:val="center"/>
            </w:pPr>
            <w:r>
              <w:rPr>
                <w:b/>
                <w:bCs/>
                <w:color w:val="FFFFFF"/>
                <w:sz w:val="19"/>
                <w:szCs w:val="19"/>
                <w:rtl/>
              </w:rPr>
              <w:t>المعيار</w:t>
            </w:r>
          </w:p>
        </w:tc>
        <w:tc>
          <w:tcPr>
            <w:tcW w:w="2381" w:type="dxa"/>
            <w:shd w:val="clear" w:color="auto" w:fill="052976"/>
          </w:tcPr>
          <w:p w14:paraId="6A29BE6F" w14:textId="77777777" w:rsidR="00586B3E" w:rsidRDefault="000E4B04">
            <w:pPr>
              <w:bidi/>
              <w:jc w:val="center"/>
            </w:pPr>
            <w:r>
              <w:rPr>
                <w:b/>
                <w:bCs/>
                <w:color w:val="FFFFFF"/>
                <w:sz w:val="19"/>
                <w:szCs w:val="19"/>
                <w:rtl/>
              </w:rPr>
              <w:t>التكرار</w:t>
            </w:r>
          </w:p>
        </w:tc>
        <w:tc>
          <w:tcPr>
            <w:tcW w:w="2494" w:type="dxa"/>
            <w:shd w:val="clear" w:color="auto" w:fill="052976"/>
          </w:tcPr>
          <w:p w14:paraId="5E7B9797"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467371F1" w14:textId="77777777" w:rsidR="00586B3E" w:rsidRDefault="000E4B04">
            <w:pPr>
              <w:bidi/>
              <w:jc w:val="center"/>
            </w:pPr>
            <w:r>
              <w:rPr>
                <w:b/>
                <w:bCs/>
                <w:color w:val="FFFFFF"/>
                <w:sz w:val="19"/>
                <w:szCs w:val="19"/>
                <w:rtl/>
              </w:rPr>
              <w:t>المرجع</w:t>
            </w:r>
          </w:p>
        </w:tc>
      </w:tr>
      <w:tr w:rsidR="00586B3E" w14:paraId="1DEDCB05" w14:textId="77777777">
        <w:trPr>
          <w:cantSplit/>
          <w:jc w:val="center"/>
        </w:trPr>
        <w:tc>
          <w:tcPr>
            <w:tcW w:w="2268" w:type="dxa"/>
          </w:tcPr>
          <w:p w14:paraId="1C27306A" w14:textId="77777777" w:rsidR="00586B3E" w:rsidRDefault="000E4B04">
            <w:pPr>
              <w:bidi/>
            </w:pPr>
            <w:r>
              <w:rPr>
                <w:sz w:val="17"/>
                <w:szCs w:val="17"/>
                <w:rtl/>
              </w:rPr>
              <w:t>اختبار العزل (Insulation Test) للوحات التوزيع</w:t>
            </w:r>
          </w:p>
        </w:tc>
        <w:tc>
          <w:tcPr>
            <w:tcW w:w="1701" w:type="dxa"/>
          </w:tcPr>
          <w:p w14:paraId="26791486" w14:textId="77777777" w:rsidR="00586B3E" w:rsidRDefault="000E4B04">
            <w:pPr>
              <w:bidi/>
            </w:pPr>
            <w:r>
              <w:rPr>
                <w:sz w:val="17"/>
                <w:szCs w:val="17"/>
                <w:rtl/>
              </w:rPr>
              <w:t>مواصفات المشروع</w:t>
            </w:r>
          </w:p>
        </w:tc>
        <w:tc>
          <w:tcPr>
            <w:tcW w:w="2381" w:type="dxa"/>
          </w:tcPr>
          <w:p w14:paraId="0E150D22" w14:textId="77777777" w:rsidR="00586B3E" w:rsidRDefault="000E4B04">
            <w:pPr>
              <w:bidi/>
            </w:pPr>
            <w:r>
              <w:rPr>
                <w:sz w:val="17"/>
                <w:szCs w:val="17"/>
                <w:rtl/>
              </w:rPr>
              <w:t>قبل التشغيل</w:t>
            </w:r>
          </w:p>
        </w:tc>
        <w:tc>
          <w:tcPr>
            <w:tcW w:w="2494" w:type="dxa"/>
          </w:tcPr>
          <w:p w14:paraId="58A58A85" w14:textId="77777777" w:rsidR="00586B3E" w:rsidRDefault="000E4B04">
            <w:pPr>
              <w:bidi/>
            </w:pPr>
            <w:r>
              <w:rPr>
                <w:sz w:val="17"/>
                <w:szCs w:val="17"/>
                <w:rtl/>
              </w:rPr>
              <w:t>حسب المواصفات</w:t>
            </w:r>
          </w:p>
        </w:tc>
        <w:tc>
          <w:tcPr>
            <w:tcW w:w="1247" w:type="dxa"/>
          </w:tcPr>
          <w:p w14:paraId="61C000DB" w14:textId="77777777" w:rsidR="00586B3E" w:rsidRDefault="000E4B04">
            <w:pPr>
              <w:bidi/>
              <w:jc w:val="center"/>
            </w:pPr>
            <w:r>
              <w:rPr>
                <w:sz w:val="17"/>
                <w:szCs w:val="17"/>
                <w:rtl/>
              </w:rPr>
              <w:t>ص 264</w:t>
            </w:r>
          </w:p>
        </w:tc>
      </w:tr>
      <w:tr w:rsidR="00586B3E" w14:paraId="480B3A2B" w14:textId="77777777">
        <w:trPr>
          <w:cantSplit/>
          <w:jc w:val="center"/>
        </w:trPr>
        <w:tc>
          <w:tcPr>
            <w:tcW w:w="2268" w:type="dxa"/>
            <w:shd w:val="clear" w:color="auto" w:fill="EEF1FA"/>
          </w:tcPr>
          <w:p w14:paraId="46924327" w14:textId="77777777" w:rsidR="00586B3E" w:rsidRDefault="000E4B04">
            <w:pPr>
              <w:bidi/>
            </w:pPr>
            <w:r>
              <w:rPr>
                <w:sz w:val="17"/>
                <w:szCs w:val="17"/>
                <w:rtl/>
              </w:rPr>
              <w:t>اختبار تشغيل نظام الأسلاك الداخلي</w:t>
            </w:r>
          </w:p>
        </w:tc>
        <w:tc>
          <w:tcPr>
            <w:tcW w:w="1701" w:type="dxa"/>
            <w:shd w:val="clear" w:color="auto" w:fill="EEF1FA"/>
          </w:tcPr>
          <w:p w14:paraId="7426FBD1" w14:textId="77777777" w:rsidR="00586B3E" w:rsidRDefault="000E4B04">
            <w:pPr>
              <w:bidi/>
            </w:pPr>
            <w:r>
              <w:rPr>
                <w:sz w:val="17"/>
                <w:szCs w:val="17"/>
                <w:rtl/>
              </w:rPr>
              <w:t>مواصفات المشروع</w:t>
            </w:r>
          </w:p>
        </w:tc>
        <w:tc>
          <w:tcPr>
            <w:tcW w:w="2381" w:type="dxa"/>
            <w:shd w:val="clear" w:color="auto" w:fill="EEF1FA"/>
          </w:tcPr>
          <w:p w14:paraId="16977A2A" w14:textId="77777777" w:rsidR="00586B3E" w:rsidRDefault="000E4B04">
            <w:pPr>
              <w:bidi/>
            </w:pPr>
            <w:r>
              <w:rPr>
                <w:sz w:val="17"/>
                <w:szCs w:val="17"/>
                <w:rtl/>
              </w:rPr>
              <w:t>بعد إتمام التركيب لقبول الأعمال، يجريه المقاول</w:t>
            </w:r>
          </w:p>
        </w:tc>
        <w:tc>
          <w:tcPr>
            <w:tcW w:w="2494" w:type="dxa"/>
            <w:shd w:val="clear" w:color="auto" w:fill="EEF1FA"/>
          </w:tcPr>
          <w:p w14:paraId="4C364CD6" w14:textId="77777777" w:rsidR="00586B3E" w:rsidRDefault="000E4B04">
            <w:pPr>
              <w:bidi/>
            </w:pPr>
            <w:r>
              <w:rPr>
                <w:sz w:val="17"/>
                <w:szCs w:val="17"/>
                <w:rtl/>
              </w:rPr>
              <w:t>تشغيل سليم</w:t>
            </w:r>
          </w:p>
        </w:tc>
        <w:tc>
          <w:tcPr>
            <w:tcW w:w="1247" w:type="dxa"/>
            <w:shd w:val="clear" w:color="auto" w:fill="EEF1FA"/>
          </w:tcPr>
          <w:p w14:paraId="5A2E94B1" w14:textId="77777777" w:rsidR="00586B3E" w:rsidRDefault="000E4B04">
            <w:pPr>
              <w:bidi/>
              <w:jc w:val="center"/>
            </w:pPr>
            <w:r>
              <w:rPr>
                <w:sz w:val="17"/>
                <w:szCs w:val="17"/>
                <w:rtl/>
              </w:rPr>
              <w:t>ص 252</w:t>
            </w:r>
          </w:p>
        </w:tc>
      </w:tr>
      <w:tr w:rsidR="00586B3E" w14:paraId="04623745" w14:textId="77777777">
        <w:trPr>
          <w:cantSplit/>
          <w:jc w:val="center"/>
        </w:trPr>
        <w:tc>
          <w:tcPr>
            <w:tcW w:w="2268" w:type="dxa"/>
          </w:tcPr>
          <w:p w14:paraId="71C364BA" w14:textId="77777777" w:rsidR="00586B3E" w:rsidRDefault="000E4B04">
            <w:pPr>
              <w:bidi/>
            </w:pPr>
            <w:r>
              <w:rPr>
                <w:sz w:val="17"/>
                <w:szCs w:val="17"/>
                <w:rtl/>
              </w:rPr>
              <w:t>اختبار نظام التأريض</w:t>
            </w:r>
          </w:p>
        </w:tc>
        <w:tc>
          <w:tcPr>
            <w:tcW w:w="1701" w:type="dxa"/>
          </w:tcPr>
          <w:p w14:paraId="6FFC1CFE" w14:textId="77777777" w:rsidR="00586B3E" w:rsidRDefault="000E4B04">
            <w:pPr>
              <w:bidi/>
            </w:pPr>
            <w:r>
              <w:rPr>
                <w:sz w:val="17"/>
                <w:szCs w:val="17"/>
                <w:rtl/>
              </w:rPr>
              <w:t>مواصفات المشروع</w:t>
            </w:r>
          </w:p>
        </w:tc>
        <w:tc>
          <w:tcPr>
            <w:tcW w:w="2381" w:type="dxa"/>
          </w:tcPr>
          <w:p w14:paraId="35F12BFE" w14:textId="77777777" w:rsidR="00586B3E" w:rsidRDefault="000E4B04">
            <w:pPr>
              <w:bidi/>
            </w:pPr>
            <w:r>
              <w:rPr>
                <w:sz w:val="17"/>
                <w:szCs w:val="17"/>
                <w:rtl/>
              </w:rPr>
              <w:t>بعد التركيب</w:t>
            </w:r>
          </w:p>
        </w:tc>
        <w:tc>
          <w:tcPr>
            <w:tcW w:w="2494" w:type="dxa"/>
          </w:tcPr>
          <w:p w14:paraId="00318286" w14:textId="77777777" w:rsidR="00586B3E" w:rsidRDefault="000E4B04">
            <w:pPr>
              <w:bidi/>
            </w:pPr>
            <w:r>
              <w:rPr>
                <w:sz w:val="17"/>
                <w:szCs w:val="17"/>
                <w:rtl/>
              </w:rPr>
              <w:t>حسب المواصفات</w:t>
            </w:r>
          </w:p>
        </w:tc>
        <w:tc>
          <w:tcPr>
            <w:tcW w:w="1247" w:type="dxa"/>
          </w:tcPr>
          <w:p w14:paraId="0668FA97" w14:textId="77777777" w:rsidR="00586B3E" w:rsidRDefault="000E4B04">
            <w:pPr>
              <w:bidi/>
              <w:jc w:val="center"/>
            </w:pPr>
            <w:r>
              <w:rPr>
                <w:sz w:val="17"/>
                <w:szCs w:val="17"/>
                <w:rtl/>
              </w:rPr>
              <w:t>ص 252</w:t>
            </w:r>
          </w:p>
        </w:tc>
      </w:tr>
      <w:tr w:rsidR="00586B3E" w14:paraId="6D1FA1E1" w14:textId="77777777">
        <w:trPr>
          <w:cantSplit/>
          <w:jc w:val="center"/>
        </w:trPr>
        <w:tc>
          <w:tcPr>
            <w:tcW w:w="2268" w:type="dxa"/>
            <w:shd w:val="clear" w:color="auto" w:fill="EEF1FA"/>
          </w:tcPr>
          <w:p w14:paraId="46EF0DB2" w14:textId="77777777" w:rsidR="00586B3E" w:rsidRDefault="000E4B04">
            <w:pPr>
              <w:bidi/>
            </w:pPr>
            <w:r>
              <w:rPr>
                <w:sz w:val="17"/>
                <w:szCs w:val="17"/>
                <w:rtl/>
              </w:rPr>
              <w:t>اختبار مقاومة العزل (Megger)</w:t>
            </w:r>
          </w:p>
        </w:tc>
        <w:tc>
          <w:tcPr>
            <w:tcW w:w="1701" w:type="dxa"/>
            <w:shd w:val="clear" w:color="auto" w:fill="EEF1FA"/>
          </w:tcPr>
          <w:p w14:paraId="5BED3F18" w14:textId="77777777" w:rsidR="00586B3E" w:rsidRDefault="000E4B04">
            <w:pPr>
              <w:bidi/>
            </w:pPr>
            <w:r>
              <w:rPr>
                <w:sz w:val="17"/>
                <w:szCs w:val="17"/>
                <w:rtl/>
              </w:rPr>
              <w:t>مواصفات المشروع</w:t>
            </w:r>
          </w:p>
        </w:tc>
        <w:tc>
          <w:tcPr>
            <w:tcW w:w="2381" w:type="dxa"/>
            <w:shd w:val="clear" w:color="auto" w:fill="EEF1FA"/>
          </w:tcPr>
          <w:p w14:paraId="379A6837" w14:textId="77777777" w:rsidR="00586B3E" w:rsidRDefault="000E4B04">
            <w:pPr>
              <w:bidi/>
            </w:pPr>
            <w:r>
              <w:rPr>
                <w:sz w:val="17"/>
                <w:szCs w:val="17"/>
                <w:rtl/>
              </w:rPr>
              <w:t>على دوائر الإضاءة والطاقة</w:t>
            </w:r>
          </w:p>
        </w:tc>
        <w:tc>
          <w:tcPr>
            <w:tcW w:w="2494" w:type="dxa"/>
            <w:shd w:val="clear" w:color="auto" w:fill="EEF1FA"/>
          </w:tcPr>
          <w:p w14:paraId="399CE06B" w14:textId="77777777" w:rsidR="00586B3E" w:rsidRDefault="000E4B04">
            <w:pPr>
              <w:bidi/>
            </w:pPr>
            <w:r>
              <w:rPr>
                <w:sz w:val="17"/>
                <w:szCs w:val="17"/>
                <w:rtl/>
              </w:rPr>
              <w:t>حسب المواصفات</w:t>
            </w:r>
          </w:p>
        </w:tc>
        <w:tc>
          <w:tcPr>
            <w:tcW w:w="1247" w:type="dxa"/>
            <w:shd w:val="clear" w:color="auto" w:fill="EEF1FA"/>
          </w:tcPr>
          <w:p w14:paraId="525A4BED" w14:textId="77777777" w:rsidR="00586B3E" w:rsidRDefault="000E4B04">
            <w:pPr>
              <w:bidi/>
              <w:jc w:val="center"/>
            </w:pPr>
            <w:r>
              <w:rPr>
                <w:sz w:val="17"/>
                <w:szCs w:val="17"/>
                <w:rtl/>
              </w:rPr>
              <w:t>ص 252</w:t>
            </w:r>
          </w:p>
        </w:tc>
      </w:tr>
      <w:tr w:rsidR="00586B3E" w14:paraId="0AC23615" w14:textId="77777777">
        <w:trPr>
          <w:cantSplit/>
          <w:jc w:val="center"/>
        </w:trPr>
        <w:tc>
          <w:tcPr>
            <w:tcW w:w="2268" w:type="dxa"/>
          </w:tcPr>
          <w:p w14:paraId="71922C52" w14:textId="77777777" w:rsidR="00586B3E" w:rsidRDefault="000E4B04">
            <w:pPr>
              <w:bidi/>
            </w:pPr>
            <w:r>
              <w:rPr>
                <w:sz w:val="17"/>
                <w:szCs w:val="17"/>
                <w:rtl/>
              </w:rPr>
              <w:t>اختبار قواطع الدائرة والكابلات</w:t>
            </w:r>
          </w:p>
        </w:tc>
        <w:tc>
          <w:tcPr>
            <w:tcW w:w="1701" w:type="dxa"/>
          </w:tcPr>
          <w:p w14:paraId="0FBB4219" w14:textId="77777777" w:rsidR="00586B3E" w:rsidRDefault="000E4B04">
            <w:pPr>
              <w:bidi/>
            </w:pPr>
            <w:r>
              <w:rPr>
                <w:sz w:val="17"/>
                <w:szCs w:val="17"/>
                <w:rtl/>
              </w:rPr>
              <w:t>NEC</w:t>
            </w:r>
          </w:p>
        </w:tc>
        <w:tc>
          <w:tcPr>
            <w:tcW w:w="2381" w:type="dxa"/>
          </w:tcPr>
          <w:p w14:paraId="1DE379BF" w14:textId="77777777" w:rsidR="00586B3E" w:rsidRDefault="000E4B04">
            <w:pPr>
              <w:bidi/>
            </w:pPr>
            <w:r>
              <w:rPr>
                <w:sz w:val="17"/>
                <w:szCs w:val="17"/>
                <w:rtl/>
              </w:rPr>
              <w:t>بعد التركيب</w:t>
            </w:r>
          </w:p>
        </w:tc>
        <w:tc>
          <w:tcPr>
            <w:tcW w:w="2494" w:type="dxa"/>
          </w:tcPr>
          <w:p w14:paraId="3AC264DC" w14:textId="77777777" w:rsidR="00586B3E" w:rsidRDefault="000E4B04">
            <w:pPr>
              <w:bidi/>
            </w:pPr>
            <w:r>
              <w:rPr>
                <w:sz w:val="17"/>
                <w:szCs w:val="17"/>
                <w:rtl/>
              </w:rPr>
              <w:t>حسب NEC</w:t>
            </w:r>
          </w:p>
        </w:tc>
        <w:tc>
          <w:tcPr>
            <w:tcW w:w="1247" w:type="dxa"/>
          </w:tcPr>
          <w:p w14:paraId="4EA428E8" w14:textId="77777777" w:rsidR="00586B3E" w:rsidRDefault="000E4B04">
            <w:pPr>
              <w:bidi/>
              <w:jc w:val="center"/>
            </w:pPr>
            <w:r>
              <w:rPr>
                <w:sz w:val="17"/>
                <w:szCs w:val="17"/>
                <w:rtl/>
              </w:rPr>
              <w:t>ص 252</w:t>
            </w:r>
          </w:p>
        </w:tc>
      </w:tr>
      <w:tr w:rsidR="00586B3E" w14:paraId="50673C10" w14:textId="77777777">
        <w:trPr>
          <w:cantSplit/>
          <w:jc w:val="center"/>
        </w:trPr>
        <w:tc>
          <w:tcPr>
            <w:tcW w:w="2268" w:type="dxa"/>
            <w:shd w:val="clear" w:color="auto" w:fill="EEF1FA"/>
          </w:tcPr>
          <w:p w14:paraId="57A18963" w14:textId="77777777" w:rsidR="00586B3E" w:rsidRDefault="000E4B04">
            <w:pPr>
              <w:bidi/>
            </w:pPr>
            <w:r>
              <w:rPr>
                <w:sz w:val="17"/>
                <w:szCs w:val="17"/>
                <w:rtl/>
              </w:rPr>
              <w:t>توازن الأطوار (Phase Balancing) والحمل</w:t>
            </w:r>
          </w:p>
        </w:tc>
        <w:tc>
          <w:tcPr>
            <w:tcW w:w="1701" w:type="dxa"/>
            <w:shd w:val="clear" w:color="auto" w:fill="EEF1FA"/>
          </w:tcPr>
          <w:p w14:paraId="6B2078EC" w14:textId="77777777" w:rsidR="00586B3E" w:rsidRDefault="000E4B04">
            <w:pPr>
              <w:bidi/>
            </w:pPr>
            <w:r>
              <w:rPr>
                <w:sz w:val="17"/>
                <w:szCs w:val="17"/>
                <w:rtl/>
              </w:rPr>
              <w:t>مواصفات المشروع</w:t>
            </w:r>
          </w:p>
        </w:tc>
        <w:tc>
          <w:tcPr>
            <w:tcW w:w="2381" w:type="dxa"/>
            <w:shd w:val="clear" w:color="auto" w:fill="EEF1FA"/>
          </w:tcPr>
          <w:p w14:paraId="57CBED65" w14:textId="77777777" w:rsidR="00586B3E" w:rsidRDefault="000E4B04">
            <w:pPr>
              <w:bidi/>
            </w:pPr>
            <w:r>
              <w:rPr>
                <w:sz w:val="17"/>
                <w:szCs w:val="17"/>
                <w:rtl/>
              </w:rPr>
              <w:t>بعد التشغيل</w:t>
            </w:r>
          </w:p>
        </w:tc>
        <w:tc>
          <w:tcPr>
            <w:tcW w:w="2494" w:type="dxa"/>
            <w:shd w:val="clear" w:color="auto" w:fill="EEF1FA"/>
          </w:tcPr>
          <w:p w14:paraId="455F18AD" w14:textId="77777777" w:rsidR="00586B3E" w:rsidRDefault="000E4B04">
            <w:pPr>
              <w:bidi/>
            </w:pPr>
            <w:r>
              <w:rPr>
                <w:sz w:val="17"/>
                <w:szCs w:val="17"/>
                <w:rtl/>
              </w:rPr>
              <w:t>تقديم بيانات النتائج للمهندس</w:t>
            </w:r>
          </w:p>
        </w:tc>
        <w:tc>
          <w:tcPr>
            <w:tcW w:w="1247" w:type="dxa"/>
            <w:shd w:val="clear" w:color="auto" w:fill="EEF1FA"/>
          </w:tcPr>
          <w:p w14:paraId="6C428EA5" w14:textId="77777777" w:rsidR="00586B3E" w:rsidRDefault="000E4B04">
            <w:pPr>
              <w:bidi/>
              <w:jc w:val="center"/>
            </w:pPr>
            <w:r>
              <w:rPr>
                <w:sz w:val="17"/>
                <w:szCs w:val="17"/>
                <w:rtl/>
              </w:rPr>
              <w:t>ص 252</w:t>
            </w:r>
          </w:p>
        </w:tc>
      </w:tr>
    </w:tbl>
    <w:p w14:paraId="23780FD9" w14:textId="77777777" w:rsidR="00586B3E" w:rsidRDefault="00586B3E">
      <w:pPr>
        <w:bidi/>
        <w:spacing w:after="40"/>
      </w:pPr>
    </w:p>
    <w:p w14:paraId="5004D019" w14:textId="77777777" w:rsidR="00586B3E" w:rsidRDefault="000E4B04">
      <w:pPr>
        <w:keepNext/>
        <w:bidi/>
        <w:spacing w:after="120"/>
        <w:outlineLvl w:val="1"/>
      </w:pPr>
      <w:r>
        <w:rPr>
          <w:b/>
          <w:bCs/>
          <w:color w:val="052976"/>
          <w:sz w:val="25"/>
          <w:szCs w:val="25"/>
          <w:rtl/>
        </w:rPr>
        <w:t>34.8  نقاط التوقف للفحص من الاستشاري</w:t>
      </w:r>
    </w:p>
    <w:tbl>
      <w:tblPr>
        <w:tblStyle w:val="TableGrid"/>
        <w:bidiVisual/>
        <w:tblW w:w="0" w:type="auto"/>
        <w:jc w:val="center"/>
        <w:tblLayout w:type="fixed"/>
        <w:tblLook w:val="04A0" w:firstRow="1" w:lastRow="0" w:firstColumn="1" w:lastColumn="0" w:noHBand="0" w:noVBand="1"/>
      </w:tblPr>
      <w:tblGrid>
        <w:gridCol w:w="510"/>
        <w:gridCol w:w="1304"/>
        <w:gridCol w:w="4535"/>
        <w:gridCol w:w="2494"/>
        <w:gridCol w:w="1247"/>
      </w:tblGrid>
      <w:tr w:rsidR="00586B3E" w14:paraId="3A95E8B1" w14:textId="77777777">
        <w:trPr>
          <w:cantSplit/>
          <w:tblHeader/>
          <w:jc w:val="center"/>
        </w:trPr>
        <w:tc>
          <w:tcPr>
            <w:tcW w:w="510" w:type="dxa"/>
            <w:shd w:val="clear" w:color="auto" w:fill="052976"/>
          </w:tcPr>
          <w:p w14:paraId="63B027DF" w14:textId="77777777" w:rsidR="00586B3E" w:rsidRDefault="000E4B04">
            <w:pPr>
              <w:bidi/>
              <w:jc w:val="center"/>
            </w:pPr>
            <w:r>
              <w:rPr>
                <w:b/>
                <w:bCs/>
                <w:color w:val="FFFFFF"/>
                <w:sz w:val="19"/>
                <w:szCs w:val="19"/>
                <w:rtl/>
              </w:rPr>
              <w:t>م</w:t>
            </w:r>
          </w:p>
        </w:tc>
        <w:tc>
          <w:tcPr>
            <w:tcW w:w="1304" w:type="dxa"/>
            <w:shd w:val="clear" w:color="auto" w:fill="052976"/>
          </w:tcPr>
          <w:p w14:paraId="77F67937" w14:textId="77777777" w:rsidR="00586B3E" w:rsidRDefault="000E4B04">
            <w:pPr>
              <w:bidi/>
              <w:jc w:val="center"/>
            </w:pPr>
            <w:r>
              <w:rPr>
                <w:b/>
                <w:bCs/>
                <w:color w:val="FFFFFF"/>
                <w:sz w:val="19"/>
                <w:szCs w:val="19"/>
                <w:rtl/>
              </w:rPr>
              <w:t>المرحلة</w:t>
            </w:r>
          </w:p>
        </w:tc>
        <w:tc>
          <w:tcPr>
            <w:tcW w:w="4535" w:type="dxa"/>
            <w:shd w:val="clear" w:color="auto" w:fill="052976"/>
          </w:tcPr>
          <w:p w14:paraId="45951FB4" w14:textId="77777777" w:rsidR="00586B3E" w:rsidRDefault="000E4B04">
            <w:pPr>
              <w:bidi/>
              <w:jc w:val="center"/>
            </w:pPr>
            <w:r>
              <w:rPr>
                <w:b/>
                <w:bCs/>
                <w:color w:val="FFFFFF"/>
                <w:sz w:val="19"/>
                <w:szCs w:val="19"/>
                <w:rtl/>
              </w:rPr>
              <w:t>نقطة التوقف</w:t>
            </w:r>
          </w:p>
        </w:tc>
        <w:tc>
          <w:tcPr>
            <w:tcW w:w="2494" w:type="dxa"/>
            <w:shd w:val="clear" w:color="auto" w:fill="052976"/>
          </w:tcPr>
          <w:p w14:paraId="04EE0573"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3A53C413" w14:textId="77777777" w:rsidR="00586B3E" w:rsidRDefault="000E4B04">
            <w:pPr>
              <w:bidi/>
              <w:jc w:val="center"/>
            </w:pPr>
            <w:r>
              <w:rPr>
                <w:b/>
                <w:bCs/>
                <w:color w:val="FFFFFF"/>
                <w:sz w:val="19"/>
                <w:szCs w:val="19"/>
                <w:rtl/>
              </w:rPr>
              <w:t>المرجع</w:t>
            </w:r>
          </w:p>
        </w:tc>
      </w:tr>
      <w:tr w:rsidR="00586B3E" w14:paraId="78C274D0" w14:textId="77777777">
        <w:trPr>
          <w:cantSplit/>
          <w:jc w:val="center"/>
        </w:trPr>
        <w:tc>
          <w:tcPr>
            <w:tcW w:w="510" w:type="dxa"/>
          </w:tcPr>
          <w:p w14:paraId="240C9556" w14:textId="77777777" w:rsidR="00586B3E" w:rsidRDefault="000E4B04">
            <w:pPr>
              <w:bidi/>
              <w:jc w:val="center"/>
            </w:pPr>
            <w:r>
              <w:rPr>
                <w:sz w:val="17"/>
                <w:szCs w:val="17"/>
                <w:rtl/>
              </w:rPr>
              <w:t>1</w:t>
            </w:r>
          </w:p>
        </w:tc>
        <w:tc>
          <w:tcPr>
            <w:tcW w:w="1304" w:type="dxa"/>
          </w:tcPr>
          <w:p w14:paraId="11C9BF37" w14:textId="77777777" w:rsidR="00586B3E" w:rsidRDefault="000E4B04">
            <w:pPr>
              <w:bidi/>
            </w:pPr>
            <w:r>
              <w:rPr>
                <w:sz w:val="17"/>
                <w:szCs w:val="17"/>
                <w:rtl/>
              </w:rPr>
              <w:t>قبل التنفيذ</w:t>
            </w:r>
          </w:p>
        </w:tc>
        <w:tc>
          <w:tcPr>
            <w:tcW w:w="4535" w:type="dxa"/>
          </w:tcPr>
          <w:p w14:paraId="03B95296" w14:textId="77777777" w:rsidR="00586B3E" w:rsidRDefault="000E4B04">
            <w:pPr>
              <w:bidi/>
            </w:pPr>
            <w:r>
              <w:rPr>
                <w:sz w:val="17"/>
                <w:szCs w:val="17"/>
                <w:rtl/>
              </w:rPr>
              <w:t>الانتهاء من فحص الأسلاك والكابلات قبل استلام اللوحة</w:t>
            </w:r>
          </w:p>
        </w:tc>
        <w:tc>
          <w:tcPr>
            <w:tcW w:w="2494" w:type="dxa"/>
          </w:tcPr>
          <w:p w14:paraId="77A20168" w14:textId="77777777" w:rsidR="00586B3E" w:rsidRDefault="000E4B04">
            <w:pPr>
              <w:bidi/>
            </w:pPr>
            <w:r>
              <w:rPr>
                <w:sz w:val="17"/>
                <w:szCs w:val="17"/>
                <w:rtl/>
              </w:rPr>
              <w:t>حسب المخططات والمواصفات</w:t>
            </w:r>
          </w:p>
        </w:tc>
        <w:tc>
          <w:tcPr>
            <w:tcW w:w="1247" w:type="dxa"/>
          </w:tcPr>
          <w:p w14:paraId="1D1CE679" w14:textId="77777777" w:rsidR="00586B3E" w:rsidRDefault="000E4B04">
            <w:pPr>
              <w:bidi/>
              <w:jc w:val="center"/>
            </w:pPr>
            <w:r>
              <w:rPr>
                <w:sz w:val="17"/>
                <w:szCs w:val="17"/>
                <w:rtl/>
              </w:rPr>
              <w:t>ص 264</w:t>
            </w:r>
          </w:p>
        </w:tc>
      </w:tr>
      <w:tr w:rsidR="00586B3E" w14:paraId="78E09470" w14:textId="77777777">
        <w:trPr>
          <w:cantSplit/>
          <w:jc w:val="center"/>
        </w:trPr>
        <w:tc>
          <w:tcPr>
            <w:tcW w:w="510" w:type="dxa"/>
            <w:shd w:val="clear" w:color="auto" w:fill="EEF1FA"/>
          </w:tcPr>
          <w:p w14:paraId="57084CFE" w14:textId="77777777" w:rsidR="00586B3E" w:rsidRDefault="000E4B04">
            <w:pPr>
              <w:bidi/>
              <w:jc w:val="center"/>
            </w:pPr>
            <w:r>
              <w:rPr>
                <w:sz w:val="17"/>
                <w:szCs w:val="17"/>
                <w:rtl/>
              </w:rPr>
              <w:t>2</w:t>
            </w:r>
          </w:p>
        </w:tc>
        <w:tc>
          <w:tcPr>
            <w:tcW w:w="1304" w:type="dxa"/>
            <w:shd w:val="clear" w:color="auto" w:fill="EEF1FA"/>
          </w:tcPr>
          <w:p w14:paraId="747E88CF" w14:textId="77777777" w:rsidR="00586B3E" w:rsidRDefault="000E4B04">
            <w:pPr>
              <w:bidi/>
            </w:pPr>
            <w:r>
              <w:rPr>
                <w:sz w:val="17"/>
                <w:szCs w:val="17"/>
                <w:rtl/>
              </w:rPr>
              <w:t>أثناء التنفيذ</w:t>
            </w:r>
          </w:p>
        </w:tc>
        <w:tc>
          <w:tcPr>
            <w:tcW w:w="4535" w:type="dxa"/>
            <w:shd w:val="clear" w:color="auto" w:fill="EEF1FA"/>
          </w:tcPr>
          <w:p w14:paraId="3553538D" w14:textId="77777777" w:rsidR="00586B3E" w:rsidRDefault="000E4B04">
            <w:pPr>
              <w:bidi/>
            </w:pPr>
            <w:r>
              <w:rPr>
                <w:sz w:val="17"/>
                <w:szCs w:val="17"/>
                <w:rtl/>
              </w:rPr>
              <w:t>عدم وجود وصلات داخل المواسير</w:t>
            </w:r>
          </w:p>
        </w:tc>
        <w:tc>
          <w:tcPr>
            <w:tcW w:w="2494" w:type="dxa"/>
            <w:shd w:val="clear" w:color="auto" w:fill="EEF1FA"/>
          </w:tcPr>
          <w:p w14:paraId="58B926DB" w14:textId="77777777" w:rsidR="00586B3E" w:rsidRDefault="000E4B04">
            <w:pPr>
              <w:bidi/>
            </w:pPr>
            <w:r>
              <w:rPr>
                <w:sz w:val="17"/>
                <w:szCs w:val="17"/>
                <w:rtl/>
              </w:rPr>
              <w:t>حسب المخططات والمواصفات</w:t>
            </w:r>
          </w:p>
        </w:tc>
        <w:tc>
          <w:tcPr>
            <w:tcW w:w="1247" w:type="dxa"/>
            <w:shd w:val="clear" w:color="auto" w:fill="EEF1FA"/>
          </w:tcPr>
          <w:p w14:paraId="52148935" w14:textId="77777777" w:rsidR="00586B3E" w:rsidRDefault="000E4B04">
            <w:pPr>
              <w:bidi/>
              <w:jc w:val="center"/>
            </w:pPr>
            <w:r>
              <w:rPr>
                <w:sz w:val="17"/>
                <w:szCs w:val="17"/>
                <w:rtl/>
              </w:rPr>
              <w:t>ص 250</w:t>
            </w:r>
          </w:p>
        </w:tc>
      </w:tr>
      <w:tr w:rsidR="00586B3E" w14:paraId="2A8CF77B" w14:textId="77777777">
        <w:trPr>
          <w:cantSplit/>
          <w:jc w:val="center"/>
        </w:trPr>
        <w:tc>
          <w:tcPr>
            <w:tcW w:w="510" w:type="dxa"/>
          </w:tcPr>
          <w:p w14:paraId="5AAB72E3" w14:textId="77777777" w:rsidR="00586B3E" w:rsidRDefault="000E4B04">
            <w:pPr>
              <w:bidi/>
              <w:jc w:val="center"/>
            </w:pPr>
            <w:r>
              <w:rPr>
                <w:sz w:val="17"/>
                <w:szCs w:val="17"/>
                <w:rtl/>
              </w:rPr>
              <w:t>3</w:t>
            </w:r>
          </w:p>
        </w:tc>
        <w:tc>
          <w:tcPr>
            <w:tcW w:w="1304" w:type="dxa"/>
          </w:tcPr>
          <w:p w14:paraId="7E63655F" w14:textId="77777777" w:rsidR="00586B3E" w:rsidRDefault="000E4B04">
            <w:pPr>
              <w:bidi/>
            </w:pPr>
            <w:r>
              <w:rPr>
                <w:sz w:val="17"/>
                <w:szCs w:val="17"/>
                <w:rtl/>
              </w:rPr>
              <w:t>أثناء التنفيذ</w:t>
            </w:r>
          </w:p>
        </w:tc>
        <w:tc>
          <w:tcPr>
            <w:tcW w:w="4535" w:type="dxa"/>
          </w:tcPr>
          <w:p w14:paraId="4634F7D4" w14:textId="77777777" w:rsidR="00586B3E" w:rsidRDefault="000E4B04">
            <w:pPr>
              <w:bidi/>
            </w:pPr>
            <w:r>
              <w:rPr>
                <w:sz w:val="17"/>
                <w:szCs w:val="17"/>
                <w:rtl/>
              </w:rPr>
              <w:t>الأسلاك قطعة واحدة بلا وصلات بين مخرجين أو بين المخرج وصندوق الاتصال، والوصلات فقط في الصناديق</w:t>
            </w:r>
          </w:p>
        </w:tc>
        <w:tc>
          <w:tcPr>
            <w:tcW w:w="2494" w:type="dxa"/>
          </w:tcPr>
          <w:p w14:paraId="791465D7" w14:textId="77777777" w:rsidR="00586B3E" w:rsidRDefault="000E4B04">
            <w:pPr>
              <w:bidi/>
            </w:pPr>
            <w:r>
              <w:rPr>
                <w:sz w:val="17"/>
                <w:szCs w:val="17"/>
                <w:rtl/>
              </w:rPr>
              <w:t>حسب المخططات والمواصفات</w:t>
            </w:r>
          </w:p>
        </w:tc>
        <w:tc>
          <w:tcPr>
            <w:tcW w:w="1247" w:type="dxa"/>
          </w:tcPr>
          <w:p w14:paraId="1E93E38A" w14:textId="77777777" w:rsidR="00586B3E" w:rsidRDefault="000E4B04">
            <w:pPr>
              <w:bidi/>
              <w:jc w:val="center"/>
            </w:pPr>
            <w:r>
              <w:rPr>
                <w:sz w:val="17"/>
                <w:szCs w:val="17"/>
                <w:rtl/>
              </w:rPr>
              <w:t>ص 252</w:t>
            </w:r>
          </w:p>
        </w:tc>
      </w:tr>
      <w:tr w:rsidR="00586B3E" w14:paraId="35507F52" w14:textId="77777777">
        <w:trPr>
          <w:cantSplit/>
          <w:jc w:val="center"/>
        </w:trPr>
        <w:tc>
          <w:tcPr>
            <w:tcW w:w="510" w:type="dxa"/>
            <w:shd w:val="clear" w:color="auto" w:fill="EEF1FA"/>
          </w:tcPr>
          <w:p w14:paraId="7CFEF50F" w14:textId="77777777" w:rsidR="00586B3E" w:rsidRDefault="000E4B04">
            <w:pPr>
              <w:bidi/>
              <w:jc w:val="center"/>
            </w:pPr>
            <w:r>
              <w:rPr>
                <w:sz w:val="17"/>
                <w:szCs w:val="17"/>
                <w:rtl/>
              </w:rPr>
              <w:t>4</w:t>
            </w:r>
          </w:p>
        </w:tc>
        <w:tc>
          <w:tcPr>
            <w:tcW w:w="1304" w:type="dxa"/>
            <w:shd w:val="clear" w:color="auto" w:fill="EEF1FA"/>
          </w:tcPr>
          <w:p w14:paraId="5C0C364F" w14:textId="77777777" w:rsidR="00586B3E" w:rsidRDefault="000E4B04">
            <w:pPr>
              <w:bidi/>
            </w:pPr>
            <w:r>
              <w:rPr>
                <w:sz w:val="17"/>
                <w:szCs w:val="17"/>
                <w:rtl/>
              </w:rPr>
              <w:t>أثناء التنفيذ</w:t>
            </w:r>
          </w:p>
        </w:tc>
        <w:tc>
          <w:tcPr>
            <w:tcW w:w="4535" w:type="dxa"/>
            <w:shd w:val="clear" w:color="auto" w:fill="EEF1FA"/>
          </w:tcPr>
          <w:p w14:paraId="5B8C6A43" w14:textId="77777777" w:rsidR="00586B3E" w:rsidRDefault="000E4B04">
            <w:pPr>
              <w:bidi/>
            </w:pPr>
            <w:r>
              <w:rPr>
                <w:sz w:val="17"/>
                <w:szCs w:val="17"/>
                <w:rtl/>
              </w:rPr>
              <w:t>منع استخدام الأزرق بجميع درجاته للأسلاك المكهربة وتخصيصه للمحايد، ومنع البني أو الأسود أو الرمادي للمحايد</w:t>
            </w:r>
          </w:p>
        </w:tc>
        <w:tc>
          <w:tcPr>
            <w:tcW w:w="2494" w:type="dxa"/>
            <w:shd w:val="clear" w:color="auto" w:fill="EEF1FA"/>
          </w:tcPr>
          <w:p w14:paraId="34D565F5" w14:textId="77777777" w:rsidR="00586B3E" w:rsidRDefault="000E4B04">
            <w:pPr>
              <w:bidi/>
            </w:pPr>
            <w:r>
              <w:rPr>
                <w:sz w:val="17"/>
                <w:szCs w:val="17"/>
                <w:rtl/>
              </w:rPr>
              <w:t>الدليل الإرشادي لوزارة الكهرباء السعودية</w:t>
            </w:r>
          </w:p>
        </w:tc>
        <w:tc>
          <w:tcPr>
            <w:tcW w:w="1247" w:type="dxa"/>
            <w:shd w:val="clear" w:color="auto" w:fill="EEF1FA"/>
          </w:tcPr>
          <w:p w14:paraId="79B524C4" w14:textId="77777777" w:rsidR="00586B3E" w:rsidRDefault="000E4B04">
            <w:pPr>
              <w:bidi/>
              <w:jc w:val="center"/>
            </w:pPr>
            <w:r>
              <w:rPr>
                <w:sz w:val="17"/>
                <w:szCs w:val="17"/>
                <w:rtl/>
              </w:rPr>
              <w:t>ص 251</w:t>
            </w:r>
          </w:p>
        </w:tc>
      </w:tr>
      <w:tr w:rsidR="00586B3E" w14:paraId="1CC34C2E" w14:textId="77777777">
        <w:trPr>
          <w:cantSplit/>
          <w:jc w:val="center"/>
        </w:trPr>
        <w:tc>
          <w:tcPr>
            <w:tcW w:w="510" w:type="dxa"/>
          </w:tcPr>
          <w:p w14:paraId="6C313A0A" w14:textId="77777777" w:rsidR="00586B3E" w:rsidRDefault="000E4B04">
            <w:pPr>
              <w:bidi/>
              <w:jc w:val="center"/>
            </w:pPr>
            <w:r>
              <w:rPr>
                <w:sz w:val="17"/>
                <w:szCs w:val="17"/>
                <w:rtl/>
              </w:rPr>
              <w:t>5</w:t>
            </w:r>
          </w:p>
        </w:tc>
        <w:tc>
          <w:tcPr>
            <w:tcW w:w="1304" w:type="dxa"/>
          </w:tcPr>
          <w:p w14:paraId="378C75E3" w14:textId="77777777" w:rsidR="00586B3E" w:rsidRDefault="000E4B04">
            <w:pPr>
              <w:bidi/>
            </w:pPr>
            <w:r>
              <w:rPr>
                <w:sz w:val="17"/>
                <w:szCs w:val="17"/>
                <w:rtl/>
              </w:rPr>
              <w:t>أثناء التنفيذ</w:t>
            </w:r>
          </w:p>
        </w:tc>
        <w:tc>
          <w:tcPr>
            <w:tcW w:w="4535" w:type="dxa"/>
          </w:tcPr>
          <w:p w14:paraId="229360CE" w14:textId="77777777" w:rsidR="00586B3E" w:rsidRDefault="000E4B04">
            <w:pPr>
              <w:bidi/>
            </w:pPr>
            <w:r>
              <w:rPr>
                <w:sz w:val="17"/>
                <w:szCs w:val="17"/>
                <w:rtl/>
              </w:rPr>
              <w:t>تأريض كل أجزاء اللوحة وتغذية لمبات البيان مباشرة من أطراف كابل الدخول</w:t>
            </w:r>
          </w:p>
        </w:tc>
        <w:tc>
          <w:tcPr>
            <w:tcW w:w="2494" w:type="dxa"/>
          </w:tcPr>
          <w:p w14:paraId="0AF5826D" w14:textId="77777777" w:rsidR="00586B3E" w:rsidRDefault="000E4B04">
            <w:pPr>
              <w:bidi/>
            </w:pPr>
            <w:r>
              <w:rPr>
                <w:sz w:val="17"/>
                <w:szCs w:val="17"/>
                <w:rtl/>
              </w:rPr>
              <w:t>حسب المخططات والمواصفات</w:t>
            </w:r>
          </w:p>
        </w:tc>
        <w:tc>
          <w:tcPr>
            <w:tcW w:w="1247" w:type="dxa"/>
          </w:tcPr>
          <w:p w14:paraId="07993CEF" w14:textId="77777777" w:rsidR="00586B3E" w:rsidRDefault="000E4B04">
            <w:pPr>
              <w:bidi/>
              <w:jc w:val="center"/>
            </w:pPr>
            <w:r>
              <w:rPr>
                <w:sz w:val="17"/>
                <w:szCs w:val="17"/>
                <w:rtl/>
              </w:rPr>
              <w:t>ص 262</w:t>
            </w:r>
          </w:p>
        </w:tc>
      </w:tr>
    </w:tbl>
    <w:p w14:paraId="0B4E52C3" w14:textId="77777777" w:rsidR="00586B3E" w:rsidRDefault="00586B3E">
      <w:pPr>
        <w:bidi/>
        <w:spacing w:after="40"/>
      </w:pPr>
    </w:p>
    <w:p w14:paraId="56C9B258" w14:textId="77777777" w:rsidR="00586B3E" w:rsidRDefault="000E4B04">
      <w:pPr>
        <w:bidi/>
        <w:spacing w:after="80"/>
      </w:pPr>
      <w:r>
        <w:rPr>
          <w:sz w:val="20"/>
          <w:szCs w:val="20"/>
          <w:rtl/>
        </w:rPr>
        <w:t>لا ينتقل العمل من أي نقطة توقف إلى المرحلة التالية إلا بعد توقيع مهندس الإشراف على طلب الفحص IR بالقبول أو القبول بملاحظات.</w:t>
      </w:r>
    </w:p>
    <w:p w14:paraId="12CBB9F4" w14:textId="77777777" w:rsidR="00586B3E" w:rsidRDefault="000E4B04">
      <w:pPr>
        <w:keepNext/>
        <w:bidi/>
        <w:spacing w:after="120"/>
        <w:outlineLvl w:val="1"/>
      </w:pPr>
      <w:r>
        <w:rPr>
          <w:b/>
          <w:bCs/>
          <w:color w:val="052976"/>
          <w:sz w:val="25"/>
          <w:szCs w:val="25"/>
          <w:rtl/>
        </w:rPr>
        <w:t>34.9  مخاطر السلامة والصحة المهنية وضوابطها</w:t>
      </w:r>
    </w:p>
    <w:tbl>
      <w:tblPr>
        <w:tblStyle w:val="TableGrid"/>
        <w:bidiVisual/>
        <w:tblW w:w="0" w:type="auto"/>
        <w:jc w:val="center"/>
        <w:tblLayout w:type="fixed"/>
        <w:tblLook w:val="04A0" w:firstRow="1" w:lastRow="0" w:firstColumn="1" w:lastColumn="0" w:noHBand="0" w:noVBand="1"/>
      </w:tblPr>
      <w:tblGrid>
        <w:gridCol w:w="510"/>
        <w:gridCol w:w="2948"/>
        <w:gridCol w:w="6633"/>
      </w:tblGrid>
      <w:tr w:rsidR="00586B3E" w14:paraId="56DF5FF4" w14:textId="77777777">
        <w:trPr>
          <w:cantSplit/>
          <w:tblHeader/>
          <w:jc w:val="center"/>
        </w:trPr>
        <w:tc>
          <w:tcPr>
            <w:tcW w:w="510" w:type="dxa"/>
            <w:shd w:val="clear" w:color="auto" w:fill="052976"/>
          </w:tcPr>
          <w:p w14:paraId="2CA99345" w14:textId="77777777" w:rsidR="00586B3E" w:rsidRDefault="000E4B04">
            <w:pPr>
              <w:bidi/>
              <w:jc w:val="center"/>
            </w:pPr>
            <w:r>
              <w:rPr>
                <w:b/>
                <w:bCs/>
                <w:color w:val="FFFFFF"/>
                <w:sz w:val="19"/>
                <w:szCs w:val="19"/>
                <w:rtl/>
              </w:rPr>
              <w:t>م</w:t>
            </w:r>
          </w:p>
        </w:tc>
        <w:tc>
          <w:tcPr>
            <w:tcW w:w="2948" w:type="dxa"/>
            <w:shd w:val="clear" w:color="auto" w:fill="052976"/>
          </w:tcPr>
          <w:p w14:paraId="00837871" w14:textId="77777777" w:rsidR="00586B3E" w:rsidRDefault="000E4B04">
            <w:pPr>
              <w:bidi/>
              <w:jc w:val="center"/>
            </w:pPr>
            <w:r>
              <w:rPr>
                <w:b/>
                <w:bCs/>
                <w:color w:val="FFFFFF"/>
                <w:sz w:val="19"/>
                <w:szCs w:val="19"/>
                <w:rtl/>
              </w:rPr>
              <w:t>الخطر</w:t>
            </w:r>
          </w:p>
        </w:tc>
        <w:tc>
          <w:tcPr>
            <w:tcW w:w="6633" w:type="dxa"/>
            <w:shd w:val="clear" w:color="auto" w:fill="052976"/>
          </w:tcPr>
          <w:p w14:paraId="4EB02745" w14:textId="77777777" w:rsidR="00586B3E" w:rsidRDefault="000E4B04">
            <w:pPr>
              <w:bidi/>
              <w:jc w:val="center"/>
            </w:pPr>
            <w:r>
              <w:rPr>
                <w:b/>
                <w:bCs/>
                <w:color w:val="FFFFFF"/>
                <w:sz w:val="19"/>
                <w:szCs w:val="19"/>
                <w:rtl/>
              </w:rPr>
              <w:t>ضوابط التحكم</w:t>
            </w:r>
          </w:p>
        </w:tc>
      </w:tr>
      <w:tr w:rsidR="00586B3E" w14:paraId="7A320C0D" w14:textId="77777777">
        <w:trPr>
          <w:cantSplit/>
          <w:jc w:val="center"/>
        </w:trPr>
        <w:tc>
          <w:tcPr>
            <w:tcW w:w="510" w:type="dxa"/>
          </w:tcPr>
          <w:p w14:paraId="5270E96F" w14:textId="77777777" w:rsidR="00586B3E" w:rsidRDefault="000E4B04">
            <w:pPr>
              <w:bidi/>
              <w:jc w:val="center"/>
            </w:pPr>
            <w:r>
              <w:rPr>
                <w:sz w:val="18"/>
                <w:szCs w:val="18"/>
                <w:rtl/>
              </w:rPr>
              <w:t>1</w:t>
            </w:r>
          </w:p>
        </w:tc>
        <w:tc>
          <w:tcPr>
            <w:tcW w:w="2948" w:type="dxa"/>
          </w:tcPr>
          <w:p w14:paraId="50B82057" w14:textId="77777777" w:rsidR="00586B3E" w:rsidRDefault="000E4B04">
            <w:pPr>
              <w:bidi/>
            </w:pPr>
            <w:r>
              <w:rPr>
                <w:sz w:val="18"/>
                <w:szCs w:val="18"/>
                <w:rtl/>
              </w:rPr>
              <w:t>الصعق الكهربائي</w:t>
            </w:r>
          </w:p>
        </w:tc>
        <w:tc>
          <w:tcPr>
            <w:tcW w:w="6633" w:type="dxa"/>
          </w:tcPr>
          <w:p w14:paraId="42BD7B5A" w14:textId="77777777" w:rsidR="00586B3E" w:rsidRDefault="000E4B04">
            <w:pPr>
              <w:bidi/>
            </w:pPr>
            <w:r>
              <w:rPr>
                <w:sz w:val="18"/>
                <w:szCs w:val="18"/>
                <w:rtl/>
              </w:rPr>
              <w:t>عزل وإقفال وتعليق البطاقات (LOTO) وأدوات معزولة</w:t>
            </w:r>
          </w:p>
        </w:tc>
      </w:tr>
      <w:tr w:rsidR="00586B3E" w14:paraId="7FF76D7B" w14:textId="77777777">
        <w:trPr>
          <w:cantSplit/>
          <w:jc w:val="center"/>
        </w:trPr>
        <w:tc>
          <w:tcPr>
            <w:tcW w:w="510" w:type="dxa"/>
            <w:shd w:val="clear" w:color="auto" w:fill="EEF1FA"/>
          </w:tcPr>
          <w:p w14:paraId="6D053F30" w14:textId="77777777" w:rsidR="00586B3E" w:rsidRDefault="000E4B04">
            <w:pPr>
              <w:bidi/>
              <w:jc w:val="center"/>
            </w:pPr>
            <w:r>
              <w:rPr>
                <w:sz w:val="18"/>
                <w:szCs w:val="18"/>
                <w:rtl/>
              </w:rPr>
              <w:t>2</w:t>
            </w:r>
          </w:p>
        </w:tc>
        <w:tc>
          <w:tcPr>
            <w:tcW w:w="2948" w:type="dxa"/>
            <w:shd w:val="clear" w:color="auto" w:fill="EEF1FA"/>
          </w:tcPr>
          <w:p w14:paraId="7D560700" w14:textId="77777777" w:rsidR="00586B3E" w:rsidRDefault="000E4B04">
            <w:pPr>
              <w:bidi/>
            </w:pPr>
            <w:r>
              <w:rPr>
                <w:sz w:val="18"/>
                <w:szCs w:val="18"/>
                <w:rtl/>
              </w:rPr>
              <w:t>الحريق من التوصيلات المرتخية</w:t>
            </w:r>
          </w:p>
        </w:tc>
        <w:tc>
          <w:tcPr>
            <w:tcW w:w="6633" w:type="dxa"/>
            <w:shd w:val="clear" w:color="auto" w:fill="EEF1FA"/>
          </w:tcPr>
          <w:p w14:paraId="685780DC" w14:textId="77777777" w:rsidR="00586B3E" w:rsidRDefault="000E4B04">
            <w:pPr>
              <w:bidi/>
            </w:pPr>
            <w:r>
              <w:rPr>
                <w:sz w:val="18"/>
                <w:szCs w:val="18"/>
                <w:rtl/>
              </w:rPr>
              <w:t>ربط بعزم محدد وفحص حراري عند التشغيل</w:t>
            </w:r>
          </w:p>
        </w:tc>
      </w:tr>
      <w:tr w:rsidR="00586B3E" w14:paraId="117ACA6E" w14:textId="77777777">
        <w:trPr>
          <w:cantSplit/>
          <w:jc w:val="center"/>
        </w:trPr>
        <w:tc>
          <w:tcPr>
            <w:tcW w:w="510" w:type="dxa"/>
          </w:tcPr>
          <w:p w14:paraId="523007A9" w14:textId="77777777" w:rsidR="00586B3E" w:rsidRDefault="000E4B04">
            <w:pPr>
              <w:bidi/>
              <w:jc w:val="center"/>
            </w:pPr>
            <w:r>
              <w:rPr>
                <w:sz w:val="18"/>
                <w:szCs w:val="18"/>
                <w:rtl/>
              </w:rPr>
              <w:t>3</w:t>
            </w:r>
          </w:p>
        </w:tc>
        <w:tc>
          <w:tcPr>
            <w:tcW w:w="2948" w:type="dxa"/>
          </w:tcPr>
          <w:p w14:paraId="17A2C187" w14:textId="77777777" w:rsidR="00586B3E" w:rsidRDefault="000E4B04">
            <w:pPr>
              <w:bidi/>
            </w:pPr>
            <w:r>
              <w:rPr>
                <w:sz w:val="18"/>
                <w:szCs w:val="18"/>
                <w:rtl/>
              </w:rPr>
              <w:t>السقوط من السلالم</w:t>
            </w:r>
          </w:p>
        </w:tc>
        <w:tc>
          <w:tcPr>
            <w:tcW w:w="6633" w:type="dxa"/>
          </w:tcPr>
          <w:p w14:paraId="59E7176E" w14:textId="77777777" w:rsidR="00586B3E" w:rsidRDefault="000E4B04">
            <w:pPr>
              <w:bidi/>
            </w:pPr>
            <w:r>
              <w:rPr>
                <w:sz w:val="18"/>
                <w:szCs w:val="18"/>
                <w:rtl/>
              </w:rPr>
              <w:t>منصات عمل ثابتة</w:t>
            </w:r>
          </w:p>
        </w:tc>
      </w:tr>
      <w:tr w:rsidR="00586B3E" w14:paraId="55A0D942" w14:textId="77777777">
        <w:trPr>
          <w:cantSplit/>
          <w:jc w:val="center"/>
        </w:trPr>
        <w:tc>
          <w:tcPr>
            <w:tcW w:w="510" w:type="dxa"/>
            <w:shd w:val="clear" w:color="auto" w:fill="EEF1FA"/>
          </w:tcPr>
          <w:p w14:paraId="2EB48DEB" w14:textId="77777777" w:rsidR="00586B3E" w:rsidRDefault="000E4B04">
            <w:pPr>
              <w:bidi/>
              <w:jc w:val="center"/>
            </w:pPr>
            <w:r>
              <w:rPr>
                <w:sz w:val="18"/>
                <w:szCs w:val="18"/>
                <w:rtl/>
              </w:rPr>
              <w:t>4</w:t>
            </w:r>
          </w:p>
        </w:tc>
        <w:tc>
          <w:tcPr>
            <w:tcW w:w="2948" w:type="dxa"/>
            <w:shd w:val="clear" w:color="auto" w:fill="EEF1FA"/>
          </w:tcPr>
          <w:p w14:paraId="5FB52D70" w14:textId="77777777" w:rsidR="00586B3E" w:rsidRDefault="000E4B04">
            <w:pPr>
              <w:bidi/>
            </w:pPr>
            <w:r>
              <w:rPr>
                <w:sz w:val="18"/>
                <w:szCs w:val="18"/>
                <w:rtl/>
              </w:rPr>
              <w:t>الإصابات العامة بالموقع</w:t>
            </w:r>
          </w:p>
        </w:tc>
        <w:tc>
          <w:tcPr>
            <w:tcW w:w="6633" w:type="dxa"/>
            <w:shd w:val="clear" w:color="auto" w:fill="EEF1FA"/>
          </w:tcPr>
          <w:p w14:paraId="449CFCF3" w14:textId="77777777" w:rsidR="00586B3E" w:rsidRDefault="000E4B04">
            <w:pPr>
              <w:bidi/>
            </w:pPr>
            <w:r>
              <w:rPr>
                <w:sz w:val="18"/>
                <w:szCs w:val="18"/>
                <w:rtl/>
              </w:rPr>
              <w:t>معدات الوقاية الشخصية الأساسية (خوذة، حذاء، سترة عاكسة، نظارات، قفازات)، واجتماع توعية يومي، وتصريح العمل المناسب</w:t>
            </w:r>
          </w:p>
        </w:tc>
      </w:tr>
    </w:tbl>
    <w:p w14:paraId="16BB90CC" w14:textId="77777777" w:rsidR="00586B3E" w:rsidRDefault="00586B3E">
      <w:pPr>
        <w:bidi/>
        <w:spacing w:after="40"/>
      </w:pPr>
    </w:p>
    <w:p w14:paraId="34AE9117" w14:textId="77777777" w:rsidR="00586B3E" w:rsidRDefault="000E4B04">
      <w:pPr>
        <w:keepNext/>
        <w:bidi/>
        <w:spacing w:after="120"/>
        <w:outlineLvl w:val="1"/>
      </w:pPr>
      <w:r>
        <w:rPr>
          <w:b/>
          <w:bCs/>
          <w:color w:val="052976"/>
          <w:sz w:val="25"/>
          <w:szCs w:val="25"/>
          <w:rtl/>
        </w:rPr>
        <w:t>34.10  السجلات والنماذج</w:t>
      </w:r>
    </w:p>
    <w:tbl>
      <w:tblPr>
        <w:tblStyle w:val="TableGrid"/>
        <w:bidiVisual/>
        <w:tblW w:w="0" w:type="auto"/>
        <w:jc w:val="center"/>
        <w:tblLayout w:type="fixed"/>
        <w:tblLook w:val="04A0" w:firstRow="1" w:lastRow="0" w:firstColumn="1" w:lastColumn="0" w:noHBand="0" w:noVBand="1"/>
      </w:tblPr>
      <w:tblGrid>
        <w:gridCol w:w="5216"/>
        <w:gridCol w:w="2268"/>
        <w:gridCol w:w="2608"/>
      </w:tblGrid>
      <w:tr w:rsidR="00586B3E" w14:paraId="61194E04" w14:textId="77777777">
        <w:trPr>
          <w:cantSplit/>
          <w:tblHeader/>
          <w:jc w:val="center"/>
        </w:trPr>
        <w:tc>
          <w:tcPr>
            <w:tcW w:w="5216" w:type="dxa"/>
            <w:shd w:val="clear" w:color="auto" w:fill="052976"/>
          </w:tcPr>
          <w:p w14:paraId="2800F4ED" w14:textId="77777777" w:rsidR="00586B3E" w:rsidRDefault="000E4B04">
            <w:pPr>
              <w:bidi/>
              <w:jc w:val="center"/>
            </w:pPr>
            <w:r>
              <w:rPr>
                <w:b/>
                <w:bCs/>
                <w:color w:val="FFFFFF"/>
                <w:sz w:val="19"/>
                <w:szCs w:val="19"/>
                <w:rtl/>
              </w:rPr>
              <w:t>السجل / النموذج</w:t>
            </w:r>
          </w:p>
        </w:tc>
        <w:tc>
          <w:tcPr>
            <w:tcW w:w="2268" w:type="dxa"/>
            <w:shd w:val="clear" w:color="auto" w:fill="052976"/>
          </w:tcPr>
          <w:p w14:paraId="47C0EC35" w14:textId="77777777" w:rsidR="00586B3E" w:rsidRDefault="000E4B04">
            <w:pPr>
              <w:bidi/>
              <w:jc w:val="center"/>
            </w:pPr>
            <w:r>
              <w:rPr>
                <w:b/>
                <w:bCs/>
                <w:color w:val="FFFFFF"/>
                <w:sz w:val="19"/>
                <w:szCs w:val="19"/>
                <w:rtl/>
              </w:rPr>
              <w:t>المرجع / الترقيم</w:t>
            </w:r>
          </w:p>
        </w:tc>
        <w:tc>
          <w:tcPr>
            <w:tcW w:w="2608" w:type="dxa"/>
            <w:shd w:val="clear" w:color="auto" w:fill="052976"/>
          </w:tcPr>
          <w:p w14:paraId="4F328B5D" w14:textId="77777777" w:rsidR="00586B3E" w:rsidRDefault="000E4B04">
            <w:pPr>
              <w:bidi/>
              <w:jc w:val="center"/>
            </w:pPr>
            <w:r>
              <w:rPr>
                <w:b/>
                <w:bCs/>
                <w:color w:val="FFFFFF"/>
                <w:sz w:val="19"/>
                <w:szCs w:val="19"/>
                <w:rtl/>
              </w:rPr>
              <w:t>التوقيت</w:t>
            </w:r>
          </w:p>
        </w:tc>
      </w:tr>
      <w:tr w:rsidR="00586B3E" w14:paraId="536D8BE4" w14:textId="77777777">
        <w:trPr>
          <w:cantSplit/>
          <w:jc w:val="center"/>
        </w:trPr>
        <w:tc>
          <w:tcPr>
            <w:tcW w:w="5216" w:type="dxa"/>
          </w:tcPr>
          <w:p w14:paraId="22D2EA7D" w14:textId="77777777" w:rsidR="00586B3E" w:rsidRDefault="000E4B04">
            <w:pPr>
              <w:bidi/>
            </w:pPr>
            <w:r>
              <w:rPr>
                <w:sz w:val="17"/>
                <w:szCs w:val="17"/>
                <w:rtl/>
              </w:rPr>
              <w:t>طلب فحص واستلام IR</w:t>
            </w:r>
          </w:p>
        </w:tc>
        <w:tc>
          <w:tcPr>
            <w:tcW w:w="2268" w:type="dxa"/>
          </w:tcPr>
          <w:p w14:paraId="107A7AA1" w14:textId="77777777" w:rsidR="00586B3E" w:rsidRDefault="000E4B04">
            <w:pPr>
              <w:bidi/>
            </w:pPr>
            <w:r>
              <w:rPr>
                <w:sz w:val="17"/>
                <w:szCs w:val="17"/>
                <w:rtl/>
              </w:rPr>
              <w:t>[PRJ]-ACE-IR-MS34-xxx</w:t>
            </w:r>
          </w:p>
        </w:tc>
        <w:tc>
          <w:tcPr>
            <w:tcW w:w="2608" w:type="dxa"/>
          </w:tcPr>
          <w:p w14:paraId="45BF3553" w14:textId="77777777" w:rsidR="00586B3E" w:rsidRDefault="000E4B04">
            <w:pPr>
              <w:bidi/>
            </w:pPr>
            <w:r>
              <w:rPr>
                <w:sz w:val="17"/>
                <w:szCs w:val="17"/>
                <w:rtl/>
              </w:rPr>
              <w:t>قبل 24 ساعة على الأقل من كل نقطة توقف أو شهود</w:t>
            </w:r>
          </w:p>
        </w:tc>
      </w:tr>
      <w:tr w:rsidR="00586B3E" w14:paraId="4DF9127E" w14:textId="77777777">
        <w:trPr>
          <w:cantSplit/>
          <w:jc w:val="center"/>
        </w:trPr>
        <w:tc>
          <w:tcPr>
            <w:tcW w:w="5216" w:type="dxa"/>
            <w:shd w:val="clear" w:color="auto" w:fill="EEF1FA"/>
          </w:tcPr>
          <w:p w14:paraId="2C9C8265" w14:textId="77777777" w:rsidR="00586B3E" w:rsidRDefault="000E4B04">
            <w:pPr>
              <w:bidi/>
            </w:pPr>
            <w:r>
              <w:rPr>
                <w:sz w:val="17"/>
                <w:szCs w:val="17"/>
                <w:rtl/>
              </w:rPr>
              <w:t>طلب اعتماد مواد MAR مع الشهادات</w:t>
            </w:r>
          </w:p>
        </w:tc>
        <w:tc>
          <w:tcPr>
            <w:tcW w:w="2268" w:type="dxa"/>
            <w:shd w:val="clear" w:color="auto" w:fill="EEF1FA"/>
          </w:tcPr>
          <w:p w14:paraId="0B432AFF" w14:textId="77777777" w:rsidR="00586B3E" w:rsidRDefault="000E4B04">
            <w:pPr>
              <w:bidi/>
            </w:pPr>
            <w:r>
              <w:rPr>
                <w:sz w:val="17"/>
                <w:szCs w:val="17"/>
                <w:rtl/>
              </w:rPr>
              <w:t>[PRJ]-ACE-MAR-xxx</w:t>
            </w:r>
          </w:p>
        </w:tc>
        <w:tc>
          <w:tcPr>
            <w:tcW w:w="2608" w:type="dxa"/>
            <w:shd w:val="clear" w:color="auto" w:fill="EEF1FA"/>
          </w:tcPr>
          <w:p w14:paraId="2AD524FF" w14:textId="77777777" w:rsidR="00586B3E" w:rsidRDefault="000E4B04">
            <w:pPr>
              <w:bidi/>
            </w:pPr>
            <w:r>
              <w:rPr>
                <w:sz w:val="17"/>
                <w:szCs w:val="17"/>
                <w:rtl/>
              </w:rPr>
              <w:t>قبل التوريد</w:t>
            </w:r>
          </w:p>
        </w:tc>
      </w:tr>
      <w:tr w:rsidR="00586B3E" w14:paraId="0BDE43BE" w14:textId="77777777">
        <w:trPr>
          <w:cantSplit/>
          <w:jc w:val="center"/>
        </w:trPr>
        <w:tc>
          <w:tcPr>
            <w:tcW w:w="5216" w:type="dxa"/>
          </w:tcPr>
          <w:p w14:paraId="67474D07" w14:textId="77777777" w:rsidR="00586B3E" w:rsidRDefault="000E4B04">
            <w:pPr>
              <w:bidi/>
            </w:pPr>
            <w:r>
              <w:rPr>
                <w:sz w:val="17"/>
                <w:szCs w:val="17"/>
                <w:rtl/>
              </w:rPr>
              <w:t>تقارير الاختبارات: اختبار العزل (Insulation Test) للوحات التوزيع، اختبار تشغيل نظام الأسلاك الداخلي، اختبار نظام التأريض، اختبار مقاومة العزل (Megger)، اختبار قواطع الدائرة والكابلات، توازن الأطوار (Phase Balancing) والحمل</w:t>
            </w:r>
          </w:p>
        </w:tc>
        <w:tc>
          <w:tcPr>
            <w:tcW w:w="2268" w:type="dxa"/>
          </w:tcPr>
          <w:p w14:paraId="3562FCE8" w14:textId="77777777" w:rsidR="00586B3E" w:rsidRDefault="000E4B04">
            <w:pPr>
              <w:bidi/>
            </w:pPr>
            <w:r>
              <w:rPr>
                <w:sz w:val="17"/>
                <w:szCs w:val="17"/>
                <w:rtl/>
              </w:rPr>
              <w:t>تقارير المختبر المعتمد</w:t>
            </w:r>
          </w:p>
        </w:tc>
        <w:tc>
          <w:tcPr>
            <w:tcW w:w="2608" w:type="dxa"/>
          </w:tcPr>
          <w:p w14:paraId="318D1152" w14:textId="77777777" w:rsidR="00586B3E" w:rsidRDefault="000E4B04">
            <w:pPr>
              <w:bidi/>
            </w:pPr>
            <w:r>
              <w:rPr>
                <w:sz w:val="17"/>
                <w:szCs w:val="17"/>
                <w:rtl/>
              </w:rPr>
              <w:t>مع كل دفعة أو حسب التكرار في البند 34.7.2</w:t>
            </w:r>
          </w:p>
        </w:tc>
      </w:tr>
      <w:tr w:rsidR="00586B3E" w14:paraId="4BD435AC" w14:textId="77777777">
        <w:trPr>
          <w:cantSplit/>
          <w:jc w:val="center"/>
        </w:trPr>
        <w:tc>
          <w:tcPr>
            <w:tcW w:w="5216" w:type="dxa"/>
            <w:shd w:val="clear" w:color="auto" w:fill="EEF1FA"/>
          </w:tcPr>
          <w:p w14:paraId="68D99867" w14:textId="77777777" w:rsidR="00586B3E" w:rsidRDefault="000E4B04">
            <w:pPr>
              <w:bidi/>
            </w:pPr>
            <w:r>
              <w:rPr>
                <w:sz w:val="17"/>
                <w:szCs w:val="17"/>
                <w:rtl/>
              </w:rPr>
              <w:t>تقرير عدم مطابقة NCR عند الحاجة</w:t>
            </w:r>
          </w:p>
        </w:tc>
        <w:tc>
          <w:tcPr>
            <w:tcW w:w="2268" w:type="dxa"/>
            <w:shd w:val="clear" w:color="auto" w:fill="EEF1FA"/>
          </w:tcPr>
          <w:p w14:paraId="7EB89316" w14:textId="77777777" w:rsidR="00586B3E" w:rsidRDefault="000E4B04">
            <w:pPr>
              <w:bidi/>
            </w:pPr>
            <w:r>
              <w:rPr>
                <w:sz w:val="17"/>
                <w:szCs w:val="17"/>
                <w:rtl/>
              </w:rPr>
              <w:t>[PRJ]-ACE-NCR-xxx</w:t>
            </w:r>
          </w:p>
        </w:tc>
        <w:tc>
          <w:tcPr>
            <w:tcW w:w="2608" w:type="dxa"/>
            <w:shd w:val="clear" w:color="auto" w:fill="EEF1FA"/>
          </w:tcPr>
          <w:p w14:paraId="09EFB3DF" w14:textId="77777777" w:rsidR="00586B3E" w:rsidRDefault="000E4B04">
            <w:pPr>
              <w:bidi/>
            </w:pPr>
            <w:r>
              <w:rPr>
                <w:sz w:val="17"/>
                <w:szCs w:val="17"/>
                <w:rtl/>
              </w:rPr>
              <w:t>عند اكتشاف عدم المطابقة وحتى الإغلاق</w:t>
            </w:r>
          </w:p>
        </w:tc>
      </w:tr>
      <w:tr w:rsidR="00586B3E" w14:paraId="2171EC74" w14:textId="77777777">
        <w:trPr>
          <w:cantSplit/>
          <w:jc w:val="center"/>
        </w:trPr>
        <w:tc>
          <w:tcPr>
            <w:tcW w:w="5216" w:type="dxa"/>
          </w:tcPr>
          <w:p w14:paraId="271BE226" w14:textId="77777777" w:rsidR="00586B3E" w:rsidRDefault="000E4B04">
            <w:pPr>
              <w:bidi/>
            </w:pPr>
            <w:r>
              <w:rPr>
                <w:sz w:val="17"/>
                <w:szCs w:val="17"/>
                <w:rtl/>
              </w:rPr>
              <w:t>تصاريح العمل وتقييم المخاطر وسجل التوعية</w:t>
            </w:r>
          </w:p>
        </w:tc>
        <w:tc>
          <w:tcPr>
            <w:tcW w:w="2268" w:type="dxa"/>
          </w:tcPr>
          <w:p w14:paraId="73BF9D66" w14:textId="77777777" w:rsidR="00586B3E" w:rsidRDefault="000E4B04">
            <w:pPr>
              <w:bidi/>
            </w:pPr>
            <w:r>
              <w:rPr>
                <w:sz w:val="17"/>
                <w:szCs w:val="17"/>
                <w:rtl/>
              </w:rPr>
              <w:t>سجلات HSE للمقاول</w:t>
            </w:r>
          </w:p>
        </w:tc>
        <w:tc>
          <w:tcPr>
            <w:tcW w:w="2608" w:type="dxa"/>
          </w:tcPr>
          <w:p w14:paraId="19064AD7" w14:textId="77777777" w:rsidR="00586B3E" w:rsidRDefault="000E4B04">
            <w:pPr>
              <w:bidi/>
            </w:pPr>
            <w:r>
              <w:rPr>
                <w:sz w:val="17"/>
                <w:szCs w:val="17"/>
                <w:rtl/>
              </w:rPr>
              <w:t>يوميا</w:t>
            </w:r>
          </w:p>
        </w:tc>
      </w:tr>
    </w:tbl>
    <w:p w14:paraId="2A88E985" w14:textId="77777777" w:rsidR="00586B3E" w:rsidRDefault="00586B3E">
      <w:pPr>
        <w:bidi/>
        <w:spacing w:after="40"/>
      </w:pPr>
    </w:p>
    <w:p w14:paraId="617362D0" w14:textId="77777777" w:rsidR="00586B3E" w:rsidRDefault="000E4B04">
      <w:r>
        <w:br w:type="page"/>
      </w:r>
    </w:p>
    <w:p w14:paraId="22A2BB0D" w14:textId="77777777" w:rsidR="00586B3E" w:rsidRDefault="000E4B04">
      <w:pPr>
        <w:keepNext/>
        <w:pBdr>
          <w:bottom w:val="single" w:sz="8" w:space="1" w:color="2633FF"/>
        </w:pBdr>
        <w:bidi/>
        <w:spacing w:before="200" w:after="120"/>
        <w:outlineLvl w:val="0"/>
      </w:pPr>
      <w:bookmarkStart w:id="36" w:name="_Toc242141190"/>
      <w:r>
        <w:rPr>
          <w:b/>
          <w:bCs/>
          <w:color w:val="052976"/>
          <w:sz w:val="30"/>
          <w:szCs w:val="30"/>
          <w:rtl/>
        </w:rPr>
        <w:t>35.  أعمال مكافحة الحريق  (Fire Fighting)</w:t>
      </w:r>
      <w:bookmarkEnd w:id="36"/>
    </w:p>
    <w:p w14:paraId="57EEB45E" w14:textId="77777777" w:rsidR="00586B3E" w:rsidRDefault="000E4B04">
      <w:pPr>
        <w:bidi/>
        <w:spacing w:after="80"/>
      </w:pPr>
      <w:r>
        <w:rPr>
          <w:color w:val="5B6475"/>
          <w:sz w:val="19"/>
          <w:szCs w:val="19"/>
          <w:rtl/>
        </w:rPr>
        <w:t>رقم الوثيقة: [PRJ]-ACE-MS-35     الإصدار: 00     التاريخ: 2026-10-05</w:t>
      </w:r>
    </w:p>
    <w:p w14:paraId="7B8A6165" w14:textId="77777777" w:rsidR="00586B3E" w:rsidRDefault="000E4B04">
      <w:pPr>
        <w:keepNext/>
        <w:bidi/>
        <w:spacing w:after="120"/>
        <w:outlineLvl w:val="1"/>
      </w:pPr>
      <w:r>
        <w:rPr>
          <w:b/>
          <w:bCs/>
          <w:color w:val="052976"/>
          <w:sz w:val="25"/>
          <w:szCs w:val="25"/>
          <w:rtl/>
        </w:rPr>
        <w:t>35.1  النطاق</w:t>
      </w:r>
    </w:p>
    <w:p w14:paraId="06C76B70" w14:textId="77777777" w:rsidR="00586B3E" w:rsidRDefault="000E4B04">
      <w:pPr>
        <w:bidi/>
        <w:spacing w:after="80"/>
      </w:pPr>
      <w:r>
        <w:rPr>
          <w:sz w:val="21"/>
          <w:szCs w:val="21"/>
          <w:rtl/>
        </w:rPr>
        <w:t>تنفيذ شبكات مكافحة الحريق (الرشاشات وصناديق الحريق ووصلة الدفاع المدني والمضخات والمحابس)، وتشمل التمديد والتعليق والتوصيل، واختبار الضغط والتشغيل.</w:t>
      </w:r>
    </w:p>
    <w:p w14:paraId="2B715206" w14:textId="77777777" w:rsidR="00586B3E" w:rsidRDefault="000E4B04">
      <w:pPr>
        <w:bidi/>
        <w:spacing w:after="80"/>
      </w:pPr>
      <w:r>
        <w:rPr>
          <w:color w:val="5B6475"/>
          <w:sz w:val="20"/>
          <w:szCs w:val="20"/>
          <w:rtl/>
        </w:rPr>
        <w:t>يطبق هذا الفصل بالتكامل مع خطة الجودة PQP وخطة الفحص والاختبار ITP وخطة السلامة المعتمدة للمشروع.</w:t>
      </w:r>
    </w:p>
    <w:p w14:paraId="35647BB5" w14:textId="77777777" w:rsidR="00586B3E" w:rsidRDefault="000E4B04">
      <w:pPr>
        <w:keepNext/>
        <w:bidi/>
        <w:spacing w:after="120"/>
        <w:outlineLvl w:val="1"/>
      </w:pPr>
      <w:r>
        <w:rPr>
          <w:b/>
          <w:bCs/>
          <w:color w:val="052976"/>
          <w:sz w:val="25"/>
          <w:szCs w:val="25"/>
          <w:rtl/>
        </w:rPr>
        <w:t>35.2  المراجع</w:t>
      </w:r>
    </w:p>
    <w:p w14:paraId="6AEAAC30" w14:textId="77777777" w:rsidR="00586B3E" w:rsidRDefault="000E4B04">
      <w:pPr>
        <w:bidi/>
        <w:spacing w:after="40"/>
      </w:pPr>
      <w:r>
        <w:rPr>
          <w:sz w:val="21"/>
          <w:szCs w:val="21"/>
          <w:rtl/>
        </w:rPr>
        <w:t>35.2.1  مواصفات المشروع الفنية والمخططات المعتمدة للتنفيذ (IFC) ومخططات الورشة المعتمدة</w:t>
      </w:r>
    </w:p>
    <w:p w14:paraId="47DC9AAF" w14:textId="77777777" w:rsidR="00586B3E" w:rsidRDefault="000E4B04">
      <w:pPr>
        <w:bidi/>
        <w:spacing w:after="40"/>
      </w:pPr>
      <w:r>
        <w:rPr>
          <w:sz w:val="21"/>
          <w:szCs w:val="21"/>
          <w:rtl/>
        </w:rPr>
        <w:t>35.2.2  SBC 801 كود الحماية من الحرائق</w:t>
      </w:r>
    </w:p>
    <w:p w14:paraId="7526FF1E" w14:textId="77777777" w:rsidR="00586B3E" w:rsidRDefault="000E4B04">
      <w:pPr>
        <w:bidi/>
        <w:spacing w:after="40"/>
      </w:pPr>
      <w:r>
        <w:rPr>
          <w:sz w:val="21"/>
          <w:szCs w:val="21"/>
          <w:rtl/>
        </w:rPr>
        <w:t>35.2.3  NFPA 13 الرشاشات، NFPA 14 الصناديق والأنابيب القائمة، NFPA 20 المضخات</w:t>
      </w:r>
    </w:p>
    <w:p w14:paraId="7416100A" w14:textId="77777777" w:rsidR="00586B3E" w:rsidRDefault="000E4B04">
      <w:pPr>
        <w:bidi/>
        <w:spacing w:after="40"/>
      </w:pPr>
      <w:r>
        <w:rPr>
          <w:sz w:val="21"/>
          <w:szCs w:val="21"/>
          <w:rtl/>
        </w:rPr>
        <w:t>35.2.4  NFPA 25 الفحص والصيانة</w:t>
      </w:r>
    </w:p>
    <w:p w14:paraId="0D725070" w14:textId="77777777" w:rsidR="00586B3E" w:rsidRDefault="000E4B04">
      <w:pPr>
        <w:bidi/>
        <w:spacing w:after="40"/>
      </w:pPr>
      <w:r>
        <w:rPr>
          <w:sz w:val="21"/>
          <w:szCs w:val="21"/>
          <w:rtl/>
        </w:rPr>
        <w:t>35.2.5  اشتراطات الدفاع المدني</w:t>
      </w:r>
    </w:p>
    <w:p w14:paraId="75849574" w14:textId="77777777" w:rsidR="00586B3E" w:rsidRDefault="000E4B04">
      <w:pPr>
        <w:bidi/>
        <w:spacing w:after="40"/>
      </w:pPr>
      <w:r>
        <w:rPr>
          <w:sz w:val="21"/>
          <w:szCs w:val="21"/>
          <w:rtl/>
        </w:rPr>
        <w:t>35.2.6  كتاب الإشراف الهندسي وأصول التنفيذ لمشروعات المباني، م. يسري أحمد عبد الرحيم، ط4 2018: ص 284 إلى 287، 298، 388 إلى 389، 403 إلى 407</w:t>
      </w:r>
    </w:p>
    <w:p w14:paraId="7A6668E4" w14:textId="77777777" w:rsidR="00586B3E" w:rsidRDefault="000E4B04">
      <w:pPr>
        <w:keepNext/>
        <w:bidi/>
        <w:spacing w:after="120"/>
        <w:outlineLvl w:val="1"/>
      </w:pPr>
      <w:r>
        <w:rPr>
          <w:b/>
          <w:bCs/>
          <w:color w:val="052976"/>
          <w:sz w:val="25"/>
          <w:szCs w:val="25"/>
          <w:rtl/>
        </w:rPr>
        <w:t>35.3  المواد والاعتمادات المطلوبة</w:t>
      </w:r>
    </w:p>
    <w:p w14:paraId="45D2E671" w14:textId="77777777" w:rsidR="00586B3E" w:rsidRDefault="000E4B04">
      <w:pPr>
        <w:bidi/>
        <w:spacing w:after="40"/>
      </w:pPr>
      <w:r>
        <w:rPr>
          <w:b/>
          <w:bCs/>
          <w:color w:val="052976"/>
          <w:sz w:val="21"/>
          <w:szCs w:val="21"/>
          <w:rtl/>
        </w:rPr>
        <w:t>35.3.1  المواد</w:t>
      </w:r>
    </w:p>
    <w:p w14:paraId="46DF6161" w14:textId="77777777" w:rsidR="00586B3E" w:rsidRDefault="000E4B04">
      <w:pPr>
        <w:bidi/>
        <w:spacing w:after="40"/>
      </w:pPr>
      <w:r>
        <w:rPr>
          <w:sz w:val="21"/>
          <w:szCs w:val="21"/>
          <w:rtl/>
        </w:rPr>
        <w:t>35.3.1.1  مواسير حديد أسود Schedule 40 أو مجلفنة بوصلات ملحومة أو محززة (Grooved)</w:t>
      </w:r>
    </w:p>
    <w:p w14:paraId="02A7A866" w14:textId="77777777" w:rsidR="00586B3E" w:rsidRDefault="000E4B04">
      <w:pPr>
        <w:bidi/>
        <w:spacing w:after="40"/>
      </w:pPr>
      <w:r>
        <w:rPr>
          <w:sz w:val="21"/>
          <w:szCs w:val="21"/>
          <w:rtl/>
        </w:rPr>
        <w:t>35.3.1.2  رشاشات وصناديق ومحابس ومفاتيح تدفق معتمدة UL/FM</w:t>
      </w:r>
    </w:p>
    <w:p w14:paraId="74F40294" w14:textId="77777777" w:rsidR="00586B3E" w:rsidRDefault="000E4B04">
      <w:pPr>
        <w:bidi/>
        <w:spacing w:after="40"/>
      </w:pPr>
      <w:r>
        <w:rPr>
          <w:sz w:val="21"/>
          <w:szCs w:val="21"/>
          <w:rtl/>
        </w:rPr>
        <w:t>35.3.1.3  علاقات ودعامات زلزالية عند النص</w:t>
      </w:r>
    </w:p>
    <w:p w14:paraId="5013EA71" w14:textId="77777777" w:rsidR="00586B3E" w:rsidRDefault="000E4B04">
      <w:pPr>
        <w:bidi/>
        <w:spacing w:after="40"/>
      </w:pPr>
      <w:r>
        <w:rPr>
          <w:sz w:val="21"/>
          <w:szCs w:val="21"/>
          <w:rtl/>
        </w:rPr>
        <w:t>35.3.1.4  دهان أحمر للتمييز</w:t>
      </w:r>
    </w:p>
    <w:p w14:paraId="2715D994" w14:textId="77777777" w:rsidR="00586B3E" w:rsidRDefault="000E4B04">
      <w:pPr>
        <w:bidi/>
        <w:spacing w:after="40"/>
      </w:pPr>
      <w:r>
        <w:rPr>
          <w:b/>
          <w:bCs/>
          <w:color w:val="052976"/>
          <w:sz w:val="21"/>
          <w:szCs w:val="21"/>
          <w:rtl/>
        </w:rPr>
        <w:t>35.3.2  الاعتمادات المطلوبة قبل البدء</w:t>
      </w:r>
    </w:p>
    <w:p w14:paraId="0C48C528" w14:textId="77777777" w:rsidR="00586B3E" w:rsidRDefault="000E4B04">
      <w:pPr>
        <w:bidi/>
        <w:spacing w:after="40"/>
      </w:pPr>
      <w:r>
        <w:rPr>
          <w:sz w:val="21"/>
          <w:szCs w:val="21"/>
          <w:rtl/>
        </w:rPr>
        <w:t>35.3.2.1  اعتماد المخططات الهيدروليكية ومخططات الورشة من الدفاع المدني</w:t>
      </w:r>
    </w:p>
    <w:p w14:paraId="5EC04075" w14:textId="77777777" w:rsidR="00586B3E" w:rsidRDefault="000E4B04">
      <w:pPr>
        <w:bidi/>
        <w:spacing w:after="40"/>
      </w:pPr>
      <w:r>
        <w:rPr>
          <w:sz w:val="21"/>
          <w:szCs w:val="21"/>
          <w:rtl/>
        </w:rPr>
        <w:t>35.3.2.2  اعتماد المواد بشهادات UL/FM</w:t>
      </w:r>
    </w:p>
    <w:p w14:paraId="1075B9CC" w14:textId="77777777" w:rsidR="00586B3E" w:rsidRDefault="000E4B04">
      <w:pPr>
        <w:bidi/>
        <w:spacing w:after="40"/>
      </w:pPr>
      <w:r>
        <w:rPr>
          <w:sz w:val="21"/>
          <w:szCs w:val="21"/>
          <w:rtl/>
        </w:rPr>
        <w:t>35.3.2.3  اعتماد مقاول الحريق المؤهل</w:t>
      </w:r>
    </w:p>
    <w:p w14:paraId="0F65932A" w14:textId="77777777" w:rsidR="00586B3E" w:rsidRDefault="000E4B04">
      <w:pPr>
        <w:bidi/>
        <w:spacing w:after="40"/>
      </w:pPr>
      <w:r>
        <w:rPr>
          <w:sz w:val="21"/>
          <w:szCs w:val="21"/>
          <w:rtl/>
        </w:rPr>
        <w:t>35.3.2.4  تسليم قطع غيار الرشاشات عند التسليم الابتدائي (ص 285)</w:t>
      </w:r>
    </w:p>
    <w:p w14:paraId="46CB73BF" w14:textId="77777777" w:rsidR="00586B3E" w:rsidRDefault="000E4B04">
      <w:pPr>
        <w:bidi/>
        <w:spacing w:after="40"/>
      </w:pPr>
      <w:r>
        <w:rPr>
          <w:sz w:val="21"/>
          <w:szCs w:val="21"/>
          <w:rtl/>
        </w:rPr>
        <w:t>35.3.2.5  اعتماد هذا الفصل من طريقة التنفيذ وخطة الفحص ITP للنشاط</w:t>
      </w:r>
    </w:p>
    <w:p w14:paraId="062436CA" w14:textId="77777777" w:rsidR="00586B3E" w:rsidRDefault="000E4B04">
      <w:pPr>
        <w:keepNext/>
        <w:bidi/>
        <w:spacing w:after="120"/>
        <w:outlineLvl w:val="1"/>
      </w:pPr>
      <w:r>
        <w:rPr>
          <w:b/>
          <w:bCs/>
          <w:color w:val="052976"/>
          <w:sz w:val="25"/>
          <w:szCs w:val="25"/>
          <w:rtl/>
        </w:rPr>
        <w:t>35.4  المعدات والأدوات</w:t>
      </w:r>
    </w:p>
    <w:p w14:paraId="3656930A" w14:textId="77777777" w:rsidR="00586B3E" w:rsidRDefault="000E4B04">
      <w:pPr>
        <w:bidi/>
        <w:spacing w:after="40"/>
      </w:pPr>
      <w:r>
        <w:rPr>
          <w:sz w:val="21"/>
          <w:szCs w:val="21"/>
          <w:rtl/>
        </w:rPr>
        <w:t>35.4.1  ماكينة تحزيز ولحام وقص</w:t>
      </w:r>
    </w:p>
    <w:p w14:paraId="3253AE31" w14:textId="77777777" w:rsidR="00586B3E" w:rsidRDefault="000E4B04">
      <w:pPr>
        <w:bidi/>
        <w:spacing w:after="40"/>
      </w:pPr>
      <w:r>
        <w:rPr>
          <w:sz w:val="21"/>
          <w:szCs w:val="21"/>
          <w:rtl/>
        </w:rPr>
        <w:t>35.4.2  مضخة اختبار هيدروستاتيكي ومانومتر معاير</w:t>
      </w:r>
    </w:p>
    <w:p w14:paraId="4F4E532F" w14:textId="77777777" w:rsidR="00586B3E" w:rsidRDefault="000E4B04">
      <w:pPr>
        <w:bidi/>
        <w:spacing w:after="40"/>
      </w:pPr>
      <w:r>
        <w:rPr>
          <w:sz w:val="21"/>
          <w:szCs w:val="21"/>
          <w:rtl/>
        </w:rPr>
        <w:t>35.4.3  سقالات متحركة</w:t>
      </w:r>
    </w:p>
    <w:p w14:paraId="0ADA138F" w14:textId="77777777" w:rsidR="00586B3E" w:rsidRDefault="000E4B04">
      <w:pPr>
        <w:bidi/>
        <w:spacing w:after="40"/>
      </w:pPr>
      <w:r>
        <w:rPr>
          <w:sz w:val="21"/>
          <w:szCs w:val="21"/>
          <w:rtl/>
        </w:rPr>
        <w:t>35.4.4  أجهزة القياس المستخدمة في الاستلام معايرة بشهادات سارية، وتقدم قائمة المعدات الفعلية وأعدادها [يملؤها المقاول].</w:t>
      </w:r>
    </w:p>
    <w:p w14:paraId="6B2D147C" w14:textId="77777777" w:rsidR="00586B3E" w:rsidRDefault="000E4B04">
      <w:pPr>
        <w:keepNext/>
        <w:bidi/>
        <w:spacing w:after="120"/>
        <w:outlineLvl w:val="1"/>
      </w:pPr>
      <w:r>
        <w:rPr>
          <w:b/>
          <w:bCs/>
          <w:color w:val="052976"/>
          <w:sz w:val="25"/>
          <w:szCs w:val="25"/>
          <w:rtl/>
        </w:rPr>
        <w:t>35.5  العمالة والمسؤوليات</w:t>
      </w:r>
    </w:p>
    <w:tbl>
      <w:tblPr>
        <w:tblStyle w:val="TableGrid"/>
        <w:bidiVisual/>
        <w:tblW w:w="0" w:type="auto"/>
        <w:jc w:val="center"/>
        <w:tblLayout w:type="fixed"/>
        <w:tblLook w:val="04A0" w:firstRow="1" w:lastRow="0" w:firstColumn="1" w:lastColumn="0" w:noHBand="0" w:noVBand="1"/>
      </w:tblPr>
      <w:tblGrid>
        <w:gridCol w:w="2608"/>
        <w:gridCol w:w="7483"/>
      </w:tblGrid>
      <w:tr w:rsidR="00586B3E" w14:paraId="3D7BDE3F" w14:textId="77777777">
        <w:trPr>
          <w:cantSplit/>
          <w:tblHeader/>
          <w:jc w:val="center"/>
        </w:trPr>
        <w:tc>
          <w:tcPr>
            <w:tcW w:w="2608" w:type="dxa"/>
            <w:shd w:val="clear" w:color="auto" w:fill="052976"/>
          </w:tcPr>
          <w:p w14:paraId="3B77DA73" w14:textId="77777777" w:rsidR="00586B3E" w:rsidRDefault="000E4B04">
            <w:pPr>
              <w:bidi/>
              <w:jc w:val="center"/>
            </w:pPr>
            <w:r>
              <w:rPr>
                <w:b/>
                <w:bCs/>
                <w:color w:val="FFFFFF"/>
                <w:sz w:val="19"/>
                <w:szCs w:val="19"/>
                <w:rtl/>
              </w:rPr>
              <w:t>الوظيفة</w:t>
            </w:r>
          </w:p>
        </w:tc>
        <w:tc>
          <w:tcPr>
            <w:tcW w:w="7483" w:type="dxa"/>
            <w:shd w:val="clear" w:color="auto" w:fill="052976"/>
          </w:tcPr>
          <w:p w14:paraId="00043BEF" w14:textId="77777777" w:rsidR="00586B3E" w:rsidRDefault="000E4B04">
            <w:pPr>
              <w:bidi/>
              <w:jc w:val="center"/>
            </w:pPr>
            <w:r>
              <w:rPr>
                <w:b/>
                <w:bCs/>
                <w:color w:val="FFFFFF"/>
                <w:sz w:val="19"/>
                <w:szCs w:val="19"/>
                <w:rtl/>
              </w:rPr>
              <w:t>المسؤولية في هذا النشاط</w:t>
            </w:r>
          </w:p>
        </w:tc>
      </w:tr>
      <w:tr w:rsidR="00586B3E" w14:paraId="6773E333" w14:textId="77777777">
        <w:trPr>
          <w:cantSplit/>
          <w:jc w:val="center"/>
        </w:trPr>
        <w:tc>
          <w:tcPr>
            <w:tcW w:w="2608" w:type="dxa"/>
          </w:tcPr>
          <w:p w14:paraId="5409E6FC" w14:textId="77777777" w:rsidR="00586B3E" w:rsidRDefault="000E4B04">
            <w:pPr>
              <w:bidi/>
            </w:pPr>
            <w:r>
              <w:rPr>
                <w:sz w:val="18"/>
                <w:szCs w:val="18"/>
                <w:rtl/>
              </w:rPr>
              <w:t>مدير المشروع (المقاول)</w:t>
            </w:r>
          </w:p>
        </w:tc>
        <w:tc>
          <w:tcPr>
            <w:tcW w:w="7483" w:type="dxa"/>
          </w:tcPr>
          <w:p w14:paraId="1AEF3FEB" w14:textId="77777777" w:rsidR="00586B3E" w:rsidRDefault="000E4B04">
            <w:pPr>
              <w:bidi/>
            </w:pPr>
            <w:r>
              <w:rPr>
                <w:sz w:val="18"/>
                <w:szCs w:val="18"/>
                <w:rtl/>
              </w:rPr>
              <w:t>توفير الموارد وضمان التنفيذ وفق هذا الفصل، واعتماد البرنامج التفصيلي للنشاط</w:t>
            </w:r>
          </w:p>
        </w:tc>
      </w:tr>
      <w:tr w:rsidR="00586B3E" w14:paraId="561212A0" w14:textId="77777777">
        <w:trPr>
          <w:cantSplit/>
          <w:jc w:val="center"/>
        </w:trPr>
        <w:tc>
          <w:tcPr>
            <w:tcW w:w="2608" w:type="dxa"/>
            <w:shd w:val="clear" w:color="auto" w:fill="EEF1FA"/>
          </w:tcPr>
          <w:p w14:paraId="63E00AA5" w14:textId="77777777" w:rsidR="00586B3E" w:rsidRDefault="000E4B04">
            <w:pPr>
              <w:bidi/>
            </w:pPr>
            <w:r>
              <w:rPr>
                <w:sz w:val="18"/>
                <w:szCs w:val="18"/>
                <w:rtl/>
              </w:rPr>
              <w:t>مهندس الموقع (المقاول)</w:t>
            </w:r>
          </w:p>
        </w:tc>
        <w:tc>
          <w:tcPr>
            <w:tcW w:w="7483" w:type="dxa"/>
            <w:shd w:val="clear" w:color="auto" w:fill="EEF1FA"/>
          </w:tcPr>
          <w:p w14:paraId="25054418" w14:textId="77777777" w:rsidR="00586B3E" w:rsidRDefault="000E4B04">
            <w:pPr>
              <w:bidi/>
            </w:pPr>
            <w:r>
              <w:rPr>
                <w:sz w:val="18"/>
                <w:szCs w:val="18"/>
                <w:rtl/>
              </w:rPr>
              <w:t>إدارة التنفيذ اليومي وتوزيع الأعمال، وتقديم طلبات الفحص IR في مواعيدها مع المستندات</w:t>
            </w:r>
          </w:p>
        </w:tc>
      </w:tr>
      <w:tr w:rsidR="00586B3E" w14:paraId="41395E75" w14:textId="77777777">
        <w:trPr>
          <w:cantSplit/>
          <w:jc w:val="center"/>
        </w:trPr>
        <w:tc>
          <w:tcPr>
            <w:tcW w:w="2608" w:type="dxa"/>
          </w:tcPr>
          <w:p w14:paraId="0E617006" w14:textId="77777777" w:rsidR="00586B3E" w:rsidRDefault="000E4B04">
            <w:pPr>
              <w:bidi/>
            </w:pPr>
            <w:r>
              <w:rPr>
                <w:sz w:val="18"/>
                <w:szCs w:val="18"/>
                <w:rtl/>
              </w:rPr>
              <w:t>مشرف أعمال الحريق (المقاول)</w:t>
            </w:r>
          </w:p>
        </w:tc>
        <w:tc>
          <w:tcPr>
            <w:tcW w:w="7483" w:type="dxa"/>
          </w:tcPr>
          <w:p w14:paraId="4B135F3C" w14:textId="77777777" w:rsidR="00586B3E" w:rsidRDefault="000E4B04">
            <w:pPr>
              <w:bidi/>
            </w:pPr>
            <w:r>
              <w:rPr>
                <w:sz w:val="18"/>
                <w:szCs w:val="18"/>
                <w:rtl/>
              </w:rPr>
              <w:t>قيادة الفريق الميداني وتطبيق تسلسل التنفيذ والتحقق الذاتي من البنود قبل طلب الفحص</w:t>
            </w:r>
          </w:p>
        </w:tc>
      </w:tr>
      <w:tr w:rsidR="00586B3E" w14:paraId="6BA8531F" w14:textId="77777777">
        <w:trPr>
          <w:cantSplit/>
          <w:jc w:val="center"/>
        </w:trPr>
        <w:tc>
          <w:tcPr>
            <w:tcW w:w="2608" w:type="dxa"/>
            <w:shd w:val="clear" w:color="auto" w:fill="EEF1FA"/>
          </w:tcPr>
          <w:p w14:paraId="50E98A4A" w14:textId="77777777" w:rsidR="00586B3E" w:rsidRDefault="000E4B04">
            <w:pPr>
              <w:bidi/>
            </w:pPr>
            <w:r>
              <w:rPr>
                <w:sz w:val="18"/>
                <w:szCs w:val="18"/>
                <w:rtl/>
              </w:rPr>
              <w:t>مهندس الجودة QC (المقاول)</w:t>
            </w:r>
          </w:p>
        </w:tc>
        <w:tc>
          <w:tcPr>
            <w:tcW w:w="7483" w:type="dxa"/>
            <w:shd w:val="clear" w:color="auto" w:fill="EEF1FA"/>
          </w:tcPr>
          <w:p w14:paraId="2A6B2648" w14:textId="77777777" w:rsidR="00586B3E" w:rsidRDefault="000E4B04">
            <w:pPr>
              <w:bidi/>
            </w:pPr>
            <w:r>
              <w:rPr>
                <w:sz w:val="18"/>
                <w:szCs w:val="18"/>
                <w:rtl/>
              </w:rPr>
              <w:t>الفحص الداخلي، ومتابعة الاختبارات والسجلات، وإغلاق الملاحظات وتقارير عدم المطابقة NCR</w:t>
            </w:r>
          </w:p>
        </w:tc>
      </w:tr>
      <w:tr w:rsidR="00586B3E" w14:paraId="23E859C9" w14:textId="77777777">
        <w:trPr>
          <w:cantSplit/>
          <w:jc w:val="center"/>
        </w:trPr>
        <w:tc>
          <w:tcPr>
            <w:tcW w:w="2608" w:type="dxa"/>
          </w:tcPr>
          <w:p w14:paraId="3389CA98" w14:textId="77777777" w:rsidR="00586B3E" w:rsidRDefault="000E4B04">
            <w:pPr>
              <w:bidi/>
            </w:pPr>
            <w:r>
              <w:rPr>
                <w:sz w:val="18"/>
                <w:szCs w:val="18"/>
                <w:rtl/>
              </w:rPr>
              <w:t>مسؤول السلامة HSE (المقاول)</w:t>
            </w:r>
          </w:p>
        </w:tc>
        <w:tc>
          <w:tcPr>
            <w:tcW w:w="7483" w:type="dxa"/>
          </w:tcPr>
          <w:p w14:paraId="482DE649" w14:textId="77777777" w:rsidR="00586B3E" w:rsidRDefault="000E4B04">
            <w:pPr>
              <w:bidi/>
            </w:pPr>
            <w:r>
              <w:rPr>
                <w:sz w:val="18"/>
                <w:szCs w:val="18"/>
                <w:rtl/>
              </w:rPr>
              <w:t>تقييم المخاطر وتصاريح العمل والتوعية اليومية ومراقبة الالتزام بالضوابط</w:t>
            </w:r>
          </w:p>
        </w:tc>
      </w:tr>
      <w:tr w:rsidR="00586B3E" w14:paraId="713CC93F" w14:textId="77777777">
        <w:trPr>
          <w:cantSplit/>
          <w:jc w:val="center"/>
        </w:trPr>
        <w:tc>
          <w:tcPr>
            <w:tcW w:w="2608" w:type="dxa"/>
            <w:shd w:val="clear" w:color="auto" w:fill="EEF1FA"/>
          </w:tcPr>
          <w:p w14:paraId="23C930A3" w14:textId="77777777" w:rsidR="00586B3E" w:rsidRDefault="000E4B04">
            <w:pPr>
              <w:bidi/>
            </w:pPr>
            <w:r>
              <w:rPr>
                <w:sz w:val="18"/>
                <w:szCs w:val="18"/>
                <w:rtl/>
              </w:rPr>
              <w:t>المساح (المقاول)</w:t>
            </w:r>
          </w:p>
        </w:tc>
        <w:tc>
          <w:tcPr>
            <w:tcW w:w="7483" w:type="dxa"/>
            <w:shd w:val="clear" w:color="auto" w:fill="EEF1FA"/>
          </w:tcPr>
          <w:p w14:paraId="785BB507" w14:textId="77777777" w:rsidR="00586B3E" w:rsidRDefault="000E4B04">
            <w:pPr>
              <w:bidi/>
            </w:pPr>
            <w:r>
              <w:rPr>
                <w:sz w:val="18"/>
                <w:szCs w:val="18"/>
                <w:rtl/>
              </w:rPr>
              <w:t>التوقيع ونقل المحاور والمناسيب والتحقق من الأبعاد قبل الفحص وبعده</w:t>
            </w:r>
          </w:p>
        </w:tc>
      </w:tr>
      <w:tr w:rsidR="00586B3E" w14:paraId="3DEDF5ED" w14:textId="77777777">
        <w:trPr>
          <w:cantSplit/>
          <w:jc w:val="center"/>
        </w:trPr>
        <w:tc>
          <w:tcPr>
            <w:tcW w:w="2608" w:type="dxa"/>
          </w:tcPr>
          <w:p w14:paraId="440171E5" w14:textId="77777777" w:rsidR="00586B3E" w:rsidRDefault="000E4B04">
            <w:pPr>
              <w:bidi/>
            </w:pPr>
            <w:r>
              <w:rPr>
                <w:sz w:val="18"/>
                <w:szCs w:val="18"/>
                <w:rtl/>
              </w:rPr>
              <w:t>الفريق الميداني</w:t>
            </w:r>
          </w:p>
        </w:tc>
        <w:tc>
          <w:tcPr>
            <w:tcW w:w="7483" w:type="dxa"/>
          </w:tcPr>
          <w:p w14:paraId="067B2959" w14:textId="77777777" w:rsidR="00586B3E" w:rsidRDefault="000E4B04">
            <w:pPr>
              <w:bidi/>
            </w:pPr>
            <w:r>
              <w:rPr>
                <w:sz w:val="18"/>
                <w:szCs w:val="18"/>
                <w:rtl/>
              </w:rPr>
              <w:t>فنيو حريق، لحامون، عمال مساعدون [الأعداد يحددها المقاول]</w:t>
            </w:r>
          </w:p>
        </w:tc>
      </w:tr>
      <w:tr w:rsidR="00586B3E" w14:paraId="305360E8" w14:textId="77777777">
        <w:trPr>
          <w:cantSplit/>
          <w:jc w:val="center"/>
        </w:trPr>
        <w:tc>
          <w:tcPr>
            <w:tcW w:w="2608" w:type="dxa"/>
            <w:shd w:val="clear" w:color="auto" w:fill="EEF1FA"/>
          </w:tcPr>
          <w:p w14:paraId="6D006095" w14:textId="77777777" w:rsidR="00586B3E" w:rsidRDefault="000E4B04">
            <w:pPr>
              <w:bidi/>
            </w:pPr>
            <w:r>
              <w:rPr>
                <w:sz w:val="18"/>
                <w:szCs w:val="18"/>
                <w:rtl/>
              </w:rPr>
              <w:t>مهندس الإشراف (ACE)</w:t>
            </w:r>
          </w:p>
        </w:tc>
        <w:tc>
          <w:tcPr>
            <w:tcW w:w="7483" w:type="dxa"/>
            <w:shd w:val="clear" w:color="auto" w:fill="EEF1FA"/>
          </w:tcPr>
          <w:p w14:paraId="42862C04" w14:textId="77777777" w:rsidR="00586B3E" w:rsidRDefault="000E4B04">
            <w:pPr>
              <w:bidi/>
            </w:pPr>
            <w:r>
              <w:rPr>
                <w:sz w:val="18"/>
                <w:szCs w:val="18"/>
                <w:rtl/>
              </w:rPr>
              <w:t>مراجعة واعتماد الفصل، وفحص نقاط التوقف والشهود، وتوقيع المحاضر، وإصدار الملاحظات وطلبات التصحيح</w:t>
            </w:r>
          </w:p>
        </w:tc>
      </w:tr>
    </w:tbl>
    <w:p w14:paraId="09B97AC1" w14:textId="77777777" w:rsidR="00586B3E" w:rsidRDefault="00586B3E">
      <w:pPr>
        <w:bidi/>
        <w:spacing w:after="40"/>
      </w:pPr>
    </w:p>
    <w:p w14:paraId="2BA6E2C1" w14:textId="77777777" w:rsidR="00586B3E" w:rsidRDefault="000E4B04">
      <w:pPr>
        <w:keepNext/>
        <w:bidi/>
        <w:spacing w:after="120"/>
        <w:outlineLvl w:val="1"/>
      </w:pPr>
      <w:r>
        <w:rPr>
          <w:b/>
          <w:bCs/>
          <w:color w:val="052976"/>
          <w:sz w:val="25"/>
          <w:szCs w:val="25"/>
          <w:rtl/>
        </w:rPr>
        <w:t>35.6  تسلسل التنفيذ</w:t>
      </w:r>
    </w:p>
    <w:p w14:paraId="3C55D922" w14:textId="77777777" w:rsidR="00586B3E" w:rsidRDefault="000E4B04">
      <w:pPr>
        <w:bidi/>
        <w:spacing w:after="40"/>
      </w:pPr>
      <w:r>
        <w:rPr>
          <w:b/>
          <w:bCs/>
          <w:color w:val="052976"/>
          <w:sz w:val="21"/>
          <w:szCs w:val="21"/>
          <w:rtl/>
        </w:rPr>
        <w:t>35.6.1  قبل التنفيذ</w:t>
      </w:r>
    </w:p>
    <w:p w14:paraId="4477D115" w14:textId="77777777" w:rsidR="00586B3E" w:rsidRDefault="000E4B04">
      <w:pPr>
        <w:bidi/>
        <w:spacing w:after="40"/>
      </w:pPr>
      <w:r>
        <w:rPr>
          <w:sz w:val="20"/>
          <w:szCs w:val="20"/>
          <w:rtl/>
        </w:rPr>
        <w:t>35.6.1.1  تحديد درجة خطورة المبنى أولاً: منخفضة (Light) أو عادية (Ordinary) أو عالية (Extra hazard)  [R] (ص 284)</w:t>
      </w:r>
    </w:p>
    <w:p w14:paraId="439CE367" w14:textId="77777777" w:rsidR="00586B3E" w:rsidRDefault="000E4B04">
      <w:pPr>
        <w:bidi/>
        <w:spacing w:after="40"/>
      </w:pPr>
      <w:r>
        <w:rPr>
          <w:sz w:val="20"/>
          <w:szCs w:val="20"/>
          <w:rtl/>
        </w:rPr>
        <w:t>35.6.1.2  المباني الأكثر من 10 طوابق (30 م): ماسورة إطفاء جافة بمنطقة السلالم وصناديق حريق لكل دور وشبكة رطبة لكل دور متصلة بمصدر مياه، المعيار: قائم 4 بوصة على الأقل  [R] (ص 284)</w:t>
      </w:r>
    </w:p>
    <w:p w14:paraId="74CCB8E9" w14:textId="77777777" w:rsidR="00586B3E" w:rsidRDefault="000E4B04">
      <w:pPr>
        <w:bidi/>
        <w:spacing w:after="40"/>
      </w:pPr>
      <w:r>
        <w:rPr>
          <w:sz w:val="20"/>
          <w:szCs w:val="20"/>
          <w:rtl/>
        </w:rPr>
        <w:t>35.6.1.3  استبعاد غرف الوثائق والأجهزة الحساسة والحاسب واللوحات والمحولات و Data Room من الإطفاء بالمياه واستخدام الغاز النظيف (FM200، نوفاك وغيرها)، وغرف العمليات بغازات نظيفة أو رذاذ ماء، والمؤسسات الصحية بطفايات متعددة  [R] (ص 284)</w:t>
      </w:r>
    </w:p>
    <w:p w14:paraId="6CDEC252" w14:textId="77777777" w:rsidR="00586B3E" w:rsidRDefault="000E4B04">
      <w:pPr>
        <w:bidi/>
        <w:spacing w:after="40"/>
      </w:pPr>
      <w:r>
        <w:rPr>
          <w:sz w:val="20"/>
          <w:szCs w:val="20"/>
          <w:rtl/>
        </w:rPr>
        <w:t>35.6.1.4  تصنيف مختبرات المدارس كمبان صناعية وصالاتها الكبيرة كأماكن تجمع ومكاتب الإدارة كمكاتب أعمال  [R] (ص 284)</w:t>
      </w:r>
    </w:p>
    <w:p w14:paraId="38D1B169" w14:textId="77777777" w:rsidR="00586B3E" w:rsidRDefault="000E4B04">
      <w:pPr>
        <w:bidi/>
        <w:spacing w:after="40"/>
      </w:pPr>
      <w:r>
        <w:rPr>
          <w:sz w:val="20"/>
          <w:szCs w:val="20"/>
          <w:rtl/>
        </w:rPr>
        <w:t>35.6.1.5  مراجعة تغطية المدادات الرطبة ومساحة القائم والرشاش والمسافات بين القوائم والرشاشات حسب درجة الخطورة، المعيار: 40 م تغطية، 50 م بين القوائم، 2 م أقل مسافة بين رشاشين  [R] (ص 284 إلى 285)</w:t>
      </w:r>
    </w:p>
    <w:p w14:paraId="5F8FD917" w14:textId="77777777" w:rsidR="00586B3E" w:rsidRDefault="000E4B04">
      <w:pPr>
        <w:bidi/>
        <w:spacing w:after="40"/>
      </w:pPr>
      <w:r>
        <w:rPr>
          <w:sz w:val="20"/>
          <w:szCs w:val="20"/>
          <w:rtl/>
        </w:rPr>
        <w:t>35.6.1.6  نوع مواسير الحريق داخل المبنى، المعيار: seamless black steel schedule 40 غالباً  [R] (ص 286)</w:t>
      </w:r>
    </w:p>
    <w:p w14:paraId="2C88404B" w14:textId="77777777" w:rsidR="00586B3E" w:rsidRDefault="000E4B04">
      <w:pPr>
        <w:bidi/>
        <w:spacing w:after="40"/>
      </w:pPr>
      <w:r>
        <w:rPr>
          <w:sz w:val="20"/>
          <w:szCs w:val="20"/>
          <w:rtl/>
        </w:rPr>
        <w:t>35.6.1.7  أقطار الفرعيات وضغط آخر رشاش وأداء مضخات الحريق، المعيار: 7.5 psi عند آخر رشاش؛ 4 بار و60 م³/ساعة عند أبعد حنفية  [R] (ص 286)</w:t>
      </w:r>
    </w:p>
    <w:p w14:paraId="0217372B" w14:textId="77777777" w:rsidR="00586B3E" w:rsidRDefault="000E4B04">
      <w:pPr>
        <w:bidi/>
        <w:spacing w:after="40"/>
      </w:pPr>
      <w:r>
        <w:rPr>
          <w:sz w:val="20"/>
          <w:szCs w:val="20"/>
          <w:rtl/>
        </w:rPr>
        <w:t>35.6.1.8  نوع مضخات الحريق أفقي طارد مركزي أو توربيني رأسي، المعيار: Centrifugal Horizontal أو Turbine Vertical، كود البناء السعودي 6-5/2  [R] (ص 287)</w:t>
      </w:r>
    </w:p>
    <w:p w14:paraId="4FAC2FC2" w14:textId="77777777" w:rsidR="00586B3E" w:rsidRDefault="000E4B04">
      <w:pPr>
        <w:bidi/>
        <w:spacing w:after="40"/>
      </w:pPr>
      <w:r>
        <w:rPr>
          <w:sz w:val="20"/>
          <w:szCs w:val="20"/>
          <w:rtl/>
        </w:rPr>
        <w:t>35.6.1.9  اعتماد أماكن الطفايات والصناديق والرشاشات  [R] (ص 403)</w:t>
      </w:r>
    </w:p>
    <w:p w14:paraId="1BB0F5BB" w14:textId="77777777" w:rsidR="00586B3E" w:rsidRDefault="000E4B04">
      <w:pPr>
        <w:bidi/>
        <w:spacing w:after="40"/>
      </w:pPr>
      <w:r>
        <w:rPr>
          <w:b/>
          <w:bCs/>
          <w:color w:val="052976"/>
          <w:sz w:val="21"/>
          <w:szCs w:val="21"/>
          <w:rtl/>
        </w:rPr>
        <w:t>35.6.2  أثناء التنفيذ</w:t>
      </w:r>
    </w:p>
    <w:p w14:paraId="6ECFBFA7" w14:textId="77777777" w:rsidR="00586B3E" w:rsidRDefault="000E4B04">
      <w:pPr>
        <w:bidi/>
        <w:spacing w:after="40"/>
      </w:pPr>
      <w:r>
        <w:rPr>
          <w:sz w:val="20"/>
          <w:szCs w:val="20"/>
          <w:rtl/>
        </w:rPr>
        <w:t>35.6.2.1  المسافة بين الجدار وأول رشاش، المعيار: لا تزيد عن نصف المسافة بين الرشاشين ولا تقل عن 102 مم (4 بوصة) حسب NFPA 13  [W] (ص 285)</w:t>
      </w:r>
    </w:p>
    <w:p w14:paraId="32F856C4" w14:textId="77777777" w:rsidR="00586B3E" w:rsidRDefault="000E4B04">
      <w:pPr>
        <w:bidi/>
        <w:spacing w:after="40"/>
      </w:pPr>
      <w:r>
        <w:rPr>
          <w:sz w:val="20"/>
          <w:szCs w:val="20"/>
          <w:rtl/>
        </w:rPr>
        <w:t>35.6.2.2  اختبار ضغط شبكة الحريق الداخلية، المعيار: 13.8 بار ساعتين بلا فقد  [H] (ص 285)</w:t>
      </w:r>
    </w:p>
    <w:p w14:paraId="7C2562A9" w14:textId="77777777" w:rsidR="00586B3E" w:rsidRDefault="000E4B04">
      <w:pPr>
        <w:bidi/>
        <w:spacing w:after="40"/>
      </w:pPr>
      <w:r>
        <w:rPr>
          <w:sz w:val="20"/>
          <w:szCs w:val="20"/>
          <w:rtl/>
        </w:rPr>
        <w:t>35.6.2.3  ربط حساس السريان (flow switch) ومفتاح المراقبة (tamper switch) بنظام الإنذار  [H] (ص 286)</w:t>
      </w:r>
    </w:p>
    <w:p w14:paraId="4146D5D8" w14:textId="77777777" w:rsidR="00586B3E" w:rsidRDefault="000E4B04">
      <w:pPr>
        <w:bidi/>
        <w:spacing w:after="40"/>
      </w:pPr>
      <w:r>
        <w:rPr>
          <w:sz w:val="20"/>
          <w:szCs w:val="20"/>
          <w:rtl/>
        </w:rPr>
        <w:t>35.6.2.4  Single clevis: expansion anchor + hanger rod + locking nut  [W] (ص 406)</w:t>
      </w:r>
    </w:p>
    <w:p w14:paraId="5586A166" w14:textId="77777777" w:rsidR="00586B3E" w:rsidRDefault="000E4B04">
      <w:pPr>
        <w:bidi/>
        <w:spacing w:after="40"/>
      </w:pPr>
      <w:r>
        <w:rPr>
          <w:sz w:val="20"/>
          <w:szCs w:val="20"/>
          <w:rtl/>
        </w:rPr>
        <w:t>35.6.2.5  مرور حائط خارجي: sleeve مجلفن مصبوب بـ no-leak flange وحشو oakum ودهان قطراني للأسطح الخارجية  [H] (ص 406)</w:t>
      </w:r>
    </w:p>
    <w:p w14:paraId="28EAAF68" w14:textId="77777777" w:rsidR="00586B3E" w:rsidRDefault="000E4B04">
      <w:pPr>
        <w:bidi/>
        <w:spacing w:after="40"/>
      </w:pPr>
      <w:r>
        <w:rPr>
          <w:sz w:val="20"/>
          <w:szCs w:val="20"/>
          <w:rtl/>
        </w:rPr>
        <w:t>35.6.2.6  تركيب الرشاش Upright أعلى الماسورة أو Pendent أسفلها بـ reducing tee على ماسورة B.I.  [W] (ص 403)</w:t>
      </w:r>
    </w:p>
    <w:p w14:paraId="4E57EB18" w14:textId="77777777" w:rsidR="00586B3E" w:rsidRDefault="000E4B04">
      <w:pPr>
        <w:bidi/>
        <w:spacing w:after="40"/>
      </w:pPr>
      <w:r>
        <w:rPr>
          <w:sz w:val="20"/>
          <w:szCs w:val="20"/>
          <w:rtl/>
        </w:rPr>
        <w:t>35.6.2.7  O.S.&amp;Y gate valve بـ tamper switch وWater flow switch متصلان بلوحة الإنذار، مع عدادي ضغط الإمداد والنظام وAlarm motor &amp; gong بـ strainer  [H] (ص 405)</w:t>
      </w:r>
    </w:p>
    <w:p w14:paraId="1DE2C80B" w14:textId="77777777" w:rsidR="00586B3E" w:rsidRDefault="000E4B04">
      <w:pPr>
        <w:bidi/>
        <w:spacing w:after="40"/>
      </w:pPr>
      <w:r>
        <w:rPr>
          <w:sz w:val="20"/>
          <w:szCs w:val="20"/>
          <w:rtl/>
        </w:rPr>
        <w:t>35.6.2.8  Indicating floor control valve بـ supervisory switch وpressure gauge وvane type flow switch وinspector's test وauxiliary drain وsight glass و25 مم union وdrain leader  [W] (ص 405)</w:t>
      </w:r>
    </w:p>
    <w:p w14:paraId="20211D0C" w14:textId="77777777" w:rsidR="00586B3E" w:rsidRDefault="000E4B04">
      <w:pPr>
        <w:bidi/>
        <w:spacing w:after="40"/>
      </w:pPr>
      <w:r>
        <w:rPr>
          <w:sz w:val="20"/>
          <w:szCs w:val="20"/>
          <w:rtl/>
        </w:rPr>
        <w:t>35.6.2.9  FDC مع clapper وplugs وswing check valve وmastic sealant عند مرور الأرضية  [W] (ص 407)</w:t>
      </w:r>
    </w:p>
    <w:p w14:paraId="3164210A" w14:textId="77777777" w:rsidR="00586B3E" w:rsidRDefault="000E4B04">
      <w:pPr>
        <w:bidi/>
        <w:spacing w:after="40"/>
      </w:pPr>
      <w:r>
        <w:rPr>
          <w:sz w:val="20"/>
          <w:szCs w:val="20"/>
          <w:rtl/>
        </w:rPr>
        <w:t>35.6.2.10  حماية المواسير الحديد المخفية داخل الجدران ضد الصدأ بشريط أو لفافات تغليف، المعيار: لفائف مقاومة للصدأ  [W] (ص 287)</w:t>
      </w:r>
    </w:p>
    <w:p w14:paraId="695441A4" w14:textId="77777777" w:rsidR="00586B3E" w:rsidRDefault="000E4B04">
      <w:pPr>
        <w:bidi/>
        <w:spacing w:after="40"/>
      </w:pPr>
      <w:r>
        <w:rPr>
          <w:sz w:val="20"/>
          <w:szCs w:val="20"/>
          <w:rtl/>
        </w:rPr>
        <w:t>35.6.2.11  اختبار شبكة الحريق الخارجية قبل بدء السفلتة أو تركيب بلاط الموقع العام، المعيار: يفضل قبل التشطيب  [H] (ص 287)</w:t>
      </w:r>
    </w:p>
    <w:p w14:paraId="60671594" w14:textId="77777777" w:rsidR="00586B3E" w:rsidRDefault="000E4B04">
      <w:pPr>
        <w:bidi/>
        <w:spacing w:after="40"/>
      </w:pPr>
      <w:r>
        <w:rPr>
          <w:sz w:val="20"/>
          <w:szCs w:val="20"/>
          <w:rtl/>
        </w:rPr>
        <w:t>35.6.2.12  عمق مواسير الحريق المدفونة تحت الأرصفة، المعيار: لا يقل عن 80 سم  [H] (ص 287)</w:t>
      </w:r>
    </w:p>
    <w:p w14:paraId="6DB3C945" w14:textId="77777777" w:rsidR="00586B3E" w:rsidRDefault="000E4B04">
      <w:pPr>
        <w:bidi/>
        <w:spacing w:after="40"/>
      </w:pPr>
      <w:r>
        <w:rPr>
          <w:sz w:val="20"/>
          <w:szCs w:val="20"/>
          <w:rtl/>
        </w:rPr>
        <w:t>35.6.2.13  عمق مواسير الحريق المدفونة أسفل الطرق والأسفلت، المعيار: لا يقل عن 90 سم، NFPA 13 بند 5-14.4.1  [H] (ص 287)</w:t>
      </w:r>
    </w:p>
    <w:p w14:paraId="253D5B99" w14:textId="77777777" w:rsidR="00586B3E" w:rsidRDefault="000E4B04">
      <w:pPr>
        <w:bidi/>
        <w:spacing w:after="40"/>
      </w:pPr>
      <w:r>
        <w:rPr>
          <w:sz w:val="20"/>
          <w:szCs w:val="20"/>
          <w:rtl/>
        </w:rPr>
        <w:t>35.6.2.14  حشو فاصل التمدد بحاجز حريق مقاومة ساعتين مع عزل مغلف وFire barrier caulk، المعيار: 2 HR  [H] (ص 389)</w:t>
      </w:r>
    </w:p>
    <w:p w14:paraId="3DEFB60D" w14:textId="77777777" w:rsidR="00586B3E" w:rsidRDefault="000E4B04">
      <w:pPr>
        <w:bidi/>
        <w:spacing w:after="40"/>
      </w:pPr>
      <w:r>
        <w:rPr>
          <w:sz w:val="20"/>
          <w:szCs w:val="20"/>
          <w:rtl/>
        </w:rPr>
        <w:t>35.6.2.15  حاجز حريق داخل فاصل التمدد بمقاومة ساعتين مع عزل مغلف و Fire barrier caulk، وعرض الفاصل حسب الرسومات الإنشائية، المعيار: 2 ساعة  [H] (ص 388)</w:t>
      </w:r>
    </w:p>
    <w:p w14:paraId="3027F6C7" w14:textId="77777777" w:rsidR="00586B3E" w:rsidRDefault="000E4B04">
      <w:pPr>
        <w:bidi/>
        <w:spacing w:after="40"/>
      </w:pPr>
      <w:r>
        <w:rPr>
          <w:sz w:val="20"/>
          <w:szCs w:val="20"/>
          <w:rtl/>
        </w:rPr>
        <w:t>35.6.2.16  pipe sleeve عند كل اختراق للحوائط والسقف مع back-up material وsealant وescutcheon  [H] (ص 406)</w:t>
      </w:r>
    </w:p>
    <w:p w14:paraId="0832F2E8" w14:textId="77777777" w:rsidR="00586B3E" w:rsidRDefault="000E4B04">
      <w:pPr>
        <w:bidi/>
        <w:spacing w:after="40"/>
      </w:pPr>
      <w:r>
        <w:rPr>
          <w:b/>
          <w:bCs/>
          <w:color w:val="052976"/>
          <w:sz w:val="21"/>
          <w:szCs w:val="21"/>
          <w:rtl/>
        </w:rPr>
        <w:t>35.6.3  بعد التنفيذ</w:t>
      </w:r>
    </w:p>
    <w:p w14:paraId="259D741E" w14:textId="77777777" w:rsidR="00586B3E" w:rsidRDefault="000E4B04">
      <w:pPr>
        <w:bidi/>
        <w:spacing w:after="40"/>
      </w:pPr>
      <w:r>
        <w:rPr>
          <w:sz w:val="20"/>
          <w:szCs w:val="20"/>
          <w:rtl/>
        </w:rPr>
        <w:t>35.6.3.1  دهان كل المواسير المكشوفة بدهان مينا  [W] (ص 287)</w:t>
      </w:r>
    </w:p>
    <w:p w14:paraId="247C6177" w14:textId="77777777" w:rsidR="00586B3E" w:rsidRDefault="000E4B04">
      <w:pPr>
        <w:bidi/>
        <w:spacing w:after="40"/>
      </w:pPr>
      <w:r>
        <w:rPr>
          <w:sz w:val="20"/>
          <w:szCs w:val="20"/>
          <w:rtl/>
        </w:rPr>
        <w:t>35.6.3.2  التأكد من ربط Water Flow Switch بنظام إنذار الحريق  [W] (ص 287)</w:t>
      </w:r>
    </w:p>
    <w:p w14:paraId="52B3DF68" w14:textId="77777777" w:rsidR="00586B3E" w:rsidRDefault="000E4B04">
      <w:pPr>
        <w:bidi/>
        <w:spacing w:after="40"/>
      </w:pPr>
      <w:r>
        <w:rPr>
          <w:sz w:val="20"/>
          <w:szCs w:val="20"/>
          <w:rtl/>
        </w:rPr>
        <w:t>35.6.3.3  حماية الحنفيات بالأعمدة  [W] (ص 404)</w:t>
      </w:r>
    </w:p>
    <w:p w14:paraId="598E7611" w14:textId="77777777" w:rsidR="00586B3E" w:rsidRDefault="000E4B04">
      <w:pPr>
        <w:bidi/>
        <w:spacing w:after="40"/>
      </w:pPr>
      <w:r>
        <w:rPr>
          <w:sz w:val="20"/>
          <w:szCs w:val="20"/>
          <w:rtl/>
        </w:rPr>
        <w:t>35.6.3.4  وجود العدادات وقراءة الضغط ولوحات التعريف  [W] (ص 405)</w:t>
      </w:r>
    </w:p>
    <w:p w14:paraId="4954497C" w14:textId="77777777" w:rsidR="00586B3E" w:rsidRDefault="000E4B04">
      <w:pPr>
        <w:keepNext/>
        <w:bidi/>
        <w:spacing w:after="120"/>
        <w:outlineLvl w:val="1"/>
      </w:pPr>
      <w:r>
        <w:rPr>
          <w:b/>
          <w:bCs/>
          <w:color w:val="052976"/>
          <w:sz w:val="25"/>
          <w:szCs w:val="25"/>
          <w:rtl/>
        </w:rPr>
        <w:t>35.7  ضبط الجودة</w:t>
      </w:r>
    </w:p>
    <w:p w14:paraId="4193F5AF" w14:textId="77777777" w:rsidR="00586B3E" w:rsidRDefault="000E4B04">
      <w:pPr>
        <w:bidi/>
        <w:spacing w:after="40"/>
      </w:pPr>
      <w:r>
        <w:rPr>
          <w:b/>
          <w:bCs/>
          <w:color w:val="052976"/>
          <w:sz w:val="21"/>
          <w:szCs w:val="21"/>
          <w:rtl/>
        </w:rPr>
        <w:t>35.7.1  السماحيات والقيم الحاكمة</w:t>
      </w:r>
    </w:p>
    <w:tbl>
      <w:tblPr>
        <w:tblStyle w:val="TableGrid"/>
        <w:bidiVisual/>
        <w:tblW w:w="0" w:type="auto"/>
        <w:jc w:val="center"/>
        <w:tblLayout w:type="fixed"/>
        <w:tblLook w:val="04A0" w:firstRow="1" w:lastRow="0" w:firstColumn="1" w:lastColumn="0" w:noHBand="0" w:noVBand="1"/>
      </w:tblPr>
      <w:tblGrid>
        <w:gridCol w:w="2608"/>
        <w:gridCol w:w="2494"/>
        <w:gridCol w:w="3742"/>
        <w:gridCol w:w="1247"/>
      </w:tblGrid>
      <w:tr w:rsidR="00586B3E" w14:paraId="6B4FB7E9" w14:textId="77777777">
        <w:trPr>
          <w:cantSplit/>
          <w:tblHeader/>
          <w:jc w:val="center"/>
        </w:trPr>
        <w:tc>
          <w:tcPr>
            <w:tcW w:w="2608" w:type="dxa"/>
            <w:shd w:val="clear" w:color="auto" w:fill="052976"/>
          </w:tcPr>
          <w:p w14:paraId="64451A08" w14:textId="77777777" w:rsidR="00586B3E" w:rsidRDefault="000E4B04">
            <w:pPr>
              <w:bidi/>
              <w:jc w:val="center"/>
            </w:pPr>
            <w:r>
              <w:rPr>
                <w:b/>
                <w:bCs/>
                <w:color w:val="FFFFFF"/>
                <w:sz w:val="19"/>
                <w:szCs w:val="19"/>
                <w:rtl/>
              </w:rPr>
              <w:t>البند</w:t>
            </w:r>
          </w:p>
        </w:tc>
        <w:tc>
          <w:tcPr>
            <w:tcW w:w="2494" w:type="dxa"/>
            <w:shd w:val="clear" w:color="auto" w:fill="052976"/>
          </w:tcPr>
          <w:p w14:paraId="4A048E7B" w14:textId="77777777" w:rsidR="00586B3E" w:rsidRDefault="000E4B04">
            <w:pPr>
              <w:bidi/>
              <w:jc w:val="center"/>
            </w:pPr>
            <w:r>
              <w:rPr>
                <w:b/>
                <w:bCs/>
                <w:color w:val="FFFFFF"/>
                <w:sz w:val="19"/>
                <w:szCs w:val="19"/>
                <w:rtl/>
              </w:rPr>
              <w:t>القيمة المسموحة</w:t>
            </w:r>
          </w:p>
        </w:tc>
        <w:tc>
          <w:tcPr>
            <w:tcW w:w="3742" w:type="dxa"/>
            <w:shd w:val="clear" w:color="auto" w:fill="052976"/>
          </w:tcPr>
          <w:p w14:paraId="2BDADBE7" w14:textId="77777777" w:rsidR="00586B3E" w:rsidRDefault="000E4B04">
            <w:pPr>
              <w:bidi/>
              <w:jc w:val="center"/>
            </w:pPr>
            <w:r>
              <w:rPr>
                <w:b/>
                <w:bCs/>
                <w:color w:val="FFFFFF"/>
                <w:sz w:val="19"/>
                <w:szCs w:val="19"/>
                <w:rtl/>
              </w:rPr>
              <w:t>الشرط / الملاحظة</w:t>
            </w:r>
          </w:p>
        </w:tc>
        <w:tc>
          <w:tcPr>
            <w:tcW w:w="1247" w:type="dxa"/>
            <w:shd w:val="clear" w:color="auto" w:fill="052976"/>
          </w:tcPr>
          <w:p w14:paraId="0632F0E2" w14:textId="77777777" w:rsidR="00586B3E" w:rsidRDefault="000E4B04">
            <w:pPr>
              <w:bidi/>
              <w:jc w:val="center"/>
            </w:pPr>
            <w:r>
              <w:rPr>
                <w:b/>
                <w:bCs/>
                <w:color w:val="FFFFFF"/>
                <w:sz w:val="19"/>
                <w:szCs w:val="19"/>
                <w:rtl/>
              </w:rPr>
              <w:t>المرجع</w:t>
            </w:r>
          </w:p>
        </w:tc>
      </w:tr>
      <w:tr w:rsidR="00586B3E" w14:paraId="64FDDE2E" w14:textId="77777777">
        <w:trPr>
          <w:cantSplit/>
          <w:jc w:val="center"/>
        </w:trPr>
        <w:tc>
          <w:tcPr>
            <w:tcW w:w="2608" w:type="dxa"/>
          </w:tcPr>
          <w:p w14:paraId="6C4F4D1E" w14:textId="77777777" w:rsidR="00586B3E" w:rsidRDefault="000E4B04">
            <w:pPr>
              <w:bidi/>
            </w:pPr>
            <w:r>
              <w:rPr>
                <w:sz w:val="17"/>
                <w:szCs w:val="17"/>
                <w:rtl/>
              </w:rPr>
              <w:t>قائم الإطفاء للمباني الأكثر من 10 طوابق</w:t>
            </w:r>
          </w:p>
        </w:tc>
        <w:tc>
          <w:tcPr>
            <w:tcW w:w="2494" w:type="dxa"/>
          </w:tcPr>
          <w:p w14:paraId="394E7242" w14:textId="77777777" w:rsidR="00586B3E" w:rsidRDefault="000E4B04">
            <w:pPr>
              <w:bidi/>
            </w:pPr>
            <w:r>
              <w:rPr>
                <w:sz w:val="17"/>
                <w:szCs w:val="17"/>
                <w:rtl/>
              </w:rPr>
              <w:t>قطر 4 بوصة على الأقل</w:t>
            </w:r>
          </w:p>
        </w:tc>
        <w:tc>
          <w:tcPr>
            <w:tcW w:w="3742" w:type="dxa"/>
          </w:tcPr>
          <w:p w14:paraId="11821948" w14:textId="77777777" w:rsidR="00586B3E" w:rsidRDefault="00586B3E">
            <w:pPr>
              <w:bidi/>
            </w:pPr>
          </w:p>
        </w:tc>
        <w:tc>
          <w:tcPr>
            <w:tcW w:w="1247" w:type="dxa"/>
          </w:tcPr>
          <w:p w14:paraId="4710A7B0" w14:textId="77777777" w:rsidR="00586B3E" w:rsidRDefault="000E4B04">
            <w:pPr>
              <w:bidi/>
              <w:jc w:val="center"/>
            </w:pPr>
            <w:r>
              <w:rPr>
                <w:sz w:val="17"/>
                <w:szCs w:val="17"/>
                <w:rtl/>
              </w:rPr>
              <w:t>ص 284</w:t>
            </w:r>
          </w:p>
        </w:tc>
      </w:tr>
      <w:tr w:rsidR="00586B3E" w14:paraId="61CC4F5B" w14:textId="77777777">
        <w:trPr>
          <w:cantSplit/>
          <w:jc w:val="center"/>
        </w:trPr>
        <w:tc>
          <w:tcPr>
            <w:tcW w:w="2608" w:type="dxa"/>
            <w:shd w:val="clear" w:color="auto" w:fill="EEF1FA"/>
          </w:tcPr>
          <w:p w14:paraId="7A418358" w14:textId="77777777" w:rsidR="00586B3E" w:rsidRDefault="000E4B04">
            <w:pPr>
              <w:bidi/>
            </w:pPr>
            <w:r>
              <w:rPr>
                <w:sz w:val="17"/>
                <w:szCs w:val="17"/>
                <w:rtl/>
              </w:rPr>
              <w:t>تغطية المدادات الأفقية الرطبة</w:t>
            </w:r>
          </w:p>
        </w:tc>
        <w:tc>
          <w:tcPr>
            <w:tcW w:w="2494" w:type="dxa"/>
            <w:shd w:val="clear" w:color="auto" w:fill="EEF1FA"/>
          </w:tcPr>
          <w:p w14:paraId="3E58B1BE" w14:textId="77777777" w:rsidR="00586B3E" w:rsidRDefault="000E4B04">
            <w:pPr>
              <w:bidi/>
            </w:pPr>
            <w:r>
              <w:rPr>
                <w:sz w:val="17"/>
                <w:szCs w:val="17"/>
                <w:rtl/>
              </w:rPr>
              <w:t>أقصى مسافة 40 م (30 م خرطوم + 10 م قذف مياه)</w:t>
            </w:r>
          </w:p>
        </w:tc>
        <w:tc>
          <w:tcPr>
            <w:tcW w:w="3742" w:type="dxa"/>
            <w:shd w:val="clear" w:color="auto" w:fill="EEF1FA"/>
          </w:tcPr>
          <w:p w14:paraId="6BA799B7" w14:textId="77777777" w:rsidR="00586B3E" w:rsidRDefault="00586B3E">
            <w:pPr>
              <w:bidi/>
            </w:pPr>
          </w:p>
        </w:tc>
        <w:tc>
          <w:tcPr>
            <w:tcW w:w="1247" w:type="dxa"/>
            <w:shd w:val="clear" w:color="auto" w:fill="EEF1FA"/>
          </w:tcPr>
          <w:p w14:paraId="17C0FD91" w14:textId="77777777" w:rsidR="00586B3E" w:rsidRDefault="000E4B04">
            <w:pPr>
              <w:bidi/>
              <w:jc w:val="center"/>
            </w:pPr>
            <w:r>
              <w:rPr>
                <w:sz w:val="17"/>
                <w:szCs w:val="17"/>
                <w:rtl/>
              </w:rPr>
              <w:t>ص 284</w:t>
            </w:r>
          </w:p>
        </w:tc>
      </w:tr>
      <w:tr w:rsidR="00586B3E" w14:paraId="1FC9639B" w14:textId="77777777">
        <w:trPr>
          <w:cantSplit/>
          <w:jc w:val="center"/>
        </w:trPr>
        <w:tc>
          <w:tcPr>
            <w:tcW w:w="2608" w:type="dxa"/>
          </w:tcPr>
          <w:p w14:paraId="760D5249" w14:textId="77777777" w:rsidR="00586B3E" w:rsidRDefault="000E4B04">
            <w:pPr>
              <w:bidi/>
            </w:pPr>
            <w:r>
              <w:rPr>
                <w:sz w:val="17"/>
                <w:szCs w:val="17"/>
                <w:rtl/>
              </w:rPr>
              <w:t>مساحة يحميها قائم رشاشات واحد</w:t>
            </w:r>
          </w:p>
        </w:tc>
        <w:tc>
          <w:tcPr>
            <w:tcW w:w="2494" w:type="dxa"/>
          </w:tcPr>
          <w:p w14:paraId="781AC0DD" w14:textId="77777777" w:rsidR="00586B3E" w:rsidRDefault="000E4B04">
            <w:pPr>
              <w:bidi/>
            </w:pPr>
            <w:r>
              <w:rPr>
                <w:sz w:val="17"/>
                <w:szCs w:val="17"/>
                <w:rtl/>
              </w:rPr>
              <w:t>2300 / 3600 / 4800 م²</w:t>
            </w:r>
          </w:p>
        </w:tc>
        <w:tc>
          <w:tcPr>
            <w:tcW w:w="3742" w:type="dxa"/>
          </w:tcPr>
          <w:p w14:paraId="3565D25A" w14:textId="77777777" w:rsidR="00586B3E" w:rsidRDefault="000E4B04">
            <w:pPr>
              <w:bidi/>
            </w:pPr>
            <w:r>
              <w:rPr>
                <w:sz w:val="17"/>
                <w:szCs w:val="17"/>
                <w:rtl/>
              </w:rPr>
              <w:t>شديدة / متوسطة / منخفضة الخطورة؛ الكود المصري للحماية من الحريق 2007 ج1 ص96 و97؛ NFPA 13 يحدد 4831 م² للمنخفضة والعادية و3716 م² للعالية</w:t>
            </w:r>
          </w:p>
        </w:tc>
        <w:tc>
          <w:tcPr>
            <w:tcW w:w="1247" w:type="dxa"/>
          </w:tcPr>
          <w:p w14:paraId="1E43881C" w14:textId="77777777" w:rsidR="00586B3E" w:rsidRDefault="000E4B04">
            <w:pPr>
              <w:bidi/>
              <w:jc w:val="center"/>
            </w:pPr>
            <w:r>
              <w:rPr>
                <w:sz w:val="17"/>
                <w:szCs w:val="17"/>
                <w:rtl/>
              </w:rPr>
              <w:t>ص 284</w:t>
            </w:r>
          </w:p>
        </w:tc>
      </w:tr>
      <w:tr w:rsidR="00586B3E" w14:paraId="699D5345" w14:textId="77777777">
        <w:trPr>
          <w:cantSplit/>
          <w:jc w:val="center"/>
        </w:trPr>
        <w:tc>
          <w:tcPr>
            <w:tcW w:w="2608" w:type="dxa"/>
            <w:shd w:val="clear" w:color="auto" w:fill="EEF1FA"/>
          </w:tcPr>
          <w:p w14:paraId="0BFEE516" w14:textId="77777777" w:rsidR="00586B3E" w:rsidRDefault="000E4B04">
            <w:pPr>
              <w:bidi/>
            </w:pPr>
            <w:r>
              <w:rPr>
                <w:sz w:val="17"/>
                <w:szCs w:val="17"/>
                <w:rtl/>
              </w:rPr>
              <w:t>المسافة الأفقية بين القوائم</w:t>
            </w:r>
          </w:p>
        </w:tc>
        <w:tc>
          <w:tcPr>
            <w:tcW w:w="2494" w:type="dxa"/>
            <w:shd w:val="clear" w:color="auto" w:fill="EEF1FA"/>
          </w:tcPr>
          <w:p w14:paraId="4CA7442C" w14:textId="77777777" w:rsidR="00586B3E" w:rsidRDefault="000E4B04">
            <w:pPr>
              <w:bidi/>
            </w:pPr>
            <w:r>
              <w:rPr>
                <w:sz w:val="17"/>
                <w:szCs w:val="17"/>
                <w:rtl/>
              </w:rPr>
              <w:t>50 م كحد أقصى، وأبعد جزء من الأرضية عن حنفية حريق 36 م كحد أقصى</w:t>
            </w:r>
          </w:p>
        </w:tc>
        <w:tc>
          <w:tcPr>
            <w:tcW w:w="3742" w:type="dxa"/>
            <w:shd w:val="clear" w:color="auto" w:fill="EEF1FA"/>
          </w:tcPr>
          <w:p w14:paraId="47EF3B41" w14:textId="77777777" w:rsidR="00586B3E" w:rsidRDefault="00586B3E">
            <w:pPr>
              <w:bidi/>
            </w:pPr>
          </w:p>
        </w:tc>
        <w:tc>
          <w:tcPr>
            <w:tcW w:w="1247" w:type="dxa"/>
            <w:shd w:val="clear" w:color="auto" w:fill="EEF1FA"/>
          </w:tcPr>
          <w:p w14:paraId="3FC0FC56" w14:textId="77777777" w:rsidR="00586B3E" w:rsidRDefault="000E4B04">
            <w:pPr>
              <w:bidi/>
              <w:jc w:val="center"/>
            </w:pPr>
            <w:r>
              <w:rPr>
                <w:sz w:val="17"/>
                <w:szCs w:val="17"/>
                <w:rtl/>
              </w:rPr>
              <w:t>ص 284</w:t>
            </w:r>
          </w:p>
        </w:tc>
      </w:tr>
      <w:tr w:rsidR="00586B3E" w14:paraId="1D3D94B9" w14:textId="77777777">
        <w:trPr>
          <w:cantSplit/>
          <w:jc w:val="center"/>
        </w:trPr>
        <w:tc>
          <w:tcPr>
            <w:tcW w:w="2608" w:type="dxa"/>
          </w:tcPr>
          <w:p w14:paraId="53906AB6" w14:textId="77777777" w:rsidR="00586B3E" w:rsidRDefault="000E4B04">
            <w:pPr>
              <w:bidi/>
            </w:pPr>
            <w:r>
              <w:rPr>
                <w:sz w:val="17"/>
                <w:szCs w:val="17"/>
                <w:rtl/>
              </w:rPr>
              <w:t>المساحة لكل رشاش</w:t>
            </w:r>
          </w:p>
        </w:tc>
        <w:tc>
          <w:tcPr>
            <w:tcW w:w="2494" w:type="dxa"/>
          </w:tcPr>
          <w:p w14:paraId="665AB07E" w14:textId="77777777" w:rsidR="00586B3E" w:rsidRDefault="000E4B04">
            <w:pPr>
              <w:bidi/>
            </w:pPr>
            <w:r>
              <w:rPr>
                <w:sz w:val="17"/>
                <w:szCs w:val="17"/>
                <w:rtl/>
              </w:rPr>
              <w:t>8 / 12 / 15 م²</w:t>
            </w:r>
          </w:p>
        </w:tc>
        <w:tc>
          <w:tcPr>
            <w:tcW w:w="3742" w:type="dxa"/>
          </w:tcPr>
          <w:p w14:paraId="4031AC96" w14:textId="77777777" w:rsidR="00586B3E" w:rsidRDefault="000E4B04">
            <w:pPr>
              <w:bidi/>
            </w:pPr>
            <w:r>
              <w:rPr>
                <w:sz w:val="17"/>
                <w:szCs w:val="17"/>
                <w:rtl/>
              </w:rPr>
              <w:t>شديدة / متوسطة / منخفضة؛ NFPA 13 يسمح حتى 20.9 م² للخطورة المنخفضة و12.1 م² للعادية و8.4 إلى 9.3 م² للعالية، فقيم المرجع أكثر تحفظا للمنخفضة</w:t>
            </w:r>
          </w:p>
        </w:tc>
        <w:tc>
          <w:tcPr>
            <w:tcW w:w="1247" w:type="dxa"/>
          </w:tcPr>
          <w:p w14:paraId="4CB6D606" w14:textId="77777777" w:rsidR="00586B3E" w:rsidRDefault="000E4B04">
            <w:pPr>
              <w:bidi/>
              <w:jc w:val="center"/>
            </w:pPr>
            <w:r>
              <w:rPr>
                <w:sz w:val="17"/>
                <w:szCs w:val="17"/>
                <w:rtl/>
              </w:rPr>
              <w:t>ص 284</w:t>
            </w:r>
          </w:p>
        </w:tc>
      </w:tr>
      <w:tr w:rsidR="00586B3E" w14:paraId="35447C70" w14:textId="77777777">
        <w:trPr>
          <w:cantSplit/>
          <w:jc w:val="center"/>
        </w:trPr>
        <w:tc>
          <w:tcPr>
            <w:tcW w:w="2608" w:type="dxa"/>
            <w:shd w:val="clear" w:color="auto" w:fill="EEF1FA"/>
          </w:tcPr>
          <w:p w14:paraId="5E7F504D" w14:textId="77777777" w:rsidR="00586B3E" w:rsidRDefault="000E4B04">
            <w:pPr>
              <w:bidi/>
            </w:pPr>
            <w:r>
              <w:rPr>
                <w:sz w:val="17"/>
                <w:szCs w:val="17"/>
                <w:rtl/>
              </w:rPr>
              <w:t>المسافة بين الخطوط الفرعية وبين الرشاشات</w:t>
            </w:r>
          </w:p>
        </w:tc>
        <w:tc>
          <w:tcPr>
            <w:tcW w:w="2494" w:type="dxa"/>
            <w:shd w:val="clear" w:color="auto" w:fill="EEF1FA"/>
          </w:tcPr>
          <w:p w14:paraId="553884AB" w14:textId="77777777" w:rsidR="00586B3E" w:rsidRDefault="000E4B04">
            <w:pPr>
              <w:bidi/>
            </w:pPr>
            <w:r>
              <w:rPr>
                <w:sz w:val="17"/>
                <w:szCs w:val="17"/>
                <w:rtl/>
              </w:rPr>
              <w:t>3.7 / 4.5 / 4.6 م</w:t>
            </w:r>
          </w:p>
        </w:tc>
        <w:tc>
          <w:tcPr>
            <w:tcW w:w="3742" w:type="dxa"/>
            <w:shd w:val="clear" w:color="auto" w:fill="EEF1FA"/>
          </w:tcPr>
          <w:p w14:paraId="74468722" w14:textId="77777777" w:rsidR="00586B3E" w:rsidRDefault="000E4B04">
            <w:pPr>
              <w:bidi/>
            </w:pPr>
            <w:r>
              <w:rPr>
                <w:sz w:val="17"/>
                <w:szCs w:val="17"/>
                <w:rtl/>
              </w:rPr>
              <w:t>شديدة / متوسطة / منخفضة ما لم تذكر المخططات</w:t>
            </w:r>
          </w:p>
        </w:tc>
        <w:tc>
          <w:tcPr>
            <w:tcW w:w="1247" w:type="dxa"/>
            <w:shd w:val="clear" w:color="auto" w:fill="EEF1FA"/>
          </w:tcPr>
          <w:p w14:paraId="50BB1C96" w14:textId="77777777" w:rsidR="00586B3E" w:rsidRDefault="000E4B04">
            <w:pPr>
              <w:bidi/>
              <w:jc w:val="center"/>
            </w:pPr>
            <w:r>
              <w:rPr>
                <w:sz w:val="17"/>
                <w:szCs w:val="17"/>
                <w:rtl/>
              </w:rPr>
              <w:t>ص 284</w:t>
            </w:r>
          </w:p>
        </w:tc>
      </w:tr>
      <w:tr w:rsidR="00586B3E" w14:paraId="160598A4" w14:textId="77777777">
        <w:trPr>
          <w:cantSplit/>
          <w:jc w:val="center"/>
        </w:trPr>
        <w:tc>
          <w:tcPr>
            <w:tcW w:w="2608" w:type="dxa"/>
          </w:tcPr>
          <w:p w14:paraId="1F669547" w14:textId="77777777" w:rsidR="00586B3E" w:rsidRDefault="000E4B04">
            <w:pPr>
              <w:bidi/>
            </w:pPr>
            <w:r>
              <w:rPr>
                <w:sz w:val="17"/>
                <w:szCs w:val="17"/>
                <w:rtl/>
              </w:rPr>
              <w:t>أقل مسافة بين رشاشين</w:t>
            </w:r>
          </w:p>
        </w:tc>
        <w:tc>
          <w:tcPr>
            <w:tcW w:w="2494" w:type="dxa"/>
          </w:tcPr>
          <w:p w14:paraId="3D798E4C" w14:textId="77777777" w:rsidR="00586B3E" w:rsidRDefault="000E4B04">
            <w:pPr>
              <w:bidi/>
            </w:pPr>
            <w:r>
              <w:rPr>
                <w:sz w:val="17"/>
                <w:szCs w:val="17"/>
                <w:rtl/>
              </w:rPr>
              <w:t>2 م في كل الأحوال</w:t>
            </w:r>
          </w:p>
        </w:tc>
        <w:tc>
          <w:tcPr>
            <w:tcW w:w="3742" w:type="dxa"/>
          </w:tcPr>
          <w:p w14:paraId="7B54DAB7" w14:textId="77777777" w:rsidR="00586B3E" w:rsidRDefault="000E4B04">
            <w:pPr>
              <w:bidi/>
            </w:pPr>
            <w:r>
              <w:rPr>
                <w:sz w:val="17"/>
                <w:szCs w:val="17"/>
                <w:rtl/>
              </w:rPr>
              <w:t>حتى لا يؤثر التبريد على الرشاش المجاور</w:t>
            </w:r>
          </w:p>
        </w:tc>
        <w:tc>
          <w:tcPr>
            <w:tcW w:w="1247" w:type="dxa"/>
          </w:tcPr>
          <w:p w14:paraId="015787E9" w14:textId="77777777" w:rsidR="00586B3E" w:rsidRDefault="000E4B04">
            <w:pPr>
              <w:bidi/>
              <w:jc w:val="center"/>
            </w:pPr>
            <w:r>
              <w:rPr>
                <w:sz w:val="17"/>
                <w:szCs w:val="17"/>
                <w:rtl/>
              </w:rPr>
              <w:t>ص 285</w:t>
            </w:r>
          </w:p>
        </w:tc>
      </w:tr>
      <w:tr w:rsidR="00586B3E" w14:paraId="62A8813F" w14:textId="77777777">
        <w:trPr>
          <w:cantSplit/>
          <w:jc w:val="center"/>
        </w:trPr>
        <w:tc>
          <w:tcPr>
            <w:tcW w:w="2608" w:type="dxa"/>
            <w:shd w:val="clear" w:color="auto" w:fill="EEF1FA"/>
          </w:tcPr>
          <w:p w14:paraId="6FBD7862" w14:textId="77777777" w:rsidR="00586B3E" w:rsidRDefault="000E4B04">
            <w:pPr>
              <w:bidi/>
            </w:pPr>
            <w:r>
              <w:rPr>
                <w:sz w:val="17"/>
                <w:szCs w:val="17"/>
                <w:rtl/>
              </w:rPr>
              <w:t>المسافة بين الجدار وأول رشاش</w:t>
            </w:r>
          </w:p>
        </w:tc>
        <w:tc>
          <w:tcPr>
            <w:tcW w:w="2494" w:type="dxa"/>
            <w:shd w:val="clear" w:color="auto" w:fill="EEF1FA"/>
          </w:tcPr>
          <w:p w14:paraId="52C044C5" w14:textId="77777777" w:rsidR="00586B3E" w:rsidRDefault="000E4B04">
            <w:pPr>
              <w:bidi/>
            </w:pPr>
            <w:r>
              <w:rPr>
                <w:sz w:val="17"/>
                <w:szCs w:val="17"/>
                <w:rtl/>
              </w:rPr>
              <w:t>لا تزيد عن نصف المسافة بين الرشاشين ولا تقل عن 102 مم (4 بوصة) (NFPA 13) [مصحح]</w:t>
            </w:r>
          </w:p>
        </w:tc>
        <w:tc>
          <w:tcPr>
            <w:tcW w:w="3742" w:type="dxa"/>
            <w:shd w:val="clear" w:color="auto" w:fill="EEF1FA"/>
          </w:tcPr>
          <w:p w14:paraId="351B10DC" w14:textId="77777777" w:rsidR="00586B3E" w:rsidRDefault="000E4B04">
            <w:pPr>
              <w:bidi/>
            </w:pPr>
            <w:r>
              <w:rPr>
                <w:sz w:val="17"/>
                <w:szCs w:val="17"/>
                <w:rtl/>
              </w:rPr>
              <w:t>قيمة مصححة بمراجعة ACE لخطأ في المرجع، وتطابق مع مواصفات المشروع</w:t>
            </w:r>
          </w:p>
        </w:tc>
        <w:tc>
          <w:tcPr>
            <w:tcW w:w="1247" w:type="dxa"/>
            <w:shd w:val="clear" w:color="auto" w:fill="EEF1FA"/>
          </w:tcPr>
          <w:p w14:paraId="6A6292D9" w14:textId="77777777" w:rsidR="00586B3E" w:rsidRDefault="000E4B04">
            <w:pPr>
              <w:bidi/>
              <w:jc w:val="center"/>
            </w:pPr>
            <w:r>
              <w:rPr>
                <w:sz w:val="17"/>
                <w:szCs w:val="17"/>
                <w:rtl/>
              </w:rPr>
              <w:t>ص 285</w:t>
            </w:r>
          </w:p>
        </w:tc>
      </w:tr>
      <w:tr w:rsidR="00586B3E" w14:paraId="62574F71" w14:textId="77777777">
        <w:trPr>
          <w:cantSplit/>
          <w:jc w:val="center"/>
        </w:trPr>
        <w:tc>
          <w:tcPr>
            <w:tcW w:w="2608" w:type="dxa"/>
          </w:tcPr>
          <w:p w14:paraId="757335BC" w14:textId="77777777" w:rsidR="00586B3E" w:rsidRDefault="000E4B04">
            <w:pPr>
              <w:bidi/>
            </w:pPr>
            <w:r>
              <w:rPr>
                <w:sz w:val="17"/>
                <w:szCs w:val="17"/>
                <w:rtl/>
              </w:rPr>
              <w:t>قطر طبة نهاية الخطوط الرئيسية داخل المبنى</w:t>
            </w:r>
          </w:p>
        </w:tc>
        <w:tc>
          <w:tcPr>
            <w:tcW w:w="2494" w:type="dxa"/>
          </w:tcPr>
          <w:p w14:paraId="5FE1640E" w14:textId="77777777" w:rsidR="00586B3E" w:rsidRDefault="000E4B04">
            <w:pPr>
              <w:bidi/>
            </w:pPr>
            <w:r>
              <w:rPr>
                <w:sz w:val="17"/>
                <w:szCs w:val="17"/>
                <w:rtl/>
              </w:rPr>
              <w:t>1.25 بوصة على الأقل</w:t>
            </w:r>
          </w:p>
        </w:tc>
        <w:tc>
          <w:tcPr>
            <w:tcW w:w="3742" w:type="dxa"/>
          </w:tcPr>
          <w:p w14:paraId="64C8698A" w14:textId="77777777" w:rsidR="00586B3E" w:rsidRDefault="000E4B04">
            <w:pPr>
              <w:bidi/>
            </w:pPr>
            <w:r>
              <w:rPr>
                <w:sz w:val="17"/>
                <w:szCs w:val="17"/>
                <w:rtl/>
              </w:rPr>
              <w:t>NFPA 13</w:t>
            </w:r>
          </w:p>
        </w:tc>
        <w:tc>
          <w:tcPr>
            <w:tcW w:w="1247" w:type="dxa"/>
          </w:tcPr>
          <w:p w14:paraId="7785C805" w14:textId="77777777" w:rsidR="00586B3E" w:rsidRDefault="000E4B04">
            <w:pPr>
              <w:bidi/>
              <w:jc w:val="center"/>
            </w:pPr>
            <w:r>
              <w:rPr>
                <w:sz w:val="17"/>
                <w:szCs w:val="17"/>
                <w:rtl/>
              </w:rPr>
              <w:t>ص 285</w:t>
            </w:r>
          </w:p>
        </w:tc>
      </w:tr>
      <w:tr w:rsidR="00586B3E" w14:paraId="54AEEB8F" w14:textId="77777777">
        <w:trPr>
          <w:cantSplit/>
          <w:jc w:val="center"/>
        </w:trPr>
        <w:tc>
          <w:tcPr>
            <w:tcW w:w="2608" w:type="dxa"/>
            <w:shd w:val="clear" w:color="auto" w:fill="EEF1FA"/>
          </w:tcPr>
          <w:p w14:paraId="4A8F83FB" w14:textId="77777777" w:rsidR="00586B3E" w:rsidRDefault="000E4B04">
            <w:pPr>
              <w:bidi/>
            </w:pPr>
            <w:r>
              <w:rPr>
                <w:sz w:val="17"/>
                <w:szCs w:val="17"/>
                <w:rtl/>
              </w:rPr>
              <w:t>بروز الرشاش عن السقف المستعار</w:t>
            </w:r>
          </w:p>
        </w:tc>
        <w:tc>
          <w:tcPr>
            <w:tcW w:w="2494" w:type="dxa"/>
            <w:shd w:val="clear" w:color="auto" w:fill="EEF1FA"/>
          </w:tcPr>
          <w:p w14:paraId="7EC71D87" w14:textId="77777777" w:rsidR="00586B3E" w:rsidRDefault="000E4B04">
            <w:pPr>
              <w:bidi/>
            </w:pPr>
            <w:r>
              <w:rPr>
                <w:sz w:val="17"/>
                <w:szCs w:val="17"/>
                <w:rtl/>
              </w:rPr>
              <w:t>1 بوصة على الأقل</w:t>
            </w:r>
          </w:p>
        </w:tc>
        <w:tc>
          <w:tcPr>
            <w:tcW w:w="3742" w:type="dxa"/>
            <w:shd w:val="clear" w:color="auto" w:fill="EEF1FA"/>
          </w:tcPr>
          <w:p w14:paraId="37C4D315" w14:textId="77777777" w:rsidR="00586B3E" w:rsidRDefault="000E4B04">
            <w:pPr>
              <w:bidi/>
            </w:pPr>
            <w:r>
              <w:rPr>
                <w:sz w:val="17"/>
                <w:szCs w:val="17"/>
                <w:rtl/>
              </w:rPr>
              <w:t>NFPA 13 4-6.4.1.1</w:t>
            </w:r>
          </w:p>
        </w:tc>
        <w:tc>
          <w:tcPr>
            <w:tcW w:w="1247" w:type="dxa"/>
            <w:shd w:val="clear" w:color="auto" w:fill="EEF1FA"/>
          </w:tcPr>
          <w:p w14:paraId="14E29D08" w14:textId="77777777" w:rsidR="00586B3E" w:rsidRDefault="000E4B04">
            <w:pPr>
              <w:bidi/>
              <w:jc w:val="center"/>
            </w:pPr>
            <w:r>
              <w:rPr>
                <w:sz w:val="17"/>
                <w:szCs w:val="17"/>
                <w:rtl/>
              </w:rPr>
              <w:t>ص 285</w:t>
            </w:r>
          </w:p>
        </w:tc>
      </w:tr>
      <w:tr w:rsidR="00586B3E" w14:paraId="65583680" w14:textId="77777777">
        <w:trPr>
          <w:cantSplit/>
          <w:jc w:val="center"/>
        </w:trPr>
        <w:tc>
          <w:tcPr>
            <w:tcW w:w="2608" w:type="dxa"/>
          </w:tcPr>
          <w:p w14:paraId="558FBADE" w14:textId="77777777" w:rsidR="00586B3E" w:rsidRDefault="000E4B04">
            <w:pPr>
              <w:bidi/>
            </w:pPr>
            <w:r>
              <w:rPr>
                <w:sz w:val="17"/>
                <w:szCs w:val="17"/>
                <w:rtl/>
              </w:rPr>
              <w:t>مسافات تعليق مواسير الحريق</w:t>
            </w:r>
          </w:p>
        </w:tc>
        <w:tc>
          <w:tcPr>
            <w:tcW w:w="2494" w:type="dxa"/>
          </w:tcPr>
          <w:p w14:paraId="0600C266" w14:textId="77777777" w:rsidR="00586B3E" w:rsidRDefault="000E4B04">
            <w:pPr>
              <w:bidi/>
            </w:pPr>
            <w:r>
              <w:rPr>
                <w:sz w:val="17"/>
                <w:szCs w:val="17"/>
                <w:rtl/>
              </w:rPr>
              <w:t>12 قدم كحد أقصى لمواسير ½ بوصة، 15 قدم للأكبر</w:t>
            </w:r>
          </w:p>
        </w:tc>
        <w:tc>
          <w:tcPr>
            <w:tcW w:w="3742" w:type="dxa"/>
          </w:tcPr>
          <w:p w14:paraId="662E7E2C" w14:textId="77777777" w:rsidR="00586B3E" w:rsidRDefault="000E4B04">
            <w:pPr>
              <w:bidi/>
            </w:pPr>
            <w:r>
              <w:rPr>
                <w:sz w:val="17"/>
                <w:szCs w:val="17"/>
                <w:rtl/>
              </w:rPr>
              <w:t>NFPA 13 Table 4-14.2.2-1</w:t>
            </w:r>
          </w:p>
        </w:tc>
        <w:tc>
          <w:tcPr>
            <w:tcW w:w="1247" w:type="dxa"/>
          </w:tcPr>
          <w:p w14:paraId="20AB43E4" w14:textId="77777777" w:rsidR="00586B3E" w:rsidRDefault="000E4B04">
            <w:pPr>
              <w:bidi/>
              <w:jc w:val="center"/>
            </w:pPr>
            <w:r>
              <w:rPr>
                <w:sz w:val="17"/>
                <w:szCs w:val="17"/>
                <w:rtl/>
              </w:rPr>
              <w:t>ص 285</w:t>
            </w:r>
          </w:p>
        </w:tc>
      </w:tr>
      <w:tr w:rsidR="00586B3E" w14:paraId="0692C4B9" w14:textId="77777777">
        <w:trPr>
          <w:cantSplit/>
          <w:jc w:val="center"/>
        </w:trPr>
        <w:tc>
          <w:tcPr>
            <w:tcW w:w="2608" w:type="dxa"/>
            <w:shd w:val="clear" w:color="auto" w:fill="EEF1FA"/>
          </w:tcPr>
          <w:p w14:paraId="042FC0F1" w14:textId="77777777" w:rsidR="00586B3E" w:rsidRDefault="000E4B04">
            <w:pPr>
              <w:bidi/>
            </w:pPr>
            <w:r>
              <w:rPr>
                <w:sz w:val="17"/>
                <w:szCs w:val="17"/>
                <w:rtl/>
              </w:rPr>
              <w:t>قطع غيار الرشاشات عند التسليم الابتدائي</w:t>
            </w:r>
          </w:p>
        </w:tc>
        <w:tc>
          <w:tcPr>
            <w:tcW w:w="2494" w:type="dxa"/>
            <w:shd w:val="clear" w:color="auto" w:fill="EEF1FA"/>
          </w:tcPr>
          <w:p w14:paraId="37099B5E" w14:textId="77777777" w:rsidR="00586B3E" w:rsidRDefault="000E4B04">
            <w:pPr>
              <w:bidi/>
            </w:pPr>
            <w:r>
              <w:rPr>
                <w:sz w:val="17"/>
                <w:szCs w:val="17"/>
                <w:rtl/>
              </w:rPr>
              <w:t>أقل من 300 رشاش: 6؛ من 300 إلى 1000: 12؛ أكثر من 1000: 24 (NFPA 13) [مصحح]</w:t>
            </w:r>
          </w:p>
        </w:tc>
        <w:tc>
          <w:tcPr>
            <w:tcW w:w="3742" w:type="dxa"/>
            <w:shd w:val="clear" w:color="auto" w:fill="EEF1FA"/>
          </w:tcPr>
          <w:p w14:paraId="069A395F" w14:textId="77777777" w:rsidR="00586B3E" w:rsidRDefault="000E4B04">
            <w:pPr>
              <w:bidi/>
            </w:pPr>
            <w:r>
              <w:rPr>
                <w:sz w:val="17"/>
                <w:szCs w:val="17"/>
                <w:rtl/>
              </w:rPr>
              <w:t>قيمة مصححة بمراجعة ACE لخطأ في المرجع، وتطابق مع مواصفات المشروع</w:t>
            </w:r>
          </w:p>
        </w:tc>
        <w:tc>
          <w:tcPr>
            <w:tcW w:w="1247" w:type="dxa"/>
            <w:shd w:val="clear" w:color="auto" w:fill="EEF1FA"/>
          </w:tcPr>
          <w:p w14:paraId="6597AB48" w14:textId="77777777" w:rsidR="00586B3E" w:rsidRDefault="000E4B04">
            <w:pPr>
              <w:bidi/>
              <w:jc w:val="center"/>
            </w:pPr>
            <w:r>
              <w:rPr>
                <w:sz w:val="17"/>
                <w:szCs w:val="17"/>
                <w:rtl/>
              </w:rPr>
              <w:t>ص 285</w:t>
            </w:r>
          </w:p>
        </w:tc>
      </w:tr>
      <w:tr w:rsidR="00586B3E" w14:paraId="03EFC1EE" w14:textId="77777777">
        <w:trPr>
          <w:cantSplit/>
          <w:jc w:val="center"/>
        </w:trPr>
        <w:tc>
          <w:tcPr>
            <w:tcW w:w="2608" w:type="dxa"/>
          </w:tcPr>
          <w:p w14:paraId="47919F55" w14:textId="77777777" w:rsidR="00586B3E" w:rsidRDefault="000E4B04">
            <w:pPr>
              <w:bidi/>
            </w:pPr>
            <w:r>
              <w:rPr>
                <w:sz w:val="17"/>
                <w:szCs w:val="17"/>
                <w:rtl/>
              </w:rPr>
              <w:t>وصلة سيارات الإطفاء (لاكور) للقائم الجاف والرطب</w:t>
            </w:r>
          </w:p>
        </w:tc>
        <w:tc>
          <w:tcPr>
            <w:tcW w:w="2494" w:type="dxa"/>
          </w:tcPr>
          <w:p w14:paraId="389A6D93" w14:textId="77777777" w:rsidR="00586B3E" w:rsidRDefault="000E4B04">
            <w:pPr>
              <w:bidi/>
            </w:pPr>
            <w:r>
              <w:rPr>
                <w:sz w:val="17"/>
                <w:szCs w:val="17"/>
                <w:rtl/>
              </w:rPr>
              <w:t>18 م كحد أقصى من موقع السيارة، قرب القائم في الحائط الخارجي أو السور، بصمام عدم رجوع</w:t>
            </w:r>
          </w:p>
        </w:tc>
        <w:tc>
          <w:tcPr>
            <w:tcW w:w="3742" w:type="dxa"/>
          </w:tcPr>
          <w:p w14:paraId="176A773F" w14:textId="77777777" w:rsidR="00586B3E" w:rsidRDefault="00586B3E">
            <w:pPr>
              <w:bidi/>
            </w:pPr>
          </w:p>
        </w:tc>
        <w:tc>
          <w:tcPr>
            <w:tcW w:w="1247" w:type="dxa"/>
          </w:tcPr>
          <w:p w14:paraId="6A6D735E" w14:textId="77777777" w:rsidR="00586B3E" w:rsidRDefault="000E4B04">
            <w:pPr>
              <w:bidi/>
              <w:jc w:val="center"/>
            </w:pPr>
            <w:r>
              <w:rPr>
                <w:sz w:val="17"/>
                <w:szCs w:val="17"/>
                <w:rtl/>
              </w:rPr>
              <w:t>ص 285</w:t>
            </w:r>
          </w:p>
        </w:tc>
      </w:tr>
      <w:tr w:rsidR="00586B3E" w14:paraId="73F25191" w14:textId="77777777">
        <w:trPr>
          <w:cantSplit/>
          <w:jc w:val="center"/>
        </w:trPr>
        <w:tc>
          <w:tcPr>
            <w:tcW w:w="2608" w:type="dxa"/>
            <w:shd w:val="clear" w:color="auto" w:fill="EEF1FA"/>
          </w:tcPr>
          <w:p w14:paraId="1FEF86B4" w14:textId="77777777" w:rsidR="00586B3E" w:rsidRDefault="000E4B04">
            <w:pPr>
              <w:bidi/>
            </w:pPr>
            <w:r>
              <w:rPr>
                <w:sz w:val="17"/>
                <w:szCs w:val="17"/>
                <w:rtl/>
              </w:rPr>
              <w:t>حنفية حريق لكل قائم لكل دور</w:t>
            </w:r>
          </w:p>
        </w:tc>
        <w:tc>
          <w:tcPr>
            <w:tcW w:w="2494" w:type="dxa"/>
            <w:shd w:val="clear" w:color="auto" w:fill="EEF1FA"/>
          </w:tcPr>
          <w:p w14:paraId="430F668E" w14:textId="77777777" w:rsidR="00586B3E" w:rsidRDefault="000E4B04">
            <w:pPr>
              <w:bidi/>
            </w:pPr>
            <w:r>
              <w:rPr>
                <w:sz w:val="17"/>
                <w:szCs w:val="17"/>
                <w:rtl/>
              </w:rPr>
              <w:t>خرطوم 30 م وقاذف داخل صندوق بواجهة زجاجية قابلة للكسر</w:t>
            </w:r>
          </w:p>
        </w:tc>
        <w:tc>
          <w:tcPr>
            <w:tcW w:w="3742" w:type="dxa"/>
            <w:shd w:val="clear" w:color="auto" w:fill="EEF1FA"/>
          </w:tcPr>
          <w:p w14:paraId="40DE3425" w14:textId="77777777" w:rsidR="00586B3E" w:rsidRDefault="000E4B04">
            <w:pPr>
              <w:bidi/>
            </w:pPr>
            <w:r>
              <w:rPr>
                <w:sz w:val="17"/>
                <w:szCs w:val="17"/>
                <w:rtl/>
              </w:rPr>
              <w:t>داخل الممرات أو الردهات أو بئر السلم</w:t>
            </w:r>
          </w:p>
        </w:tc>
        <w:tc>
          <w:tcPr>
            <w:tcW w:w="1247" w:type="dxa"/>
            <w:shd w:val="clear" w:color="auto" w:fill="EEF1FA"/>
          </w:tcPr>
          <w:p w14:paraId="27835220" w14:textId="77777777" w:rsidR="00586B3E" w:rsidRDefault="000E4B04">
            <w:pPr>
              <w:bidi/>
              <w:jc w:val="center"/>
            </w:pPr>
            <w:r>
              <w:rPr>
                <w:sz w:val="17"/>
                <w:szCs w:val="17"/>
                <w:rtl/>
              </w:rPr>
              <w:t>ص 285</w:t>
            </w:r>
          </w:p>
        </w:tc>
      </w:tr>
      <w:tr w:rsidR="00586B3E" w14:paraId="647A5272" w14:textId="77777777">
        <w:trPr>
          <w:cantSplit/>
          <w:jc w:val="center"/>
        </w:trPr>
        <w:tc>
          <w:tcPr>
            <w:tcW w:w="2608" w:type="dxa"/>
          </w:tcPr>
          <w:p w14:paraId="32300D81" w14:textId="77777777" w:rsidR="00586B3E" w:rsidRDefault="000E4B04">
            <w:pPr>
              <w:bidi/>
            </w:pPr>
            <w:r>
              <w:rPr>
                <w:sz w:val="17"/>
                <w:szCs w:val="17"/>
                <w:rtl/>
              </w:rPr>
              <w:t>وصلات المواسير الفولاذية للحريق</w:t>
            </w:r>
          </w:p>
        </w:tc>
        <w:tc>
          <w:tcPr>
            <w:tcW w:w="2494" w:type="dxa"/>
          </w:tcPr>
          <w:p w14:paraId="7882E201" w14:textId="77777777" w:rsidR="00586B3E" w:rsidRDefault="000E4B04">
            <w:pPr>
              <w:bidi/>
            </w:pPr>
            <w:r>
              <w:rPr>
                <w:sz w:val="17"/>
                <w:szCs w:val="17"/>
                <w:rtl/>
              </w:rPr>
              <w:t>قلاووظ لقطر أقل من 50 مم؛ لحام أو فلانشات للأكبر من 65 مم</w:t>
            </w:r>
          </w:p>
        </w:tc>
        <w:tc>
          <w:tcPr>
            <w:tcW w:w="3742" w:type="dxa"/>
          </w:tcPr>
          <w:p w14:paraId="50253FE4" w14:textId="77777777" w:rsidR="00586B3E" w:rsidRDefault="00586B3E">
            <w:pPr>
              <w:bidi/>
            </w:pPr>
          </w:p>
        </w:tc>
        <w:tc>
          <w:tcPr>
            <w:tcW w:w="1247" w:type="dxa"/>
          </w:tcPr>
          <w:p w14:paraId="4010EDA9" w14:textId="77777777" w:rsidR="00586B3E" w:rsidRDefault="000E4B04">
            <w:pPr>
              <w:bidi/>
              <w:jc w:val="center"/>
            </w:pPr>
            <w:r>
              <w:rPr>
                <w:sz w:val="17"/>
                <w:szCs w:val="17"/>
                <w:rtl/>
              </w:rPr>
              <w:t>ص 286</w:t>
            </w:r>
          </w:p>
        </w:tc>
      </w:tr>
      <w:tr w:rsidR="00586B3E" w14:paraId="4007A44D" w14:textId="77777777">
        <w:trPr>
          <w:cantSplit/>
          <w:jc w:val="center"/>
        </w:trPr>
        <w:tc>
          <w:tcPr>
            <w:tcW w:w="2608" w:type="dxa"/>
            <w:shd w:val="clear" w:color="auto" w:fill="EEF1FA"/>
          </w:tcPr>
          <w:p w14:paraId="43B9C864" w14:textId="77777777" w:rsidR="00586B3E" w:rsidRDefault="000E4B04">
            <w:pPr>
              <w:bidi/>
            </w:pPr>
            <w:r>
              <w:rPr>
                <w:sz w:val="17"/>
                <w:szCs w:val="17"/>
                <w:rtl/>
              </w:rPr>
              <w:t>وصلات المواسير المجلفنة للحريق</w:t>
            </w:r>
          </w:p>
        </w:tc>
        <w:tc>
          <w:tcPr>
            <w:tcW w:w="2494" w:type="dxa"/>
            <w:shd w:val="clear" w:color="auto" w:fill="EEF1FA"/>
          </w:tcPr>
          <w:p w14:paraId="49496A29" w14:textId="77777777" w:rsidR="00586B3E" w:rsidRDefault="000E4B04">
            <w:pPr>
              <w:bidi/>
            </w:pPr>
            <w:r>
              <w:rPr>
                <w:sz w:val="17"/>
                <w:szCs w:val="17"/>
                <w:rtl/>
              </w:rPr>
              <w:t>يمنع اللحام، قلاووظ أو فلانشات</w:t>
            </w:r>
          </w:p>
        </w:tc>
        <w:tc>
          <w:tcPr>
            <w:tcW w:w="3742" w:type="dxa"/>
            <w:shd w:val="clear" w:color="auto" w:fill="EEF1FA"/>
          </w:tcPr>
          <w:p w14:paraId="207A8BD3" w14:textId="77777777" w:rsidR="00586B3E" w:rsidRDefault="00586B3E">
            <w:pPr>
              <w:bidi/>
            </w:pPr>
          </w:p>
        </w:tc>
        <w:tc>
          <w:tcPr>
            <w:tcW w:w="1247" w:type="dxa"/>
            <w:shd w:val="clear" w:color="auto" w:fill="EEF1FA"/>
          </w:tcPr>
          <w:p w14:paraId="1852EAD5" w14:textId="77777777" w:rsidR="00586B3E" w:rsidRDefault="000E4B04">
            <w:pPr>
              <w:bidi/>
              <w:jc w:val="center"/>
            </w:pPr>
            <w:r>
              <w:rPr>
                <w:sz w:val="17"/>
                <w:szCs w:val="17"/>
                <w:rtl/>
              </w:rPr>
              <w:t>ص 286</w:t>
            </w:r>
          </w:p>
        </w:tc>
      </w:tr>
      <w:tr w:rsidR="00586B3E" w14:paraId="32EEA0B1" w14:textId="77777777">
        <w:trPr>
          <w:cantSplit/>
          <w:jc w:val="center"/>
        </w:trPr>
        <w:tc>
          <w:tcPr>
            <w:tcW w:w="2608" w:type="dxa"/>
          </w:tcPr>
          <w:p w14:paraId="0036FD49" w14:textId="77777777" w:rsidR="00586B3E" w:rsidRDefault="000E4B04">
            <w:pPr>
              <w:bidi/>
            </w:pPr>
            <w:r>
              <w:rPr>
                <w:sz w:val="17"/>
                <w:szCs w:val="17"/>
                <w:rtl/>
              </w:rPr>
              <w:t>مواسير الحريق داخل المباني</w:t>
            </w:r>
          </w:p>
        </w:tc>
        <w:tc>
          <w:tcPr>
            <w:tcW w:w="2494" w:type="dxa"/>
          </w:tcPr>
          <w:p w14:paraId="589F8ECB" w14:textId="77777777" w:rsidR="00586B3E" w:rsidRDefault="000E4B04">
            <w:pPr>
              <w:bidi/>
            </w:pPr>
            <w:r>
              <w:rPr>
                <w:sz w:val="17"/>
                <w:szCs w:val="17"/>
                <w:rtl/>
              </w:rPr>
              <w:t>غالباً seamless black steel schedule 40</w:t>
            </w:r>
          </w:p>
        </w:tc>
        <w:tc>
          <w:tcPr>
            <w:tcW w:w="3742" w:type="dxa"/>
          </w:tcPr>
          <w:p w14:paraId="7C35E134" w14:textId="77777777" w:rsidR="00586B3E" w:rsidRDefault="00586B3E">
            <w:pPr>
              <w:bidi/>
            </w:pPr>
          </w:p>
        </w:tc>
        <w:tc>
          <w:tcPr>
            <w:tcW w:w="1247" w:type="dxa"/>
          </w:tcPr>
          <w:p w14:paraId="3A0D7FDA" w14:textId="77777777" w:rsidR="00586B3E" w:rsidRDefault="000E4B04">
            <w:pPr>
              <w:bidi/>
              <w:jc w:val="center"/>
            </w:pPr>
            <w:r>
              <w:rPr>
                <w:sz w:val="17"/>
                <w:szCs w:val="17"/>
                <w:rtl/>
              </w:rPr>
              <w:t>ص 286</w:t>
            </w:r>
          </w:p>
        </w:tc>
      </w:tr>
      <w:tr w:rsidR="00586B3E" w14:paraId="0FAC8495" w14:textId="77777777">
        <w:trPr>
          <w:cantSplit/>
          <w:jc w:val="center"/>
        </w:trPr>
        <w:tc>
          <w:tcPr>
            <w:tcW w:w="2608" w:type="dxa"/>
            <w:shd w:val="clear" w:color="auto" w:fill="EEF1FA"/>
          </w:tcPr>
          <w:p w14:paraId="07977F9E" w14:textId="77777777" w:rsidR="00586B3E" w:rsidRDefault="000E4B04">
            <w:pPr>
              <w:bidi/>
            </w:pPr>
            <w:r>
              <w:rPr>
                <w:sz w:val="17"/>
                <w:szCs w:val="17"/>
                <w:rtl/>
              </w:rPr>
              <w:t>أقل ضغط عند آخر رشاش</w:t>
            </w:r>
          </w:p>
        </w:tc>
        <w:tc>
          <w:tcPr>
            <w:tcW w:w="2494" w:type="dxa"/>
            <w:shd w:val="clear" w:color="auto" w:fill="EEF1FA"/>
          </w:tcPr>
          <w:p w14:paraId="5A0797A7" w14:textId="77777777" w:rsidR="00586B3E" w:rsidRDefault="000E4B04">
            <w:pPr>
              <w:bidi/>
            </w:pPr>
            <w:r>
              <w:rPr>
                <w:sz w:val="17"/>
                <w:szCs w:val="17"/>
                <w:rtl/>
              </w:rPr>
              <w:t>7.5 psi (نصف بار)</w:t>
            </w:r>
          </w:p>
        </w:tc>
        <w:tc>
          <w:tcPr>
            <w:tcW w:w="3742" w:type="dxa"/>
            <w:shd w:val="clear" w:color="auto" w:fill="EEF1FA"/>
          </w:tcPr>
          <w:p w14:paraId="7051D7E7" w14:textId="77777777" w:rsidR="00586B3E" w:rsidRDefault="000E4B04">
            <w:pPr>
              <w:bidi/>
            </w:pPr>
            <w:r>
              <w:rPr>
                <w:sz w:val="17"/>
                <w:szCs w:val="17"/>
                <w:rtl/>
              </w:rPr>
              <w:t>NFPA 13 يشترط 7 psi (0.5 بار) كحد أدنى عند الرشاش</w:t>
            </w:r>
          </w:p>
        </w:tc>
        <w:tc>
          <w:tcPr>
            <w:tcW w:w="1247" w:type="dxa"/>
            <w:shd w:val="clear" w:color="auto" w:fill="EEF1FA"/>
          </w:tcPr>
          <w:p w14:paraId="0ED4AAE3" w14:textId="77777777" w:rsidR="00586B3E" w:rsidRDefault="000E4B04">
            <w:pPr>
              <w:bidi/>
              <w:jc w:val="center"/>
            </w:pPr>
            <w:r>
              <w:rPr>
                <w:sz w:val="17"/>
                <w:szCs w:val="17"/>
                <w:rtl/>
              </w:rPr>
              <w:t>ص 286</w:t>
            </w:r>
          </w:p>
        </w:tc>
      </w:tr>
      <w:tr w:rsidR="00586B3E" w14:paraId="451CF1D5" w14:textId="77777777">
        <w:trPr>
          <w:cantSplit/>
          <w:jc w:val="center"/>
        </w:trPr>
        <w:tc>
          <w:tcPr>
            <w:tcW w:w="2608" w:type="dxa"/>
          </w:tcPr>
          <w:p w14:paraId="686711DB" w14:textId="77777777" w:rsidR="00586B3E" w:rsidRDefault="000E4B04">
            <w:pPr>
              <w:bidi/>
            </w:pPr>
            <w:r>
              <w:rPr>
                <w:sz w:val="17"/>
                <w:szCs w:val="17"/>
                <w:rtl/>
              </w:rPr>
              <w:t>أقطار الفرعيات (خطورة منخفضة أو عادية، رشاش ½ بوصة)</w:t>
            </w:r>
          </w:p>
        </w:tc>
        <w:tc>
          <w:tcPr>
            <w:tcW w:w="2494" w:type="dxa"/>
          </w:tcPr>
          <w:p w14:paraId="5524F492" w14:textId="77777777" w:rsidR="00586B3E" w:rsidRDefault="000E4B04">
            <w:pPr>
              <w:bidi/>
            </w:pPr>
            <w:r>
              <w:rPr>
                <w:sz w:val="17"/>
                <w:szCs w:val="17"/>
                <w:rtl/>
              </w:rPr>
              <w:t>1 بوصة لرشاشين، 1.25 بوصة لثلاثة، 1.5 بوصة لخمسة</w:t>
            </w:r>
          </w:p>
        </w:tc>
        <w:tc>
          <w:tcPr>
            <w:tcW w:w="3742" w:type="dxa"/>
          </w:tcPr>
          <w:p w14:paraId="05C7621B" w14:textId="77777777" w:rsidR="00586B3E" w:rsidRDefault="00586B3E">
            <w:pPr>
              <w:bidi/>
            </w:pPr>
          </w:p>
        </w:tc>
        <w:tc>
          <w:tcPr>
            <w:tcW w:w="1247" w:type="dxa"/>
          </w:tcPr>
          <w:p w14:paraId="4D0B49D9" w14:textId="77777777" w:rsidR="00586B3E" w:rsidRDefault="000E4B04">
            <w:pPr>
              <w:bidi/>
              <w:jc w:val="center"/>
            </w:pPr>
            <w:r>
              <w:rPr>
                <w:sz w:val="17"/>
                <w:szCs w:val="17"/>
                <w:rtl/>
              </w:rPr>
              <w:t>ص 286</w:t>
            </w:r>
          </w:p>
        </w:tc>
      </w:tr>
      <w:tr w:rsidR="00586B3E" w14:paraId="7226E8DA" w14:textId="77777777">
        <w:trPr>
          <w:cantSplit/>
          <w:jc w:val="center"/>
        </w:trPr>
        <w:tc>
          <w:tcPr>
            <w:tcW w:w="2608" w:type="dxa"/>
            <w:shd w:val="clear" w:color="auto" w:fill="EEF1FA"/>
          </w:tcPr>
          <w:p w14:paraId="027656B8" w14:textId="77777777" w:rsidR="00586B3E" w:rsidRDefault="000E4B04">
            <w:pPr>
              <w:bidi/>
            </w:pPr>
            <w:r>
              <w:rPr>
                <w:sz w:val="17"/>
                <w:szCs w:val="17"/>
                <w:rtl/>
              </w:rPr>
              <w:t>حنفيات الحريق الخارجية</w:t>
            </w:r>
          </w:p>
        </w:tc>
        <w:tc>
          <w:tcPr>
            <w:tcW w:w="2494" w:type="dxa"/>
            <w:shd w:val="clear" w:color="auto" w:fill="EEF1FA"/>
          </w:tcPr>
          <w:p w14:paraId="10E97842" w14:textId="77777777" w:rsidR="00586B3E" w:rsidRDefault="000E4B04">
            <w:pPr>
              <w:bidi/>
            </w:pPr>
            <w:r>
              <w:rPr>
                <w:sz w:val="17"/>
                <w:szCs w:val="17"/>
                <w:rtl/>
              </w:rPr>
              <w:t>مواسير 100 مم على الأقل بإمداد دائم، 25 م كحد أقصى من المبنى، و100 م كحد أقصى بين الحنفيات</w:t>
            </w:r>
          </w:p>
        </w:tc>
        <w:tc>
          <w:tcPr>
            <w:tcW w:w="3742" w:type="dxa"/>
            <w:shd w:val="clear" w:color="auto" w:fill="EEF1FA"/>
          </w:tcPr>
          <w:p w14:paraId="67B74448" w14:textId="77777777" w:rsidR="00586B3E" w:rsidRDefault="00586B3E">
            <w:pPr>
              <w:bidi/>
            </w:pPr>
          </w:p>
        </w:tc>
        <w:tc>
          <w:tcPr>
            <w:tcW w:w="1247" w:type="dxa"/>
            <w:shd w:val="clear" w:color="auto" w:fill="EEF1FA"/>
          </w:tcPr>
          <w:p w14:paraId="7CC379DC" w14:textId="77777777" w:rsidR="00586B3E" w:rsidRDefault="000E4B04">
            <w:pPr>
              <w:bidi/>
              <w:jc w:val="center"/>
            </w:pPr>
            <w:r>
              <w:rPr>
                <w:sz w:val="17"/>
                <w:szCs w:val="17"/>
                <w:rtl/>
              </w:rPr>
              <w:t>ص 286</w:t>
            </w:r>
          </w:p>
        </w:tc>
      </w:tr>
    </w:tbl>
    <w:p w14:paraId="59BFDDD1" w14:textId="77777777" w:rsidR="00586B3E" w:rsidRDefault="00586B3E">
      <w:pPr>
        <w:bidi/>
        <w:spacing w:after="40"/>
      </w:pPr>
    </w:p>
    <w:p w14:paraId="30AD870C" w14:textId="77777777" w:rsidR="00586B3E" w:rsidRDefault="000E4B04">
      <w:pPr>
        <w:bidi/>
        <w:spacing w:after="40"/>
      </w:pPr>
      <w:r>
        <w:rPr>
          <w:b/>
          <w:bCs/>
          <w:color w:val="052976"/>
          <w:sz w:val="21"/>
          <w:szCs w:val="21"/>
          <w:rtl/>
        </w:rPr>
        <w:t>35.7.2  الاختبارات</w:t>
      </w:r>
    </w:p>
    <w:tbl>
      <w:tblPr>
        <w:tblStyle w:val="TableGrid"/>
        <w:bidiVisual/>
        <w:tblW w:w="0" w:type="auto"/>
        <w:jc w:val="center"/>
        <w:tblLayout w:type="fixed"/>
        <w:tblLook w:val="04A0" w:firstRow="1" w:lastRow="0" w:firstColumn="1" w:lastColumn="0" w:noHBand="0" w:noVBand="1"/>
      </w:tblPr>
      <w:tblGrid>
        <w:gridCol w:w="2268"/>
        <w:gridCol w:w="1701"/>
        <w:gridCol w:w="2381"/>
        <w:gridCol w:w="2494"/>
        <w:gridCol w:w="1247"/>
      </w:tblGrid>
      <w:tr w:rsidR="00586B3E" w14:paraId="053DD514" w14:textId="77777777">
        <w:trPr>
          <w:cantSplit/>
          <w:tblHeader/>
          <w:jc w:val="center"/>
        </w:trPr>
        <w:tc>
          <w:tcPr>
            <w:tcW w:w="2268" w:type="dxa"/>
            <w:shd w:val="clear" w:color="auto" w:fill="052976"/>
          </w:tcPr>
          <w:p w14:paraId="0C22B553" w14:textId="77777777" w:rsidR="00586B3E" w:rsidRDefault="000E4B04">
            <w:pPr>
              <w:bidi/>
              <w:jc w:val="center"/>
            </w:pPr>
            <w:r>
              <w:rPr>
                <w:b/>
                <w:bCs/>
                <w:color w:val="FFFFFF"/>
                <w:sz w:val="19"/>
                <w:szCs w:val="19"/>
                <w:rtl/>
              </w:rPr>
              <w:t>الاختبار</w:t>
            </w:r>
          </w:p>
        </w:tc>
        <w:tc>
          <w:tcPr>
            <w:tcW w:w="1701" w:type="dxa"/>
            <w:shd w:val="clear" w:color="auto" w:fill="052976"/>
          </w:tcPr>
          <w:p w14:paraId="2A92DC17" w14:textId="77777777" w:rsidR="00586B3E" w:rsidRDefault="000E4B04">
            <w:pPr>
              <w:bidi/>
              <w:jc w:val="center"/>
            </w:pPr>
            <w:r>
              <w:rPr>
                <w:b/>
                <w:bCs/>
                <w:color w:val="FFFFFF"/>
                <w:sz w:val="19"/>
                <w:szCs w:val="19"/>
                <w:rtl/>
              </w:rPr>
              <w:t>المعيار</w:t>
            </w:r>
          </w:p>
        </w:tc>
        <w:tc>
          <w:tcPr>
            <w:tcW w:w="2381" w:type="dxa"/>
            <w:shd w:val="clear" w:color="auto" w:fill="052976"/>
          </w:tcPr>
          <w:p w14:paraId="5F1214E7" w14:textId="77777777" w:rsidR="00586B3E" w:rsidRDefault="000E4B04">
            <w:pPr>
              <w:bidi/>
              <w:jc w:val="center"/>
            </w:pPr>
            <w:r>
              <w:rPr>
                <w:b/>
                <w:bCs/>
                <w:color w:val="FFFFFF"/>
                <w:sz w:val="19"/>
                <w:szCs w:val="19"/>
                <w:rtl/>
              </w:rPr>
              <w:t>التكرار</w:t>
            </w:r>
          </w:p>
        </w:tc>
        <w:tc>
          <w:tcPr>
            <w:tcW w:w="2494" w:type="dxa"/>
            <w:shd w:val="clear" w:color="auto" w:fill="052976"/>
          </w:tcPr>
          <w:p w14:paraId="53B8C4BF"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7260C3A0" w14:textId="77777777" w:rsidR="00586B3E" w:rsidRDefault="000E4B04">
            <w:pPr>
              <w:bidi/>
              <w:jc w:val="center"/>
            </w:pPr>
            <w:r>
              <w:rPr>
                <w:b/>
                <w:bCs/>
                <w:color w:val="FFFFFF"/>
                <w:sz w:val="19"/>
                <w:szCs w:val="19"/>
                <w:rtl/>
              </w:rPr>
              <w:t>المرجع</w:t>
            </w:r>
          </w:p>
        </w:tc>
      </w:tr>
      <w:tr w:rsidR="00586B3E" w14:paraId="5A4EEDF8" w14:textId="77777777">
        <w:trPr>
          <w:cantSplit/>
          <w:jc w:val="center"/>
        </w:trPr>
        <w:tc>
          <w:tcPr>
            <w:tcW w:w="2268" w:type="dxa"/>
          </w:tcPr>
          <w:p w14:paraId="30240ECC" w14:textId="77777777" w:rsidR="00586B3E" w:rsidRDefault="000E4B04">
            <w:pPr>
              <w:bidi/>
            </w:pPr>
            <w:r>
              <w:rPr>
                <w:sz w:val="17"/>
                <w:szCs w:val="17"/>
                <w:rtl/>
              </w:rPr>
              <w:t>اختبار شبكة الحريق الداخلية</w:t>
            </w:r>
          </w:p>
        </w:tc>
        <w:tc>
          <w:tcPr>
            <w:tcW w:w="1701" w:type="dxa"/>
          </w:tcPr>
          <w:p w14:paraId="72587A3A" w14:textId="77777777" w:rsidR="00586B3E" w:rsidRDefault="000E4B04">
            <w:pPr>
              <w:bidi/>
            </w:pPr>
            <w:r>
              <w:rPr>
                <w:sz w:val="17"/>
                <w:szCs w:val="17"/>
                <w:rtl/>
              </w:rPr>
              <w:t>NFPA 13</w:t>
            </w:r>
          </w:p>
        </w:tc>
        <w:tc>
          <w:tcPr>
            <w:tcW w:w="2381" w:type="dxa"/>
          </w:tcPr>
          <w:p w14:paraId="47560645" w14:textId="77777777" w:rsidR="00586B3E" w:rsidRDefault="000E4B04">
            <w:pPr>
              <w:bidi/>
            </w:pPr>
            <w:r>
              <w:rPr>
                <w:sz w:val="17"/>
                <w:szCs w:val="17"/>
                <w:rtl/>
              </w:rPr>
              <w:t>قبل التغطية</w:t>
            </w:r>
          </w:p>
        </w:tc>
        <w:tc>
          <w:tcPr>
            <w:tcW w:w="2494" w:type="dxa"/>
          </w:tcPr>
          <w:p w14:paraId="4A3B6101" w14:textId="77777777" w:rsidR="00586B3E" w:rsidRDefault="000E4B04">
            <w:pPr>
              <w:bidi/>
            </w:pPr>
            <w:r>
              <w:rPr>
                <w:sz w:val="17"/>
                <w:szCs w:val="17"/>
                <w:rtl/>
              </w:rPr>
              <w:t>13.8 بار (200 psi) لمدة ساعتين بدون فقد؛ وغالباً بالمشاريع استاتيكي بضغط التصميم + 3.5 بار لا يقل عن 14 بار لمدة ساعتين، وتشغيلي لمدة 48 ساعة</w:t>
            </w:r>
          </w:p>
        </w:tc>
        <w:tc>
          <w:tcPr>
            <w:tcW w:w="1247" w:type="dxa"/>
          </w:tcPr>
          <w:p w14:paraId="63053855" w14:textId="77777777" w:rsidR="00586B3E" w:rsidRDefault="000E4B04">
            <w:pPr>
              <w:bidi/>
              <w:jc w:val="center"/>
            </w:pPr>
            <w:r>
              <w:rPr>
                <w:sz w:val="17"/>
                <w:szCs w:val="17"/>
                <w:rtl/>
              </w:rPr>
              <w:t>ص 285</w:t>
            </w:r>
          </w:p>
        </w:tc>
      </w:tr>
      <w:tr w:rsidR="00586B3E" w14:paraId="764656AB" w14:textId="77777777">
        <w:trPr>
          <w:cantSplit/>
          <w:jc w:val="center"/>
        </w:trPr>
        <w:tc>
          <w:tcPr>
            <w:tcW w:w="2268" w:type="dxa"/>
            <w:shd w:val="clear" w:color="auto" w:fill="EEF1FA"/>
          </w:tcPr>
          <w:p w14:paraId="210C1BD0" w14:textId="77777777" w:rsidR="00586B3E" w:rsidRDefault="000E4B04">
            <w:pPr>
              <w:bidi/>
            </w:pPr>
            <w:r>
              <w:rPr>
                <w:sz w:val="17"/>
                <w:szCs w:val="17"/>
                <w:rtl/>
              </w:rPr>
              <w:t>اختبار شبكة الحريق الخارجية</w:t>
            </w:r>
          </w:p>
        </w:tc>
        <w:tc>
          <w:tcPr>
            <w:tcW w:w="1701" w:type="dxa"/>
            <w:shd w:val="clear" w:color="auto" w:fill="EEF1FA"/>
          </w:tcPr>
          <w:p w14:paraId="6893B06F" w14:textId="77777777" w:rsidR="00586B3E" w:rsidRDefault="000E4B04">
            <w:pPr>
              <w:bidi/>
            </w:pPr>
            <w:r>
              <w:rPr>
                <w:sz w:val="17"/>
                <w:szCs w:val="17"/>
                <w:rtl/>
              </w:rPr>
              <w:t>مواصفات المشروع</w:t>
            </w:r>
          </w:p>
        </w:tc>
        <w:tc>
          <w:tcPr>
            <w:tcW w:w="2381" w:type="dxa"/>
            <w:shd w:val="clear" w:color="auto" w:fill="EEF1FA"/>
          </w:tcPr>
          <w:p w14:paraId="04E4832C" w14:textId="77777777" w:rsidR="00586B3E" w:rsidRDefault="000E4B04">
            <w:pPr>
              <w:bidi/>
            </w:pPr>
            <w:r>
              <w:rPr>
                <w:sz w:val="17"/>
                <w:szCs w:val="17"/>
                <w:rtl/>
              </w:rPr>
              <w:t>قبل السفلتة وتركيب بلاط الموقع العام</w:t>
            </w:r>
          </w:p>
        </w:tc>
        <w:tc>
          <w:tcPr>
            <w:tcW w:w="2494" w:type="dxa"/>
            <w:shd w:val="clear" w:color="auto" w:fill="EEF1FA"/>
          </w:tcPr>
          <w:p w14:paraId="4D88D13A" w14:textId="77777777" w:rsidR="00586B3E" w:rsidRDefault="000E4B04">
            <w:pPr>
              <w:bidi/>
            </w:pPr>
            <w:r>
              <w:rPr>
                <w:sz w:val="17"/>
                <w:szCs w:val="17"/>
                <w:rtl/>
              </w:rPr>
              <w:t>عدم وجود تسرب أو هبوط ضغط</w:t>
            </w:r>
          </w:p>
        </w:tc>
        <w:tc>
          <w:tcPr>
            <w:tcW w:w="1247" w:type="dxa"/>
            <w:shd w:val="clear" w:color="auto" w:fill="EEF1FA"/>
          </w:tcPr>
          <w:p w14:paraId="14CF7849" w14:textId="77777777" w:rsidR="00586B3E" w:rsidRDefault="000E4B04">
            <w:pPr>
              <w:bidi/>
              <w:jc w:val="center"/>
            </w:pPr>
            <w:r>
              <w:rPr>
                <w:sz w:val="17"/>
                <w:szCs w:val="17"/>
                <w:rtl/>
              </w:rPr>
              <w:t>ص 287</w:t>
            </w:r>
          </w:p>
        </w:tc>
      </w:tr>
      <w:tr w:rsidR="00586B3E" w14:paraId="5F0610F3" w14:textId="77777777">
        <w:trPr>
          <w:cantSplit/>
          <w:jc w:val="center"/>
        </w:trPr>
        <w:tc>
          <w:tcPr>
            <w:tcW w:w="2268" w:type="dxa"/>
          </w:tcPr>
          <w:p w14:paraId="0377C946" w14:textId="77777777" w:rsidR="00586B3E" w:rsidRDefault="000E4B04">
            <w:pPr>
              <w:bidi/>
            </w:pPr>
            <w:r>
              <w:rPr>
                <w:sz w:val="17"/>
                <w:szCs w:val="17"/>
                <w:rtl/>
              </w:rPr>
              <w:t>الاختبار الهيدروستاتيكي لمواسير الحريق داخل المبنى</w:t>
            </w:r>
          </w:p>
        </w:tc>
        <w:tc>
          <w:tcPr>
            <w:tcW w:w="1701" w:type="dxa"/>
          </w:tcPr>
          <w:p w14:paraId="25712C51" w14:textId="77777777" w:rsidR="00586B3E" w:rsidRDefault="000E4B04">
            <w:pPr>
              <w:bidi/>
            </w:pPr>
            <w:r>
              <w:rPr>
                <w:sz w:val="17"/>
                <w:szCs w:val="17"/>
                <w:rtl/>
              </w:rPr>
              <w:t>كود البناء السعودي 800 فقرة 10-2/2/2-5</w:t>
            </w:r>
          </w:p>
        </w:tc>
        <w:tc>
          <w:tcPr>
            <w:tcW w:w="2381" w:type="dxa"/>
          </w:tcPr>
          <w:p w14:paraId="01BDE783" w14:textId="77777777" w:rsidR="00586B3E" w:rsidRDefault="000E4B04">
            <w:pPr>
              <w:bidi/>
            </w:pPr>
            <w:r>
              <w:rPr>
                <w:sz w:val="17"/>
                <w:szCs w:val="17"/>
                <w:rtl/>
              </w:rPr>
              <w:t>كل المواسير</w:t>
            </w:r>
          </w:p>
        </w:tc>
        <w:tc>
          <w:tcPr>
            <w:tcW w:w="2494" w:type="dxa"/>
          </w:tcPr>
          <w:p w14:paraId="6D673606" w14:textId="77777777" w:rsidR="00586B3E" w:rsidRDefault="000E4B04">
            <w:pPr>
              <w:bidi/>
            </w:pPr>
            <w:r>
              <w:rPr>
                <w:sz w:val="17"/>
                <w:szCs w:val="17"/>
                <w:rtl/>
              </w:rPr>
              <w:t>ضغط التصميم + 3.5 جو وبحد أدنى 14 جو لمدة ساعتين على الأقل بدون هبوط</w:t>
            </w:r>
          </w:p>
        </w:tc>
        <w:tc>
          <w:tcPr>
            <w:tcW w:w="1247" w:type="dxa"/>
          </w:tcPr>
          <w:p w14:paraId="2B906F2E" w14:textId="77777777" w:rsidR="00586B3E" w:rsidRDefault="000E4B04">
            <w:pPr>
              <w:bidi/>
              <w:jc w:val="center"/>
            </w:pPr>
            <w:r>
              <w:rPr>
                <w:sz w:val="17"/>
                <w:szCs w:val="17"/>
                <w:rtl/>
              </w:rPr>
              <w:t>ص 298</w:t>
            </w:r>
          </w:p>
        </w:tc>
      </w:tr>
      <w:tr w:rsidR="00586B3E" w14:paraId="03484DC9" w14:textId="77777777">
        <w:trPr>
          <w:cantSplit/>
          <w:jc w:val="center"/>
        </w:trPr>
        <w:tc>
          <w:tcPr>
            <w:tcW w:w="2268" w:type="dxa"/>
            <w:shd w:val="clear" w:color="auto" w:fill="EEF1FA"/>
          </w:tcPr>
          <w:p w14:paraId="06C520EF" w14:textId="77777777" w:rsidR="00586B3E" w:rsidRDefault="000E4B04">
            <w:pPr>
              <w:bidi/>
            </w:pPr>
            <w:r>
              <w:rPr>
                <w:sz w:val="17"/>
                <w:szCs w:val="17"/>
                <w:rtl/>
              </w:rPr>
              <w:t>اختبار صناديق الحريق وضغط المياه بالخرطوم</w:t>
            </w:r>
          </w:p>
        </w:tc>
        <w:tc>
          <w:tcPr>
            <w:tcW w:w="1701" w:type="dxa"/>
            <w:shd w:val="clear" w:color="auto" w:fill="EEF1FA"/>
          </w:tcPr>
          <w:p w14:paraId="538D1E74" w14:textId="77777777" w:rsidR="00586B3E" w:rsidRDefault="000E4B04">
            <w:pPr>
              <w:bidi/>
            </w:pPr>
            <w:r>
              <w:rPr>
                <w:sz w:val="17"/>
                <w:szCs w:val="17"/>
                <w:rtl/>
              </w:rPr>
              <w:t>مواصفات المشروع</w:t>
            </w:r>
          </w:p>
        </w:tc>
        <w:tc>
          <w:tcPr>
            <w:tcW w:w="2381" w:type="dxa"/>
            <w:shd w:val="clear" w:color="auto" w:fill="EEF1FA"/>
          </w:tcPr>
          <w:p w14:paraId="67D639BB" w14:textId="77777777" w:rsidR="00586B3E" w:rsidRDefault="000E4B04">
            <w:pPr>
              <w:bidi/>
            </w:pPr>
            <w:r>
              <w:rPr>
                <w:sz w:val="17"/>
                <w:szCs w:val="17"/>
                <w:rtl/>
              </w:rPr>
              <w:t>كل صندوق</w:t>
            </w:r>
          </w:p>
        </w:tc>
        <w:tc>
          <w:tcPr>
            <w:tcW w:w="2494" w:type="dxa"/>
            <w:shd w:val="clear" w:color="auto" w:fill="EEF1FA"/>
          </w:tcPr>
          <w:p w14:paraId="2071A2DD" w14:textId="77777777" w:rsidR="00586B3E" w:rsidRDefault="000E4B04">
            <w:pPr>
              <w:bidi/>
            </w:pPr>
            <w:r>
              <w:rPr>
                <w:sz w:val="17"/>
                <w:szCs w:val="17"/>
                <w:rtl/>
              </w:rPr>
              <w:t>ضغط مطابق للتصميم</w:t>
            </w:r>
          </w:p>
        </w:tc>
        <w:tc>
          <w:tcPr>
            <w:tcW w:w="1247" w:type="dxa"/>
            <w:shd w:val="clear" w:color="auto" w:fill="EEF1FA"/>
          </w:tcPr>
          <w:p w14:paraId="4281A94A" w14:textId="77777777" w:rsidR="00586B3E" w:rsidRDefault="000E4B04">
            <w:pPr>
              <w:bidi/>
              <w:jc w:val="center"/>
            </w:pPr>
            <w:r>
              <w:rPr>
                <w:sz w:val="17"/>
                <w:szCs w:val="17"/>
                <w:rtl/>
              </w:rPr>
              <w:t>ص 298</w:t>
            </w:r>
          </w:p>
        </w:tc>
      </w:tr>
      <w:tr w:rsidR="00586B3E" w14:paraId="3CCF6374" w14:textId="77777777">
        <w:trPr>
          <w:cantSplit/>
          <w:jc w:val="center"/>
        </w:trPr>
        <w:tc>
          <w:tcPr>
            <w:tcW w:w="2268" w:type="dxa"/>
          </w:tcPr>
          <w:p w14:paraId="07DCB997" w14:textId="77777777" w:rsidR="00586B3E" w:rsidRDefault="000E4B04">
            <w:pPr>
              <w:bidi/>
            </w:pPr>
            <w:r>
              <w:rPr>
                <w:sz w:val="17"/>
                <w:szCs w:val="17"/>
                <w:rtl/>
              </w:rPr>
              <w:t>اختبار ضغط شبكة الحريق عند الاستلام</w:t>
            </w:r>
          </w:p>
        </w:tc>
        <w:tc>
          <w:tcPr>
            <w:tcW w:w="1701" w:type="dxa"/>
          </w:tcPr>
          <w:p w14:paraId="39C897B8" w14:textId="77777777" w:rsidR="00586B3E" w:rsidRDefault="000E4B04">
            <w:pPr>
              <w:bidi/>
            </w:pPr>
            <w:r>
              <w:rPr>
                <w:sz w:val="17"/>
                <w:szCs w:val="17"/>
                <w:rtl/>
              </w:rPr>
              <w:t>مواصفات المشروع</w:t>
            </w:r>
          </w:p>
        </w:tc>
        <w:tc>
          <w:tcPr>
            <w:tcW w:w="2381" w:type="dxa"/>
          </w:tcPr>
          <w:p w14:paraId="5F7151B6" w14:textId="77777777" w:rsidR="00586B3E" w:rsidRDefault="000E4B04">
            <w:pPr>
              <w:bidi/>
            </w:pPr>
            <w:r>
              <w:rPr>
                <w:sz w:val="17"/>
                <w:szCs w:val="17"/>
                <w:rtl/>
              </w:rPr>
              <w:t>مرة عند الاستلام</w:t>
            </w:r>
          </w:p>
        </w:tc>
        <w:tc>
          <w:tcPr>
            <w:tcW w:w="2494" w:type="dxa"/>
          </w:tcPr>
          <w:p w14:paraId="1958A8E8" w14:textId="77777777" w:rsidR="00586B3E" w:rsidRDefault="000E4B04">
            <w:pPr>
              <w:bidi/>
            </w:pPr>
            <w:r>
              <w:rPr>
                <w:sz w:val="17"/>
                <w:szCs w:val="17"/>
                <w:rtl/>
              </w:rPr>
              <w:t>13.6 بار لمدة ساعتين دون انخفاض الضغط</w:t>
            </w:r>
          </w:p>
        </w:tc>
        <w:tc>
          <w:tcPr>
            <w:tcW w:w="1247" w:type="dxa"/>
          </w:tcPr>
          <w:p w14:paraId="7954946F" w14:textId="77777777" w:rsidR="00586B3E" w:rsidRDefault="000E4B04">
            <w:pPr>
              <w:bidi/>
              <w:jc w:val="center"/>
            </w:pPr>
            <w:r>
              <w:rPr>
                <w:sz w:val="17"/>
                <w:szCs w:val="17"/>
                <w:rtl/>
              </w:rPr>
              <w:t>ص 298</w:t>
            </w:r>
          </w:p>
        </w:tc>
      </w:tr>
    </w:tbl>
    <w:p w14:paraId="7B27402A" w14:textId="77777777" w:rsidR="00586B3E" w:rsidRDefault="00586B3E">
      <w:pPr>
        <w:bidi/>
        <w:spacing w:after="40"/>
      </w:pPr>
    </w:p>
    <w:p w14:paraId="2BD58218" w14:textId="77777777" w:rsidR="00586B3E" w:rsidRDefault="000E4B04">
      <w:pPr>
        <w:keepNext/>
        <w:bidi/>
        <w:spacing w:after="120"/>
        <w:outlineLvl w:val="1"/>
      </w:pPr>
      <w:r>
        <w:rPr>
          <w:b/>
          <w:bCs/>
          <w:color w:val="052976"/>
          <w:sz w:val="25"/>
          <w:szCs w:val="25"/>
          <w:rtl/>
        </w:rPr>
        <w:t>35.8  نقاط التوقف للفحص من الاستشاري</w:t>
      </w:r>
    </w:p>
    <w:tbl>
      <w:tblPr>
        <w:tblStyle w:val="TableGrid"/>
        <w:bidiVisual/>
        <w:tblW w:w="0" w:type="auto"/>
        <w:jc w:val="center"/>
        <w:tblLayout w:type="fixed"/>
        <w:tblLook w:val="04A0" w:firstRow="1" w:lastRow="0" w:firstColumn="1" w:lastColumn="0" w:noHBand="0" w:noVBand="1"/>
      </w:tblPr>
      <w:tblGrid>
        <w:gridCol w:w="510"/>
        <w:gridCol w:w="1304"/>
        <w:gridCol w:w="4535"/>
        <w:gridCol w:w="2494"/>
        <w:gridCol w:w="1247"/>
      </w:tblGrid>
      <w:tr w:rsidR="00586B3E" w14:paraId="573CA32A" w14:textId="77777777">
        <w:trPr>
          <w:cantSplit/>
          <w:tblHeader/>
          <w:jc w:val="center"/>
        </w:trPr>
        <w:tc>
          <w:tcPr>
            <w:tcW w:w="510" w:type="dxa"/>
            <w:shd w:val="clear" w:color="auto" w:fill="052976"/>
          </w:tcPr>
          <w:p w14:paraId="38ECAFDB" w14:textId="77777777" w:rsidR="00586B3E" w:rsidRDefault="000E4B04">
            <w:pPr>
              <w:bidi/>
              <w:jc w:val="center"/>
            </w:pPr>
            <w:r>
              <w:rPr>
                <w:b/>
                <w:bCs/>
                <w:color w:val="FFFFFF"/>
                <w:sz w:val="19"/>
                <w:szCs w:val="19"/>
                <w:rtl/>
              </w:rPr>
              <w:t>م</w:t>
            </w:r>
          </w:p>
        </w:tc>
        <w:tc>
          <w:tcPr>
            <w:tcW w:w="1304" w:type="dxa"/>
            <w:shd w:val="clear" w:color="auto" w:fill="052976"/>
          </w:tcPr>
          <w:p w14:paraId="6B2335EE" w14:textId="77777777" w:rsidR="00586B3E" w:rsidRDefault="000E4B04">
            <w:pPr>
              <w:bidi/>
              <w:jc w:val="center"/>
            </w:pPr>
            <w:r>
              <w:rPr>
                <w:b/>
                <w:bCs/>
                <w:color w:val="FFFFFF"/>
                <w:sz w:val="19"/>
                <w:szCs w:val="19"/>
                <w:rtl/>
              </w:rPr>
              <w:t>المرحلة</w:t>
            </w:r>
          </w:p>
        </w:tc>
        <w:tc>
          <w:tcPr>
            <w:tcW w:w="4535" w:type="dxa"/>
            <w:shd w:val="clear" w:color="auto" w:fill="052976"/>
          </w:tcPr>
          <w:p w14:paraId="40D8CF57" w14:textId="77777777" w:rsidR="00586B3E" w:rsidRDefault="000E4B04">
            <w:pPr>
              <w:bidi/>
              <w:jc w:val="center"/>
            </w:pPr>
            <w:r>
              <w:rPr>
                <w:b/>
                <w:bCs/>
                <w:color w:val="FFFFFF"/>
                <w:sz w:val="19"/>
                <w:szCs w:val="19"/>
                <w:rtl/>
              </w:rPr>
              <w:t>نقطة التوقف</w:t>
            </w:r>
          </w:p>
        </w:tc>
        <w:tc>
          <w:tcPr>
            <w:tcW w:w="2494" w:type="dxa"/>
            <w:shd w:val="clear" w:color="auto" w:fill="052976"/>
          </w:tcPr>
          <w:p w14:paraId="58971B63"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38029C8D" w14:textId="77777777" w:rsidR="00586B3E" w:rsidRDefault="000E4B04">
            <w:pPr>
              <w:bidi/>
              <w:jc w:val="center"/>
            </w:pPr>
            <w:r>
              <w:rPr>
                <w:b/>
                <w:bCs/>
                <w:color w:val="FFFFFF"/>
                <w:sz w:val="19"/>
                <w:szCs w:val="19"/>
                <w:rtl/>
              </w:rPr>
              <w:t>المرجع</w:t>
            </w:r>
          </w:p>
        </w:tc>
      </w:tr>
      <w:tr w:rsidR="00586B3E" w14:paraId="039550C8" w14:textId="77777777">
        <w:trPr>
          <w:cantSplit/>
          <w:jc w:val="center"/>
        </w:trPr>
        <w:tc>
          <w:tcPr>
            <w:tcW w:w="510" w:type="dxa"/>
          </w:tcPr>
          <w:p w14:paraId="4C4C6935" w14:textId="77777777" w:rsidR="00586B3E" w:rsidRDefault="000E4B04">
            <w:pPr>
              <w:bidi/>
              <w:jc w:val="center"/>
            </w:pPr>
            <w:r>
              <w:rPr>
                <w:sz w:val="17"/>
                <w:szCs w:val="17"/>
                <w:rtl/>
              </w:rPr>
              <w:t>1</w:t>
            </w:r>
          </w:p>
        </w:tc>
        <w:tc>
          <w:tcPr>
            <w:tcW w:w="1304" w:type="dxa"/>
          </w:tcPr>
          <w:p w14:paraId="2A6D0620" w14:textId="77777777" w:rsidR="00586B3E" w:rsidRDefault="000E4B04">
            <w:pPr>
              <w:bidi/>
            </w:pPr>
            <w:r>
              <w:rPr>
                <w:sz w:val="17"/>
                <w:szCs w:val="17"/>
                <w:rtl/>
              </w:rPr>
              <w:t>أثناء التنفيذ</w:t>
            </w:r>
          </w:p>
        </w:tc>
        <w:tc>
          <w:tcPr>
            <w:tcW w:w="4535" w:type="dxa"/>
          </w:tcPr>
          <w:p w14:paraId="3390B45F" w14:textId="77777777" w:rsidR="00586B3E" w:rsidRDefault="000E4B04">
            <w:pPr>
              <w:bidi/>
            </w:pPr>
            <w:r>
              <w:rPr>
                <w:sz w:val="17"/>
                <w:szCs w:val="17"/>
                <w:rtl/>
              </w:rPr>
              <w:t>اختبار ضغط شبكة الحريق الداخلية</w:t>
            </w:r>
          </w:p>
        </w:tc>
        <w:tc>
          <w:tcPr>
            <w:tcW w:w="2494" w:type="dxa"/>
          </w:tcPr>
          <w:p w14:paraId="51646392" w14:textId="77777777" w:rsidR="00586B3E" w:rsidRDefault="000E4B04">
            <w:pPr>
              <w:bidi/>
            </w:pPr>
            <w:r>
              <w:rPr>
                <w:sz w:val="17"/>
                <w:szCs w:val="17"/>
                <w:rtl/>
              </w:rPr>
              <w:t>13.8 بار ساعتين بلا فقد</w:t>
            </w:r>
          </w:p>
        </w:tc>
        <w:tc>
          <w:tcPr>
            <w:tcW w:w="1247" w:type="dxa"/>
          </w:tcPr>
          <w:p w14:paraId="134CC7AF" w14:textId="77777777" w:rsidR="00586B3E" w:rsidRDefault="000E4B04">
            <w:pPr>
              <w:bidi/>
              <w:jc w:val="center"/>
            </w:pPr>
            <w:r>
              <w:rPr>
                <w:sz w:val="17"/>
                <w:szCs w:val="17"/>
                <w:rtl/>
              </w:rPr>
              <w:t>ص 285</w:t>
            </w:r>
          </w:p>
        </w:tc>
      </w:tr>
      <w:tr w:rsidR="00586B3E" w14:paraId="6670C47C" w14:textId="77777777">
        <w:trPr>
          <w:cantSplit/>
          <w:jc w:val="center"/>
        </w:trPr>
        <w:tc>
          <w:tcPr>
            <w:tcW w:w="510" w:type="dxa"/>
            <w:shd w:val="clear" w:color="auto" w:fill="EEF1FA"/>
          </w:tcPr>
          <w:p w14:paraId="1248B1B8" w14:textId="77777777" w:rsidR="00586B3E" w:rsidRDefault="000E4B04">
            <w:pPr>
              <w:bidi/>
              <w:jc w:val="center"/>
            </w:pPr>
            <w:r>
              <w:rPr>
                <w:sz w:val="17"/>
                <w:szCs w:val="17"/>
                <w:rtl/>
              </w:rPr>
              <w:t>2</w:t>
            </w:r>
          </w:p>
        </w:tc>
        <w:tc>
          <w:tcPr>
            <w:tcW w:w="1304" w:type="dxa"/>
            <w:shd w:val="clear" w:color="auto" w:fill="EEF1FA"/>
          </w:tcPr>
          <w:p w14:paraId="09D6A801" w14:textId="77777777" w:rsidR="00586B3E" w:rsidRDefault="000E4B04">
            <w:pPr>
              <w:bidi/>
            </w:pPr>
            <w:r>
              <w:rPr>
                <w:sz w:val="17"/>
                <w:szCs w:val="17"/>
                <w:rtl/>
              </w:rPr>
              <w:t>أثناء التنفيذ</w:t>
            </w:r>
          </w:p>
        </w:tc>
        <w:tc>
          <w:tcPr>
            <w:tcW w:w="4535" w:type="dxa"/>
            <w:shd w:val="clear" w:color="auto" w:fill="EEF1FA"/>
          </w:tcPr>
          <w:p w14:paraId="0AF7DEC5" w14:textId="77777777" w:rsidR="00586B3E" w:rsidRDefault="000E4B04">
            <w:pPr>
              <w:bidi/>
            </w:pPr>
            <w:r>
              <w:rPr>
                <w:sz w:val="17"/>
                <w:szCs w:val="17"/>
                <w:rtl/>
              </w:rPr>
              <w:t>ربط حساس السريان (flow switch) ومفتاح المراقبة (tamper switch) بنظام الإنذار</w:t>
            </w:r>
          </w:p>
        </w:tc>
        <w:tc>
          <w:tcPr>
            <w:tcW w:w="2494" w:type="dxa"/>
            <w:shd w:val="clear" w:color="auto" w:fill="EEF1FA"/>
          </w:tcPr>
          <w:p w14:paraId="6229EC14" w14:textId="77777777" w:rsidR="00586B3E" w:rsidRDefault="000E4B04">
            <w:pPr>
              <w:bidi/>
            </w:pPr>
            <w:r>
              <w:rPr>
                <w:sz w:val="17"/>
                <w:szCs w:val="17"/>
                <w:rtl/>
              </w:rPr>
              <w:t>حسب المخططات والمواصفات</w:t>
            </w:r>
          </w:p>
        </w:tc>
        <w:tc>
          <w:tcPr>
            <w:tcW w:w="1247" w:type="dxa"/>
            <w:shd w:val="clear" w:color="auto" w:fill="EEF1FA"/>
          </w:tcPr>
          <w:p w14:paraId="7D52A429" w14:textId="77777777" w:rsidR="00586B3E" w:rsidRDefault="000E4B04">
            <w:pPr>
              <w:bidi/>
              <w:jc w:val="center"/>
            </w:pPr>
            <w:r>
              <w:rPr>
                <w:sz w:val="17"/>
                <w:szCs w:val="17"/>
                <w:rtl/>
              </w:rPr>
              <w:t>ص 286</w:t>
            </w:r>
          </w:p>
        </w:tc>
      </w:tr>
      <w:tr w:rsidR="00586B3E" w14:paraId="35EEC612" w14:textId="77777777">
        <w:trPr>
          <w:cantSplit/>
          <w:jc w:val="center"/>
        </w:trPr>
        <w:tc>
          <w:tcPr>
            <w:tcW w:w="510" w:type="dxa"/>
          </w:tcPr>
          <w:p w14:paraId="0F2EB22D" w14:textId="77777777" w:rsidR="00586B3E" w:rsidRDefault="000E4B04">
            <w:pPr>
              <w:bidi/>
              <w:jc w:val="center"/>
            </w:pPr>
            <w:r>
              <w:rPr>
                <w:sz w:val="17"/>
                <w:szCs w:val="17"/>
                <w:rtl/>
              </w:rPr>
              <w:t>3</w:t>
            </w:r>
          </w:p>
        </w:tc>
        <w:tc>
          <w:tcPr>
            <w:tcW w:w="1304" w:type="dxa"/>
          </w:tcPr>
          <w:p w14:paraId="0D7615C2" w14:textId="77777777" w:rsidR="00586B3E" w:rsidRDefault="000E4B04">
            <w:pPr>
              <w:bidi/>
            </w:pPr>
            <w:r>
              <w:rPr>
                <w:sz w:val="17"/>
                <w:szCs w:val="17"/>
                <w:rtl/>
              </w:rPr>
              <w:t>أثناء التنفيذ</w:t>
            </w:r>
          </w:p>
        </w:tc>
        <w:tc>
          <w:tcPr>
            <w:tcW w:w="4535" w:type="dxa"/>
          </w:tcPr>
          <w:p w14:paraId="062D69CE" w14:textId="77777777" w:rsidR="00586B3E" w:rsidRDefault="000E4B04">
            <w:pPr>
              <w:bidi/>
            </w:pPr>
            <w:r>
              <w:rPr>
                <w:sz w:val="17"/>
                <w:szCs w:val="17"/>
                <w:rtl/>
              </w:rPr>
              <w:t>مرور حائط خارجي: sleeve مجلفن مصبوب بـ no-leak flange وحشو oakum ودهان قطراني للأسطح الخارجية</w:t>
            </w:r>
          </w:p>
        </w:tc>
        <w:tc>
          <w:tcPr>
            <w:tcW w:w="2494" w:type="dxa"/>
          </w:tcPr>
          <w:p w14:paraId="1740AB67" w14:textId="77777777" w:rsidR="00586B3E" w:rsidRDefault="000E4B04">
            <w:pPr>
              <w:bidi/>
            </w:pPr>
            <w:r>
              <w:rPr>
                <w:sz w:val="17"/>
                <w:szCs w:val="17"/>
                <w:rtl/>
              </w:rPr>
              <w:t>حسب المخططات والمواصفات</w:t>
            </w:r>
          </w:p>
        </w:tc>
        <w:tc>
          <w:tcPr>
            <w:tcW w:w="1247" w:type="dxa"/>
          </w:tcPr>
          <w:p w14:paraId="26FC3E4D" w14:textId="77777777" w:rsidR="00586B3E" w:rsidRDefault="000E4B04">
            <w:pPr>
              <w:bidi/>
              <w:jc w:val="center"/>
            </w:pPr>
            <w:r>
              <w:rPr>
                <w:sz w:val="17"/>
                <w:szCs w:val="17"/>
                <w:rtl/>
              </w:rPr>
              <w:t>ص 406</w:t>
            </w:r>
          </w:p>
        </w:tc>
      </w:tr>
      <w:tr w:rsidR="00586B3E" w14:paraId="7186D3E1" w14:textId="77777777">
        <w:trPr>
          <w:cantSplit/>
          <w:jc w:val="center"/>
        </w:trPr>
        <w:tc>
          <w:tcPr>
            <w:tcW w:w="510" w:type="dxa"/>
            <w:shd w:val="clear" w:color="auto" w:fill="EEF1FA"/>
          </w:tcPr>
          <w:p w14:paraId="24317FED" w14:textId="77777777" w:rsidR="00586B3E" w:rsidRDefault="000E4B04">
            <w:pPr>
              <w:bidi/>
              <w:jc w:val="center"/>
            </w:pPr>
            <w:r>
              <w:rPr>
                <w:sz w:val="17"/>
                <w:szCs w:val="17"/>
                <w:rtl/>
              </w:rPr>
              <w:t>4</w:t>
            </w:r>
          </w:p>
        </w:tc>
        <w:tc>
          <w:tcPr>
            <w:tcW w:w="1304" w:type="dxa"/>
            <w:shd w:val="clear" w:color="auto" w:fill="EEF1FA"/>
          </w:tcPr>
          <w:p w14:paraId="1A056358" w14:textId="77777777" w:rsidR="00586B3E" w:rsidRDefault="000E4B04">
            <w:pPr>
              <w:bidi/>
            </w:pPr>
            <w:r>
              <w:rPr>
                <w:sz w:val="17"/>
                <w:szCs w:val="17"/>
                <w:rtl/>
              </w:rPr>
              <w:t>أثناء التنفيذ</w:t>
            </w:r>
          </w:p>
        </w:tc>
        <w:tc>
          <w:tcPr>
            <w:tcW w:w="4535" w:type="dxa"/>
            <w:shd w:val="clear" w:color="auto" w:fill="EEF1FA"/>
          </w:tcPr>
          <w:p w14:paraId="5BC0DBF1" w14:textId="77777777" w:rsidR="00586B3E" w:rsidRDefault="000E4B04">
            <w:pPr>
              <w:bidi/>
            </w:pPr>
            <w:r>
              <w:rPr>
                <w:sz w:val="17"/>
                <w:szCs w:val="17"/>
                <w:rtl/>
              </w:rPr>
              <w:t>O.S.&amp;Y gate valve بـ tamper switch وWater flow switch متصلان بلوحة الإنذار، مع عدادي ضغط الإمداد والنظام وAlarm motor &amp; gong بـ strainer</w:t>
            </w:r>
          </w:p>
        </w:tc>
        <w:tc>
          <w:tcPr>
            <w:tcW w:w="2494" w:type="dxa"/>
            <w:shd w:val="clear" w:color="auto" w:fill="EEF1FA"/>
          </w:tcPr>
          <w:p w14:paraId="10C29681" w14:textId="77777777" w:rsidR="00586B3E" w:rsidRDefault="000E4B04">
            <w:pPr>
              <w:bidi/>
            </w:pPr>
            <w:r>
              <w:rPr>
                <w:sz w:val="17"/>
                <w:szCs w:val="17"/>
                <w:rtl/>
              </w:rPr>
              <w:t>حسب المخططات والمواصفات</w:t>
            </w:r>
          </w:p>
        </w:tc>
        <w:tc>
          <w:tcPr>
            <w:tcW w:w="1247" w:type="dxa"/>
            <w:shd w:val="clear" w:color="auto" w:fill="EEF1FA"/>
          </w:tcPr>
          <w:p w14:paraId="14148033" w14:textId="77777777" w:rsidR="00586B3E" w:rsidRDefault="000E4B04">
            <w:pPr>
              <w:bidi/>
              <w:jc w:val="center"/>
            </w:pPr>
            <w:r>
              <w:rPr>
                <w:sz w:val="17"/>
                <w:szCs w:val="17"/>
                <w:rtl/>
              </w:rPr>
              <w:t>ص 405</w:t>
            </w:r>
          </w:p>
        </w:tc>
      </w:tr>
    </w:tbl>
    <w:p w14:paraId="5C7B5726" w14:textId="77777777" w:rsidR="00586B3E" w:rsidRDefault="00586B3E">
      <w:pPr>
        <w:bidi/>
        <w:spacing w:after="40"/>
      </w:pPr>
    </w:p>
    <w:p w14:paraId="02CB22C0" w14:textId="77777777" w:rsidR="00586B3E" w:rsidRDefault="000E4B04">
      <w:pPr>
        <w:bidi/>
        <w:spacing w:after="80"/>
      </w:pPr>
      <w:r>
        <w:rPr>
          <w:sz w:val="20"/>
          <w:szCs w:val="20"/>
          <w:rtl/>
        </w:rPr>
        <w:t>لا ينتقل العمل من أي نقطة توقف إلى المرحلة التالية إلا بعد توقيع مهندس الإشراف على طلب الفحص IR بالقبول أو القبول بملاحظات.</w:t>
      </w:r>
    </w:p>
    <w:p w14:paraId="4600E057" w14:textId="77777777" w:rsidR="00586B3E" w:rsidRDefault="000E4B04">
      <w:pPr>
        <w:keepNext/>
        <w:bidi/>
        <w:spacing w:after="120"/>
        <w:outlineLvl w:val="1"/>
      </w:pPr>
      <w:r>
        <w:rPr>
          <w:b/>
          <w:bCs/>
          <w:color w:val="052976"/>
          <w:sz w:val="25"/>
          <w:szCs w:val="25"/>
          <w:rtl/>
        </w:rPr>
        <w:t>35.9  مخاطر السلامة والصحة المهنية وضوابطها</w:t>
      </w:r>
    </w:p>
    <w:tbl>
      <w:tblPr>
        <w:tblStyle w:val="TableGrid"/>
        <w:bidiVisual/>
        <w:tblW w:w="0" w:type="auto"/>
        <w:jc w:val="center"/>
        <w:tblLayout w:type="fixed"/>
        <w:tblLook w:val="04A0" w:firstRow="1" w:lastRow="0" w:firstColumn="1" w:lastColumn="0" w:noHBand="0" w:noVBand="1"/>
      </w:tblPr>
      <w:tblGrid>
        <w:gridCol w:w="510"/>
        <w:gridCol w:w="2948"/>
        <w:gridCol w:w="6633"/>
      </w:tblGrid>
      <w:tr w:rsidR="00586B3E" w14:paraId="56A14D0E" w14:textId="77777777">
        <w:trPr>
          <w:cantSplit/>
          <w:tblHeader/>
          <w:jc w:val="center"/>
        </w:trPr>
        <w:tc>
          <w:tcPr>
            <w:tcW w:w="510" w:type="dxa"/>
            <w:shd w:val="clear" w:color="auto" w:fill="052976"/>
          </w:tcPr>
          <w:p w14:paraId="2AAB331D" w14:textId="77777777" w:rsidR="00586B3E" w:rsidRDefault="000E4B04">
            <w:pPr>
              <w:bidi/>
              <w:jc w:val="center"/>
            </w:pPr>
            <w:r>
              <w:rPr>
                <w:b/>
                <w:bCs/>
                <w:color w:val="FFFFFF"/>
                <w:sz w:val="19"/>
                <w:szCs w:val="19"/>
                <w:rtl/>
              </w:rPr>
              <w:t>م</w:t>
            </w:r>
          </w:p>
        </w:tc>
        <w:tc>
          <w:tcPr>
            <w:tcW w:w="2948" w:type="dxa"/>
            <w:shd w:val="clear" w:color="auto" w:fill="052976"/>
          </w:tcPr>
          <w:p w14:paraId="04D4B149" w14:textId="77777777" w:rsidR="00586B3E" w:rsidRDefault="000E4B04">
            <w:pPr>
              <w:bidi/>
              <w:jc w:val="center"/>
            </w:pPr>
            <w:r>
              <w:rPr>
                <w:b/>
                <w:bCs/>
                <w:color w:val="FFFFFF"/>
                <w:sz w:val="19"/>
                <w:szCs w:val="19"/>
                <w:rtl/>
              </w:rPr>
              <w:t>الخطر</w:t>
            </w:r>
          </w:p>
        </w:tc>
        <w:tc>
          <w:tcPr>
            <w:tcW w:w="6633" w:type="dxa"/>
            <w:shd w:val="clear" w:color="auto" w:fill="052976"/>
          </w:tcPr>
          <w:p w14:paraId="6EA1F783" w14:textId="77777777" w:rsidR="00586B3E" w:rsidRDefault="000E4B04">
            <w:pPr>
              <w:bidi/>
              <w:jc w:val="center"/>
            </w:pPr>
            <w:r>
              <w:rPr>
                <w:b/>
                <w:bCs/>
                <w:color w:val="FFFFFF"/>
                <w:sz w:val="19"/>
                <w:szCs w:val="19"/>
                <w:rtl/>
              </w:rPr>
              <w:t>ضوابط التحكم</w:t>
            </w:r>
          </w:p>
        </w:tc>
      </w:tr>
      <w:tr w:rsidR="00586B3E" w14:paraId="60A26224" w14:textId="77777777">
        <w:trPr>
          <w:cantSplit/>
          <w:jc w:val="center"/>
        </w:trPr>
        <w:tc>
          <w:tcPr>
            <w:tcW w:w="510" w:type="dxa"/>
          </w:tcPr>
          <w:p w14:paraId="051604A8" w14:textId="77777777" w:rsidR="00586B3E" w:rsidRDefault="000E4B04">
            <w:pPr>
              <w:bidi/>
              <w:jc w:val="center"/>
            </w:pPr>
            <w:r>
              <w:rPr>
                <w:sz w:val="18"/>
                <w:szCs w:val="18"/>
                <w:rtl/>
              </w:rPr>
              <w:t>1</w:t>
            </w:r>
          </w:p>
        </w:tc>
        <w:tc>
          <w:tcPr>
            <w:tcW w:w="2948" w:type="dxa"/>
          </w:tcPr>
          <w:p w14:paraId="38BD4A18" w14:textId="77777777" w:rsidR="00586B3E" w:rsidRDefault="000E4B04">
            <w:pPr>
              <w:bidi/>
            </w:pPr>
            <w:r>
              <w:rPr>
                <w:sz w:val="18"/>
                <w:szCs w:val="18"/>
                <w:rtl/>
              </w:rPr>
              <w:t>أعمال اللحام والقطع</w:t>
            </w:r>
          </w:p>
        </w:tc>
        <w:tc>
          <w:tcPr>
            <w:tcW w:w="6633" w:type="dxa"/>
          </w:tcPr>
          <w:p w14:paraId="50D042E0" w14:textId="77777777" w:rsidR="00586B3E" w:rsidRDefault="000E4B04">
            <w:pPr>
              <w:bidi/>
            </w:pPr>
            <w:r>
              <w:rPr>
                <w:sz w:val="18"/>
                <w:szCs w:val="18"/>
                <w:rtl/>
              </w:rPr>
              <w:t>تصريح عمل ساخن وطفايات ومراقب حريق</w:t>
            </w:r>
          </w:p>
        </w:tc>
      </w:tr>
      <w:tr w:rsidR="00586B3E" w14:paraId="363F9379" w14:textId="77777777">
        <w:trPr>
          <w:cantSplit/>
          <w:jc w:val="center"/>
        </w:trPr>
        <w:tc>
          <w:tcPr>
            <w:tcW w:w="510" w:type="dxa"/>
            <w:shd w:val="clear" w:color="auto" w:fill="EEF1FA"/>
          </w:tcPr>
          <w:p w14:paraId="509BE5F4" w14:textId="77777777" w:rsidR="00586B3E" w:rsidRDefault="000E4B04">
            <w:pPr>
              <w:bidi/>
              <w:jc w:val="center"/>
            </w:pPr>
            <w:r>
              <w:rPr>
                <w:sz w:val="18"/>
                <w:szCs w:val="18"/>
                <w:rtl/>
              </w:rPr>
              <w:t>2</w:t>
            </w:r>
          </w:p>
        </w:tc>
        <w:tc>
          <w:tcPr>
            <w:tcW w:w="2948" w:type="dxa"/>
            <w:shd w:val="clear" w:color="auto" w:fill="EEF1FA"/>
          </w:tcPr>
          <w:p w14:paraId="07D1AA8B" w14:textId="77777777" w:rsidR="00586B3E" w:rsidRDefault="000E4B04">
            <w:pPr>
              <w:bidi/>
            </w:pPr>
            <w:r>
              <w:rPr>
                <w:sz w:val="18"/>
                <w:szCs w:val="18"/>
                <w:rtl/>
              </w:rPr>
              <w:t>انفجار الوصلات أثناء الاختبار</w:t>
            </w:r>
          </w:p>
        </w:tc>
        <w:tc>
          <w:tcPr>
            <w:tcW w:w="6633" w:type="dxa"/>
            <w:shd w:val="clear" w:color="auto" w:fill="EEF1FA"/>
          </w:tcPr>
          <w:p w14:paraId="1188555D" w14:textId="77777777" w:rsidR="00586B3E" w:rsidRDefault="000E4B04">
            <w:pPr>
              <w:bidi/>
            </w:pPr>
            <w:r>
              <w:rPr>
                <w:sz w:val="18"/>
                <w:szCs w:val="18"/>
                <w:rtl/>
              </w:rPr>
              <w:t>رفع الضغط تدريجيا وإبعاد الأفراد</w:t>
            </w:r>
          </w:p>
        </w:tc>
      </w:tr>
      <w:tr w:rsidR="00586B3E" w14:paraId="2BD1064E" w14:textId="77777777">
        <w:trPr>
          <w:cantSplit/>
          <w:jc w:val="center"/>
        </w:trPr>
        <w:tc>
          <w:tcPr>
            <w:tcW w:w="510" w:type="dxa"/>
          </w:tcPr>
          <w:p w14:paraId="400955C2" w14:textId="77777777" w:rsidR="00586B3E" w:rsidRDefault="000E4B04">
            <w:pPr>
              <w:bidi/>
              <w:jc w:val="center"/>
            </w:pPr>
            <w:r>
              <w:rPr>
                <w:sz w:val="18"/>
                <w:szCs w:val="18"/>
                <w:rtl/>
              </w:rPr>
              <w:t>3</w:t>
            </w:r>
          </w:p>
        </w:tc>
        <w:tc>
          <w:tcPr>
            <w:tcW w:w="2948" w:type="dxa"/>
          </w:tcPr>
          <w:p w14:paraId="412BD449" w14:textId="77777777" w:rsidR="00586B3E" w:rsidRDefault="000E4B04">
            <w:pPr>
              <w:bidi/>
            </w:pPr>
            <w:r>
              <w:rPr>
                <w:sz w:val="18"/>
                <w:szCs w:val="18"/>
                <w:rtl/>
              </w:rPr>
              <w:t>رفع المواسير الثقيلة</w:t>
            </w:r>
          </w:p>
        </w:tc>
        <w:tc>
          <w:tcPr>
            <w:tcW w:w="6633" w:type="dxa"/>
          </w:tcPr>
          <w:p w14:paraId="497BC212" w14:textId="77777777" w:rsidR="00586B3E" w:rsidRDefault="000E4B04">
            <w:pPr>
              <w:bidi/>
            </w:pPr>
            <w:r>
              <w:rPr>
                <w:sz w:val="18"/>
                <w:szCs w:val="18"/>
                <w:rtl/>
              </w:rPr>
              <w:t>رافعات يدوية ومعدات رفع</w:t>
            </w:r>
          </w:p>
        </w:tc>
      </w:tr>
      <w:tr w:rsidR="00586B3E" w14:paraId="0D8AB386" w14:textId="77777777">
        <w:trPr>
          <w:cantSplit/>
          <w:jc w:val="center"/>
        </w:trPr>
        <w:tc>
          <w:tcPr>
            <w:tcW w:w="510" w:type="dxa"/>
            <w:shd w:val="clear" w:color="auto" w:fill="EEF1FA"/>
          </w:tcPr>
          <w:p w14:paraId="0CEBA90B" w14:textId="77777777" w:rsidR="00586B3E" w:rsidRDefault="000E4B04">
            <w:pPr>
              <w:bidi/>
              <w:jc w:val="center"/>
            </w:pPr>
            <w:r>
              <w:rPr>
                <w:sz w:val="18"/>
                <w:szCs w:val="18"/>
                <w:rtl/>
              </w:rPr>
              <w:t>4</w:t>
            </w:r>
          </w:p>
        </w:tc>
        <w:tc>
          <w:tcPr>
            <w:tcW w:w="2948" w:type="dxa"/>
            <w:shd w:val="clear" w:color="auto" w:fill="EEF1FA"/>
          </w:tcPr>
          <w:p w14:paraId="47C0C225" w14:textId="77777777" w:rsidR="00586B3E" w:rsidRDefault="000E4B04">
            <w:pPr>
              <w:bidi/>
            </w:pPr>
            <w:r>
              <w:rPr>
                <w:sz w:val="18"/>
                <w:szCs w:val="18"/>
                <w:rtl/>
              </w:rPr>
              <w:t>الإصابات العامة بالموقع</w:t>
            </w:r>
          </w:p>
        </w:tc>
        <w:tc>
          <w:tcPr>
            <w:tcW w:w="6633" w:type="dxa"/>
            <w:shd w:val="clear" w:color="auto" w:fill="EEF1FA"/>
          </w:tcPr>
          <w:p w14:paraId="48E4D34B" w14:textId="77777777" w:rsidR="00586B3E" w:rsidRDefault="000E4B04">
            <w:pPr>
              <w:bidi/>
            </w:pPr>
            <w:r>
              <w:rPr>
                <w:sz w:val="18"/>
                <w:szCs w:val="18"/>
                <w:rtl/>
              </w:rPr>
              <w:t>معدات الوقاية الشخصية الأساسية (خوذة، حذاء، سترة عاكسة، نظارات، قفازات)، واجتماع توعية يومي، وتصريح العمل المناسب</w:t>
            </w:r>
          </w:p>
        </w:tc>
      </w:tr>
    </w:tbl>
    <w:p w14:paraId="1D15D5E7" w14:textId="77777777" w:rsidR="00586B3E" w:rsidRDefault="00586B3E">
      <w:pPr>
        <w:bidi/>
        <w:spacing w:after="40"/>
      </w:pPr>
    </w:p>
    <w:p w14:paraId="69BBB790" w14:textId="77777777" w:rsidR="00586B3E" w:rsidRDefault="000E4B04">
      <w:pPr>
        <w:keepNext/>
        <w:bidi/>
        <w:spacing w:after="120"/>
        <w:outlineLvl w:val="1"/>
      </w:pPr>
      <w:r>
        <w:rPr>
          <w:b/>
          <w:bCs/>
          <w:color w:val="052976"/>
          <w:sz w:val="25"/>
          <w:szCs w:val="25"/>
          <w:rtl/>
        </w:rPr>
        <w:t>35.10  السجلات والنماذج</w:t>
      </w:r>
    </w:p>
    <w:tbl>
      <w:tblPr>
        <w:tblStyle w:val="TableGrid"/>
        <w:bidiVisual/>
        <w:tblW w:w="0" w:type="auto"/>
        <w:jc w:val="center"/>
        <w:tblLayout w:type="fixed"/>
        <w:tblLook w:val="04A0" w:firstRow="1" w:lastRow="0" w:firstColumn="1" w:lastColumn="0" w:noHBand="0" w:noVBand="1"/>
      </w:tblPr>
      <w:tblGrid>
        <w:gridCol w:w="5216"/>
        <w:gridCol w:w="2268"/>
        <w:gridCol w:w="2608"/>
      </w:tblGrid>
      <w:tr w:rsidR="00586B3E" w14:paraId="37D1A29E" w14:textId="77777777">
        <w:trPr>
          <w:cantSplit/>
          <w:tblHeader/>
          <w:jc w:val="center"/>
        </w:trPr>
        <w:tc>
          <w:tcPr>
            <w:tcW w:w="5216" w:type="dxa"/>
            <w:shd w:val="clear" w:color="auto" w:fill="052976"/>
          </w:tcPr>
          <w:p w14:paraId="617DF570" w14:textId="77777777" w:rsidR="00586B3E" w:rsidRDefault="000E4B04">
            <w:pPr>
              <w:bidi/>
              <w:jc w:val="center"/>
            </w:pPr>
            <w:r>
              <w:rPr>
                <w:b/>
                <w:bCs/>
                <w:color w:val="FFFFFF"/>
                <w:sz w:val="19"/>
                <w:szCs w:val="19"/>
                <w:rtl/>
              </w:rPr>
              <w:t>السجل / النموذج</w:t>
            </w:r>
          </w:p>
        </w:tc>
        <w:tc>
          <w:tcPr>
            <w:tcW w:w="2268" w:type="dxa"/>
            <w:shd w:val="clear" w:color="auto" w:fill="052976"/>
          </w:tcPr>
          <w:p w14:paraId="383DB9A2" w14:textId="77777777" w:rsidR="00586B3E" w:rsidRDefault="000E4B04">
            <w:pPr>
              <w:bidi/>
              <w:jc w:val="center"/>
            </w:pPr>
            <w:r>
              <w:rPr>
                <w:b/>
                <w:bCs/>
                <w:color w:val="FFFFFF"/>
                <w:sz w:val="19"/>
                <w:szCs w:val="19"/>
                <w:rtl/>
              </w:rPr>
              <w:t>المرجع / الترقيم</w:t>
            </w:r>
          </w:p>
        </w:tc>
        <w:tc>
          <w:tcPr>
            <w:tcW w:w="2608" w:type="dxa"/>
            <w:shd w:val="clear" w:color="auto" w:fill="052976"/>
          </w:tcPr>
          <w:p w14:paraId="33073D91" w14:textId="77777777" w:rsidR="00586B3E" w:rsidRDefault="000E4B04">
            <w:pPr>
              <w:bidi/>
              <w:jc w:val="center"/>
            </w:pPr>
            <w:r>
              <w:rPr>
                <w:b/>
                <w:bCs/>
                <w:color w:val="FFFFFF"/>
                <w:sz w:val="19"/>
                <w:szCs w:val="19"/>
                <w:rtl/>
              </w:rPr>
              <w:t>التوقيت</w:t>
            </w:r>
          </w:p>
        </w:tc>
      </w:tr>
      <w:tr w:rsidR="00586B3E" w14:paraId="1CC22C62" w14:textId="77777777">
        <w:trPr>
          <w:cantSplit/>
          <w:jc w:val="center"/>
        </w:trPr>
        <w:tc>
          <w:tcPr>
            <w:tcW w:w="5216" w:type="dxa"/>
          </w:tcPr>
          <w:p w14:paraId="0058510F" w14:textId="77777777" w:rsidR="00586B3E" w:rsidRDefault="000E4B04">
            <w:pPr>
              <w:bidi/>
            </w:pPr>
            <w:r>
              <w:rPr>
                <w:sz w:val="17"/>
                <w:szCs w:val="17"/>
                <w:rtl/>
              </w:rPr>
              <w:t>طلب فحص واستلام IR</w:t>
            </w:r>
          </w:p>
        </w:tc>
        <w:tc>
          <w:tcPr>
            <w:tcW w:w="2268" w:type="dxa"/>
          </w:tcPr>
          <w:p w14:paraId="572A4EC4" w14:textId="77777777" w:rsidR="00586B3E" w:rsidRDefault="000E4B04">
            <w:pPr>
              <w:bidi/>
            </w:pPr>
            <w:r>
              <w:rPr>
                <w:sz w:val="17"/>
                <w:szCs w:val="17"/>
                <w:rtl/>
              </w:rPr>
              <w:t>[PRJ]-ACE-IR-MS35-xxx</w:t>
            </w:r>
          </w:p>
        </w:tc>
        <w:tc>
          <w:tcPr>
            <w:tcW w:w="2608" w:type="dxa"/>
          </w:tcPr>
          <w:p w14:paraId="0D1C9664" w14:textId="77777777" w:rsidR="00586B3E" w:rsidRDefault="000E4B04">
            <w:pPr>
              <w:bidi/>
            </w:pPr>
            <w:r>
              <w:rPr>
                <w:sz w:val="17"/>
                <w:szCs w:val="17"/>
                <w:rtl/>
              </w:rPr>
              <w:t>قبل 24 ساعة على الأقل من كل نقطة توقف أو شهود</w:t>
            </w:r>
          </w:p>
        </w:tc>
      </w:tr>
      <w:tr w:rsidR="00586B3E" w14:paraId="2E1999DE" w14:textId="77777777">
        <w:trPr>
          <w:cantSplit/>
          <w:jc w:val="center"/>
        </w:trPr>
        <w:tc>
          <w:tcPr>
            <w:tcW w:w="5216" w:type="dxa"/>
            <w:shd w:val="clear" w:color="auto" w:fill="EEF1FA"/>
          </w:tcPr>
          <w:p w14:paraId="602D6BF7" w14:textId="77777777" w:rsidR="00586B3E" w:rsidRDefault="000E4B04">
            <w:pPr>
              <w:bidi/>
            </w:pPr>
            <w:r>
              <w:rPr>
                <w:sz w:val="17"/>
                <w:szCs w:val="17"/>
                <w:rtl/>
              </w:rPr>
              <w:t>طلب اعتماد مواد MAR مع الشهادات</w:t>
            </w:r>
          </w:p>
        </w:tc>
        <w:tc>
          <w:tcPr>
            <w:tcW w:w="2268" w:type="dxa"/>
            <w:shd w:val="clear" w:color="auto" w:fill="EEF1FA"/>
          </w:tcPr>
          <w:p w14:paraId="4993BDB1" w14:textId="77777777" w:rsidR="00586B3E" w:rsidRDefault="000E4B04">
            <w:pPr>
              <w:bidi/>
            </w:pPr>
            <w:r>
              <w:rPr>
                <w:sz w:val="17"/>
                <w:szCs w:val="17"/>
                <w:rtl/>
              </w:rPr>
              <w:t>[PRJ]-ACE-MAR-xxx</w:t>
            </w:r>
          </w:p>
        </w:tc>
        <w:tc>
          <w:tcPr>
            <w:tcW w:w="2608" w:type="dxa"/>
            <w:shd w:val="clear" w:color="auto" w:fill="EEF1FA"/>
          </w:tcPr>
          <w:p w14:paraId="43E11CC5" w14:textId="77777777" w:rsidR="00586B3E" w:rsidRDefault="000E4B04">
            <w:pPr>
              <w:bidi/>
            </w:pPr>
            <w:r>
              <w:rPr>
                <w:sz w:val="17"/>
                <w:szCs w:val="17"/>
                <w:rtl/>
              </w:rPr>
              <w:t>قبل التوريد</w:t>
            </w:r>
          </w:p>
        </w:tc>
      </w:tr>
      <w:tr w:rsidR="00586B3E" w14:paraId="6A8854D1" w14:textId="77777777">
        <w:trPr>
          <w:cantSplit/>
          <w:jc w:val="center"/>
        </w:trPr>
        <w:tc>
          <w:tcPr>
            <w:tcW w:w="5216" w:type="dxa"/>
          </w:tcPr>
          <w:p w14:paraId="2730AD7F" w14:textId="77777777" w:rsidR="00586B3E" w:rsidRDefault="000E4B04">
            <w:pPr>
              <w:bidi/>
            </w:pPr>
            <w:r>
              <w:rPr>
                <w:sz w:val="17"/>
                <w:szCs w:val="17"/>
                <w:rtl/>
              </w:rPr>
              <w:t>تقارير الاختبارات: اختبار شبكة الحريق الداخلية، اختبار شبكة الحريق الخارجية، الاختبار الهيدروستاتيكي لمواسير الحريق داخل المبنى، اختبار صناديق الحريق وضغط المياه بالخرطوم، اختبار ضغط شبكة الحريق عند الاستلام</w:t>
            </w:r>
          </w:p>
        </w:tc>
        <w:tc>
          <w:tcPr>
            <w:tcW w:w="2268" w:type="dxa"/>
          </w:tcPr>
          <w:p w14:paraId="117C9E6E" w14:textId="77777777" w:rsidR="00586B3E" w:rsidRDefault="000E4B04">
            <w:pPr>
              <w:bidi/>
            </w:pPr>
            <w:r>
              <w:rPr>
                <w:sz w:val="17"/>
                <w:szCs w:val="17"/>
                <w:rtl/>
              </w:rPr>
              <w:t>تقارير المختبر المعتمد</w:t>
            </w:r>
          </w:p>
        </w:tc>
        <w:tc>
          <w:tcPr>
            <w:tcW w:w="2608" w:type="dxa"/>
          </w:tcPr>
          <w:p w14:paraId="74D6ABC3" w14:textId="77777777" w:rsidR="00586B3E" w:rsidRDefault="000E4B04">
            <w:pPr>
              <w:bidi/>
            </w:pPr>
            <w:r>
              <w:rPr>
                <w:sz w:val="17"/>
                <w:szCs w:val="17"/>
                <w:rtl/>
              </w:rPr>
              <w:t>مع كل دفعة أو حسب التكرار في البند 35.7.2</w:t>
            </w:r>
          </w:p>
        </w:tc>
      </w:tr>
      <w:tr w:rsidR="00586B3E" w14:paraId="66EC6FCF" w14:textId="77777777">
        <w:trPr>
          <w:cantSplit/>
          <w:jc w:val="center"/>
        </w:trPr>
        <w:tc>
          <w:tcPr>
            <w:tcW w:w="5216" w:type="dxa"/>
            <w:shd w:val="clear" w:color="auto" w:fill="EEF1FA"/>
          </w:tcPr>
          <w:p w14:paraId="0B2AD53C" w14:textId="77777777" w:rsidR="00586B3E" w:rsidRDefault="000E4B04">
            <w:pPr>
              <w:bidi/>
            </w:pPr>
            <w:r>
              <w:rPr>
                <w:sz w:val="17"/>
                <w:szCs w:val="17"/>
                <w:rtl/>
              </w:rPr>
              <w:t>تقرير عدم مطابقة NCR عند الحاجة</w:t>
            </w:r>
          </w:p>
        </w:tc>
        <w:tc>
          <w:tcPr>
            <w:tcW w:w="2268" w:type="dxa"/>
            <w:shd w:val="clear" w:color="auto" w:fill="EEF1FA"/>
          </w:tcPr>
          <w:p w14:paraId="05430337" w14:textId="77777777" w:rsidR="00586B3E" w:rsidRDefault="000E4B04">
            <w:pPr>
              <w:bidi/>
            </w:pPr>
            <w:r>
              <w:rPr>
                <w:sz w:val="17"/>
                <w:szCs w:val="17"/>
                <w:rtl/>
              </w:rPr>
              <w:t>[PRJ]-ACE-NCR-xxx</w:t>
            </w:r>
          </w:p>
        </w:tc>
        <w:tc>
          <w:tcPr>
            <w:tcW w:w="2608" w:type="dxa"/>
            <w:shd w:val="clear" w:color="auto" w:fill="EEF1FA"/>
          </w:tcPr>
          <w:p w14:paraId="76DF1318" w14:textId="77777777" w:rsidR="00586B3E" w:rsidRDefault="000E4B04">
            <w:pPr>
              <w:bidi/>
            </w:pPr>
            <w:r>
              <w:rPr>
                <w:sz w:val="17"/>
                <w:szCs w:val="17"/>
                <w:rtl/>
              </w:rPr>
              <w:t>عند اكتشاف عدم المطابقة وحتى الإغلاق</w:t>
            </w:r>
          </w:p>
        </w:tc>
      </w:tr>
      <w:tr w:rsidR="00586B3E" w14:paraId="514BD209" w14:textId="77777777">
        <w:trPr>
          <w:cantSplit/>
          <w:jc w:val="center"/>
        </w:trPr>
        <w:tc>
          <w:tcPr>
            <w:tcW w:w="5216" w:type="dxa"/>
          </w:tcPr>
          <w:p w14:paraId="178A4E37" w14:textId="77777777" w:rsidR="00586B3E" w:rsidRDefault="000E4B04">
            <w:pPr>
              <w:bidi/>
            </w:pPr>
            <w:r>
              <w:rPr>
                <w:sz w:val="17"/>
                <w:szCs w:val="17"/>
                <w:rtl/>
              </w:rPr>
              <w:t>تصاريح العمل وتقييم المخاطر وسجل التوعية</w:t>
            </w:r>
          </w:p>
        </w:tc>
        <w:tc>
          <w:tcPr>
            <w:tcW w:w="2268" w:type="dxa"/>
          </w:tcPr>
          <w:p w14:paraId="2FE74AAE" w14:textId="77777777" w:rsidR="00586B3E" w:rsidRDefault="000E4B04">
            <w:pPr>
              <w:bidi/>
            </w:pPr>
            <w:r>
              <w:rPr>
                <w:sz w:val="17"/>
                <w:szCs w:val="17"/>
                <w:rtl/>
              </w:rPr>
              <w:t>سجلات HSE للمقاول</w:t>
            </w:r>
          </w:p>
        </w:tc>
        <w:tc>
          <w:tcPr>
            <w:tcW w:w="2608" w:type="dxa"/>
          </w:tcPr>
          <w:p w14:paraId="5728BF9D" w14:textId="77777777" w:rsidR="00586B3E" w:rsidRDefault="000E4B04">
            <w:pPr>
              <w:bidi/>
            </w:pPr>
            <w:r>
              <w:rPr>
                <w:sz w:val="17"/>
                <w:szCs w:val="17"/>
                <w:rtl/>
              </w:rPr>
              <w:t>يوميا</w:t>
            </w:r>
          </w:p>
        </w:tc>
      </w:tr>
    </w:tbl>
    <w:p w14:paraId="64C5819A" w14:textId="77777777" w:rsidR="00586B3E" w:rsidRDefault="00586B3E">
      <w:pPr>
        <w:bidi/>
        <w:spacing w:after="40"/>
      </w:pPr>
    </w:p>
    <w:p w14:paraId="0809E517" w14:textId="77777777" w:rsidR="00586B3E" w:rsidRDefault="000E4B04">
      <w:r>
        <w:br w:type="page"/>
      </w:r>
    </w:p>
    <w:p w14:paraId="7EA6454B" w14:textId="77777777" w:rsidR="00586B3E" w:rsidRDefault="000E4B04">
      <w:pPr>
        <w:keepNext/>
        <w:pBdr>
          <w:bottom w:val="single" w:sz="8" w:space="1" w:color="2633FF"/>
        </w:pBdr>
        <w:bidi/>
        <w:spacing w:before="200" w:after="120"/>
        <w:outlineLvl w:val="0"/>
      </w:pPr>
      <w:bookmarkStart w:id="37" w:name="_Toc242141191"/>
      <w:r>
        <w:rPr>
          <w:b/>
          <w:bCs/>
          <w:color w:val="052976"/>
          <w:sz w:val="30"/>
          <w:szCs w:val="30"/>
          <w:rtl/>
        </w:rPr>
        <w:t>36.  مجاري هواء التكييف  (HVAC Ductwork)</w:t>
      </w:r>
      <w:bookmarkEnd w:id="37"/>
    </w:p>
    <w:p w14:paraId="4BBD5950" w14:textId="77777777" w:rsidR="00586B3E" w:rsidRDefault="000E4B04">
      <w:pPr>
        <w:bidi/>
        <w:spacing w:after="80"/>
      </w:pPr>
      <w:r>
        <w:rPr>
          <w:color w:val="5B6475"/>
          <w:sz w:val="19"/>
          <w:szCs w:val="19"/>
          <w:rtl/>
        </w:rPr>
        <w:t>رقم الوثيقة: [PRJ]-ACE-MS-36     الإصدار: 00     التاريخ: 2026-10-05</w:t>
      </w:r>
    </w:p>
    <w:p w14:paraId="3A1830B3" w14:textId="77777777" w:rsidR="00586B3E" w:rsidRDefault="000E4B04">
      <w:pPr>
        <w:keepNext/>
        <w:bidi/>
        <w:spacing w:after="120"/>
        <w:outlineLvl w:val="1"/>
      </w:pPr>
      <w:r>
        <w:rPr>
          <w:b/>
          <w:bCs/>
          <w:color w:val="052976"/>
          <w:sz w:val="25"/>
          <w:szCs w:val="25"/>
          <w:rtl/>
        </w:rPr>
        <w:t>36.1  النطاق</w:t>
      </w:r>
    </w:p>
    <w:p w14:paraId="4D110650" w14:textId="77777777" w:rsidR="00586B3E" w:rsidRDefault="000E4B04">
      <w:pPr>
        <w:bidi/>
        <w:spacing w:after="80"/>
      </w:pPr>
      <w:r>
        <w:rPr>
          <w:sz w:val="21"/>
          <w:szCs w:val="21"/>
          <w:rtl/>
        </w:rPr>
        <w:t>تصنيع وتركيب مجاري الهواء من الصاج المجلفن بالمقاسات والتقويات المحددة، والتعليق والوصلات، والمخمدات وفتحات الصيانة، والعزل الحراري، واختبار التسرب والاتزان.</w:t>
      </w:r>
    </w:p>
    <w:p w14:paraId="212C0940" w14:textId="77777777" w:rsidR="00586B3E" w:rsidRDefault="000E4B04">
      <w:pPr>
        <w:bidi/>
        <w:spacing w:after="80"/>
      </w:pPr>
      <w:r>
        <w:rPr>
          <w:color w:val="5B6475"/>
          <w:sz w:val="20"/>
          <w:szCs w:val="20"/>
          <w:rtl/>
        </w:rPr>
        <w:t>يطبق هذا الفصل بالتكامل مع خطة الجودة PQP وخطة الفحص والاختبار ITP وخطة السلامة المعتمدة للمشروع.</w:t>
      </w:r>
    </w:p>
    <w:p w14:paraId="316B9C17" w14:textId="77777777" w:rsidR="00586B3E" w:rsidRDefault="000E4B04">
      <w:pPr>
        <w:keepNext/>
        <w:bidi/>
        <w:spacing w:after="120"/>
        <w:outlineLvl w:val="1"/>
      </w:pPr>
      <w:r>
        <w:rPr>
          <w:b/>
          <w:bCs/>
          <w:color w:val="052976"/>
          <w:sz w:val="25"/>
          <w:szCs w:val="25"/>
          <w:rtl/>
        </w:rPr>
        <w:t>36.2  المراجع</w:t>
      </w:r>
    </w:p>
    <w:p w14:paraId="084FEEE8" w14:textId="77777777" w:rsidR="00586B3E" w:rsidRDefault="000E4B04">
      <w:pPr>
        <w:bidi/>
        <w:spacing w:after="40"/>
      </w:pPr>
      <w:r>
        <w:rPr>
          <w:sz w:val="21"/>
          <w:szCs w:val="21"/>
          <w:rtl/>
        </w:rPr>
        <w:t>36.2.1  مواصفات المشروع الفنية والمخططات المعتمدة للتنفيذ (IFC) ومخططات الورشة المعتمدة</w:t>
      </w:r>
    </w:p>
    <w:p w14:paraId="7D8CF7DE" w14:textId="77777777" w:rsidR="00586B3E" w:rsidRDefault="000E4B04">
      <w:pPr>
        <w:bidi/>
        <w:spacing w:after="40"/>
      </w:pPr>
      <w:r>
        <w:rPr>
          <w:sz w:val="21"/>
          <w:szCs w:val="21"/>
          <w:rtl/>
        </w:rPr>
        <w:t>36.2.2  SMACNA HVAC Duct Construction Standards</w:t>
      </w:r>
    </w:p>
    <w:p w14:paraId="240E0BB1" w14:textId="77777777" w:rsidR="00586B3E" w:rsidRDefault="000E4B04">
      <w:pPr>
        <w:bidi/>
        <w:spacing w:after="40"/>
      </w:pPr>
      <w:r>
        <w:rPr>
          <w:sz w:val="21"/>
          <w:szCs w:val="21"/>
          <w:rtl/>
        </w:rPr>
        <w:t>36.2.3  SMACNA HVAC Air Duct Leakage Test Manual</w:t>
      </w:r>
    </w:p>
    <w:p w14:paraId="49E34B82" w14:textId="77777777" w:rsidR="00586B3E" w:rsidRDefault="000E4B04">
      <w:pPr>
        <w:bidi/>
        <w:spacing w:after="40"/>
      </w:pPr>
      <w:r>
        <w:rPr>
          <w:sz w:val="21"/>
          <w:szCs w:val="21"/>
          <w:rtl/>
        </w:rPr>
        <w:t>36.2.4  ASHRAE Handbook و SBC 501 الكود الميكانيكي</w:t>
      </w:r>
    </w:p>
    <w:p w14:paraId="2FD49BA2" w14:textId="77777777" w:rsidR="00586B3E" w:rsidRDefault="000E4B04">
      <w:pPr>
        <w:bidi/>
        <w:spacing w:after="40"/>
      </w:pPr>
      <w:r>
        <w:rPr>
          <w:sz w:val="21"/>
          <w:szCs w:val="21"/>
          <w:rtl/>
        </w:rPr>
        <w:t>36.2.5  NFPA 90A و UL 555 مخمدات الحريق</w:t>
      </w:r>
    </w:p>
    <w:p w14:paraId="0A6374CA" w14:textId="77777777" w:rsidR="00586B3E" w:rsidRDefault="000E4B04">
      <w:pPr>
        <w:bidi/>
        <w:spacing w:after="40"/>
      </w:pPr>
      <w:r>
        <w:rPr>
          <w:sz w:val="21"/>
          <w:szCs w:val="21"/>
          <w:rtl/>
        </w:rPr>
        <w:t>36.2.6  كتاب الإشراف الهندسي وأصول التنفيذ لمشروعات المباني، م. يسري أحمد عبد الرحيم، ط4 2018: ص 274 إلى 281، 408 إلى 413</w:t>
      </w:r>
    </w:p>
    <w:p w14:paraId="2484222E" w14:textId="77777777" w:rsidR="00586B3E" w:rsidRDefault="000E4B04">
      <w:pPr>
        <w:keepNext/>
        <w:bidi/>
        <w:spacing w:after="120"/>
        <w:outlineLvl w:val="1"/>
      </w:pPr>
      <w:r>
        <w:rPr>
          <w:b/>
          <w:bCs/>
          <w:color w:val="052976"/>
          <w:sz w:val="25"/>
          <w:szCs w:val="25"/>
          <w:rtl/>
        </w:rPr>
        <w:t>36.3  المواد والاعتمادات المطلوبة</w:t>
      </w:r>
    </w:p>
    <w:p w14:paraId="7C200C69" w14:textId="77777777" w:rsidR="00586B3E" w:rsidRDefault="000E4B04">
      <w:pPr>
        <w:bidi/>
        <w:spacing w:after="40"/>
      </w:pPr>
      <w:r>
        <w:rPr>
          <w:b/>
          <w:bCs/>
          <w:color w:val="052976"/>
          <w:sz w:val="21"/>
          <w:szCs w:val="21"/>
          <w:rtl/>
        </w:rPr>
        <w:t>36.3.1  المواد</w:t>
      </w:r>
    </w:p>
    <w:p w14:paraId="7488FFD8" w14:textId="77777777" w:rsidR="00586B3E" w:rsidRDefault="000E4B04">
      <w:pPr>
        <w:bidi/>
        <w:spacing w:after="40"/>
      </w:pPr>
      <w:r>
        <w:rPr>
          <w:sz w:val="21"/>
          <w:szCs w:val="21"/>
          <w:rtl/>
        </w:rPr>
        <w:t>36.3.1.1  صاج مجلفن بالسماكات حسب أبعاد المجرى وضغطه</w:t>
      </w:r>
    </w:p>
    <w:p w14:paraId="46CBEA4B" w14:textId="77777777" w:rsidR="00586B3E" w:rsidRDefault="000E4B04">
      <w:pPr>
        <w:bidi/>
        <w:spacing w:after="40"/>
      </w:pPr>
      <w:r>
        <w:rPr>
          <w:sz w:val="21"/>
          <w:szCs w:val="21"/>
          <w:rtl/>
        </w:rPr>
        <w:t>36.3.1.2  وصلات عرضية وتقويات ومانع تسرب للوصلات</w:t>
      </w:r>
    </w:p>
    <w:p w14:paraId="17E81D95" w14:textId="77777777" w:rsidR="00586B3E" w:rsidRDefault="000E4B04">
      <w:pPr>
        <w:bidi/>
        <w:spacing w:after="40"/>
      </w:pPr>
      <w:r>
        <w:rPr>
          <w:sz w:val="21"/>
          <w:szCs w:val="21"/>
          <w:rtl/>
        </w:rPr>
        <w:t>36.3.1.3  مخمدات حجمية ومخمدات حريق ووصلات مرنة</w:t>
      </w:r>
    </w:p>
    <w:p w14:paraId="3EC3AAE8" w14:textId="77777777" w:rsidR="00586B3E" w:rsidRDefault="000E4B04">
      <w:pPr>
        <w:bidi/>
        <w:spacing w:after="40"/>
      </w:pPr>
      <w:r>
        <w:rPr>
          <w:sz w:val="21"/>
          <w:szCs w:val="21"/>
          <w:rtl/>
        </w:rPr>
        <w:t>36.3.1.4  عزل حراري بالسمك والكثافة المحددين مع حاجز بخار</w:t>
      </w:r>
    </w:p>
    <w:p w14:paraId="73804E96" w14:textId="77777777" w:rsidR="00586B3E" w:rsidRDefault="000E4B04">
      <w:pPr>
        <w:bidi/>
        <w:spacing w:after="40"/>
      </w:pPr>
      <w:r>
        <w:rPr>
          <w:b/>
          <w:bCs/>
          <w:color w:val="052976"/>
          <w:sz w:val="21"/>
          <w:szCs w:val="21"/>
          <w:rtl/>
        </w:rPr>
        <w:t>36.3.2  الاعتمادات المطلوبة قبل البدء</w:t>
      </w:r>
    </w:p>
    <w:p w14:paraId="1C53B533" w14:textId="77777777" w:rsidR="00586B3E" w:rsidRDefault="000E4B04">
      <w:pPr>
        <w:bidi/>
        <w:spacing w:after="40"/>
      </w:pPr>
      <w:r>
        <w:rPr>
          <w:sz w:val="21"/>
          <w:szCs w:val="21"/>
          <w:rtl/>
        </w:rPr>
        <w:t>36.3.2.1  اعتماد مخططات الورشة المنسقة مع باقي التخصصات</w:t>
      </w:r>
    </w:p>
    <w:p w14:paraId="525B1DCC" w14:textId="77777777" w:rsidR="00586B3E" w:rsidRDefault="000E4B04">
      <w:pPr>
        <w:bidi/>
        <w:spacing w:after="40"/>
      </w:pPr>
      <w:r>
        <w:rPr>
          <w:sz w:val="21"/>
          <w:szCs w:val="21"/>
          <w:rtl/>
        </w:rPr>
        <w:t>36.3.2.2  اعتماد المواد والمخمدات والعزل</w:t>
      </w:r>
    </w:p>
    <w:p w14:paraId="0C9304C3" w14:textId="77777777" w:rsidR="00586B3E" w:rsidRDefault="000E4B04">
      <w:pPr>
        <w:bidi/>
        <w:spacing w:after="40"/>
      </w:pPr>
      <w:r>
        <w:rPr>
          <w:sz w:val="21"/>
          <w:szCs w:val="21"/>
          <w:rtl/>
        </w:rPr>
        <w:t>36.3.2.3  استلام الفتحات بالحوائط والأسقف</w:t>
      </w:r>
    </w:p>
    <w:p w14:paraId="7F2A64A8" w14:textId="77777777" w:rsidR="00586B3E" w:rsidRDefault="000E4B04">
      <w:pPr>
        <w:bidi/>
        <w:spacing w:after="40"/>
      </w:pPr>
      <w:r>
        <w:rPr>
          <w:sz w:val="21"/>
          <w:szCs w:val="21"/>
          <w:rtl/>
        </w:rPr>
        <w:t>36.3.2.4  كتالوجات الأجهزة والمعدات وموانع الاهتزاز للاعتماد (ص 274)</w:t>
      </w:r>
    </w:p>
    <w:p w14:paraId="18648D99" w14:textId="77777777" w:rsidR="00586B3E" w:rsidRDefault="000E4B04">
      <w:pPr>
        <w:bidi/>
        <w:spacing w:after="40"/>
      </w:pPr>
      <w:r>
        <w:rPr>
          <w:sz w:val="21"/>
          <w:szCs w:val="21"/>
          <w:rtl/>
        </w:rPr>
        <w:t>36.3.2.5  مقاول الباطن يقدم Shop Drawings بعد دراسة المخططات التعاقدية (ص 274)</w:t>
      </w:r>
    </w:p>
    <w:p w14:paraId="6498F721" w14:textId="77777777" w:rsidR="00586B3E" w:rsidRDefault="000E4B04">
      <w:pPr>
        <w:bidi/>
        <w:spacing w:after="40"/>
      </w:pPr>
      <w:r>
        <w:rPr>
          <w:sz w:val="21"/>
          <w:szCs w:val="21"/>
          <w:rtl/>
        </w:rPr>
        <w:t>36.3.2.6  رسم المجاري بالأبعاد التصميمية وليس كخطوط، على مخططات معمارية معتمدة بآخر التعديلات (ص 274)</w:t>
      </w:r>
    </w:p>
    <w:p w14:paraId="5B4D90F1" w14:textId="77777777" w:rsidR="00586B3E" w:rsidRDefault="000E4B04">
      <w:pPr>
        <w:bidi/>
        <w:spacing w:after="40"/>
      </w:pPr>
      <w:r>
        <w:rPr>
          <w:sz w:val="21"/>
          <w:szCs w:val="21"/>
          <w:rtl/>
        </w:rPr>
        <w:t>36.3.2.7  اعتماد هذا الفصل من طريقة التنفيذ وخطة الفحص ITP للنشاط</w:t>
      </w:r>
    </w:p>
    <w:p w14:paraId="49BE533A" w14:textId="77777777" w:rsidR="00586B3E" w:rsidRDefault="000E4B04">
      <w:pPr>
        <w:keepNext/>
        <w:bidi/>
        <w:spacing w:after="120"/>
        <w:outlineLvl w:val="1"/>
      </w:pPr>
      <w:r>
        <w:rPr>
          <w:b/>
          <w:bCs/>
          <w:color w:val="052976"/>
          <w:sz w:val="25"/>
          <w:szCs w:val="25"/>
          <w:rtl/>
        </w:rPr>
        <w:t>36.4  المعدات والأدوات</w:t>
      </w:r>
    </w:p>
    <w:p w14:paraId="258BC492" w14:textId="77777777" w:rsidR="00586B3E" w:rsidRDefault="000E4B04">
      <w:pPr>
        <w:bidi/>
        <w:spacing w:after="40"/>
      </w:pPr>
      <w:r>
        <w:rPr>
          <w:sz w:val="21"/>
          <w:szCs w:val="21"/>
          <w:rtl/>
        </w:rPr>
        <w:t>36.4.1  ورشة تصنيع الصاج (ثني وتشكيل)</w:t>
      </w:r>
    </w:p>
    <w:p w14:paraId="7E00C91C" w14:textId="77777777" w:rsidR="00586B3E" w:rsidRDefault="000E4B04">
      <w:pPr>
        <w:bidi/>
        <w:spacing w:after="40"/>
      </w:pPr>
      <w:r>
        <w:rPr>
          <w:sz w:val="21"/>
          <w:szCs w:val="21"/>
          <w:rtl/>
        </w:rPr>
        <w:t>36.4.2  رافعات مقصية ومنصات عمل</w:t>
      </w:r>
    </w:p>
    <w:p w14:paraId="7F304096" w14:textId="77777777" w:rsidR="00586B3E" w:rsidRDefault="000E4B04">
      <w:pPr>
        <w:bidi/>
        <w:spacing w:after="40"/>
      </w:pPr>
      <w:r>
        <w:rPr>
          <w:sz w:val="21"/>
          <w:szCs w:val="21"/>
          <w:rtl/>
        </w:rPr>
        <w:t>36.4.3  جهاز اختبار تسرب المجاري، وأجهزة قياس التدفق للاتزان</w:t>
      </w:r>
    </w:p>
    <w:p w14:paraId="792ABFC9" w14:textId="77777777" w:rsidR="00586B3E" w:rsidRDefault="000E4B04">
      <w:pPr>
        <w:bidi/>
        <w:spacing w:after="40"/>
      </w:pPr>
      <w:r>
        <w:rPr>
          <w:sz w:val="21"/>
          <w:szCs w:val="21"/>
          <w:rtl/>
        </w:rPr>
        <w:t>36.4.4  أجهزة القياس المستخدمة في الاستلام معايرة بشهادات سارية، وتقدم قائمة المعدات الفعلية وأعدادها [يملؤها المقاول].</w:t>
      </w:r>
    </w:p>
    <w:p w14:paraId="780C879D" w14:textId="77777777" w:rsidR="00586B3E" w:rsidRDefault="000E4B04">
      <w:pPr>
        <w:keepNext/>
        <w:bidi/>
        <w:spacing w:after="120"/>
        <w:outlineLvl w:val="1"/>
      </w:pPr>
      <w:r>
        <w:rPr>
          <w:b/>
          <w:bCs/>
          <w:color w:val="052976"/>
          <w:sz w:val="25"/>
          <w:szCs w:val="25"/>
          <w:rtl/>
        </w:rPr>
        <w:t>36.5  العمالة والمسؤوليات</w:t>
      </w:r>
    </w:p>
    <w:tbl>
      <w:tblPr>
        <w:tblStyle w:val="TableGrid"/>
        <w:bidiVisual/>
        <w:tblW w:w="0" w:type="auto"/>
        <w:jc w:val="center"/>
        <w:tblLayout w:type="fixed"/>
        <w:tblLook w:val="04A0" w:firstRow="1" w:lastRow="0" w:firstColumn="1" w:lastColumn="0" w:noHBand="0" w:noVBand="1"/>
      </w:tblPr>
      <w:tblGrid>
        <w:gridCol w:w="2608"/>
        <w:gridCol w:w="7483"/>
      </w:tblGrid>
      <w:tr w:rsidR="00586B3E" w14:paraId="50E32713" w14:textId="77777777">
        <w:trPr>
          <w:cantSplit/>
          <w:tblHeader/>
          <w:jc w:val="center"/>
        </w:trPr>
        <w:tc>
          <w:tcPr>
            <w:tcW w:w="2608" w:type="dxa"/>
            <w:shd w:val="clear" w:color="auto" w:fill="052976"/>
          </w:tcPr>
          <w:p w14:paraId="13BB8D25" w14:textId="77777777" w:rsidR="00586B3E" w:rsidRDefault="000E4B04">
            <w:pPr>
              <w:bidi/>
              <w:jc w:val="center"/>
            </w:pPr>
            <w:r>
              <w:rPr>
                <w:b/>
                <w:bCs/>
                <w:color w:val="FFFFFF"/>
                <w:sz w:val="19"/>
                <w:szCs w:val="19"/>
                <w:rtl/>
              </w:rPr>
              <w:t>الوظيفة</w:t>
            </w:r>
          </w:p>
        </w:tc>
        <w:tc>
          <w:tcPr>
            <w:tcW w:w="7483" w:type="dxa"/>
            <w:shd w:val="clear" w:color="auto" w:fill="052976"/>
          </w:tcPr>
          <w:p w14:paraId="1D2288B4" w14:textId="77777777" w:rsidR="00586B3E" w:rsidRDefault="000E4B04">
            <w:pPr>
              <w:bidi/>
              <w:jc w:val="center"/>
            </w:pPr>
            <w:r>
              <w:rPr>
                <w:b/>
                <w:bCs/>
                <w:color w:val="FFFFFF"/>
                <w:sz w:val="19"/>
                <w:szCs w:val="19"/>
                <w:rtl/>
              </w:rPr>
              <w:t>المسؤولية في هذا النشاط</w:t>
            </w:r>
          </w:p>
        </w:tc>
      </w:tr>
      <w:tr w:rsidR="00586B3E" w14:paraId="0F543536" w14:textId="77777777">
        <w:trPr>
          <w:cantSplit/>
          <w:jc w:val="center"/>
        </w:trPr>
        <w:tc>
          <w:tcPr>
            <w:tcW w:w="2608" w:type="dxa"/>
          </w:tcPr>
          <w:p w14:paraId="355EDAE5" w14:textId="77777777" w:rsidR="00586B3E" w:rsidRDefault="000E4B04">
            <w:pPr>
              <w:bidi/>
            </w:pPr>
            <w:r>
              <w:rPr>
                <w:sz w:val="18"/>
                <w:szCs w:val="18"/>
                <w:rtl/>
              </w:rPr>
              <w:t>مدير المشروع (المقاول)</w:t>
            </w:r>
          </w:p>
        </w:tc>
        <w:tc>
          <w:tcPr>
            <w:tcW w:w="7483" w:type="dxa"/>
          </w:tcPr>
          <w:p w14:paraId="1300589D" w14:textId="77777777" w:rsidR="00586B3E" w:rsidRDefault="000E4B04">
            <w:pPr>
              <w:bidi/>
            </w:pPr>
            <w:r>
              <w:rPr>
                <w:sz w:val="18"/>
                <w:szCs w:val="18"/>
                <w:rtl/>
              </w:rPr>
              <w:t>توفير الموارد وضمان التنفيذ وفق هذا الفصل، واعتماد البرنامج التفصيلي للنشاط</w:t>
            </w:r>
          </w:p>
        </w:tc>
      </w:tr>
      <w:tr w:rsidR="00586B3E" w14:paraId="26FCD776" w14:textId="77777777">
        <w:trPr>
          <w:cantSplit/>
          <w:jc w:val="center"/>
        </w:trPr>
        <w:tc>
          <w:tcPr>
            <w:tcW w:w="2608" w:type="dxa"/>
            <w:shd w:val="clear" w:color="auto" w:fill="EEF1FA"/>
          </w:tcPr>
          <w:p w14:paraId="2C8A189C" w14:textId="77777777" w:rsidR="00586B3E" w:rsidRDefault="000E4B04">
            <w:pPr>
              <w:bidi/>
            </w:pPr>
            <w:r>
              <w:rPr>
                <w:sz w:val="18"/>
                <w:szCs w:val="18"/>
                <w:rtl/>
              </w:rPr>
              <w:t>مهندس الموقع (المقاول)</w:t>
            </w:r>
          </w:p>
        </w:tc>
        <w:tc>
          <w:tcPr>
            <w:tcW w:w="7483" w:type="dxa"/>
            <w:shd w:val="clear" w:color="auto" w:fill="EEF1FA"/>
          </w:tcPr>
          <w:p w14:paraId="48DED0CB" w14:textId="77777777" w:rsidR="00586B3E" w:rsidRDefault="000E4B04">
            <w:pPr>
              <w:bidi/>
            </w:pPr>
            <w:r>
              <w:rPr>
                <w:sz w:val="18"/>
                <w:szCs w:val="18"/>
                <w:rtl/>
              </w:rPr>
              <w:t>إدارة التنفيذ اليومي وتوزيع الأعمال، وتقديم طلبات الفحص IR في مواعيدها مع المستندات</w:t>
            </w:r>
          </w:p>
        </w:tc>
      </w:tr>
      <w:tr w:rsidR="00586B3E" w14:paraId="05106C9A" w14:textId="77777777">
        <w:trPr>
          <w:cantSplit/>
          <w:jc w:val="center"/>
        </w:trPr>
        <w:tc>
          <w:tcPr>
            <w:tcW w:w="2608" w:type="dxa"/>
          </w:tcPr>
          <w:p w14:paraId="4CE289EE" w14:textId="77777777" w:rsidR="00586B3E" w:rsidRDefault="000E4B04">
            <w:pPr>
              <w:bidi/>
            </w:pPr>
            <w:r>
              <w:rPr>
                <w:sz w:val="18"/>
                <w:szCs w:val="18"/>
                <w:rtl/>
              </w:rPr>
              <w:t>مشرف الأعمال الميكانيكية (المقاول)</w:t>
            </w:r>
          </w:p>
        </w:tc>
        <w:tc>
          <w:tcPr>
            <w:tcW w:w="7483" w:type="dxa"/>
          </w:tcPr>
          <w:p w14:paraId="29D254EA" w14:textId="77777777" w:rsidR="00586B3E" w:rsidRDefault="000E4B04">
            <w:pPr>
              <w:bidi/>
            </w:pPr>
            <w:r>
              <w:rPr>
                <w:sz w:val="18"/>
                <w:szCs w:val="18"/>
                <w:rtl/>
              </w:rPr>
              <w:t>قيادة الفريق الميداني وتطبيق تسلسل التنفيذ والتحقق الذاتي من البنود قبل طلب الفحص</w:t>
            </w:r>
          </w:p>
        </w:tc>
      </w:tr>
      <w:tr w:rsidR="00586B3E" w14:paraId="6C0287C1" w14:textId="77777777">
        <w:trPr>
          <w:cantSplit/>
          <w:jc w:val="center"/>
        </w:trPr>
        <w:tc>
          <w:tcPr>
            <w:tcW w:w="2608" w:type="dxa"/>
            <w:shd w:val="clear" w:color="auto" w:fill="EEF1FA"/>
          </w:tcPr>
          <w:p w14:paraId="62231062" w14:textId="77777777" w:rsidR="00586B3E" w:rsidRDefault="000E4B04">
            <w:pPr>
              <w:bidi/>
            </w:pPr>
            <w:r>
              <w:rPr>
                <w:sz w:val="18"/>
                <w:szCs w:val="18"/>
                <w:rtl/>
              </w:rPr>
              <w:t>مهندس الجودة QC (المقاول)</w:t>
            </w:r>
          </w:p>
        </w:tc>
        <w:tc>
          <w:tcPr>
            <w:tcW w:w="7483" w:type="dxa"/>
            <w:shd w:val="clear" w:color="auto" w:fill="EEF1FA"/>
          </w:tcPr>
          <w:p w14:paraId="76386188" w14:textId="77777777" w:rsidR="00586B3E" w:rsidRDefault="000E4B04">
            <w:pPr>
              <w:bidi/>
            </w:pPr>
            <w:r>
              <w:rPr>
                <w:sz w:val="18"/>
                <w:szCs w:val="18"/>
                <w:rtl/>
              </w:rPr>
              <w:t>الفحص الداخلي، ومتابعة الاختبارات والسجلات، وإغلاق الملاحظات وتقارير عدم المطابقة NCR</w:t>
            </w:r>
          </w:p>
        </w:tc>
      </w:tr>
      <w:tr w:rsidR="00586B3E" w14:paraId="775C5A74" w14:textId="77777777">
        <w:trPr>
          <w:cantSplit/>
          <w:jc w:val="center"/>
        </w:trPr>
        <w:tc>
          <w:tcPr>
            <w:tcW w:w="2608" w:type="dxa"/>
          </w:tcPr>
          <w:p w14:paraId="381EDFF0" w14:textId="77777777" w:rsidR="00586B3E" w:rsidRDefault="000E4B04">
            <w:pPr>
              <w:bidi/>
            </w:pPr>
            <w:r>
              <w:rPr>
                <w:sz w:val="18"/>
                <w:szCs w:val="18"/>
                <w:rtl/>
              </w:rPr>
              <w:t>مسؤول السلامة HSE (المقاول)</w:t>
            </w:r>
          </w:p>
        </w:tc>
        <w:tc>
          <w:tcPr>
            <w:tcW w:w="7483" w:type="dxa"/>
          </w:tcPr>
          <w:p w14:paraId="1381D886" w14:textId="77777777" w:rsidR="00586B3E" w:rsidRDefault="000E4B04">
            <w:pPr>
              <w:bidi/>
            </w:pPr>
            <w:r>
              <w:rPr>
                <w:sz w:val="18"/>
                <w:szCs w:val="18"/>
                <w:rtl/>
              </w:rPr>
              <w:t>تقييم المخاطر وتصاريح العمل والتوعية اليومية ومراقبة الالتزام بالضوابط</w:t>
            </w:r>
          </w:p>
        </w:tc>
      </w:tr>
      <w:tr w:rsidR="00586B3E" w14:paraId="03B6936D" w14:textId="77777777">
        <w:trPr>
          <w:cantSplit/>
          <w:jc w:val="center"/>
        </w:trPr>
        <w:tc>
          <w:tcPr>
            <w:tcW w:w="2608" w:type="dxa"/>
            <w:shd w:val="clear" w:color="auto" w:fill="EEF1FA"/>
          </w:tcPr>
          <w:p w14:paraId="2D0702D0" w14:textId="77777777" w:rsidR="00586B3E" w:rsidRDefault="000E4B04">
            <w:pPr>
              <w:bidi/>
            </w:pPr>
            <w:r>
              <w:rPr>
                <w:sz w:val="18"/>
                <w:szCs w:val="18"/>
                <w:rtl/>
              </w:rPr>
              <w:t>المساح (المقاول)</w:t>
            </w:r>
          </w:p>
        </w:tc>
        <w:tc>
          <w:tcPr>
            <w:tcW w:w="7483" w:type="dxa"/>
            <w:shd w:val="clear" w:color="auto" w:fill="EEF1FA"/>
          </w:tcPr>
          <w:p w14:paraId="0103A3FB" w14:textId="77777777" w:rsidR="00586B3E" w:rsidRDefault="000E4B04">
            <w:pPr>
              <w:bidi/>
            </w:pPr>
            <w:r>
              <w:rPr>
                <w:sz w:val="18"/>
                <w:szCs w:val="18"/>
                <w:rtl/>
              </w:rPr>
              <w:t>التوقيع ونقل المحاور والمناسيب والتحقق من الأبعاد قبل الفحص وبعده</w:t>
            </w:r>
          </w:p>
        </w:tc>
      </w:tr>
      <w:tr w:rsidR="00586B3E" w14:paraId="468B27E5" w14:textId="77777777">
        <w:trPr>
          <w:cantSplit/>
          <w:jc w:val="center"/>
        </w:trPr>
        <w:tc>
          <w:tcPr>
            <w:tcW w:w="2608" w:type="dxa"/>
          </w:tcPr>
          <w:p w14:paraId="0E427BC4" w14:textId="77777777" w:rsidR="00586B3E" w:rsidRDefault="000E4B04">
            <w:pPr>
              <w:bidi/>
            </w:pPr>
            <w:r>
              <w:rPr>
                <w:sz w:val="18"/>
                <w:szCs w:val="18"/>
                <w:rtl/>
              </w:rPr>
              <w:t>الفريق الميداني</w:t>
            </w:r>
          </w:p>
        </w:tc>
        <w:tc>
          <w:tcPr>
            <w:tcW w:w="7483" w:type="dxa"/>
          </w:tcPr>
          <w:p w14:paraId="2792D1E6" w14:textId="77777777" w:rsidR="00586B3E" w:rsidRDefault="000E4B04">
            <w:pPr>
              <w:bidi/>
            </w:pPr>
            <w:r>
              <w:rPr>
                <w:sz w:val="18"/>
                <w:szCs w:val="18"/>
                <w:rtl/>
              </w:rPr>
              <w:t>فنيو صاج، فنيو عزل، عمال مساعدون [الأعداد يحددها المقاول]</w:t>
            </w:r>
          </w:p>
        </w:tc>
      </w:tr>
      <w:tr w:rsidR="00586B3E" w14:paraId="4633E52A" w14:textId="77777777">
        <w:trPr>
          <w:cantSplit/>
          <w:jc w:val="center"/>
        </w:trPr>
        <w:tc>
          <w:tcPr>
            <w:tcW w:w="2608" w:type="dxa"/>
            <w:shd w:val="clear" w:color="auto" w:fill="EEF1FA"/>
          </w:tcPr>
          <w:p w14:paraId="63866936" w14:textId="77777777" w:rsidR="00586B3E" w:rsidRDefault="000E4B04">
            <w:pPr>
              <w:bidi/>
            </w:pPr>
            <w:r>
              <w:rPr>
                <w:sz w:val="18"/>
                <w:szCs w:val="18"/>
                <w:rtl/>
              </w:rPr>
              <w:t>مهندس الإشراف (ACE)</w:t>
            </w:r>
          </w:p>
        </w:tc>
        <w:tc>
          <w:tcPr>
            <w:tcW w:w="7483" w:type="dxa"/>
            <w:shd w:val="clear" w:color="auto" w:fill="EEF1FA"/>
          </w:tcPr>
          <w:p w14:paraId="367F2179" w14:textId="77777777" w:rsidR="00586B3E" w:rsidRDefault="000E4B04">
            <w:pPr>
              <w:bidi/>
            </w:pPr>
            <w:r>
              <w:rPr>
                <w:sz w:val="18"/>
                <w:szCs w:val="18"/>
                <w:rtl/>
              </w:rPr>
              <w:t>مراجعة واعتماد الفصل، وفحص نقاط التوقف والشهود، وتوقيع المحاضر، وإصدار الملاحظات وطلبات التصحيح</w:t>
            </w:r>
          </w:p>
        </w:tc>
      </w:tr>
    </w:tbl>
    <w:p w14:paraId="4FEB5DAA" w14:textId="77777777" w:rsidR="00586B3E" w:rsidRDefault="00586B3E">
      <w:pPr>
        <w:bidi/>
        <w:spacing w:after="40"/>
      </w:pPr>
    </w:p>
    <w:p w14:paraId="137521B2" w14:textId="77777777" w:rsidR="00586B3E" w:rsidRDefault="000E4B04">
      <w:pPr>
        <w:keepNext/>
        <w:bidi/>
        <w:spacing w:after="120"/>
        <w:outlineLvl w:val="1"/>
      </w:pPr>
      <w:r>
        <w:rPr>
          <w:b/>
          <w:bCs/>
          <w:color w:val="052976"/>
          <w:sz w:val="25"/>
          <w:szCs w:val="25"/>
          <w:rtl/>
        </w:rPr>
        <w:t>36.6  تسلسل التنفيذ</w:t>
      </w:r>
    </w:p>
    <w:p w14:paraId="0F9A6277" w14:textId="77777777" w:rsidR="00586B3E" w:rsidRDefault="000E4B04">
      <w:pPr>
        <w:bidi/>
        <w:spacing w:after="40"/>
      </w:pPr>
      <w:r>
        <w:rPr>
          <w:b/>
          <w:bCs/>
          <w:color w:val="052976"/>
          <w:sz w:val="21"/>
          <w:szCs w:val="21"/>
          <w:rtl/>
        </w:rPr>
        <w:t>36.6.1  قبل التنفيذ</w:t>
      </w:r>
    </w:p>
    <w:p w14:paraId="30C01692" w14:textId="77777777" w:rsidR="00586B3E" w:rsidRDefault="000E4B04">
      <w:pPr>
        <w:bidi/>
        <w:spacing w:after="40"/>
      </w:pPr>
      <w:r>
        <w:rPr>
          <w:sz w:val="20"/>
          <w:szCs w:val="20"/>
          <w:rtl/>
        </w:rPr>
        <w:t>36.6.1.1  اعتماد مقاول متخصص له سابقة أعمال مع دراسة وضعه المالي وإمكاناته الفنية  [R] (ص 274)</w:t>
      </w:r>
    </w:p>
    <w:p w14:paraId="542EA060" w14:textId="77777777" w:rsidR="00586B3E" w:rsidRDefault="000E4B04">
      <w:pPr>
        <w:bidi/>
        <w:spacing w:after="40"/>
      </w:pPr>
      <w:r>
        <w:rPr>
          <w:sz w:val="20"/>
          <w:szCs w:val="20"/>
          <w:rtl/>
        </w:rPr>
        <w:t>36.6.1.2  عينات صاج المجاري والعزل والغراء وإكسسوارات التعليق مثبتة على لوح للاعتماد  [R] (ص 274)</w:t>
      </w:r>
    </w:p>
    <w:p w14:paraId="1BCB6BB4" w14:textId="77777777" w:rsidR="00586B3E" w:rsidRDefault="000E4B04">
      <w:pPr>
        <w:bidi/>
        <w:spacing w:after="40"/>
      </w:pPr>
      <w:r>
        <w:rPr>
          <w:sz w:val="20"/>
          <w:szCs w:val="20"/>
          <w:rtl/>
        </w:rPr>
        <w:t>36.6.1.3  عينات مواسير المياه المثلجة (غالباً Seamless Black Steel) والقطع والأكواع والعلاقات  [R] (ص 274)</w:t>
      </w:r>
    </w:p>
    <w:p w14:paraId="65EF9049" w14:textId="77777777" w:rsidR="00586B3E" w:rsidRDefault="000E4B04">
      <w:pPr>
        <w:bidi/>
        <w:spacing w:after="40"/>
      </w:pPr>
      <w:r>
        <w:rPr>
          <w:sz w:val="20"/>
          <w:szCs w:val="20"/>
          <w:rtl/>
        </w:rPr>
        <w:t>36.6.1.4  اعتماد عينات فتحات التكييف (Diffusers) بأنواعها  [R] (ص 274)</w:t>
      </w:r>
    </w:p>
    <w:p w14:paraId="327F2DB1" w14:textId="77777777" w:rsidR="00586B3E" w:rsidRDefault="000E4B04">
      <w:pPr>
        <w:bidi/>
        <w:spacing w:after="40"/>
      </w:pPr>
      <w:r>
        <w:rPr>
          <w:sz w:val="20"/>
          <w:szCs w:val="20"/>
          <w:rtl/>
        </w:rPr>
        <w:t>36.6.1.5  التأكد من درجة جلفنة الصاج، المعيار: طبقة زنك G90  [R] (ص 274)</w:t>
      </w:r>
    </w:p>
    <w:p w14:paraId="5408ABBA" w14:textId="77777777" w:rsidR="00586B3E" w:rsidRDefault="000E4B04">
      <w:pPr>
        <w:bidi/>
        <w:spacing w:after="40"/>
      </w:pPr>
      <w:r>
        <w:rPr>
          <w:sz w:val="20"/>
          <w:szCs w:val="20"/>
          <w:rtl/>
        </w:rPr>
        <w:t>36.6.1.6  تحديد تصنيف ضغط المجاري أولاً لاستلامها حسب متطلباته  [R] (ص 274 إلى 275)</w:t>
      </w:r>
    </w:p>
    <w:p w14:paraId="6BB0E2E6" w14:textId="77777777" w:rsidR="00586B3E" w:rsidRDefault="000E4B04">
      <w:pPr>
        <w:bidi/>
        <w:spacing w:after="40"/>
      </w:pPr>
      <w:r>
        <w:rPr>
          <w:sz w:val="20"/>
          <w:szCs w:val="20"/>
          <w:rtl/>
        </w:rPr>
        <w:t>36.6.1.7  وضع مخططات المجاري والأجهزة على إنشائي الأسقف مع سقوط الكمرات وارتفاع المجاري والارتفاع الصافي للسقف المستعار ومراجعة التعارضات  [R] (ص 274)</w:t>
      </w:r>
    </w:p>
    <w:p w14:paraId="7BFD73B5" w14:textId="77777777" w:rsidR="00586B3E" w:rsidRDefault="000E4B04">
      <w:pPr>
        <w:bidi/>
        <w:spacing w:after="40"/>
      </w:pPr>
      <w:r>
        <w:rPr>
          <w:sz w:val="20"/>
          <w:szCs w:val="20"/>
          <w:rtl/>
        </w:rPr>
        <w:t>36.6.1.8  دراسة كفاية الفتحات والمناور للتمديدات الميكانيكية  [R] (ص 274)</w:t>
      </w:r>
    </w:p>
    <w:p w14:paraId="454CE528" w14:textId="77777777" w:rsidR="00586B3E" w:rsidRDefault="000E4B04">
      <w:pPr>
        <w:bidi/>
        <w:spacing w:after="40"/>
      </w:pPr>
      <w:r>
        <w:rPr>
          <w:sz w:val="20"/>
          <w:szCs w:val="20"/>
          <w:rtl/>
        </w:rPr>
        <w:t>36.6.1.9  عند صب الأسقف: مقاسات وأماكن وعدد فتحات المناور، وجرابات صرف الأجهزة والفريون، وقواعد الأجهزة الخرسانية وأماكنها ومقاساتها  [H] (ص 276)</w:t>
      </w:r>
    </w:p>
    <w:p w14:paraId="320019DB" w14:textId="77777777" w:rsidR="00586B3E" w:rsidRDefault="000E4B04">
      <w:pPr>
        <w:bidi/>
        <w:spacing w:after="40"/>
      </w:pPr>
      <w:r>
        <w:rPr>
          <w:sz w:val="20"/>
          <w:szCs w:val="20"/>
          <w:rtl/>
        </w:rPr>
        <w:t>36.6.1.10  مطابقة التوريدات للعينات (سمك ونوع الصاج والشركة، العزل وسماكته، إكسسوارات التعليق)  [R] (ص 276)</w:t>
      </w:r>
    </w:p>
    <w:p w14:paraId="48ECB6BB" w14:textId="77777777" w:rsidR="00586B3E" w:rsidRDefault="000E4B04">
      <w:pPr>
        <w:bidi/>
        <w:spacing w:after="40"/>
      </w:pPr>
      <w:r>
        <w:rPr>
          <w:b/>
          <w:bCs/>
          <w:color w:val="052976"/>
          <w:sz w:val="21"/>
          <w:szCs w:val="21"/>
          <w:rtl/>
        </w:rPr>
        <w:t>36.6.2  أثناء التنفيذ</w:t>
      </w:r>
    </w:p>
    <w:p w14:paraId="3C2B0B69" w14:textId="77777777" w:rsidR="00586B3E" w:rsidRDefault="000E4B04">
      <w:pPr>
        <w:bidi/>
        <w:spacing w:after="40"/>
      </w:pPr>
      <w:r>
        <w:rPr>
          <w:sz w:val="20"/>
          <w:szCs w:val="20"/>
          <w:rtl/>
        </w:rPr>
        <w:t>36.6.2.1  مسار المجاري عمودي أو أفقي وتفادي المسارات المائلة  [W] (ص 275)</w:t>
      </w:r>
    </w:p>
    <w:p w14:paraId="5A618F10" w14:textId="77777777" w:rsidR="00586B3E" w:rsidRDefault="000E4B04">
      <w:pPr>
        <w:bidi/>
        <w:spacing w:after="40"/>
      </w:pPr>
      <w:r>
        <w:rPr>
          <w:sz w:val="20"/>
          <w:szCs w:val="20"/>
          <w:rtl/>
        </w:rPr>
        <w:t>36.6.2.2  الأكواع بنصف قطر عند المنتصف يساوي عرض المجرى مع turning vanes عند الحاجة لنصف قطر أقصر، وزاوية المسلوبة محدودة (أشكال ف-5، ف-8)، المعيار: 30 درجة للانكماش، 20 درجة للتمدد كحد أقصى  [W] (ص 275)</w:t>
      </w:r>
    </w:p>
    <w:p w14:paraId="6BBA436F" w14:textId="77777777" w:rsidR="00586B3E" w:rsidRDefault="000E4B04">
      <w:pPr>
        <w:bidi/>
        <w:spacing w:after="40"/>
      </w:pPr>
      <w:r>
        <w:rPr>
          <w:sz w:val="20"/>
          <w:szCs w:val="20"/>
          <w:rtl/>
        </w:rPr>
        <w:t>36.6.2.3  Fire Damper عند كل دكت يمر من Fire Zone في جدران تتحمل الحريق، المعيار: ساعتين  [H] (ص 275)</w:t>
      </w:r>
    </w:p>
    <w:p w14:paraId="63B9E55E" w14:textId="77777777" w:rsidR="00586B3E" w:rsidRDefault="000E4B04">
      <w:pPr>
        <w:bidi/>
        <w:spacing w:after="40"/>
      </w:pPr>
      <w:r>
        <w:rPr>
          <w:sz w:val="20"/>
          <w:szCs w:val="20"/>
          <w:rtl/>
        </w:rPr>
        <w:t>36.6.2.4  Smoke Fire Damper في فتحات الممرات الرأسية والأدوار وجدران وقواطع وأسقف الحريق، أفقي بريشة مفردة أو متعددة ورأسي بريشة واحدة، بمنصهرات وأذرع ومؤشر وضعية يصل إليه من الخارج  [H] (ص 275)</w:t>
      </w:r>
    </w:p>
    <w:p w14:paraId="6DA144A7" w14:textId="77777777" w:rsidR="00586B3E" w:rsidRDefault="000E4B04">
      <w:pPr>
        <w:bidi/>
        <w:spacing w:after="40"/>
      </w:pPr>
      <w:r>
        <w:rPr>
          <w:sz w:val="20"/>
          <w:szCs w:val="20"/>
          <w:rtl/>
        </w:rPr>
        <w:t>36.6.2.5  Smoke Damper عند اختراق الحواجز المانعة للدخان مع ملء الخلوص بمواد مانعة للهب والمواد السامة، المعيار: خلوص 2.5 سم كحد أقصى  [W] (ص 275)</w:t>
      </w:r>
    </w:p>
    <w:p w14:paraId="5ED39E05" w14:textId="77777777" w:rsidR="00586B3E" w:rsidRDefault="000E4B04">
      <w:pPr>
        <w:bidi/>
        <w:spacing w:after="40"/>
      </w:pPr>
      <w:r>
        <w:rPr>
          <w:sz w:val="20"/>
          <w:szCs w:val="20"/>
          <w:rtl/>
        </w:rPr>
        <w:t>36.6.2.6  مراجعة سمك ونوع الصاج (Gauge) حسب أكبر ضلع  [W] (ص 276)</w:t>
      </w:r>
    </w:p>
    <w:p w14:paraId="7762209F" w14:textId="77777777" w:rsidR="00586B3E" w:rsidRDefault="000E4B04">
      <w:pPr>
        <w:bidi/>
        <w:spacing w:after="40"/>
      </w:pPr>
      <w:r>
        <w:rPr>
          <w:sz w:val="20"/>
          <w:szCs w:val="20"/>
          <w:rtl/>
        </w:rPr>
        <w:t>36.6.2.7  تجميع مجاري الهواء في الورشة أو المصنع لأقصى قدر لتقليل التجميع بالموقع  [W] (ص 276)</w:t>
      </w:r>
    </w:p>
    <w:p w14:paraId="0A8A68CE" w14:textId="77777777" w:rsidR="00586B3E" w:rsidRDefault="000E4B04">
      <w:pPr>
        <w:bidi/>
        <w:spacing w:after="40"/>
      </w:pPr>
      <w:r>
        <w:rPr>
          <w:sz w:val="20"/>
          <w:szCs w:val="20"/>
          <w:rtl/>
        </w:rPr>
        <w:t>36.6.2.8  مراجعة نقاط المجاري: Pressure Class، Duct Wall، Joints، Seams، Reinforcements، Tie Rods، Crossbreak/Bead، Sealing، Hangers/Supports، Inserts/Anchors، Duct Liner وAdhesive وPins، Elbows، Turning Vanes، Transitions، Trunk-Branch Fitting، Branch Connection، Extractors  [W] (ص 276)</w:t>
      </w:r>
    </w:p>
    <w:p w14:paraId="7AE34FD2" w14:textId="77777777" w:rsidR="00586B3E" w:rsidRDefault="000E4B04">
      <w:pPr>
        <w:bidi/>
        <w:spacing w:after="40"/>
      </w:pPr>
      <w:r>
        <w:rPr>
          <w:sz w:val="20"/>
          <w:szCs w:val="20"/>
          <w:rtl/>
        </w:rPr>
        <w:t>36.6.2.9  الدنابر الحجمية عند التفريع (Splitter / Volume Damper) حسب الرسومات (ف-3، ف-4)  [H] (ص 277)</w:t>
      </w:r>
    </w:p>
    <w:p w14:paraId="7D7A12D6" w14:textId="77777777" w:rsidR="00586B3E" w:rsidRDefault="000E4B04">
      <w:pPr>
        <w:bidi/>
        <w:spacing w:after="40"/>
      </w:pPr>
      <w:r>
        <w:rPr>
          <w:sz w:val="20"/>
          <w:szCs w:val="20"/>
          <w:rtl/>
        </w:rPr>
        <w:t>36.6.2.10  مراجعة Fire Damper و Smoke Fire Damper في مواقعها (ف-7)  [H] (ص 277)</w:t>
      </w:r>
    </w:p>
    <w:p w14:paraId="4F319D25" w14:textId="77777777" w:rsidR="00586B3E" w:rsidRDefault="000E4B04">
      <w:pPr>
        <w:bidi/>
        <w:spacing w:after="40"/>
      </w:pPr>
      <w:r>
        <w:rPr>
          <w:sz w:val="20"/>
          <w:szCs w:val="20"/>
          <w:rtl/>
        </w:rPr>
        <w:t>36.6.2.11  وصلات C1 وS1 وC2 مع sealant، وPittsburgh lock على الوصلات الطولية  [W] (ص 410)</w:t>
      </w:r>
    </w:p>
    <w:p w14:paraId="3D666298" w14:textId="77777777" w:rsidR="00586B3E" w:rsidRDefault="000E4B04">
      <w:pPr>
        <w:bidi/>
        <w:spacing w:after="40"/>
      </w:pPr>
      <w:r>
        <w:rPr>
          <w:sz w:val="20"/>
          <w:szCs w:val="20"/>
          <w:rtl/>
        </w:rPr>
        <w:t>36.6.2.12  Access door حسب SMACNA بجوار الـ damper  [W] (ص 411)</w:t>
      </w:r>
    </w:p>
    <w:p w14:paraId="1BE12601" w14:textId="77777777" w:rsidR="00586B3E" w:rsidRDefault="000E4B04">
      <w:pPr>
        <w:bidi/>
        <w:spacing w:after="40"/>
      </w:pPr>
      <w:r>
        <w:rPr>
          <w:sz w:val="20"/>
          <w:szCs w:val="20"/>
          <w:rtl/>
        </w:rPr>
        <w:t>36.6.2.13  عزل كل مجاري الهواء المعرضة للجو الخارجي أو المارة بأماكن غير مكيفة بألواح أو بكرات صوف زجاجي مع التأمين بأسلاك أو شرائط اللصق، المعيار: داخلي 1 بوصة 24 كجم/م³، خارجي 2 بوصة 48 كجم/م³  [W] (ص 278)</w:t>
      </w:r>
    </w:p>
    <w:p w14:paraId="277BC477" w14:textId="77777777" w:rsidR="00586B3E" w:rsidRDefault="000E4B04">
      <w:pPr>
        <w:bidi/>
        <w:spacing w:after="40"/>
      </w:pPr>
      <w:r>
        <w:rPr>
          <w:sz w:val="20"/>
          <w:szCs w:val="20"/>
          <w:rtl/>
        </w:rPr>
        <w:t>36.6.2.14  دهان المجاري بالغراء قبل العزل وتركيب العزل بدون انقطاع داخل الجدران والاختراقات وشريط عازل على الوصلات  [W] (ص 278)</w:t>
      </w:r>
    </w:p>
    <w:p w14:paraId="522CC360" w14:textId="77777777" w:rsidR="00586B3E" w:rsidRDefault="000E4B04">
      <w:pPr>
        <w:bidi/>
        <w:spacing w:after="40"/>
      </w:pPr>
      <w:r>
        <w:rPr>
          <w:sz w:val="20"/>
          <w:szCs w:val="20"/>
          <w:rtl/>
        </w:rPr>
        <w:t>36.6.2.15  زاوية معدنية (Corner Angle) على أركان العزل وتحزيم بسلك معدني بالمناطق المكشوفة حسب المواصفات، المعيار: أحزمة كل 30 سم  [W] (ص 278)</w:t>
      </w:r>
    </w:p>
    <w:p w14:paraId="1A5011EB" w14:textId="77777777" w:rsidR="00586B3E" w:rsidRDefault="000E4B04">
      <w:pPr>
        <w:bidi/>
        <w:spacing w:after="40"/>
      </w:pPr>
      <w:r>
        <w:rPr>
          <w:sz w:val="20"/>
          <w:szCs w:val="20"/>
          <w:rtl/>
        </w:rPr>
        <w:t>36.6.2.16  اختبار المجاري قبل العزل، المعيار: ضغط التشغيل + 200 أو 300 أو 500 باسكال  [H] (ص 278)</w:t>
      </w:r>
    </w:p>
    <w:p w14:paraId="0CCC2842" w14:textId="77777777" w:rsidR="00586B3E" w:rsidRDefault="000E4B04">
      <w:pPr>
        <w:bidi/>
        <w:spacing w:after="40"/>
      </w:pPr>
      <w:r>
        <w:rPr>
          <w:b/>
          <w:bCs/>
          <w:color w:val="052976"/>
          <w:sz w:val="21"/>
          <w:szCs w:val="21"/>
          <w:rtl/>
        </w:rPr>
        <w:t>36.6.3  بعد التنفيذ</w:t>
      </w:r>
    </w:p>
    <w:p w14:paraId="0F31352F" w14:textId="77777777" w:rsidR="00586B3E" w:rsidRDefault="000E4B04">
      <w:pPr>
        <w:bidi/>
        <w:spacing w:after="40"/>
      </w:pPr>
      <w:r>
        <w:rPr>
          <w:sz w:val="20"/>
          <w:szCs w:val="20"/>
          <w:rtl/>
        </w:rPr>
        <w:t>36.6.3.1  فحص اكتمال الأعمال حسب مستندات التنفيذ الفعلي  [H] (ص 279)</w:t>
      </w:r>
    </w:p>
    <w:p w14:paraId="6DD2114E" w14:textId="77777777" w:rsidR="00586B3E" w:rsidRDefault="000E4B04">
      <w:pPr>
        <w:bidi/>
        <w:spacing w:after="40"/>
      </w:pPr>
      <w:r>
        <w:rPr>
          <w:sz w:val="20"/>
          <w:szCs w:val="20"/>
          <w:rtl/>
        </w:rPr>
        <w:t>36.6.3.2  جودة المنظر (الدهان، نظافة المجاري والأجهزة والمحطة) وسهولة الوصول للأجزاء التي تحتاج صيانة  [W] (ص 279)</w:t>
      </w:r>
    </w:p>
    <w:p w14:paraId="2EEED73F" w14:textId="77777777" w:rsidR="00586B3E" w:rsidRDefault="000E4B04">
      <w:pPr>
        <w:bidi/>
        <w:spacing w:after="40"/>
      </w:pPr>
      <w:r>
        <w:rPr>
          <w:sz w:val="20"/>
          <w:szCs w:val="20"/>
          <w:rtl/>
        </w:rPr>
        <w:t>36.6.3.3  صحة تركيب الأنظمة وملحقاتها (موهنات الصوت، مخارج ومداخل الهواء، العزل) ووسائل التحميل والحماية من العوامل الجوية  [W] (ص 279)</w:t>
      </w:r>
    </w:p>
    <w:p w14:paraId="1BC453BF" w14:textId="77777777" w:rsidR="00586B3E" w:rsidRDefault="000E4B04">
      <w:pPr>
        <w:bidi/>
        <w:spacing w:after="40"/>
      </w:pPr>
      <w:r>
        <w:rPr>
          <w:sz w:val="20"/>
          <w:szCs w:val="20"/>
          <w:rtl/>
        </w:rPr>
        <w:t>36.6.3.4  شبك سلك على النهايات المفتوحة (Bell Mouth، Bird Screen) للحماية من الفئران والحشرات  [W] (ص 279)</w:t>
      </w:r>
    </w:p>
    <w:p w14:paraId="55CD8148" w14:textId="77777777" w:rsidR="00586B3E" w:rsidRDefault="000E4B04">
      <w:pPr>
        <w:bidi/>
        <w:spacing w:after="40"/>
      </w:pPr>
      <w:r>
        <w:rPr>
          <w:sz w:val="20"/>
          <w:szCs w:val="20"/>
          <w:rtl/>
        </w:rPr>
        <w:t>36.6.3.5  تركيب الأجهزة على حوامل مانعة للاهتزاز مع وصلات مرنة  [W] (ص 280)</w:t>
      </w:r>
    </w:p>
    <w:p w14:paraId="47E57827" w14:textId="77777777" w:rsidR="00586B3E" w:rsidRDefault="000E4B04">
      <w:pPr>
        <w:bidi/>
        <w:spacing w:after="40"/>
      </w:pPr>
      <w:r>
        <w:rPr>
          <w:sz w:val="20"/>
          <w:szCs w:val="20"/>
          <w:rtl/>
        </w:rPr>
        <w:t>36.6.3.6  مكونات نظام التحكم مركبة بأسلوب فني صحيح وكامل  [W] (ص 280)</w:t>
      </w:r>
    </w:p>
    <w:p w14:paraId="493F5792" w14:textId="77777777" w:rsidR="00586B3E" w:rsidRDefault="000E4B04">
      <w:pPr>
        <w:bidi/>
        <w:spacing w:after="40"/>
      </w:pPr>
      <w:r>
        <w:rPr>
          <w:sz w:val="20"/>
          <w:szCs w:val="20"/>
          <w:rtl/>
        </w:rPr>
        <w:t>36.6.3.7  نظافة مرشحات الهواء وتركيب مقاييس فرق الضغط وتوفر العناصر المستبدلة  [W] (ص 280)</w:t>
      </w:r>
    </w:p>
    <w:p w14:paraId="1E0F48FE" w14:textId="77777777" w:rsidR="00586B3E" w:rsidRDefault="000E4B04">
      <w:pPr>
        <w:bidi/>
        <w:spacing w:after="40"/>
      </w:pPr>
      <w:r>
        <w:rPr>
          <w:sz w:val="20"/>
          <w:szCs w:val="20"/>
          <w:rtl/>
        </w:rPr>
        <w:t>36.6.3.8  التأريض السليم لأجهزة توزيع وطرد الهواء  [W] (ص 280)</w:t>
      </w:r>
    </w:p>
    <w:p w14:paraId="4B7000A7" w14:textId="77777777" w:rsidR="00586B3E" w:rsidRDefault="000E4B04">
      <w:pPr>
        <w:bidi/>
        <w:spacing w:after="40"/>
      </w:pPr>
      <w:r>
        <w:rPr>
          <w:sz w:val="20"/>
          <w:szCs w:val="20"/>
          <w:rtl/>
        </w:rPr>
        <w:t>36.6.3.9  تركيبات التهوية والتكييف بالأسقف (التجميع، إمكانية الفك، العزل الصوتي والحراري)  [W] (ص 280)</w:t>
      </w:r>
    </w:p>
    <w:p w14:paraId="22D5F258" w14:textId="77777777" w:rsidR="00586B3E" w:rsidRDefault="000E4B04">
      <w:pPr>
        <w:bidi/>
        <w:spacing w:after="40"/>
      </w:pPr>
      <w:r>
        <w:rPr>
          <w:sz w:val="20"/>
          <w:szCs w:val="20"/>
          <w:rtl/>
        </w:rPr>
        <w:t>36.6.3.10  فحص اللوحات الكهربائية للتكييف (المكونات، الكفاءة، سلامة التركيب) وتوافق أجهزة التنظيم والمحركات  [W] (ص 280)</w:t>
      </w:r>
    </w:p>
    <w:p w14:paraId="04BECE1F" w14:textId="77777777" w:rsidR="00586B3E" w:rsidRDefault="000E4B04">
      <w:pPr>
        <w:keepNext/>
        <w:bidi/>
        <w:spacing w:after="120"/>
        <w:outlineLvl w:val="1"/>
      </w:pPr>
      <w:r>
        <w:rPr>
          <w:b/>
          <w:bCs/>
          <w:color w:val="052976"/>
          <w:sz w:val="25"/>
          <w:szCs w:val="25"/>
          <w:rtl/>
        </w:rPr>
        <w:t>36.7  ضبط الجودة</w:t>
      </w:r>
    </w:p>
    <w:p w14:paraId="26F63EEC" w14:textId="77777777" w:rsidR="00586B3E" w:rsidRDefault="000E4B04">
      <w:pPr>
        <w:bidi/>
        <w:spacing w:after="40"/>
      </w:pPr>
      <w:r>
        <w:rPr>
          <w:b/>
          <w:bCs/>
          <w:color w:val="052976"/>
          <w:sz w:val="21"/>
          <w:szCs w:val="21"/>
          <w:rtl/>
        </w:rPr>
        <w:t>36.7.1  السماحيات والقيم الحاكمة</w:t>
      </w:r>
    </w:p>
    <w:tbl>
      <w:tblPr>
        <w:tblStyle w:val="TableGrid"/>
        <w:bidiVisual/>
        <w:tblW w:w="0" w:type="auto"/>
        <w:jc w:val="center"/>
        <w:tblLayout w:type="fixed"/>
        <w:tblLook w:val="04A0" w:firstRow="1" w:lastRow="0" w:firstColumn="1" w:lastColumn="0" w:noHBand="0" w:noVBand="1"/>
      </w:tblPr>
      <w:tblGrid>
        <w:gridCol w:w="2608"/>
        <w:gridCol w:w="2494"/>
        <w:gridCol w:w="3742"/>
        <w:gridCol w:w="1247"/>
      </w:tblGrid>
      <w:tr w:rsidR="00586B3E" w14:paraId="115679C6" w14:textId="77777777">
        <w:trPr>
          <w:cantSplit/>
          <w:tblHeader/>
          <w:jc w:val="center"/>
        </w:trPr>
        <w:tc>
          <w:tcPr>
            <w:tcW w:w="2608" w:type="dxa"/>
            <w:shd w:val="clear" w:color="auto" w:fill="052976"/>
          </w:tcPr>
          <w:p w14:paraId="4FD8BE66" w14:textId="77777777" w:rsidR="00586B3E" w:rsidRDefault="000E4B04">
            <w:pPr>
              <w:bidi/>
              <w:jc w:val="center"/>
            </w:pPr>
            <w:r>
              <w:rPr>
                <w:b/>
                <w:bCs/>
                <w:color w:val="FFFFFF"/>
                <w:sz w:val="19"/>
                <w:szCs w:val="19"/>
                <w:rtl/>
              </w:rPr>
              <w:t>البند</w:t>
            </w:r>
          </w:p>
        </w:tc>
        <w:tc>
          <w:tcPr>
            <w:tcW w:w="2494" w:type="dxa"/>
            <w:shd w:val="clear" w:color="auto" w:fill="052976"/>
          </w:tcPr>
          <w:p w14:paraId="490D20A7" w14:textId="77777777" w:rsidR="00586B3E" w:rsidRDefault="000E4B04">
            <w:pPr>
              <w:bidi/>
              <w:jc w:val="center"/>
            </w:pPr>
            <w:r>
              <w:rPr>
                <w:b/>
                <w:bCs/>
                <w:color w:val="FFFFFF"/>
                <w:sz w:val="19"/>
                <w:szCs w:val="19"/>
                <w:rtl/>
              </w:rPr>
              <w:t>القيمة المسموحة</w:t>
            </w:r>
          </w:p>
        </w:tc>
        <w:tc>
          <w:tcPr>
            <w:tcW w:w="3742" w:type="dxa"/>
            <w:shd w:val="clear" w:color="auto" w:fill="052976"/>
          </w:tcPr>
          <w:p w14:paraId="17AA7918" w14:textId="77777777" w:rsidR="00586B3E" w:rsidRDefault="000E4B04">
            <w:pPr>
              <w:bidi/>
              <w:jc w:val="center"/>
            </w:pPr>
            <w:r>
              <w:rPr>
                <w:b/>
                <w:bCs/>
                <w:color w:val="FFFFFF"/>
                <w:sz w:val="19"/>
                <w:szCs w:val="19"/>
                <w:rtl/>
              </w:rPr>
              <w:t>الشرط / الملاحظة</w:t>
            </w:r>
          </w:p>
        </w:tc>
        <w:tc>
          <w:tcPr>
            <w:tcW w:w="1247" w:type="dxa"/>
            <w:shd w:val="clear" w:color="auto" w:fill="052976"/>
          </w:tcPr>
          <w:p w14:paraId="01F439B5" w14:textId="77777777" w:rsidR="00586B3E" w:rsidRDefault="000E4B04">
            <w:pPr>
              <w:bidi/>
              <w:jc w:val="center"/>
            </w:pPr>
            <w:r>
              <w:rPr>
                <w:b/>
                <w:bCs/>
                <w:color w:val="FFFFFF"/>
                <w:sz w:val="19"/>
                <w:szCs w:val="19"/>
                <w:rtl/>
              </w:rPr>
              <w:t>المرجع</w:t>
            </w:r>
          </w:p>
        </w:tc>
      </w:tr>
      <w:tr w:rsidR="00586B3E" w14:paraId="690EE4AC" w14:textId="77777777">
        <w:trPr>
          <w:cantSplit/>
          <w:jc w:val="center"/>
        </w:trPr>
        <w:tc>
          <w:tcPr>
            <w:tcW w:w="2608" w:type="dxa"/>
          </w:tcPr>
          <w:p w14:paraId="3D8A4A11" w14:textId="77777777" w:rsidR="00586B3E" w:rsidRDefault="000E4B04">
            <w:pPr>
              <w:bidi/>
            </w:pPr>
            <w:r>
              <w:rPr>
                <w:sz w:val="17"/>
                <w:szCs w:val="17"/>
                <w:rtl/>
              </w:rPr>
              <w:t>جلفنة صاج مجاري الهواء</w:t>
            </w:r>
          </w:p>
        </w:tc>
        <w:tc>
          <w:tcPr>
            <w:tcW w:w="2494" w:type="dxa"/>
          </w:tcPr>
          <w:p w14:paraId="7D48544D" w14:textId="77777777" w:rsidR="00586B3E" w:rsidRDefault="000E4B04">
            <w:pPr>
              <w:bidi/>
            </w:pPr>
            <w:r>
              <w:rPr>
                <w:sz w:val="17"/>
                <w:szCs w:val="17"/>
                <w:rtl/>
              </w:rPr>
              <w:t>طبقة زنك G90</w:t>
            </w:r>
          </w:p>
        </w:tc>
        <w:tc>
          <w:tcPr>
            <w:tcW w:w="3742" w:type="dxa"/>
          </w:tcPr>
          <w:p w14:paraId="5AD6FDEA" w14:textId="77777777" w:rsidR="00586B3E" w:rsidRDefault="00586B3E">
            <w:pPr>
              <w:bidi/>
            </w:pPr>
          </w:p>
        </w:tc>
        <w:tc>
          <w:tcPr>
            <w:tcW w:w="1247" w:type="dxa"/>
          </w:tcPr>
          <w:p w14:paraId="04D7E23D" w14:textId="77777777" w:rsidR="00586B3E" w:rsidRDefault="000E4B04">
            <w:pPr>
              <w:bidi/>
              <w:jc w:val="center"/>
            </w:pPr>
            <w:r>
              <w:rPr>
                <w:sz w:val="17"/>
                <w:szCs w:val="17"/>
                <w:rtl/>
              </w:rPr>
              <w:t>ص 274</w:t>
            </w:r>
          </w:p>
        </w:tc>
      </w:tr>
      <w:tr w:rsidR="00586B3E" w14:paraId="4C542618" w14:textId="77777777">
        <w:trPr>
          <w:cantSplit/>
          <w:jc w:val="center"/>
        </w:trPr>
        <w:tc>
          <w:tcPr>
            <w:tcW w:w="2608" w:type="dxa"/>
            <w:shd w:val="clear" w:color="auto" w:fill="EEF1FA"/>
          </w:tcPr>
          <w:p w14:paraId="7B678242" w14:textId="77777777" w:rsidR="00586B3E" w:rsidRDefault="000E4B04">
            <w:pPr>
              <w:bidi/>
            </w:pPr>
            <w:r>
              <w:rPr>
                <w:sz w:val="17"/>
                <w:szCs w:val="17"/>
                <w:rtl/>
              </w:rPr>
              <w:t>سمك صاج المجاري المستطيلة، الضلع الأكبر حتى 300 مم</w:t>
            </w:r>
          </w:p>
        </w:tc>
        <w:tc>
          <w:tcPr>
            <w:tcW w:w="2494" w:type="dxa"/>
            <w:shd w:val="clear" w:color="auto" w:fill="EEF1FA"/>
          </w:tcPr>
          <w:p w14:paraId="4CFD0DC5" w14:textId="77777777" w:rsidR="00586B3E" w:rsidRDefault="000E4B04">
            <w:pPr>
              <w:bidi/>
            </w:pPr>
            <w:r>
              <w:rPr>
                <w:sz w:val="17"/>
                <w:szCs w:val="17"/>
                <w:rtl/>
              </w:rPr>
              <w:t>0.55 مم، سماحية 0.07 إلى 0.08 مم</w:t>
            </w:r>
          </w:p>
        </w:tc>
        <w:tc>
          <w:tcPr>
            <w:tcW w:w="3742" w:type="dxa"/>
            <w:shd w:val="clear" w:color="auto" w:fill="EEF1FA"/>
          </w:tcPr>
          <w:p w14:paraId="230618B5" w14:textId="77777777" w:rsidR="00586B3E" w:rsidRDefault="000E4B04">
            <w:pPr>
              <w:bidi/>
            </w:pPr>
            <w:r>
              <w:rPr>
                <w:sz w:val="17"/>
                <w:szCs w:val="17"/>
                <w:rtl/>
              </w:rPr>
              <w:t>صلب مجلفن ضغط منخفض، الضلع الأكبر 300 مم، الكود المصري لتكييف الهواء</w:t>
            </w:r>
          </w:p>
        </w:tc>
        <w:tc>
          <w:tcPr>
            <w:tcW w:w="1247" w:type="dxa"/>
            <w:shd w:val="clear" w:color="auto" w:fill="EEF1FA"/>
          </w:tcPr>
          <w:p w14:paraId="3BEE9EF0" w14:textId="77777777" w:rsidR="00586B3E" w:rsidRDefault="000E4B04">
            <w:pPr>
              <w:bidi/>
              <w:jc w:val="center"/>
            </w:pPr>
            <w:r>
              <w:rPr>
                <w:sz w:val="17"/>
                <w:szCs w:val="17"/>
                <w:rtl/>
              </w:rPr>
              <w:t>ص 274</w:t>
            </w:r>
          </w:p>
        </w:tc>
      </w:tr>
      <w:tr w:rsidR="00586B3E" w14:paraId="2336F9A2" w14:textId="77777777">
        <w:trPr>
          <w:cantSplit/>
          <w:jc w:val="center"/>
        </w:trPr>
        <w:tc>
          <w:tcPr>
            <w:tcW w:w="2608" w:type="dxa"/>
          </w:tcPr>
          <w:p w14:paraId="53463671" w14:textId="77777777" w:rsidR="00586B3E" w:rsidRDefault="000E4B04">
            <w:pPr>
              <w:bidi/>
            </w:pPr>
            <w:r>
              <w:rPr>
                <w:sz w:val="17"/>
                <w:szCs w:val="17"/>
                <w:rtl/>
              </w:rPr>
              <w:t>سمك صاج المجاري المستطيلة، الضلع الأكبر 450 إلى 750 مم</w:t>
            </w:r>
          </w:p>
        </w:tc>
        <w:tc>
          <w:tcPr>
            <w:tcW w:w="2494" w:type="dxa"/>
          </w:tcPr>
          <w:p w14:paraId="47A37114" w14:textId="77777777" w:rsidR="00586B3E" w:rsidRDefault="000E4B04">
            <w:pPr>
              <w:bidi/>
            </w:pPr>
            <w:r>
              <w:rPr>
                <w:sz w:val="17"/>
                <w:szCs w:val="17"/>
                <w:rtl/>
              </w:rPr>
              <w:t>0.7 مم</w:t>
            </w:r>
          </w:p>
        </w:tc>
        <w:tc>
          <w:tcPr>
            <w:tcW w:w="3742" w:type="dxa"/>
          </w:tcPr>
          <w:p w14:paraId="6435F8E9" w14:textId="77777777" w:rsidR="00586B3E" w:rsidRDefault="000E4B04">
            <w:pPr>
              <w:bidi/>
            </w:pPr>
            <w:r>
              <w:rPr>
                <w:sz w:val="17"/>
                <w:szCs w:val="17"/>
                <w:rtl/>
              </w:rPr>
              <w:t>الكود المصري لتكييف الهواء جدول 3-1 و3-2</w:t>
            </w:r>
          </w:p>
        </w:tc>
        <w:tc>
          <w:tcPr>
            <w:tcW w:w="1247" w:type="dxa"/>
          </w:tcPr>
          <w:p w14:paraId="059AEB06" w14:textId="77777777" w:rsidR="00586B3E" w:rsidRDefault="000E4B04">
            <w:pPr>
              <w:bidi/>
              <w:jc w:val="center"/>
            </w:pPr>
            <w:r>
              <w:rPr>
                <w:sz w:val="17"/>
                <w:szCs w:val="17"/>
                <w:rtl/>
              </w:rPr>
              <w:t>ص 274</w:t>
            </w:r>
          </w:p>
        </w:tc>
      </w:tr>
      <w:tr w:rsidR="00586B3E" w14:paraId="2D3FCE44" w14:textId="77777777">
        <w:trPr>
          <w:cantSplit/>
          <w:jc w:val="center"/>
        </w:trPr>
        <w:tc>
          <w:tcPr>
            <w:tcW w:w="2608" w:type="dxa"/>
            <w:shd w:val="clear" w:color="auto" w:fill="EEF1FA"/>
          </w:tcPr>
          <w:p w14:paraId="0F137506" w14:textId="77777777" w:rsidR="00586B3E" w:rsidRDefault="000E4B04">
            <w:pPr>
              <w:bidi/>
            </w:pPr>
            <w:r>
              <w:rPr>
                <w:sz w:val="17"/>
                <w:szCs w:val="17"/>
                <w:rtl/>
              </w:rPr>
              <w:t>سمك صاج المجاري المستطيلة، الضلع الأكبر 900 إلى 1050 مم</w:t>
            </w:r>
          </w:p>
        </w:tc>
        <w:tc>
          <w:tcPr>
            <w:tcW w:w="2494" w:type="dxa"/>
            <w:shd w:val="clear" w:color="auto" w:fill="EEF1FA"/>
          </w:tcPr>
          <w:p w14:paraId="787D315B" w14:textId="77777777" w:rsidR="00586B3E" w:rsidRDefault="000E4B04">
            <w:pPr>
              <w:bidi/>
            </w:pPr>
            <w:r>
              <w:rPr>
                <w:sz w:val="17"/>
                <w:szCs w:val="17"/>
                <w:rtl/>
              </w:rPr>
              <w:t>0.85 مم، سماحية 0.1 مم</w:t>
            </w:r>
          </w:p>
        </w:tc>
        <w:tc>
          <w:tcPr>
            <w:tcW w:w="3742" w:type="dxa"/>
            <w:shd w:val="clear" w:color="auto" w:fill="EEF1FA"/>
          </w:tcPr>
          <w:p w14:paraId="75DB6984" w14:textId="77777777" w:rsidR="00586B3E" w:rsidRDefault="000E4B04">
            <w:pPr>
              <w:bidi/>
            </w:pPr>
            <w:r>
              <w:rPr>
                <w:sz w:val="17"/>
                <w:szCs w:val="17"/>
                <w:rtl/>
              </w:rPr>
              <w:t>الكود المصري لتكييف الهواء جدول 3-1 و3-2</w:t>
            </w:r>
          </w:p>
        </w:tc>
        <w:tc>
          <w:tcPr>
            <w:tcW w:w="1247" w:type="dxa"/>
            <w:shd w:val="clear" w:color="auto" w:fill="EEF1FA"/>
          </w:tcPr>
          <w:p w14:paraId="7D6BD7B9" w14:textId="77777777" w:rsidR="00586B3E" w:rsidRDefault="000E4B04">
            <w:pPr>
              <w:bidi/>
              <w:jc w:val="center"/>
            </w:pPr>
            <w:r>
              <w:rPr>
                <w:sz w:val="17"/>
                <w:szCs w:val="17"/>
                <w:rtl/>
              </w:rPr>
              <w:t>ص 274</w:t>
            </w:r>
          </w:p>
        </w:tc>
      </w:tr>
      <w:tr w:rsidR="00586B3E" w14:paraId="7FAE1F66" w14:textId="77777777">
        <w:trPr>
          <w:cantSplit/>
          <w:jc w:val="center"/>
        </w:trPr>
        <w:tc>
          <w:tcPr>
            <w:tcW w:w="2608" w:type="dxa"/>
          </w:tcPr>
          <w:p w14:paraId="03D8DC80" w14:textId="77777777" w:rsidR="00586B3E" w:rsidRDefault="000E4B04">
            <w:pPr>
              <w:bidi/>
            </w:pPr>
            <w:r>
              <w:rPr>
                <w:sz w:val="17"/>
                <w:szCs w:val="17"/>
                <w:rtl/>
              </w:rPr>
              <w:t>تصنيف ضغط المجاري</w:t>
            </w:r>
          </w:p>
        </w:tc>
        <w:tc>
          <w:tcPr>
            <w:tcW w:w="2494" w:type="dxa"/>
          </w:tcPr>
          <w:p w14:paraId="318FCD27" w14:textId="77777777" w:rsidR="00586B3E" w:rsidRDefault="000E4B04">
            <w:pPr>
              <w:bidi/>
            </w:pPr>
            <w:r>
              <w:rPr>
                <w:sz w:val="17"/>
                <w:szCs w:val="17"/>
                <w:rtl/>
              </w:rPr>
              <w:t>منخفض 0 إلى 500 باسكال؛ متوسط 500 إلى 1500 باسكال؛ مرتفع 1500 إلى 2500 باسكال</w:t>
            </w:r>
          </w:p>
        </w:tc>
        <w:tc>
          <w:tcPr>
            <w:tcW w:w="3742" w:type="dxa"/>
          </w:tcPr>
          <w:p w14:paraId="74BE22E9" w14:textId="77777777" w:rsidR="00586B3E" w:rsidRDefault="000E4B04">
            <w:pPr>
              <w:bidi/>
            </w:pPr>
            <w:r>
              <w:rPr>
                <w:sz w:val="17"/>
                <w:szCs w:val="17"/>
                <w:rtl/>
              </w:rPr>
              <w:t>يحدد أولا لاستلام المجاري حسب متطلباته؛ الكود المصري لتكييف الهواء فقرة 2/1/1-3</w:t>
            </w:r>
          </w:p>
        </w:tc>
        <w:tc>
          <w:tcPr>
            <w:tcW w:w="1247" w:type="dxa"/>
          </w:tcPr>
          <w:p w14:paraId="3D4E4B5E" w14:textId="77777777" w:rsidR="00586B3E" w:rsidRDefault="000E4B04">
            <w:pPr>
              <w:bidi/>
              <w:jc w:val="center"/>
            </w:pPr>
            <w:r>
              <w:rPr>
                <w:sz w:val="17"/>
                <w:szCs w:val="17"/>
                <w:rtl/>
              </w:rPr>
              <w:t>ص 274 إلى 275</w:t>
            </w:r>
          </w:p>
        </w:tc>
      </w:tr>
      <w:tr w:rsidR="00586B3E" w14:paraId="5C978517" w14:textId="77777777">
        <w:trPr>
          <w:cantSplit/>
          <w:jc w:val="center"/>
        </w:trPr>
        <w:tc>
          <w:tcPr>
            <w:tcW w:w="2608" w:type="dxa"/>
            <w:shd w:val="clear" w:color="auto" w:fill="EEF1FA"/>
          </w:tcPr>
          <w:p w14:paraId="55F78C7B" w14:textId="77777777" w:rsidR="00586B3E" w:rsidRDefault="000E4B04">
            <w:pPr>
              <w:bidi/>
            </w:pPr>
            <w:r>
              <w:rPr>
                <w:sz w:val="17"/>
                <w:szCs w:val="17"/>
                <w:rtl/>
              </w:rPr>
              <w:t>نصف قطر الكوع عند خط المنتصف</w:t>
            </w:r>
          </w:p>
        </w:tc>
        <w:tc>
          <w:tcPr>
            <w:tcW w:w="2494" w:type="dxa"/>
            <w:shd w:val="clear" w:color="auto" w:fill="EEF1FA"/>
          </w:tcPr>
          <w:p w14:paraId="14D5316A" w14:textId="77777777" w:rsidR="00586B3E" w:rsidRDefault="000E4B04">
            <w:pPr>
              <w:bidi/>
            </w:pPr>
            <w:r>
              <w:rPr>
                <w:sz w:val="17"/>
                <w:szCs w:val="17"/>
                <w:rtl/>
              </w:rPr>
              <w:t>يساوي عرض المجرى المرافق</w:t>
            </w:r>
          </w:p>
        </w:tc>
        <w:tc>
          <w:tcPr>
            <w:tcW w:w="3742" w:type="dxa"/>
            <w:shd w:val="clear" w:color="auto" w:fill="EEF1FA"/>
          </w:tcPr>
          <w:p w14:paraId="51D5641B" w14:textId="77777777" w:rsidR="00586B3E" w:rsidRDefault="000E4B04">
            <w:pPr>
              <w:bidi/>
            </w:pPr>
            <w:r>
              <w:rPr>
                <w:sz w:val="17"/>
                <w:szCs w:val="17"/>
                <w:rtl/>
              </w:rPr>
              <w:t>مع turning vanes لنصف القطر الأقصر</w:t>
            </w:r>
          </w:p>
        </w:tc>
        <w:tc>
          <w:tcPr>
            <w:tcW w:w="1247" w:type="dxa"/>
            <w:shd w:val="clear" w:color="auto" w:fill="EEF1FA"/>
          </w:tcPr>
          <w:p w14:paraId="026E4D48" w14:textId="77777777" w:rsidR="00586B3E" w:rsidRDefault="000E4B04">
            <w:pPr>
              <w:bidi/>
              <w:jc w:val="center"/>
            </w:pPr>
            <w:r>
              <w:rPr>
                <w:sz w:val="17"/>
                <w:szCs w:val="17"/>
                <w:rtl/>
              </w:rPr>
              <w:t>ص 275</w:t>
            </w:r>
          </w:p>
        </w:tc>
      </w:tr>
      <w:tr w:rsidR="00586B3E" w14:paraId="1E6C602D" w14:textId="77777777">
        <w:trPr>
          <w:cantSplit/>
          <w:jc w:val="center"/>
        </w:trPr>
        <w:tc>
          <w:tcPr>
            <w:tcW w:w="2608" w:type="dxa"/>
          </w:tcPr>
          <w:p w14:paraId="3BD9BD91" w14:textId="77777777" w:rsidR="00586B3E" w:rsidRDefault="000E4B04">
            <w:pPr>
              <w:bidi/>
            </w:pPr>
            <w:r>
              <w:rPr>
                <w:sz w:val="17"/>
                <w:szCs w:val="17"/>
                <w:rtl/>
              </w:rPr>
              <w:t>زاوية المسلوبة (المستدقة) للمجرى</w:t>
            </w:r>
          </w:p>
        </w:tc>
        <w:tc>
          <w:tcPr>
            <w:tcW w:w="2494" w:type="dxa"/>
          </w:tcPr>
          <w:p w14:paraId="2B4A37F9" w14:textId="77777777" w:rsidR="00586B3E" w:rsidRDefault="000E4B04">
            <w:pPr>
              <w:bidi/>
            </w:pPr>
            <w:r>
              <w:rPr>
                <w:sz w:val="17"/>
                <w:szCs w:val="17"/>
                <w:rtl/>
              </w:rPr>
              <w:t>30 درجة كحد أقصى للانكماش، 20 درجة للتمدد</w:t>
            </w:r>
          </w:p>
        </w:tc>
        <w:tc>
          <w:tcPr>
            <w:tcW w:w="3742" w:type="dxa"/>
          </w:tcPr>
          <w:p w14:paraId="59520C32" w14:textId="77777777" w:rsidR="00586B3E" w:rsidRDefault="000E4B04">
            <w:pPr>
              <w:bidi/>
            </w:pPr>
            <w:r>
              <w:rPr>
                <w:sz w:val="17"/>
                <w:szCs w:val="17"/>
                <w:rtl/>
              </w:rPr>
              <w:t>أشكال ف-5، ف-8</w:t>
            </w:r>
          </w:p>
        </w:tc>
        <w:tc>
          <w:tcPr>
            <w:tcW w:w="1247" w:type="dxa"/>
          </w:tcPr>
          <w:p w14:paraId="3BAAB19B" w14:textId="77777777" w:rsidR="00586B3E" w:rsidRDefault="000E4B04">
            <w:pPr>
              <w:bidi/>
              <w:jc w:val="center"/>
            </w:pPr>
            <w:r>
              <w:rPr>
                <w:sz w:val="17"/>
                <w:szCs w:val="17"/>
                <w:rtl/>
              </w:rPr>
              <w:t>ص 275</w:t>
            </w:r>
          </w:p>
        </w:tc>
      </w:tr>
      <w:tr w:rsidR="00586B3E" w14:paraId="1FAC6767" w14:textId="77777777">
        <w:trPr>
          <w:cantSplit/>
          <w:jc w:val="center"/>
        </w:trPr>
        <w:tc>
          <w:tcPr>
            <w:tcW w:w="2608" w:type="dxa"/>
            <w:shd w:val="clear" w:color="auto" w:fill="EEF1FA"/>
          </w:tcPr>
          <w:p w14:paraId="3EB26228" w14:textId="77777777" w:rsidR="00586B3E" w:rsidRDefault="000E4B04">
            <w:pPr>
              <w:bidi/>
            </w:pPr>
            <w:r>
              <w:rPr>
                <w:sz w:val="17"/>
                <w:szCs w:val="17"/>
                <w:rtl/>
              </w:rPr>
              <w:t>الخلوص بين المجرى والحاجز المانع للدخان</w:t>
            </w:r>
          </w:p>
        </w:tc>
        <w:tc>
          <w:tcPr>
            <w:tcW w:w="2494" w:type="dxa"/>
            <w:shd w:val="clear" w:color="auto" w:fill="EEF1FA"/>
          </w:tcPr>
          <w:p w14:paraId="5C6C8121" w14:textId="77777777" w:rsidR="00586B3E" w:rsidRDefault="000E4B04">
            <w:pPr>
              <w:bidi/>
            </w:pPr>
            <w:r>
              <w:rPr>
                <w:sz w:val="17"/>
                <w:szCs w:val="17"/>
                <w:rtl/>
              </w:rPr>
              <w:t>2.5 سم كحد أقصى</w:t>
            </w:r>
          </w:p>
        </w:tc>
        <w:tc>
          <w:tcPr>
            <w:tcW w:w="3742" w:type="dxa"/>
            <w:shd w:val="clear" w:color="auto" w:fill="EEF1FA"/>
          </w:tcPr>
          <w:p w14:paraId="49A2BEB5" w14:textId="77777777" w:rsidR="00586B3E" w:rsidRDefault="000E4B04">
            <w:pPr>
              <w:bidi/>
            </w:pPr>
            <w:r>
              <w:rPr>
                <w:sz w:val="17"/>
                <w:szCs w:val="17"/>
                <w:rtl/>
              </w:rPr>
              <w:t>يملأ بمواد مانعة لنفاذ اللهب</w:t>
            </w:r>
          </w:p>
        </w:tc>
        <w:tc>
          <w:tcPr>
            <w:tcW w:w="1247" w:type="dxa"/>
            <w:shd w:val="clear" w:color="auto" w:fill="EEF1FA"/>
          </w:tcPr>
          <w:p w14:paraId="037AF8EE" w14:textId="77777777" w:rsidR="00586B3E" w:rsidRDefault="000E4B04">
            <w:pPr>
              <w:bidi/>
              <w:jc w:val="center"/>
            </w:pPr>
            <w:r>
              <w:rPr>
                <w:sz w:val="17"/>
                <w:szCs w:val="17"/>
                <w:rtl/>
              </w:rPr>
              <w:t>ص 275</w:t>
            </w:r>
          </w:p>
        </w:tc>
      </w:tr>
      <w:tr w:rsidR="00586B3E" w14:paraId="1242B059" w14:textId="77777777">
        <w:trPr>
          <w:cantSplit/>
          <w:jc w:val="center"/>
        </w:trPr>
        <w:tc>
          <w:tcPr>
            <w:tcW w:w="2608" w:type="dxa"/>
          </w:tcPr>
          <w:p w14:paraId="3407A2F3" w14:textId="77777777" w:rsidR="00586B3E" w:rsidRDefault="000E4B04">
            <w:pPr>
              <w:bidi/>
            </w:pPr>
            <w:r>
              <w:rPr>
                <w:sz w:val="17"/>
                <w:szCs w:val="17"/>
                <w:rtl/>
              </w:rPr>
              <w:t>حيز خال أمام لوحات المفاتيح الكهربائية والبادئات</w:t>
            </w:r>
          </w:p>
        </w:tc>
        <w:tc>
          <w:tcPr>
            <w:tcW w:w="2494" w:type="dxa"/>
          </w:tcPr>
          <w:p w14:paraId="24031786" w14:textId="77777777" w:rsidR="00586B3E" w:rsidRDefault="000E4B04">
            <w:pPr>
              <w:bidi/>
            </w:pPr>
            <w:r>
              <w:rPr>
                <w:sz w:val="17"/>
                <w:szCs w:val="17"/>
                <w:rtl/>
              </w:rPr>
              <w:t>914 مم صافية لا يمر فيها أي مجرى هواء</w:t>
            </w:r>
          </w:p>
        </w:tc>
        <w:tc>
          <w:tcPr>
            <w:tcW w:w="3742" w:type="dxa"/>
          </w:tcPr>
          <w:p w14:paraId="25AA41F4" w14:textId="77777777" w:rsidR="00586B3E" w:rsidRDefault="000E4B04">
            <w:pPr>
              <w:bidi/>
            </w:pPr>
            <w:r>
              <w:rPr>
                <w:sz w:val="17"/>
                <w:szCs w:val="17"/>
                <w:rtl/>
              </w:rPr>
              <w:t>NFPA70</w:t>
            </w:r>
          </w:p>
        </w:tc>
        <w:tc>
          <w:tcPr>
            <w:tcW w:w="1247" w:type="dxa"/>
          </w:tcPr>
          <w:p w14:paraId="0FB0F20E" w14:textId="77777777" w:rsidR="00586B3E" w:rsidRDefault="000E4B04">
            <w:pPr>
              <w:bidi/>
              <w:jc w:val="center"/>
            </w:pPr>
            <w:r>
              <w:rPr>
                <w:sz w:val="17"/>
                <w:szCs w:val="17"/>
                <w:rtl/>
              </w:rPr>
              <w:t>ص 276</w:t>
            </w:r>
          </w:p>
        </w:tc>
      </w:tr>
      <w:tr w:rsidR="00586B3E" w14:paraId="6FE90714" w14:textId="77777777">
        <w:trPr>
          <w:cantSplit/>
          <w:jc w:val="center"/>
        </w:trPr>
        <w:tc>
          <w:tcPr>
            <w:tcW w:w="2608" w:type="dxa"/>
            <w:shd w:val="clear" w:color="auto" w:fill="EEF1FA"/>
          </w:tcPr>
          <w:p w14:paraId="2373EEB8" w14:textId="77777777" w:rsidR="00586B3E" w:rsidRDefault="000E4B04">
            <w:pPr>
              <w:bidi/>
            </w:pPr>
            <w:r>
              <w:rPr>
                <w:sz w:val="17"/>
                <w:szCs w:val="17"/>
                <w:rtl/>
              </w:rPr>
              <w:t>نصف قطر انحناء الأكواع المنحنية للمجاري</w:t>
            </w:r>
          </w:p>
        </w:tc>
        <w:tc>
          <w:tcPr>
            <w:tcW w:w="2494" w:type="dxa"/>
            <w:shd w:val="clear" w:color="auto" w:fill="EEF1FA"/>
          </w:tcPr>
          <w:p w14:paraId="3199DF03" w14:textId="77777777" w:rsidR="00586B3E" w:rsidRDefault="000E4B04">
            <w:pPr>
              <w:bidi/>
            </w:pPr>
            <w:r>
              <w:rPr>
                <w:sz w:val="17"/>
                <w:szCs w:val="17"/>
                <w:rtl/>
              </w:rPr>
              <w:t>1.5 × عرض المجرى على الأقل</w:t>
            </w:r>
          </w:p>
        </w:tc>
        <w:tc>
          <w:tcPr>
            <w:tcW w:w="3742" w:type="dxa"/>
            <w:shd w:val="clear" w:color="auto" w:fill="EEF1FA"/>
          </w:tcPr>
          <w:p w14:paraId="770D4B94" w14:textId="77777777" w:rsidR="00586B3E" w:rsidRDefault="00586B3E">
            <w:pPr>
              <w:bidi/>
            </w:pPr>
          </w:p>
        </w:tc>
        <w:tc>
          <w:tcPr>
            <w:tcW w:w="1247" w:type="dxa"/>
            <w:shd w:val="clear" w:color="auto" w:fill="EEF1FA"/>
          </w:tcPr>
          <w:p w14:paraId="541976A2" w14:textId="77777777" w:rsidR="00586B3E" w:rsidRDefault="000E4B04">
            <w:pPr>
              <w:bidi/>
              <w:jc w:val="center"/>
            </w:pPr>
            <w:r>
              <w:rPr>
                <w:sz w:val="17"/>
                <w:szCs w:val="17"/>
                <w:rtl/>
              </w:rPr>
              <w:t>ص 276</w:t>
            </w:r>
          </w:p>
        </w:tc>
      </w:tr>
      <w:tr w:rsidR="00586B3E" w14:paraId="53C36089" w14:textId="77777777">
        <w:trPr>
          <w:cantSplit/>
          <w:jc w:val="center"/>
        </w:trPr>
        <w:tc>
          <w:tcPr>
            <w:tcW w:w="2608" w:type="dxa"/>
          </w:tcPr>
          <w:p w14:paraId="59C18F7D" w14:textId="77777777" w:rsidR="00586B3E" w:rsidRDefault="000E4B04">
            <w:pPr>
              <w:bidi/>
            </w:pPr>
            <w:r>
              <w:rPr>
                <w:sz w:val="17"/>
                <w:szCs w:val="17"/>
                <w:rtl/>
              </w:rPr>
              <w:t>تقوية المجاري المربعة المستقيمة غير المقواة</w:t>
            </w:r>
          </w:p>
        </w:tc>
        <w:tc>
          <w:tcPr>
            <w:tcW w:w="2494" w:type="dxa"/>
          </w:tcPr>
          <w:p w14:paraId="71AA86BF" w14:textId="77777777" w:rsidR="00586B3E" w:rsidRDefault="000E4B04">
            <w:pPr>
              <w:bidi/>
            </w:pPr>
            <w:r>
              <w:rPr>
                <w:sz w:val="17"/>
                <w:szCs w:val="17"/>
                <w:rtl/>
              </w:rPr>
              <w:t>طول 481 مم (19 بوصة) أو أكثر وسماكة 1 مم (عيار 20) أو أقل ومساحة أكبر من 0.93 م² تقوى بالثني المتصلب أو الحززة</w:t>
            </w:r>
          </w:p>
        </w:tc>
        <w:tc>
          <w:tcPr>
            <w:tcW w:w="3742" w:type="dxa"/>
          </w:tcPr>
          <w:p w14:paraId="36005382" w14:textId="77777777" w:rsidR="00586B3E" w:rsidRDefault="000E4B04">
            <w:pPr>
              <w:bidi/>
            </w:pPr>
            <w:r>
              <w:rPr>
                <w:sz w:val="17"/>
                <w:szCs w:val="17"/>
                <w:rtl/>
              </w:rPr>
              <w:t>شكل ف-9، ص 276 إلى 277</w:t>
            </w:r>
          </w:p>
        </w:tc>
        <w:tc>
          <w:tcPr>
            <w:tcW w:w="1247" w:type="dxa"/>
          </w:tcPr>
          <w:p w14:paraId="45908176" w14:textId="77777777" w:rsidR="00586B3E" w:rsidRDefault="000E4B04">
            <w:pPr>
              <w:bidi/>
              <w:jc w:val="center"/>
            </w:pPr>
            <w:r>
              <w:rPr>
                <w:sz w:val="17"/>
                <w:szCs w:val="17"/>
                <w:rtl/>
              </w:rPr>
              <w:t>ص 276</w:t>
            </w:r>
          </w:p>
        </w:tc>
      </w:tr>
      <w:tr w:rsidR="00586B3E" w14:paraId="7A680106" w14:textId="77777777">
        <w:trPr>
          <w:cantSplit/>
          <w:jc w:val="center"/>
        </w:trPr>
        <w:tc>
          <w:tcPr>
            <w:tcW w:w="2608" w:type="dxa"/>
            <w:shd w:val="clear" w:color="auto" w:fill="EEF1FA"/>
          </w:tcPr>
          <w:p w14:paraId="095B4B5A" w14:textId="77777777" w:rsidR="00586B3E" w:rsidRDefault="000E4B04">
            <w:pPr>
              <w:bidi/>
            </w:pPr>
            <w:r>
              <w:rPr>
                <w:sz w:val="17"/>
                <w:szCs w:val="17"/>
                <w:rtl/>
              </w:rPr>
              <w:t>مسافة تعليق المجرى بالسقف</w:t>
            </w:r>
          </w:p>
        </w:tc>
        <w:tc>
          <w:tcPr>
            <w:tcW w:w="2494" w:type="dxa"/>
            <w:shd w:val="clear" w:color="auto" w:fill="EEF1FA"/>
          </w:tcPr>
          <w:p w14:paraId="0E667E89" w14:textId="77777777" w:rsidR="00586B3E" w:rsidRDefault="000E4B04">
            <w:pPr>
              <w:bidi/>
            </w:pPr>
            <w:r>
              <w:rPr>
                <w:sz w:val="17"/>
                <w:szCs w:val="17"/>
                <w:rtl/>
              </w:rPr>
              <w:t>1.5 م غالباً كحد أقصى</w:t>
            </w:r>
          </w:p>
        </w:tc>
        <w:tc>
          <w:tcPr>
            <w:tcW w:w="3742" w:type="dxa"/>
            <w:shd w:val="clear" w:color="auto" w:fill="EEF1FA"/>
          </w:tcPr>
          <w:p w14:paraId="0D110226" w14:textId="77777777" w:rsidR="00586B3E" w:rsidRDefault="000E4B04">
            <w:pPr>
              <w:bidi/>
            </w:pPr>
            <w:r>
              <w:rPr>
                <w:sz w:val="17"/>
                <w:szCs w:val="17"/>
                <w:rtl/>
              </w:rPr>
              <w:t>حسب المخططات والمواصفات</w:t>
            </w:r>
          </w:p>
        </w:tc>
        <w:tc>
          <w:tcPr>
            <w:tcW w:w="1247" w:type="dxa"/>
            <w:shd w:val="clear" w:color="auto" w:fill="EEF1FA"/>
          </w:tcPr>
          <w:p w14:paraId="608C1E01" w14:textId="77777777" w:rsidR="00586B3E" w:rsidRDefault="000E4B04">
            <w:pPr>
              <w:bidi/>
              <w:jc w:val="center"/>
            </w:pPr>
            <w:r>
              <w:rPr>
                <w:sz w:val="17"/>
                <w:szCs w:val="17"/>
                <w:rtl/>
              </w:rPr>
              <w:t>ص 277</w:t>
            </w:r>
          </w:p>
        </w:tc>
      </w:tr>
      <w:tr w:rsidR="00586B3E" w14:paraId="6A664BF2" w14:textId="77777777">
        <w:trPr>
          <w:cantSplit/>
          <w:jc w:val="center"/>
        </w:trPr>
        <w:tc>
          <w:tcPr>
            <w:tcW w:w="2608" w:type="dxa"/>
          </w:tcPr>
          <w:p w14:paraId="02FC3C45" w14:textId="77777777" w:rsidR="00586B3E" w:rsidRDefault="000E4B04">
            <w:pPr>
              <w:bidi/>
            </w:pPr>
            <w:r>
              <w:rPr>
                <w:sz w:val="17"/>
                <w:szCs w:val="17"/>
                <w:rtl/>
              </w:rPr>
              <w:t>الوصلات الطولية لألواح سماكة أقل من 1.8 مم</w:t>
            </w:r>
          </w:p>
        </w:tc>
        <w:tc>
          <w:tcPr>
            <w:tcW w:w="2494" w:type="dxa"/>
          </w:tcPr>
          <w:p w14:paraId="21A0C490" w14:textId="77777777" w:rsidR="00586B3E" w:rsidRDefault="000E4B04">
            <w:pPr>
              <w:bidi/>
            </w:pPr>
            <w:r>
              <w:rPr>
                <w:sz w:val="17"/>
                <w:szCs w:val="17"/>
                <w:rtl/>
              </w:rPr>
              <w:t>برشمة اللحام الدرز (Seam)؛ للأسمك من 1.8 مم برشمة ولحام فقط، والمسافة بين مراكز البرشام 40 مم كحد أقصى</w:t>
            </w:r>
          </w:p>
        </w:tc>
        <w:tc>
          <w:tcPr>
            <w:tcW w:w="3742" w:type="dxa"/>
          </w:tcPr>
          <w:p w14:paraId="2FA18336" w14:textId="77777777" w:rsidR="00586B3E" w:rsidRDefault="000E4B04">
            <w:pPr>
              <w:bidi/>
            </w:pPr>
            <w:r>
              <w:rPr>
                <w:sz w:val="17"/>
                <w:szCs w:val="17"/>
                <w:rtl/>
              </w:rPr>
              <w:t>شكل ف-6</w:t>
            </w:r>
          </w:p>
        </w:tc>
        <w:tc>
          <w:tcPr>
            <w:tcW w:w="1247" w:type="dxa"/>
          </w:tcPr>
          <w:p w14:paraId="62337041" w14:textId="77777777" w:rsidR="00586B3E" w:rsidRDefault="000E4B04">
            <w:pPr>
              <w:bidi/>
              <w:jc w:val="center"/>
            </w:pPr>
            <w:r>
              <w:rPr>
                <w:sz w:val="17"/>
                <w:szCs w:val="17"/>
                <w:rtl/>
              </w:rPr>
              <w:t>ص 277</w:t>
            </w:r>
          </w:p>
        </w:tc>
      </w:tr>
      <w:tr w:rsidR="00586B3E" w14:paraId="659B63AC" w14:textId="77777777">
        <w:trPr>
          <w:cantSplit/>
          <w:jc w:val="center"/>
        </w:trPr>
        <w:tc>
          <w:tcPr>
            <w:tcW w:w="2608" w:type="dxa"/>
            <w:shd w:val="clear" w:color="auto" w:fill="EEF1FA"/>
          </w:tcPr>
          <w:p w14:paraId="717C770D" w14:textId="77777777" w:rsidR="00586B3E" w:rsidRDefault="000E4B04">
            <w:pPr>
              <w:bidi/>
            </w:pPr>
            <w:r>
              <w:rPr>
                <w:sz w:val="17"/>
                <w:szCs w:val="17"/>
                <w:rtl/>
              </w:rPr>
              <w:t>الوصلات المحيطة (العرضية)</w:t>
            </w:r>
          </w:p>
        </w:tc>
        <w:tc>
          <w:tcPr>
            <w:tcW w:w="2494" w:type="dxa"/>
            <w:shd w:val="clear" w:color="auto" w:fill="EEF1FA"/>
          </w:tcPr>
          <w:p w14:paraId="4EF01C64" w14:textId="77777777" w:rsidR="00586B3E" w:rsidRDefault="000E4B04">
            <w:pPr>
              <w:bidi/>
            </w:pPr>
            <w:r>
              <w:rPr>
                <w:sz w:val="17"/>
                <w:szCs w:val="17"/>
                <w:rtl/>
              </w:rPr>
              <w:t>تداخل 50 مم على الأقل بما يتناسب مع اتجاه حركة الهواء</w:t>
            </w:r>
          </w:p>
        </w:tc>
        <w:tc>
          <w:tcPr>
            <w:tcW w:w="3742" w:type="dxa"/>
            <w:shd w:val="clear" w:color="auto" w:fill="EEF1FA"/>
          </w:tcPr>
          <w:p w14:paraId="6C7E0D1B" w14:textId="77777777" w:rsidR="00586B3E" w:rsidRDefault="00586B3E">
            <w:pPr>
              <w:bidi/>
            </w:pPr>
          </w:p>
        </w:tc>
        <w:tc>
          <w:tcPr>
            <w:tcW w:w="1247" w:type="dxa"/>
            <w:shd w:val="clear" w:color="auto" w:fill="EEF1FA"/>
          </w:tcPr>
          <w:p w14:paraId="3AC9AA69" w14:textId="77777777" w:rsidR="00586B3E" w:rsidRDefault="000E4B04">
            <w:pPr>
              <w:bidi/>
              <w:jc w:val="center"/>
            </w:pPr>
            <w:r>
              <w:rPr>
                <w:sz w:val="17"/>
                <w:szCs w:val="17"/>
                <w:rtl/>
              </w:rPr>
              <w:t>ص 277</w:t>
            </w:r>
          </w:p>
        </w:tc>
      </w:tr>
      <w:tr w:rsidR="00586B3E" w14:paraId="6A623EB4" w14:textId="77777777">
        <w:trPr>
          <w:cantSplit/>
          <w:jc w:val="center"/>
        </w:trPr>
        <w:tc>
          <w:tcPr>
            <w:tcW w:w="2608" w:type="dxa"/>
          </w:tcPr>
          <w:p w14:paraId="154B9C0C" w14:textId="77777777" w:rsidR="00586B3E" w:rsidRDefault="000E4B04">
            <w:pPr>
              <w:bidi/>
            </w:pPr>
            <w:r>
              <w:rPr>
                <w:sz w:val="17"/>
                <w:szCs w:val="17"/>
                <w:rtl/>
              </w:rPr>
              <w:t>براغي وصلة الشفة (Flange)</w:t>
            </w:r>
          </w:p>
        </w:tc>
        <w:tc>
          <w:tcPr>
            <w:tcW w:w="2494" w:type="dxa"/>
          </w:tcPr>
          <w:p w14:paraId="10AE34AE" w14:textId="77777777" w:rsidR="00586B3E" w:rsidRDefault="000E4B04">
            <w:pPr>
              <w:bidi/>
            </w:pPr>
            <w:r>
              <w:rPr>
                <w:sz w:val="17"/>
                <w:szCs w:val="17"/>
                <w:rtl/>
              </w:rPr>
              <w:t>قطر 8 مم لزوايا فولاذ أقل من 30×30، و10 مم للأكبر، مع مانع تسرب</w:t>
            </w:r>
          </w:p>
        </w:tc>
        <w:tc>
          <w:tcPr>
            <w:tcW w:w="3742" w:type="dxa"/>
          </w:tcPr>
          <w:p w14:paraId="0627B328" w14:textId="77777777" w:rsidR="00586B3E" w:rsidRDefault="00586B3E">
            <w:pPr>
              <w:bidi/>
            </w:pPr>
          </w:p>
        </w:tc>
        <w:tc>
          <w:tcPr>
            <w:tcW w:w="1247" w:type="dxa"/>
          </w:tcPr>
          <w:p w14:paraId="3C10C4FF" w14:textId="77777777" w:rsidR="00586B3E" w:rsidRDefault="000E4B04">
            <w:pPr>
              <w:bidi/>
              <w:jc w:val="center"/>
            </w:pPr>
            <w:r>
              <w:rPr>
                <w:sz w:val="17"/>
                <w:szCs w:val="17"/>
                <w:rtl/>
              </w:rPr>
              <w:t>ص 277</w:t>
            </w:r>
          </w:p>
        </w:tc>
      </w:tr>
      <w:tr w:rsidR="00586B3E" w14:paraId="42C8D227" w14:textId="77777777">
        <w:trPr>
          <w:cantSplit/>
          <w:jc w:val="center"/>
        </w:trPr>
        <w:tc>
          <w:tcPr>
            <w:tcW w:w="2608" w:type="dxa"/>
            <w:shd w:val="clear" w:color="auto" w:fill="EEF1FA"/>
          </w:tcPr>
          <w:p w14:paraId="560C77F3" w14:textId="77777777" w:rsidR="00586B3E" w:rsidRDefault="000E4B04">
            <w:pPr>
              <w:bidi/>
            </w:pPr>
            <w:r>
              <w:rPr>
                <w:sz w:val="17"/>
                <w:szCs w:val="17"/>
                <w:rtl/>
              </w:rPr>
              <w:t>أبواب الكشف لكل المراوح بالمجاري</w:t>
            </w:r>
          </w:p>
        </w:tc>
        <w:tc>
          <w:tcPr>
            <w:tcW w:w="2494" w:type="dxa"/>
            <w:shd w:val="clear" w:color="auto" w:fill="EEF1FA"/>
          </w:tcPr>
          <w:p w14:paraId="37628915" w14:textId="77777777" w:rsidR="00586B3E" w:rsidRDefault="000E4B04">
            <w:pPr>
              <w:bidi/>
            </w:pPr>
            <w:r>
              <w:rPr>
                <w:sz w:val="17"/>
                <w:szCs w:val="17"/>
                <w:rtl/>
              </w:rPr>
              <w:t>خلال 90 سم كحد أقصى من جانبي المروحة، منزلقة أو بمفصلات وبنفس أبعاد المروحة</w:t>
            </w:r>
          </w:p>
        </w:tc>
        <w:tc>
          <w:tcPr>
            <w:tcW w:w="3742" w:type="dxa"/>
            <w:shd w:val="clear" w:color="auto" w:fill="EEF1FA"/>
          </w:tcPr>
          <w:p w14:paraId="5A31C25E" w14:textId="77777777" w:rsidR="00586B3E" w:rsidRDefault="000E4B04">
            <w:pPr>
              <w:bidi/>
            </w:pPr>
            <w:r>
              <w:rPr>
                <w:sz w:val="17"/>
                <w:szCs w:val="17"/>
                <w:rtl/>
              </w:rPr>
              <w:t>أشكال ف-10، ف-8</w:t>
            </w:r>
          </w:p>
        </w:tc>
        <w:tc>
          <w:tcPr>
            <w:tcW w:w="1247" w:type="dxa"/>
            <w:shd w:val="clear" w:color="auto" w:fill="EEF1FA"/>
          </w:tcPr>
          <w:p w14:paraId="41FA84E3" w14:textId="77777777" w:rsidR="00586B3E" w:rsidRDefault="000E4B04">
            <w:pPr>
              <w:bidi/>
              <w:jc w:val="center"/>
            </w:pPr>
            <w:r>
              <w:rPr>
                <w:sz w:val="17"/>
                <w:szCs w:val="17"/>
                <w:rtl/>
              </w:rPr>
              <w:t>ص 278</w:t>
            </w:r>
          </w:p>
        </w:tc>
      </w:tr>
      <w:tr w:rsidR="00586B3E" w14:paraId="59EF6967" w14:textId="77777777">
        <w:trPr>
          <w:cantSplit/>
          <w:jc w:val="center"/>
        </w:trPr>
        <w:tc>
          <w:tcPr>
            <w:tcW w:w="2608" w:type="dxa"/>
          </w:tcPr>
          <w:p w14:paraId="2D330C45" w14:textId="77777777" w:rsidR="00586B3E" w:rsidRDefault="000E4B04">
            <w:pPr>
              <w:bidi/>
            </w:pPr>
            <w:r>
              <w:rPr>
                <w:sz w:val="17"/>
                <w:szCs w:val="17"/>
                <w:rtl/>
              </w:rPr>
              <w:t>ارتفاع H لوصلة S2</w:t>
            </w:r>
          </w:p>
        </w:tc>
        <w:tc>
          <w:tcPr>
            <w:tcW w:w="2494" w:type="dxa"/>
          </w:tcPr>
          <w:p w14:paraId="1A6A6E56" w14:textId="77777777" w:rsidR="00586B3E" w:rsidRDefault="000E4B04">
            <w:pPr>
              <w:bidi/>
            </w:pPr>
            <w:r>
              <w:rPr>
                <w:sz w:val="17"/>
                <w:szCs w:val="17"/>
                <w:rtl/>
              </w:rPr>
              <w:t>25 مم للمجاري حتى 1000 مم، و40 مم من 1001 إلى 1500 مم</w:t>
            </w:r>
          </w:p>
        </w:tc>
        <w:tc>
          <w:tcPr>
            <w:tcW w:w="3742" w:type="dxa"/>
          </w:tcPr>
          <w:p w14:paraId="0017A6B9" w14:textId="77777777" w:rsidR="00586B3E" w:rsidRDefault="000E4B04">
            <w:pPr>
              <w:bidi/>
            </w:pPr>
            <w:r>
              <w:rPr>
                <w:sz w:val="17"/>
                <w:szCs w:val="17"/>
                <w:rtl/>
              </w:rPr>
              <w:t>Double standing hemmed S cleat</w:t>
            </w:r>
          </w:p>
        </w:tc>
        <w:tc>
          <w:tcPr>
            <w:tcW w:w="1247" w:type="dxa"/>
          </w:tcPr>
          <w:p w14:paraId="2663B3A4" w14:textId="77777777" w:rsidR="00586B3E" w:rsidRDefault="000E4B04">
            <w:pPr>
              <w:bidi/>
              <w:jc w:val="center"/>
            </w:pPr>
            <w:r>
              <w:rPr>
                <w:sz w:val="17"/>
                <w:szCs w:val="17"/>
                <w:rtl/>
              </w:rPr>
              <w:t>ص 410</w:t>
            </w:r>
          </w:p>
        </w:tc>
      </w:tr>
      <w:tr w:rsidR="00586B3E" w14:paraId="68E401F9" w14:textId="77777777">
        <w:trPr>
          <w:cantSplit/>
          <w:jc w:val="center"/>
        </w:trPr>
        <w:tc>
          <w:tcPr>
            <w:tcW w:w="2608" w:type="dxa"/>
            <w:shd w:val="clear" w:color="auto" w:fill="EEF1FA"/>
          </w:tcPr>
          <w:p w14:paraId="50AB7F31" w14:textId="77777777" w:rsidR="00586B3E" w:rsidRDefault="000E4B04">
            <w:pPr>
              <w:bidi/>
            </w:pPr>
            <w:r>
              <w:rPr>
                <w:sz w:val="17"/>
                <w:szCs w:val="17"/>
                <w:rtl/>
              </w:rPr>
              <w:t>Rivets وصلة F1</w:t>
            </w:r>
          </w:p>
        </w:tc>
        <w:tc>
          <w:tcPr>
            <w:tcW w:w="2494" w:type="dxa"/>
            <w:shd w:val="clear" w:color="auto" w:fill="EEF1FA"/>
          </w:tcPr>
          <w:p w14:paraId="5E3B4E6B" w14:textId="77777777" w:rsidR="00586B3E" w:rsidRDefault="000E4B04">
            <w:pPr>
              <w:bidi/>
            </w:pPr>
            <w:r>
              <w:rPr>
                <w:sz w:val="17"/>
                <w:szCs w:val="17"/>
                <w:rtl/>
              </w:rPr>
              <w:t>كل 100 مم max مع sealant أو gasket</w:t>
            </w:r>
          </w:p>
        </w:tc>
        <w:tc>
          <w:tcPr>
            <w:tcW w:w="3742" w:type="dxa"/>
            <w:shd w:val="clear" w:color="auto" w:fill="EEF1FA"/>
          </w:tcPr>
          <w:p w14:paraId="243C53FC" w14:textId="77777777" w:rsidR="00586B3E" w:rsidRDefault="000E4B04">
            <w:pPr>
              <w:bidi/>
            </w:pPr>
            <w:r>
              <w:rPr>
                <w:sz w:val="17"/>
                <w:szCs w:val="17"/>
                <w:rtl/>
              </w:rPr>
              <w:t>Angle flanged joint</w:t>
            </w:r>
          </w:p>
        </w:tc>
        <w:tc>
          <w:tcPr>
            <w:tcW w:w="1247" w:type="dxa"/>
            <w:shd w:val="clear" w:color="auto" w:fill="EEF1FA"/>
          </w:tcPr>
          <w:p w14:paraId="396EC0B7" w14:textId="77777777" w:rsidR="00586B3E" w:rsidRDefault="000E4B04">
            <w:pPr>
              <w:bidi/>
              <w:jc w:val="center"/>
            </w:pPr>
            <w:r>
              <w:rPr>
                <w:sz w:val="17"/>
                <w:szCs w:val="17"/>
                <w:rtl/>
              </w:rPr>
              <w:t>ص 410</w:t>
            </w:r>
          </w:p>
        </w:tc>
      </w:tr>
      <w:tr w:rsidR="00586B3E" w14:paraId="23AADE59" w14:textId="77777777">
        <w:trPr>
          <w:cantSplit/>
          <w:jc w:val="center"/>
        </w:trPr>
        <w:tc>
          <w:tcPr>
            <w:tcW w:w="2608" w:type="dxa"/>
          </w:tcPr>
          <w:p w14:paraId="0E2C90F7" w14:textId="77777777" w:rsidR="00586B3E" w:rsidRDefault="000E4B04">
            <w:pPr>
              <w:bidi/>
            </w:pPr>
            <w:r>
              <w:rPr>
                <w:sz w:val="17"/>
                <w:szCs w:val="17"/>
                <w:rtl/>
              </w:rPr>
              <w:t>أدنى Throat T</w:t>
            </w:r>
          </w:p>
        </w:tc>
        <w:tc>
          <w:tcPr>
            <w:tcW w:w="2494" w:type="dxa"/>
          </w:tcPr>
          <w:p w14:paraId="5EC20F99" w14:textId="77777777" w:rsidR="00586B3E" w:rsidRDefault="000E4B04">
            <w:pPr>
              <w:bidi/>
            </w:pPr>
            <w:r>
              <w:rPr>
                <w:sz w:val="17"/>
                <w:szCs w:val="17"/>
                <w:rtl/>
              </w:rPr>
              <w:t>100 مم</w:t>
            </w:r>
          </w:p>
        </w:tc>
        <w:tc>
          <w:tcPr>
            <w:tcW w:w="3742" w:type="dxa"/>
          </w:tcPr>
          <w:p w14:paraId="55DD3F71" w14:textId="77777777" w:rsidR="00586B3E" w:rsidRDefault="000E4B04">
            <w:pPr>
              <w:bidi/>
            </w:pPr>
            <w:r>
              <w:rPr>
                <w:sz w:val="17"/>
                <w:szCs w:val="17"/>
                <w:rtl/>
              </w:rPr>
              <w:t>تفريعة مستطيلة</w:t>
            </w:r>
          </w:p>
        </w:tc>
        <w:tc>
          <w:tcPr>
            <w:tcW w:w="1247" w:type="dxa"/>
          </w:tcPr>
          <w:p w14:paraId="23D7AA3E" w14:textId="77777777" w:rsidR="00586B3E" w:rsidRDefault="000E4B04">
            <w:pPr>
              <w:bidi/>
              <w:jc w:val="center"/>
            </w:pPr>
            <w:r>
              <w:rPr>
                <w:sz w:val="17"/>
                <w:szCs w:val="17"/>
                <w:rtl/>
              </w:rPr>
              <w:t>ص 409</w:t>
            </w:r>
          </w:p>
        </w:tc>
      </w:tr>
      <w:tr w:rsidR="00586B3E" w14:paraId="2DC461E5" w14:textId="77777777">
        <w:trPr>
          <w:cantSplit/>
          <w:jc w:val="center"/>
        </w:trPr>
        <w:tc>
          <w:tcPr>
            <w:tcW w:w="2608" w:type="dxa"/>
            <w:shd w:val="clear" w:color="auto" w:fill="EEF1FA"/>
          </w:tcPr>
          <w:p w14:paraId="6D20BD4B" w14:textId="77777777" w:rsidR="00586B3E" w:rsidRDefault="000E4B04">
            <w:pPr>
              <w:bidi/>
            </w:pPr>
            <w:r>
              <w:rPr>
                <w:sz w:val="17"/>
                <w:szCs w:val="17"/>
                <w:rtl/>
              </w:rPr>
              <w:t>نصف القطر الداخلي والخارجي</w:t>
            </w:r>
          </w:p>
        </w:tc>
        <w:tc>
          <w:tcPr>
            <w:tcW w:w="2494" w:type="dxa"/>
            <w:shd w:val="clear" w:color="auto" w:fill="EEF1FA"/>
          </w:tcPr>
          <w:p w14:paraId="1C0AD298" w14:textId="77777777" w:rsidR="00586B3E" w:rsidRDefault="000E4B04">
            <w:pPr>
              <w:bidi/>
            </w:pPr>
            <w:r>
              <w:rPr>
                <w:sz w:val="17"/>
                <w:szCs w:val="17"/>
                <w:rtl/>
              </w:rPr>
              <w:t>T و2T</w:t>
            </w:r>
          </w:p>
        </w:tc>
        <w:tc>
          <w:tcPr>
            <w:tcW w:w="3742" w:type="dxa"/>
            <w:shd w:val="clear" w:color="auto" w:fill="EEF1FA"/>
          </w:tcPr>
          <w:p w14:paraId="663DDDDE" w14:textId="77777777" w:rsidR="00586B3E" w:rsidRDefault="000E4B04">
            <w:pPr>
              <w:bidi/>
            </w:pPr>
            <w:r>
              <w:rPr>
                <w:sz w:val="17"/>
                <w:szCs w:val="17"/>
                <w:rtl/>
              </w:rPr>
              <w:t>تفريعة مستطيلة</w:t>
            </w:r>
          </w:p>
        </w:tc>
        <w:tc>
          <w:tcPr>
            <w:tcW w:w="1247" w:type="dxa"/>
            <w:shd w:val="clear" w:color="auto" w:fill="EEF1FA"/>
          </w:tcPr>
          <w:p w14:paraId="6E7586E1" w14:textId="77777777" w:rsidR="00586B3E" w:rsidRDefault="000E4B04">
            <w:pPr>
              <w:bidi/>
              <w:jc w:val="center"/>
            </w:pPr>
            <w:r>
              <w:rPr>
                <w:sz w:val="17"/>
                <w:szCs w:val="17"/>
                <w:rtl/>
              </w:rPr>
              <w:t>ص 409</w:t>
            </w:r>
          </w:p>
        </w:tc>
      </w:tr>
    </w:tbl>
    <w:p w14:paraId="61EC6748" w14:textId="77777777" w:rsidR="00586B3E" w:rsidRDefault="00586B3E">
      <w:pPr>
        <w:bidi/>
        <w:spacing w:after="40"/>
      </w:pPr>
    </w:p>
    <w:p w14:paraId="45430DDF" w14:textId="77777777" w:rsidR="00586B3E" w:rsidRDefault="000E4B04">
      <w:pPr>
        <w:bidi/>
        <w:spacing w:after="40"/>
      </w:pPr>
      <w:r>
        <w:rPr>
          <w:b/>
          <w:bCs/>
          <w:color w:val="052976"/>
          <w:sz w:val="21"/>
          <w:szCs w:val="21"/>
          <w:rtl/>
        </w:rPr>
        <w:t>36.7.2  الاختبارات</w:t>
      </w:r>
    </w:p>
    <w:tbl>
      <w:tblPr>
        <w:tblStyle w:val="TableGrid"/>
        <w:bidiVisual/>
        <w:tblW w:w="0" w:type="auto"/>
        <w:jc w:val="center"/>
        <w:tblLayout w:type="fixed"/>
        <w:tblLook w:val="04A0" w:firstRow="1" w:lastRow="0" w:firstColumn="1" w:lastColumn="0" w:noHBand="0" w:noVBand="1"/>
      </w:tblPr>
      <w:tblGrid>
        <w:gridCol w:w="2268"/>
        <w:gridCol w:w="1701"/>
        <w:gridCol w:w="2381"/>
        <w:gridCol w:w="2494"/>
        <w:gridCol w:w="1247"/>
      </w:tblGrid>
      <w:tr w:rsidR="00586B3E" w14:paraId="2218D6B9" w14:textId="77777777">
        <w:trPr>
          <w:cantSplit/>
          <w:tblHeader/>
          <w:jc w:val="center"/>
        </w:trPr>
        <w:tc>
          <w:tcPr>
            <w:tcW w:w="2268" w:type="dxa"/>
            <w:shd w:val="clear" w:color="auto" w:fill="052976"/>
          </w:tcPr>
          <w:p w14:paraId="38780040" w14:textId="77777777" w:rsidR="00586B3E" w:rsidRDefault="000E4B04">
            <w:pPr>
              <w:bidi/>
              <w:jc w:val="center"/>
            </w:pPr>
            <w:r>
              <w:rPr>
                <w:b/>
                <w:bCs/>
                <w:color w:val="FFFFFF"/>
                <w:sz w:val="19"/>
                <w:szCs w:val="19"/>
                <w:rtl/>
              </w:rPr>
              <w:t>الاختبار</w:t>
            </w:r>
          </w:p>
        </w:tc>
        <w:tc>
          <w:tcPr>
            <w:tcW w:w="1701" w:type="dxa"/>
            <w:shd w:val="clear" w:color="auto" w:fill="052976"/>
          </w:tcPr>
          <w:p w14:paraId="6EAE61BA" w14:textId="77777777" w:rsidR="00586B3E" w:rsidRDefault="000E4B04">
            <w:pPr>
              <w:bidi/>
              <w:jc w:val="center"/>
            </w:pPr>
            <w:r>
              <w:rPr>
                <w:b/>
                <w:bCs/>
                <w:color w:val="FFFFFF"/>
                <w:sz w:val="19"/>
                <w:szCs w:val="19"/>
                <w:rtl/>
              </w:rPr>
              <w:t>المعيار</w:t>
            </w:r>
          </w:p>
        </w:tc>
        <w:tc>
          <w:tcPr>
            <w:tcW w:w="2381" w:type="dxa"/>
            <w:shd w:val="clear" w:color="auto" w:fill="052976"/>
          </w:tcPr>
          <w:p w14:paraId="32E80B8A" w14:textId="77777777" w:rsidR="00586B3E" w:rsidRDefault="000E4B04">
            <w:pPr>
              <w:bidi/>
              <w:jc w:val="center"/>
            </w:pPr>
            <w:r>
              <w:rPr>
                <w:b/>
                <w:bCs/>
                <w:color w:val="FFFFFF"/>
                <w:sz w:val="19"/>
                <w:szCs w:val="19"/>
                <w:rtl/>
              </w:rPr>
              <w:t>التكرار</w:t>
            </w:r>
          </w:p>
        </w:tc>
        <w:tc>
          <w:tcPr>
            <w:tcW w:w="2494" w:type="dxa"/>
            <w:shd w:val="clear" w:color="auto" w:fill="052976"/>
          </w:tcPr>
          <w:p w14:paraId="0B0F876D"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6DCB0F5A" w14:textId="77777777" w:rsidR="00586B3E" w:rsidRDefault="000E4B04">
            <w:pPr>
              <w:bidi/>
              <w:jc w:val="center"/>
            </w:pPr>
            <w:r>
              <w:rPr>
                <w:b/>
                <w:bCs/>
                <w:color w:val="FFFFFF"/>
                <w:sz w:val="19"/>
                <w:szCs w:val="19"/>
                <w:rtl/>
              </w:rPr>
              <w:t>المرجع</w:t>
            </w:r>
          </w:p>
        </w:tc>
      </w:tr>
      <w:tr w:rsidR="00586B3E" w14:paraId="6AD564B7" w14:textId="77777777">
        <w:trPr>
          <w:cantSplit/>
          <w:jc w:val="center"/>
        </w:trPr>
        <w:tc>
          <w:tcPr>
            <w:tcW w:w="2268" w:type="dxa"/>
          </w:tcPr>
          <w:p w14:paraId="2DF247C2" w14:textId="77777777" w:rsidR="00586B3E" w:rsidRDefault="000E4B04">
            <w:pPr>
              <w:bidi/>
            </w:pPr>
            <w:r>
              <w:rPr>
                <w:sz w:val="17"/>
                <w:szCs w:val="17"/>
                <w:rtl/>
              </w:rPr>
              <w:t>اختبار تسرب مجاري الضغط المتوسط والعالي</w:t>
            </w:r>
          </w:p>
        </w:tc>
        <w:tc>
          <w:tcPr>
            <w:tcW w:w="1701" w:type="dxa"/>
          </w:tcPr>
          <w:p w14:paraId="42B79B11" w14:textId="77777777" w:rsidR="00586B3E" w:rsidRDefault="000E4B04">
            <w:pPr>
              <w:bidi/>
            </w:pPr>
            <w:r>
              <w:rPr>
                <w:sz w:val="17"/>
                <w:szCs w:val="17"/>
                <w:rtl/>
              </w:rPr>
              <w:t>الكود المصري 3-4/2/2/1</w:t>
            </w:r>
          </w:p>
        </w:tc>
        <w:tc>
          <w:tcPr>
            <w:tcW w:w="2381" w:type="dxa"/>
          </w:tcPr>
          <w:p w14:paraId="18C4C0DB" w14:textId="77777777" w:rsidR="00586B3E" w:rsidRDefault="000E4B04">
            <w:pPr>
              <w:bidi/>
            </w:pPr>
            <w:r>
              <w:rPr>
                <w:sz w:val="17"/>
                <w:szCs w:val="17"/>
                <w:rtl/>
              </w:rPr>
              <w:t>بالموقع أثناء التركيب وقبل العزل، لأطوال لا تزيد عن 30 م رأسي و45 م أفقي</w:t>
            </w:r>
          </w:p>
        </w:tc>
        <w:tc>
          <w:tcPr>
            <w:tcW w:w="2494" w:type="dxa"/>
          </w:tcPr>
          <w:p w14:paraId="4F2757B1" w14:textId="77777777" w:rsidR="00586B3E" w:rsidRDefault="000E4B04">
            <w:pPr>
              <w:bidi/>
            </w:pPr>
            <w:r>
              <w:rPr>
                <w:sz w:val="17"/>
                <w:szCs w:val="17"/>
                <w:rtl/>
              </w:rPr>
              <w:t>ضغط الاختبار = ضغط التشغيل التصميمي + 200 باسكال (متوسط) أو + 300 أو 500 باسكال (عالي)</w:t>
            </w:r>
          </w:p>
        </w:tc>
        <w:tc>
          <w:tcPr>
            <w:tcW w:w="1247" w:type="dxa"/>
          </w:tcPr>
          <w:p w14:paraId="335BFBBE" w14:textId="77777777" w:rsidR="00586B3E" w:rsidRDefault="000E4B04">
            <w:pPr>
              <w:bidi/>
              <w:jc w:val="center"/>
            </w:pPr>
            <w:r>
              <w:rPr>
                <w:sz w:val="17"/>
                <w:szCs w:val="17"/>
                <w:rtl/>
              </w:rPr>
              <w:t>ص 278</w:t>
            </w:r>
          </w:p>
        </w:tc>
      </w:tr>
      <w:tr w:rsidR="00586B3E" w14:paraId="281A2244" w14:textId="77777777">
        <w:trPr>
          <w:cantSplit/>
          <w:jc w:val="center"/>
        </w:trPr>
        <w:tc>
          <w:tcPr>
            <w:tcW w:w="2268" w:type="dxa"/>
            <w:shd w:val="clear" w:color="auto" w:fill="EEF1FA"/>
          </w:tcPr>
          <w:p w14:paraId="17859F44" w14:textId="77777777" w:rsidR="00586B3E" w:rsidRDefault="000E4B04">
            <w:pPr>
              <w:bidi/>
            </w:pPr>
            <w:r>
              <w:rPr>
                <w:sz w:val="17"/>
                <w:szCs w:val="17"/>
                <w:rtl/>
              </w:rPr>
              <w:t>اختبار بصري لمجاري الضغط المنخفض بالإضاءة أو الدخان</w:t>
            </w:r>
          </w:p>
        </w:tc>
        <w:tc>
          <w:tcPr>
            <w:tcW w:w="1701" w:type="dxa"/>
            <w:shd w:val="clear" w:color="auto" w:fill="EEF1FA"/>
          </w:tcPr>
          <w:p w14:paraId="7C3BC4FF" w14:textId="77777777" w:rsidR="00586B3E" w:rsidRDefault="000E4B04">
            <w:pPr>
              <w:bidi/>
            </w:pPr>
            <w:r>
              <w:rPr>
                <w:sz w:val="17"/>
                <w:szCs w:val="17"/>
                <w:rtl/>
              </w:rPr>
              <w:t>الكود المصري 3-4/2/2/1</w:t>
            </w:r>
          </w:p>
        </w:tc>
        <w:tc>
          <w:tcPr>
            <w:tcW w:w="2381" w:type="dxa"/>
            <w:shd w:val="clear" w:color="auto" w:fill="EEF1FA"/>
          </w:tcPr>
          <w:p w14:paraId="1C016DEA" w14:textId="77777777" w:rsidR="00586B3E" w:rsidRDefault="000E4B04">
            <w:pPr>
              <w:bidi/>
            </w:pPr>
            <w:r>
              <w:rPr>
                <w:sz w:val="17"/>
                <w:szCs w:val="17"/>
                <w:rtl/>
              </w:rPr>
              <w:t>أثناء التركيب</w:t>
            </w:r>
          </w:p>
        </w:tc>
        <w:tc>
          <w:tcPr>
            <w:tcW w:w="2494" w:type="dxa"/>
            <w:shd w:val="clear" w:color="auto" w:fill="EEF1FA"/>
          </w:tcPr>
          <w:p w14:paraId="7DE26679" w14:textId="77777777" w:rsidR="00586B3E" w:rsidRDefault="000E4B04">
            <w:pPr>
              <w:bidi/>
            </w:pPr>
            <w:r>
              <w:rPr>
                <w:sz w:val="17"/>
                <w:szCs w:val="17"/>
                <w:rtl/>
              </w:rPr>
              <w:t>عدم وجود تسرب ظاهر</w:t>
            </w:r>
          </w:p>
        </w:tc>
        <w:tc>
          <w:tcPr>
            <w:tcW w:w="1247" w:type="dxa"/>
            <w:shd w:val="clear" w:color="auto" w:fill="EEF1FA"/>
          </w:tcPr>
          <w:p w14:paraId="71822032" w14:textId="77777777" w:rsidR="00586B3E" w:rsidRDefault="000E4B04">
            <w:pPr>
              <w:bidi/>
              <w:jc w:val="center"/>
            </w:pPr>
            <w:r>
              <w:rPr>
                <w:sz w:val="17"/>
                <w:szCs w:val="17"/>
                <w:rtl/>
              </w:rPr>
              <w:t>ص 278</w:t>
            </w:r>
          </w:p>
        </w:tc>
      </w:tr>
      <w:tr w:rsidR="00586B3E" w14:paraId="34C61441" w14:textId="77777777">
        <w:trPr>
          <w:cantSplit/>
          <w:jc w:val="center"/>
        </w:trPr>
        <w:tc>
          <w:tcPr>
            <w:tcW w:w="2268" w:type="dxa"/>
          </w:tcPr>
          <w:p w14:paraId="0DA1472C" w14:textId="77777777" w:rsidR="00586B3E" w:rsidRDefault="000E4B04">
            <w:pPr>
              <w:bidi/>
            </w:pPr>
            <w:r>
              <w:rPr>
                <w:sz w:val="17"/>
                <w:szCs w:val="17"/>
                <w:rtl/>
              </w:rPr>
              <w:t>الضبط والموازنة لأنظمة المياه (TAB)</w:t>
            </w:r>
          </w:p>
        </w:tc>
        <w:tc>
          <w:tcPr>
            <w:tcW w:w="1701" w:type="dxa"/>
          </w:tcPr>
          <w:p w14:paraId="7F342CDC" w14:textId="77777777" w:rsidR="00586B3E" w:rsidRDefault="000E4B04">
            <w:pPr>
              <w:bidi/>
            </w:pPr>
            <w:r>
              <w:rPr>
                <w:sz w:val="17"/>
                <w:szCs w:val="17"/>
                <w:rtl/>
              </w:rPr>
              <w:t>مواصفات المشروع</w:t>
            </w:r>
          </w:p>
        </w:tc>
        <w:tc>
          <w:tcPr>
            <w:tcW w:w="2381" w:type="dxa"/>
          </w:tcPr>
          <w:p w14:paraId="0FA9F7E0" w14:textId="77777777" w:rsidR="00586B3E" w:rsidRDefault="000E4B04">
            <w:pPr>
              <w:bidi/>
            </w:pPr>
            <w:r>
              <w:rPr>
                <w:sz w:val="17"/>
                <w:szCs w:val="17"/>
                <w:rtl/>
              </w:rPr>
              <w:t>قبل التسليم</w:t>
            </w:r>
          </w:p>
        </w:tc>
        <w:tc>
          <w:tcPr>
            <w:tcW w:w="2494" w:type="dxa"/>
          </w:tcPr>
          <w:p w14:paraId="0696FAE9" w14:textId="77777777" w:rsidR="00586B3E" w:rsidRDefault="000E4B04">
            <w:pPr>
              <w:bidi/>
            </w:pPr>
            <w:r>
              <w:rPr>
                <w:sz w:val="17"/>
                <w:szCs w:val="17"/>
                <w:rtl/>
              </w:rPr>
              <w:t>حسب المواصفات</w:t>
            </w:r>
          </w:p>
        </w:tc>
        <w:tc>
          <w:tcPr>
            <w:tcW w:w="1247" w:type="dxa"/>
          </w:tcPr>
          <w:p w14:paraId="69246867" w14:textId="77777777" w:rsidR="00586B3E" w:rsidRDefault="000E4B04">
            <w:pPr>
              <w:bidi/>
              <w:jc w:val="center"/>
            </w:pPr>
            <w:r>
              <w:rPr>
                <w:sz w:val="17"/>
                <w:szCs w:val="17"/>
                <w:rtl/>
              </w:rPr>
              <w:t>ص 281</w:t>
            </w:r>
          </w:p>
        </w:tc>
      </w:tr>
      <w:tr w:rsidR="00586B3E" w14:paraId="0BBB3DBE" w14:textId="77777777">
        <w:trPr>
          <w:cantSplit/>
          <w:jc w:val="center"/>
        </w:trPr>
        <w:tc>
          <w:tcPr>
            <w:tcW w:w="2268" w:type="dxa"/>
            <w:shd w:val="clear" w:color="auto" w:fill="EEF1FA"/>
          </w:tcPr>
          <w:p w14:paraId="2E03DD7A" w14:textId="77777777" w:rsidR="00586B3E" w:rsidRDefault="000E4B04">
            <w:pPr>
              <w:bidi/>
            </w:pPr>
            <w:r>
              <w:rPr>
                <w:sz w:val="17"/>
                <w:szCs w:val="17"/>
                <w:rtl/>
              </w:rPr>
              <w:t>الضبط والموازنة لأنظمة الهواء</w:t>
            </w:r>
          </w:p>
        </w:tc>
        <w:tc>
          <w:tcPr>
            <w:tcW w:w="1701" w:type="dxa"/>
            <w:shd w:val="clear" w:color="auto" w:fill="EEF1FA"/>
          </w:tcPr>
          <w:p w14:paraId="65545F52" w14:textId="77777777" w:rsidR="00586B3E" w:rsidRDefault="000E4B04">
            <w:pPr>
              <w:bidi/>
            </w:pPr>
            <w:r>
              <w:rPr>
                <w:sz w:val="17"/>
                <w:szCs w:val="17"/>
                <w:rtl/>
              </w:rPr>
              <w:t>مواصفات المشروع</w:t>
            </w:r>
          </w:p>
        </w:tc>
        <w:tc>
          <w:tcPr>
            <w:tcW w:w="2381" w:type="dxa"/>
            <w:shd w:val="clear" w:color="auto" w:fill="EEF1FA"/>
          </w:tcPr>
          <w:p w14:paraId="70D9A9FF" w14:textId="77777777" w:rsidR="00586B3E" w:rsidRDefault="000E4B04">
            <w:pPr>
              <w:bidi/>
            </w:pPr>
            <w:r>
              <w:rPr>
                <w:sz w:val="17"/>
                <w:szCs w:val="17"/>
                <w:rtl/>
              </w:rPr>
              <w:t>قبل التسليم</w:t>
            </w:r>
          </w:p>
        </w:tc>
        <w:tc>
          <w:tcPr>
            <w:tcW w:w="2494" w:type="dxa"/>
            <w:shd w:val="clear" w:color="auto" w:fill="EEF1FA"/>
          </w:tcPr>
          <w:p w14:paraId="695B9A57" w14:textId="77777777" w:rsidR="00586B3E" w:rsidRDefault="000E4B04">
            <w:pPr>
              <w:bidi/>
            </w:pPr>
            <w:r>
              <w:rPr>
                <w:sz w:val="17"/>
                <w:szCs w:val="17"/>
                <w:rtl/>
              </w:rPr>
              <w:t>حسب المواصفات</w:t>
            </w:r>
          </w:p>
        </w:tc>
        <w:tc>
          <w:tcPr>
            <w:tcW w:w="1247" w:type="dxa"/>
            <w:shd w:val="clear" w:color="auto" w:fill="EEF1FA"/>
          </w:tcPr>
          <w:p w14:paraId="7A3CDB6F" w14:textId="77777777" w:rsidR="00586B3E" w:rsidRDefault="000E4B04">
            <w:pPr>
              <w:bidi/>
              <w:jc w:val="center"/>
            </w:pPr>
            <w:r>
              <w:rPr>
                <w:sz w:val="17"/>
                <w:szCs w:val="17"/>
                <w:rtl/>
              </w:rPr>
              <w:t>ص 281</w:t>
            </w:r>
          </w:p>
        </w:tc>
      </w:tr>
      <w:tr w:rsidR="00586B3E" w14:paraId="277E6D6C" w14:textId="77777777">
        <w:trPr>
          <w:cantSplit/>
          <w:jc w:val="center"/>
        </w:trPr>
        <w:tc>
          <w:tcPr>
            <w:tcW w:w="2268" w:type="dxa"/>
          </w:tcPr>
          <w:p w14:paraId="293C64C9" w14:textId="77777777" w:rsidR="00586B3E" w:rsidRDefault="000E4B04">
            <w:pPr>
              <w:bidi/>
            </w:pPr>
            <w:r>
              <w:rPr>
                <w:sz w:val="17"/>
                <w:szCs w:val="17"/>
                <w:rtl/>
              </w:rPr>
              <w:t>قياس شدة الضوضاء</w:t>
            </w:r>
          </w:p>
        </w:tc>
        <w:tc>
          <w:tcPr>
            <w:tcW w:w="1701" w:type="dxa"/>
          </w:tcPr>
          <w:p w14:paraId="0CF346CB" w14:textId="77777777" w:rsidR="00586B3E" w:rsidRDefault="000E4B04">
            <w:pPr>
              <w:bidi/>
            </w:pPr>
            <w:r>
              <w:rPr>
                <w:sz w:val="17"/>
                <w:szCs w:val="17"/>
                <w:rtl/>
              </w:rPr>
              <w:t>مواصفات المشروع</w:t>
            </w:r>
          </w:p>
        </w:tc>
        <w:tc>
          <w:tcPr>
            <w:tcW w:w="2381" w:type="dxa"/>
          </w:tcPr>
          <w:p w14:paraId="6BEF9011" w14:textId="77777777" w:rsidR="00586B3E" w:rsidRDefault="000E4B04">
            <w:pPr>
              <w:bidi/>
            </w:pPr>
            <w:r>
              <w:rPr>
                <w:sz w:val="17"/>
                <w:szCs w:val="17"/>
                <w:rtl/>
              </w:rPr>
              <w:t>قبل التسليم</w:t>
            </w:r>
          </w:p>
        </w:tc>
        <w:tc>
          <w:tcPr>
            <w:tcW w:w="2494" w:type="dxa"/>
          </w:tcPr>
          <w:p w14:paraId="6076D076" w14:textId="77777777" w:rsidR="00586B3E" w:rsidRDefault="000E4B04">
            <w:pPr>
              <w:bidi/>
            </w:pPr>
            <w:r>
              <w:rPr>
                <w:sz w:val="17"/>
                <w:szCs w:val="17"/>
                <w:rtl/>
              </w:rPr>
              <w:t>حسب المواصفات</w:t>
            </w:r>
          </w:p>
        </w:tc>
        <w:tc>
          <w:tcPr>
            <w:tcW w:w="1247" w:type="dxa"/>
          </w:tcPr>
          <w:p w14:paraId="49283B79" w14:textId="77777777" w:rsidR="00586B3E" w:rsidRDefault="000E4B04">
            <w:pPr>
              <w:bidi/>
              <w:jc w:val="center"/>
            </w:pPr>
            <w:r>
              <w:rPr>
                <w:sz w:val="17"/>
                <w:szCs w:val="17"/>
                <w:rtl/>
              </w:rPr>
              <w:t>ص 281</w:t>
            </w:r>
          </w:p>
        </w:tc>
      </w:tr>
      <w:tr w:rsidR="00586B3E" w14:paraId="1DC37B94" w14:textId="77777777">
        <w:trPr>
          <w:cantSplit/>
          <w:jc w:val="center"/>
        </w:trPr>
        <w:tc>
          <w:tcPr>
            <w:tcW w:w="2268" w:type="dxa"/>
            <w:shd w:val="clear" w:color="auto" w:fill="EEF1FA"/>
          </w:tcPr>
          <w:p w14:paraId="38388141" w14:textId="77777777" w:rsidR="00586B3E" w:rsidRDefault="000E4B04">
            <w:pPr>
              <w:bidi/>
            </w:pPr>
            <w:r>
              <w:rPr>
                <w:sz w:val="17"/>
                <w:szCs w:val="17"/>
                <w:rtl/>
              </w:rPr>
              <w:t>اختبار الثقة بتشغيل دائم لكل المعدات</w:t>
            </w:r>
          </w:p>
        </w:tc>
        <w:tc>
          <w:tcPr>
            <w:tcW w:w="1701" w:type="dxa"/>
            <w:shd w:val="clear" w:color="auto" w:fill="EEF1FA"/>
          </w:tcPr>
          <w:p w14:paraId="6AC37D37" w14:textId="77777777" w:rsidR="00586B3E" w:rsidRDefault="000E4B04">
            <w:pPr>
              <w:bidi/>
            </w:pPr>
            <w:r>
              <w:rPr>
                <w:sz w:val="17"/>
                <w:szCs w:val="17"/>
                <w:rtl/>
              </w:rPr>
              <w:t>مواصفات المشروع</w:t>
            </w:r>
          </w:p>
        </w:tc>
        <w:tc>
          <w:tcPr>
            <w:tcW w:w="2381" w:type="dxa"/>
            <w:shd w:val="clear" w:color="auto" w:fill="EEF1FA"/>
          </w:tcPr>
          <w:p w14:paraId="68A7A8AE" w14:textId="77777777" w:rsidR="00586B3E" w:rsidRDefault="000E4B04">
            <w:pPr>
              <w:bidi/>
            </w:pPr>
            <w:r>
              <w:rPr>
                <w:sz w:val="17"/>
                <w:szCs w:val="17"/>
                <w:rtl/>
              </w:rPr>
              <w:t>بعد استكمال الاختبار والضبط والموازنة</w:t>
            </w:r>
          </w:p>
        </w:tc>
        <w:tc>
          <w:tcPr>
            <w:tcW w:w="2494" w:type="dxa"/>
            <w:shd w:val="clear" w:color="auto" w:fill="EEF1FA"/>
          </w:tcPr>
          <w:p w14:paraId="02FF052A" w14:textId="77777777" w:rsidR="00586B3E" w:rsidRDefault="000E4B04">
            <w:pPr>
              <w:bidi/>
            </w:pPr>
            <w:r>
              <w:rPr>
                <w:sz w:val="17"/>
                <w:szCs w:val="17"/>
                <w:rtl/>
              </w:rPr>
              <w:t>تشغيل 30 يوماً متصلة، ويمكن تأجيل بعض الاختبارات حسب فصول السنة خلال الضمان</w:t>
            </w:r>
          </w:p>
        </w:tc>
        <w:tc>
          <w:tcPr>
            <w:tcW w:w="1247" w:type="dxa"/>
            <w:shd w:val="clear" w:color="auto" w:fill="EEF1FA"/>
          </w:tcPr>
          <w:p w14:paraId="0C75C998" w14:textId="77777777" w:rsidR="00586B3E" w:rsidRDefault="000E4B04">
            <w:pPr>
              <w:bidi/>
              <w:jc w:val="center"/>
            </w:pPr>
            <w:r>
              <w:rPr>
                <w:sz w:val="17"/>
                <w:szCs w:val="17"/>
                <w:rtl/>
              </w:rPr>
              <w:t>ص 281</w:t>
            </w:r>
          </w:p>
        </w:tc>
      </w:tr>
      <w:tr w:rsidR="00586B3E" w14:paraId="75BF8F11" w14:textId="77777777">
        <w:trPr>
          <w:cantSplit/>
          <w:jc w:val="center"/>
        </w:trPr>
        <w:tc>
          <w:tcPr>
            <w:tcW w:w="2268" w:type="dxa"/>
          </w:tcPr>
          <w:p w14:paraId="6F689F71" w14:textId="77777777" w:rsidR="00586B3E" w:rsidRDefault="000E4B04">
            <w:pPr>
              <w:bidi/>
            </w:pPr>
            <w:r>
              <w:rPr>
                <w:sz w:val="17"/>
                <w:szCs w:val="17"/>
                <w:rtl/>
              </w:rPr>
              <w:t>قياس الحرارة الداخلية والرطوبة وسرعة الهواء والصوت والاهتزاز</w:t>
            </w:r>
          </w:p>
        </w:tc>
        <w:tc>
          <w:tcPr>
            <w:tcW w:w="1701" w:type="dxa"/>
          </w:tcPr>
          <w:p w14:paraId="1BB995F8" w14:textId="77777777" w:rsidR="00586B3E" w:rsidRDefault="000E4B04">
            <w:pPr>
              <w:bidi/>
            </w:pPr>
            <w:r>
              <w:rPr>
                <w:sz w:val="17"/>
                <w:szCs w:val="17"/>
                <w:rtl/>
              </w:rPr>
              <w:t>مواصفات المشروع</w:t>
            </w:r>
          </w:p>
        </w:tc>
        <w:tc>
          <w:tcPr>
            <w:tcW w:w="2381" w:type="dxa"/>
          </w:tcPr>
          <w:p w14:paraId="39BB1A25" w14:textId="77777777" w:rsidR="00586B3E" w:rsidRDefault="000E4B04">
            <w:pPr>
              <w:bidi/>
            </w:pPr>
            <w:r>
              <w:rPr>
                <w:sz w:val="17"/>
                <w:szCs w:val="17"/>
                <w:rtl/>
              </w:rPr>
              <w:t>بعد تشغيل النظام بكامل طاقته حار أو بارد</w:t>
            </w:r>
          </w:p>
        </w:tc>
        <w:tc>
          <w:tcPr>
            <w:tcW w:w="2494" w:type="dxa"/>
          </w:tcPr>
          <w:p w14:paraId="59E6C91E" w14:textId="77777777" w:rsidR="00586B3E" w:rsidRDefault="000E4B04">
            <w:pPr>
              <w:bidi/>
            </w:pPr>
            <w:r>
              <w:rPr>
                <w:sz w:val="17"/>
                <w:szCs w:val="17"/>
                <w:rtl/>
              </w:rPr>
              <w:t>مطابقة للمواصفات</w:t>
            </w:r>
          </w:p>
        </w:tc>
        <w:tc>
          <w:tcPr>
            <w:tcW w:w="1247" w:type="dxa"/>
          </w:tcPr>
          <w:p w14:paraId="05BE6F46" w14:textId="77777777" w:rsidR="00586B3E" w:rsidRDefault="000E4B04">
            <w:pPr>
              <w:bidi/>
              <w:jc w:val="center"/>
            </w:pPr>
            <w:r>
              <w:rPr>
                <w:sz w:val="17"/>
                <w:szCs w:val="17"/>
                <w:rtl/>
              </w:rPr>
              <w:t>ص 281</w:t>
            </w:r>
          </w:p>
        </w:tc>
      </w:tr>
    </w:tbl>
    <w:p w14:paraId="50E079AF" w14:textId="77777777" w:rsidR="00586B3E" w:rsidRDefault="00586B3E">
      <w:pPr>
        <w:bidi/>
        <w:spacing w:after="40"/>
      </w:pPr>
    </w:p>
    <w:p w14:paraId="4EA907D0" w14:textId="77777777" w:rsidR="00586B3E" w:rsidRDefault="000E4B04">
      <w:pPr>
        <w:keepNext/>
        <w:bidi/>
        <w:spacing w:after="120"/>
        <w:outlineLvl w:val="1"/>
      </w:pPr>
      <w:r>
        <w:rPr>
          <w:b/>
          <w:bCs/>
          <w:color w:val="052976"/>
          <w:sz w:val="25"/>
          <w:szCs w:val="25"/>
          <w:rtl/>
        </w:rPr>
        <w:t>36.8  نقاط التوقف للفحص من الاستشاري</w:t>
      </w:r>
    </w:p>
    <w:tbl>
      <w:tblPr>
        <w:tblStyle w:val="TableGrid"/>
        <w:bidiVisual/>
        <w:tblW w:w="0" w:type="auto"/>
        <w:jc w:val="center"/>
        <w:tblLayout w:type="fixed"/>
        <w:tblLook w:val="04A0" w:firstRow="1" w:lastRow="0" w:firstColumn="1" w:lastColumn="0" w:noHBand="0" w:noVBand="1"/>
      </w:tblPr>
      <w:tblGrid>
        <w:gridCol w:w="510"/>
        <w:gridCol w:w="1304"/>
        <w:gridCol w:w="4535"/>
        <w:gridCol w:w="2494"/>
        <w:gridCol w:w="1247"/>
      </w:tblGrid>
      <w:tr w:rsidR="00586B3E" w14:paraId="2F96F95D" w14:textId="77777777">
        <w:trPr>
          <w:cantSplit/>
          <w:tblHeader/>
          <w:jc w:val="center"/>
        </w:trPr>
        <w:tc>
          <w:tcPr>
            <w:tcW w:w="510" w:type="dxa"/>
            <w:shd w:val="clear" w:color="auto" w:fill="052976"/>
          </w:tcPr>
          <w:p w14:paraId="459D9D37" w14:textId="77777777" w:rsidR="00586B3E" w:rsidRDefault="000E4B04">
            <w:pPr>
              <w:bidi/>
              <w:jc w:val="center"/>
            </w:pPr>
            <w:r>
              <w:rPr>
                <w:b/>
                <w:bCs/>
                <w:color w:val="FFFFFF"/>
                <w:sz w:val="19"/>
                <w:szCs w:val="19"/>
                <w:rtl/>
              </w:rPr>
              <w:t>م</w:t>
            </w:r>
          </w:p>
        </w:tc>
        <w:tc>
          <w:tcPr>
            <w:tcW w:w="1304" w:type="dxa"/>
            <w:shd w:val="clear" w:color="auto" w:fill="052976"/>
          </w:tcPr>
          <w:p w14:paraId="4AA51AFA" w14:textId="77777777" w:rsidR="00586B3E" w:rsidRDefault="000E4B04">
            <w:pPr>
              <w:bidi/>
              <w:jc w:val="center"/>
            </w:pPr>
            <w:r>
              <w:rPr>
                <w:b/>
                <w:bCs/>
                <w:color w:val="FFFFFF"/>
                <w:sz w:val="19"/>
                <w:szCs w:val="19"/>
                <w:rtl/>
              </w:rPr>
              <w:t>المرحلة</w:t>
            </w:r>
          </w:p>
        </w:tc>
        <w:tc>
          <w:tcPr>
            <w:tcW w:w="4535" w:type="dxa"/>
            <w:shd w:val="clear" w:color="auto" w:fill="052976"/>
          </w:tcPr>
          <w:p w14:paraId="3B08B40D" w14:textId="77777777" w:rsidR="00586B3E" w:rsidRDefault="000E4B04">
            <w:pPr>
              <w:bidi/>
              <w:jc w:val="center"/>
            </w:pPr>
            <w:r>
              <w:rPr>
                <w:b/>
                <w:bCs/>
                <w:color w:val="FFFFFF"/>
                <w:sz w:val="19"/>
                <w:szCs w:val="19"/>
                <w:rtl/>
              </w:rPr>
              <w:t>نقطة التوقف</w:t>
            </w:r>
          </w:p>
        </w:tc>
        <w:tc>
          <w:tcPr>
            <w:tcW w:w="2494" w:type="dxa"/>
            <w:shd w:val="clear" w:color="auto" w:fill="052976"/>
          </w:tcPr>
          <w:p w14:paraId="57F01849"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30E07FE3" w14:textId="77777777" w:rsidR="00586B3E" w:rsidRDefault="000E4B04">
            <w:pPr>
              <w:bidi/>
              <w:jc w:val="center"/>
            </w:pPr>
            <w:r>
              <w:rPr>
                <w:b/>
                <w:bCs/>
                <w:color w:val="FFFFFF"/>
                <w:sz w:val="19"/>
                <w:szCs w:val="19"/>
                <w:rtl/>
              </w:rPr>
              <w:t>المرجع</w:t>
            </w:r>
          </w:p>
        </w:tc>
      </w:tr>
      <w:tr w:rsidR="00586B3E" w14:paraId="618FF87D" w14:textId="77777777">
        <w:trPr>
          <w:cantSplit/>
          <w:jc w:val="center"/>
        </w:trPr>
        <w:tc>
          <w:tcPr>
            <w:tcW w:w="510" w:type="dxa"/>
          </w:tcPr>
          <w:p w14:paraId="4DE92CB7" w14:textId="77777777" w:rsidR="00586B3E" w:rsidRDefault="000E4B04">
            <w:pPr>
              <w:bidi/>
              <w:jc w:val="center"/>
            </w:pPr>
            <w:r>
              <w:rPr>
                <w:sz w:val="17"/>
                <w:szCs w:val="17"/>
                <w:rtl/>
              </w:rPr>
              <w:t>1</w:t>
            </w:r>
          </w:p>
        </w:tc>
        <w:tc>
          <w:tcPr>
            <w:tcW w:w="1304" w:type="dxa"/>
          </w:tcPr>
          <w:p w14:paraId="056550B6" w14:textId="77777777" w:rsidR="00586B3E" w:rsidRDefault="000E4B04">
            <w:pPr>
              <w:bidi/>
            </w:pPr>
            <w:r>
              <w:rPr>
                <w:sz w:val="17"/>
                <w:szCs w:val="17"/>
                <w:rtl/>
              </w:rPr>
              <w:t>قبل التنفيذ</w:t>
            </w:r>
          </w:p>
        </w:tc>
        <w:tc>
          <w:tcPr>
            <w:tcW w:w="4535" w:type="dxa"/>
          </w:tcPr>
          <w:p w14:paraId="1AD5FCA2" w14:textId="77777777" w:rsidR="00586B3E" w:rsidRDefault="000E4B04">
            <w:pPr>
              <w:bidi/>
            </w:pPr>
            <w:r>
              <w:rPr>
                <w:sz w:val="17"/>
                <w:szCs w:val="17"/>
                <w:rtl/>
              </w:rPr>
              <w:t>عند صب الأسقف: مقاسات وأماكن وعدد فتحات المناور، وجرابات صرف الأجهزة والفريون، وقواعد الأجهزة الخرسانية وأماكنها ومقاساتها</w:t>
            </w:r>
          </w:p>
        </w:tc>
        <w:tc>
          <w:tcPr>
            <w:tcW w:w="2494" w:type="dxa"/>
          </w:tcPr>
          <w:p w14:paraId="1E499444" w14:textId="77777777" w:rsidR="00586B3E" w:rsidRDefault="000E4B04">
            <w:pPr>
              <w:bidi/>
            </w:pPr>
            <w:r>
              <w:rPr>
                <w:sz w:val="17"/>
                <w:szCs w:val="17"/>
                <w:rtl/>
              </w:rPr>
              <w:t>حسب المخططات والمواصفات</w:t>
            </w:r>
          </w:p>
        </w:tc>
        <w:tc>
          <w:tcPr>
            <w:tcW w:w="1247" w:type="dxa"/>
          </w:tcPr>
          <w:p w14:paraId="07C9BE23" w14:textId="77777777" w:rsidR="00586B3E" w:rsidRDefault="000E4B04">
            <w:pPr>
              <w:bidi/>
              <w:jc w:val="center"/>
            </w:pPr>
            <w:r>
              <w:rPr>
                <w:sz w:val="17"/>
                <w:szCs w:val="17"/>
                <w:rtl/>
              </w:rPr>
              <w:t>ص 276</w:t>
            </w:r>
          </w:p>
        </w:tc>
      </w:tr>
      <w:tr w:rsidR="00586B3E" w14:paraId="199E65DB" w14:textId="77777777">
        <w:trPr>
          <w:cantSplit/>
          <w:jc w:val="center"/>
        </w:trPr>
        <w:tc>
          <w:tcPr>
            <w:tcW w:w="510" w:type="dxa"/>
            <w:shd w:val="clear" w:color="auto" w:fill="EEF1FA"/>
          </w:tcPr>
          <w:p w14:paraId="6B3CC0F4" w14:textId="77777777" w:rsidR="00586B3E" w:rsidRDefault="000E4B04">
            <w:pPr>
              <w:bidi/>
              <w:jc w:val="center"/>
            </w:pPr>
            <w:r>
              <w:rPr>
                <w:sz w:val="17"/>
                <w:szCs w:val="17"/>
                <w:rtl/>
              </w:rPr>
              <w:t>2</w:t>
            </w:r>
          </w:p>
        </w:tc>
        <w:tc>
          <w:tcPr>
            <w:tcW w:w="1304" w:type="dxa"/>
            <w:shd w:val="clear" w:color="auto" w:fill="EEF1FA"/>
          </w:tcPr>
          <w:p w14:paraId="14C33FE9" w14:textId="77777777" w:rsidR="00586B3E" w:rsidRDefault="000E4B04">
            <w:pPr>
              <w:bidi/>
            </w:pPr>
            <w:r>
              <w:rPr>
                <w:sz w:val="17"/>
                <w:szCs w:val="17"/>
                <w:rtl/>
              </w:rPr>
              <w:t>أثناء التنفيذ</w:t>
            </w:r>
          </w:p>
        </w:tc>
        <w:tc>
          <w:tcPr>
            <w:tcW w:w="4535" w:type="dxa"/>
            <w:shd w:val="clear" w:color="auto" w:fill="EEF1FA"/>
          </w:tcPr>
          <w:p w14:paraId="21779D72" w14:textId="77777777" w:rsidR="00586B3E" w:rsidRDefault="000E4B04">
            <w:pPr>
              <w:bidi/>
            </w:pPr>
            <w:r>
              <w:rPr>
                <w:sz w:val="17"/>
                <w:szCs w:val="17"/>
                <w:rtl/>
              </w:rPr>
              <w:t>Fire Damper عند كل دكت يمر من Fire Zone في جدران تتحمل الحريق</w:t>
            </w:r>
          </w:p>
        </w:tc>
        <w:tc>
          <w:tcPr>
            <w:tcW w:w="2494" w:type="dxa"/>
            <w:shd w:val="clear" w:color="auto" w:fill="EEF1FA"/>
          </w:tcPr>
          <w:p w14:paraId="04DFE30D" w14:textId="77777777" w:rsidR="00586B3E" w:rsidRDefault="000E4B04">
            <w:pPr>
              <w:bidi/>
            </w:pPr>
            <w:r>
              <w:rPr>
                <w:sz w:val="17"/>
                <w:szCs w:val="17"/>
                <w:rtl/>
              </w:rPr>
              <w:t>ساعتين</w:t>
            </w:r>
          </w:p>
        </w:tc>
        <w:tc>
          <w:tcPr>
            <w:tcW w:w="1247" w:type="dxa"/>
            <w:shd w:val="clear" w:color="auto" w:fill="EEF1FA"/>
          </w:tcPr>
          <w:p w14:paraId="1C162BE3" w14:textId="77777777" w:rsidR="00586B3E" w:rsidRDefault="000E4B04">
            <w:pPr>
              <w:bidi/>
              <w:jc w:val="center"/>
            </w:pPr>
            <w:r>
              <w:rPr>
                <w:sz w:val="17"/>
                <w:szCs w:val="17"/>
                <w:rtl/>
              </w:rPr>
              <w:t>ص 275</w:t>
            </w:r>
          </w:p>
        </w:tc>
      </w:tr>
      <w:tr w:rsidR="00586B3E" w14:paraId="3743B485" w14:textId="77777777">
        <w:trPr>
          <w:cantSplit/>
          <w:jc w:val="center"/>
        </w:trPr>
        <w:tc>
          <w:tcPr>
            <w:tcW w:w="510" w:type="dxa"/>
          </w:tcPr>
          <w:p w14:paraId="6CB6337C" w14:textId="77777777" w:rsidR="00586B3E" w:rsidRDefault="000E4B04">
            <w:pPr>
              <w:bidi/>
              <w:jc w:val="center"/>
            </w:pPr>
            <w:r>
              <w:rPr>
                <w:sz w:val="17"/>
                <w:szCs w:val="17"/>
                <w:rtl/>
              </w:rPr>
              <w:t>3</w:t>
            </w:r>
          </w:p>
        </w:tc>
        <w:tc>
          <w:tcPr>
            <w:tcW w:w="1304" w:type="dxa"/>
          </w:tcPr>
          <w:p w14:paraId="24E20D57" w14:textId="77777777" w:rsidR="00586B3E" w:rsidRDefault="000E4B04">
            <w:pPr>
              <w:bidi/>
            </w:pPr>
            <w:r>
              <w:rPr>
                <w:sz w:val="17"/>
                <w:szCs w:val="17"/>
                <w:rtl/>
              </w:rPr>
              <w:t>أثناء التنفيذ</w:t>
            </w:r>
          </w:p>
        </w:tc>
        <w:tc>
          <w:tcPr>
            <w:tcW w:w="4535" w:type="dxa"/>
          </w:tcPr>
          <w:p w14:paraId="0F268EA9" w14:textId="77777777" w:rsidR="00586B3E" w:rsidRDefault="000E4B04">
            <w:pPr>
              <w:bidi/>
            </w:pPr>
            <w:r>
              <w:rPr>
                <w:sz w:val="17"/>
                <w:szCs w:val="17"/>
                <w:rtl/>
              </w:rPr>
              <w:t>Smoke Fire Damper في فتحات الممرات الرأسية والأدوار وجدران وقواطع وأسقف الحريق، أفقي بريشة مفردة أو متعددة ورأسي بريشة واحدة، بمنصهرات وأذرع ومؤشر وضعية يصل إليه من الخارج</w:t>
            </w:r>
          </w:p>
        </w:tc>
        <w:tc>
          <w:tcPr>
            <w:tcW w:w="2494" w:type="dxa"/>
          </w:tcPr>
          <w:p w14:paraId="553BAAE2" w14:textId="77777777" w:rsidR="00586B3E" w:rsidRDefault="000E4B04">
            <w:pPr>
              <w:bidi/>
            </w:pPr>
            <w:r>
              <w:rPr>
                <w:sz w:val="17"/>
                <w:szCs w:val="17"/>
                <w:rtl/>
              </w:rPr>
              <w:t>حسب المخططات والمواصفات</w:t>
            </w:r>
          </w:p>
        </w:tc>
        <w:tc>
          <w:tcPr>
            <w:tcW w:w="1247" w:type="dxa"/>
          </w:tcPr>
          <w:p w14:paraId="6D17707F" w14:textId="77777777" w:rsidR="00586B3E" w:rsidRDefault="000E4B04">
            <w:pPr>
              <w:bidi/>
              <w:jc w:val="center"/>
            </w:pPr>
            <w:r>
              <w:rPr>
                <w:sz w:val="17"/>
                <w:szCs w:val="17"/>
                <w:rtl/>
              </w:rPr>
              <w:t>ص 275</w:t>
            </w:r>
          </w:p>
        </w:tc>
      </w:tr>
      <w:tr w:rsidR="00586B3E" w14:paraId="198DDAC2" w14:textId="77777777">
        <w:trPr>
          <w:cantSplit/>
          <w:jc w:val="center"/>
        </w:trPr>
        <w:tc>
          <w:tcPr>
            <w:tcW w:w="510" w:type="dxa"/>
            <w:shd w:val="clear" w:color="auto" w:fill="EEF1FA"/>
          </w:tcPr>
          <w:p w14:paraId="3B7119E0" w14:textId="77777777" w:rsidR="00586B3E" w:rsidRDefault="000E4B04">
            <w:pPr>
              <w:bidi/>
              <w:jc w:val="center"/>
            </w:pPr>
            <w:r>
              <w:rPr>
                <w:sz w:val="17"/>
                <w:szCs w:val="17"/>
                <w:rtl/>
              </w:rPr>
              <w:t>4</w:t>
            </w:r>
          </w:p>
        </w:tc>
        <w:tc>
          <w:tcPr>
            <w:tcW w:w="1304" w:type="dxa"/>
            <w:shd w:val="clear" w:color="auto" w:fill="EEF1FA"/>
          </w:tcPr>
          <w:p w14:paraId="7CFA6BC1" w14:textId="77777777" w:rsidR="00586B3E" w:rsidRDefault="000E4B04">
            <w:pPr>
              <w:bidi/>
            </w:pPr>
            <w:r>
              <w:rPr>
                <w:sz w:val="17"/>
                <w:szCs w:val="17"/>
                <w:rtl/>
              </w:rPr>
              <w:t>أثناء التنفيذ</w:t>
            </w:r>
          </w:p>
        </w:tc>
        <w:tc>
          <w:tcPr>
            <w:tcW w:w="4535" w:type="dxa"/>
            <w:shd w:val="clear" w:color="auto" w:fill="EEF1FA"/>
          </w:tcPr>
          <w:p w14:paraId="2E04D2F6" w14:textId="77777777" w:rsidR="00586B3E" w:rsidRDefault="000E4B04">
            <w:pPr>
              <w:bidi/>
            </w:pPr>
            <w:r>
              <w:rPr>
                <w:sz w:val="17"/>
                <w:szCs w:val="17"/>
                <w:rtl/>
              </w:rPr>
              <w:t>الدنابر الحجمية عند التفريع (Splitter / Volume Damper) حسب الرسومات (ف-3، ف-4)</w:t>
            </w:r>
          </w:p>
        </w:tc>
        <w:tc>
          <w:tcPr>
            <w:tcW w:w="2494" w:type="dxa"/>
            <w:shd w:val="clear" w:color="auto" w:fill="EEF1FA"/>
          </w:tcPr>
          <w:p w14:paraId="0A1DE6FC" w14:textId="77777777" w:rsidR="00586B3E" w:rsidRDefault="000E4B04">
            <w:pPr>
              <w:bidi/>
            </w:pPr>
            <w:r>
              <w:rPr>
                <w:sz w:val="17"/>
                <w:szCs w:val="17"/>
                <w:rtl/>
              </w:rPr>
              <w:t>حسب المخططات والمواصفات</w:t>
            </w:r>
          </w:p>
        </w:tc>
        <w:tc>
          <w:tcPr>
            <w:tcW w:w="1247" w:type="dxa"/>
            <w:shd w:val="clear" w:color="auto" w:fill="EEF1FA"/>
          </w:tcPr>
          <w:p w14:paraId="38330D31" w14:textId="77777777" w:rsidR="00586B3E" w:rsidRDefault="000E4B04">
            <w:pPr>
              <w:bidi/>
              <w:jc w:val="center"/>
            </w:pPr>
            <w:r>
              <w:rPr>
                <w:sz w:val="17"/>
                <w:szCs w:val="17"/>
                <w:rtl/>
              </w:rPr>
              <w:t>ص 277</w:t>
            </w:r>
          </w:p>
        </w:tc>
      </w:tr>
      <w:tr w:rsidR="00586B3E" w14:paraId="26A561B9" w14:textId="77777777">
        <w:trPr>
          <w:cantSplit/>
          <w:jc w:val="center"/>
        </w:trPr>
        <w:tc>
          <w:tcPr>
            <w:tcW w:w="510" w:type="dxa"/>
          </w:tcPr>
          <w:p w14:paraId="720E02AA" w14:textId="77777777" w:rsidR="00586B3E" w:rsidRDefault="000E4B04">
            <w:pPr>
              <w:bidi/>
              <w:jc w:val="center"/>
            </w:pPr>
            <w:r>
              <w:rPr>
                <w:sz w:val="17"/>
                <w:szCs w:val="17"/>
                <w:rtl/>
              </w:rPr>
              <w:t>5</w:t>
            </w:r>
          </w:p>
        </w:tc>
        <w:tc>
          <w:tcPr>
            <w:tcW w:w="1304" w:type="dxa"/>
          </w:tcPr>
          <w:p w14:paraId="1E892AD2" w14:textId="77777777" w:rsidR="00586B3E" w:rsidRDefault="000E4B04">
            <w:pPr>
              <w:bidi/>
            </w:pPr>
            <w:r>
              <w:rPr>
                <w:sz w:val="17"/>
                <w:szCs w:val="17"/>
                <w:rtl/>
              </w:rPr>
              <w:t>أثناء التنفيذ</w:t>
            </w:r>
          </w:p>
        </w:tc>
        <w:tc>
          <w:tcPr>
            <w:tcW w:w="4535" w:type="dxa"/>
          </w:tcPr>
          <w:p w14:paraId="0F3C85E5" w14:textId="77777777" w:rsidR="00586B3E" w:rsidRDefault="000E4B04">
            <w:pPr>
              <w:bidi/>
            </w:pPr>
            <w:r>
              <w:rPr>
                <w:sz w:val="17"/>
                <w:szCs w:val="17"/>
                <w:rtl/>
              </w:rPr>
              <w:t>مراجعة Fire Damper و Smoke Fire Damper في مواقعها (ف-7)</w:t>
            </w:r>
          </w:p>
        </w:tc>
        <w:tc>
          <w:tcPr>
            <w:tcW w:w="2494" w:type="dxa"/>
          </w:tcPr>
          <w:p w14:paraId="1FE9603C" w14:textId="77777777" w:rsidR="00586B3E" w:rsidRDefault="000E4B04">
            <w:pPr>
              <w:bidi/>
            </w:pPr>
            <w:r>
              <w:rPr>
                <w:sz w:val="17"/>
                <w:szCs w:val="17"/>
                <w:rtl/>
              </w:rPr>
              <w:t>حسب المخططات والمواصفات</w:t>
            </w:r>
          </w:p>
        </w:tc>
        <w:tc>
          <w:tcPr>
            <w:tcW w:w="1247" w:type="dxa"/>
          </w:tcPr>
          <w:p w14:paraId="571DA08F" w14:textId="77777777" w:rsidR="00586B3E" w:rsidRDefault="000E4B04">
            <w:pPr>
              <w:bidi/>
              <w:jc w:val="center"/>
            </w:pPr>
            <w:r>
              <w:rPr>
                <w:sz w:val="17"/>
                <w:szCs w:val="17"/>
                <w:rtl/>
              </w:rPr>
              <w:t>ص 277</w:t>
            </w:r>
          </w:p>
        </w:tc>
      </w:tr>
      <w:tr w:rsidR="00586B3E" w14:paraId="48AF7E89" w14:textId="77777777">
        <w:trPr>
          <w:cantSplit/>
          <w:jc w:val="center"/>
        </w:trPr>
        <w:tc>
          <w:tcPr>
            <w:tcW w:w="510" w:type="dxa"/>
            <w:shd w:val="clear" w:color="auto" w:fill="EEF1FA"/>
          </w:tcPr>
          <w:p w14:paraId="31A2AC88" w14:textId="77777777" w:rsidR="00586B3E" w:rsidRDefault="000E4B04">
            <w:pPr>
              <w:bidi/>
              <w:jc w:val="center"/>
            </w:pPr>
            <w:r>
              <w:rPr>
                <w:sz w:val="17"/>
                <w:szCs w:val="17"/>
                <w:rtl/>
              </w:rPr>
              <w:t>6</w:t>
            </w:r>
          </w:p>
        </w:tc>
        <w:tc>
          <w:tcPr>
            <w:tcW w:w="1304" w:type="dxa"/>
            <w:shd w:val="clear" w:color="auto" w:fill="EEF1FA"/>
          </w:tcPr>
          <w:p w14:paraId="48C1AB55" w14:textId="77777777" w:rsidR="00586B3E" w:rsidRDefault="000E4B04">
            <w:pPr>
              <w:bidi/>
            </w:pPr>
            <w:r>
              <w:rPr>
                <w:sz w:val="17"/>
                <w:szCs w:val="17"/>
                <w:rtl/>
              </w:rPr>
              <w:t>بعد التنفيذ</w:t>
            </w:r>
          </w:p>
        </w:tc>
        <w:tc>
          <w:tcPr>
            <w:tcW w:w="4535" w:type="dxa"/>
            <w:shd w:val="clear" w:color="auto" w:fill="EEF1FA"/>
          </w:tcPr>
          <w:p w14:paraId="48D6B21F" w14:textId="77777777" w:rsidR="00586B3E" w:rsidRDefault="000E4B04">
            <w:pPr>
              <w:bidi/>
            </w:pPr>
            <w:r>
              <w:rPr>
                <w:sz w:val="17"/>
                <w:szCs w:val="17"/>
                <w:rtl/>
              </w:rPr>
              <w:t>فحص اكتمال الأعمال حسب مستندات التنفيذ الفعلي</w:t>
            </w:r>
          </w:p>
        </w:tc>
        <w:tc>
          <w:tcPr>
            <w:tcW w:w="2494" w:type="dxa"/>
            <w:shd w:val="clear" w:color="auto" w:fill="EEF1FA"/>
          </w:tcPr>
          <w:p w14:paraId="6F7C2BB8" w14:textId="77777777" w:rsidR="00586B3E" w:rsidRDefault="000E4B04">
            <w:pPr>
              <w:bidi/>
            </w:pPr>
            <w:r>
              <w:rPr>
                <w:sz w:val="17"/>
                <w:szCs w:val="17"/>
                <w:rtl/>
              </w:rPr>
              <w:t>حسب المخططات والمواصفات</w:t>
            </w:r>
          </w:p>
        </w:tc>
        <w:tc>
          <w:tcPr>
            <w:tcW w:w="1247" w:type="dxa"/>
            <w:shd w:val="clear" w:color="auto" w:fill="EEF1FA"/>
          </w:tcPr>
          <w:p w14:paraId="09A63798" w14:textId="77777777" w:rsidR="00586B3E" w:rsidRDefault="000E4B04">
            <w:pPr>
              <w:bidi/>
              <w:jc w:val="center"/>
            </w:pPr>
            <w:r>
              <w:rPr>
                <w:sz w:val="17"/>
                <w:szCs w:val="17"/>
                <w:rtl/>
              </w:rPr>
              <w:t>ص 279</w:t>
            </w:r>
          </w:p>
        </w:tc>
      </w:tr>
    </w:tbl>
    <w:p w14:paraId="0F963014" w14:textId="77777777" w:rsidR="00586B3E" w:rsidRDefault="00586B3E">
      <w:pPr>
        <w:bidi/>
        <w:spacing w:after="40"/>
      </w:pPr>
    </w:p>
    <w:p w14:paraId="0FBF2EBC" w14:textId="77777777" w:rsidR="00586B3E" w:rsidRDefault="000E4B04">
      <w:pPr>
        <w:bidi/>
        <w:spacing w:after="80"/>
      </w:pPr>
      <w:r>
        <w:rPr>
          <w:sz w:val="20"/>
          <w:szCs w:val="20"/>
          <w:rtl/>
        </w:rPr>
        <w:t>لا ينتقل العمل من أي نقطة توقف إلى المرحلة التالية إلا بعد توقيع مهندس الإشراف على طلب الفحص IR بالقبول أو القبول بملاحظات.</w:t>
      </w:r>
    </w:p>
    <w:p w14:paraId="34709001" w14:textId="77777777" w:rsidR="00586B3E" w:rsidRDefault="000E4B04">
      <w:pPr>
        <w:keepNext/>
        <w:bidi/>
        <w:spacing w:after="120"/>
        <w:outlineLvl w:val="1"/>
      </w:pPr>
      <w:r>
        <w:rPr>
          <w:b/>
          <w:bCs/>
          <w:color w:val="052976"/>
          <w:sz w:val="25"/>
          <w:szCs w:val="25"/>
          <w:rtl/>
        </w:rPr>
        <w:t>36.9  مخاطر السلامة والصحة المهنية وضوابطها</w:t>
      </w:r>
    </w:p>
    <w:tbl>
      <w:tblPr>
        <w:tblStyle w:val="TableGrid"/>
        <w:bidiVisual/>
        <w:tblW w:w="0" w:type="auto"/>
        <w:jc w:val="center"/>
        <w:tblLayout w:type="fixed"/>
        <w:tblLook w:val="04A0" w:firstRow="1" w:lastRow="0" w:firstColumn="1" w:lastColumn="0" w:noHBand="0" w:noVBand="1"/>
      </w:tblPr>
      <w:tblGrid>
        <w:gridCol w:w="510"/>
        <w:gridCol w:w="2948"/>
        <w:gridCol w:w="6633"/>
      </w:tblGrid>
      <w:tr w:rsidR="00586B3E" w14:paraId="69E077EE" w14:textId="77777777">
        <w:trPr>
          <w:cantSplit/>
          <w:tblHeader/>
          <w:jc w:val="center"/>
        </w:trPr>
        <w:tc>
          <w:tcPr>
            <w:tcW w:w="510" w:type="dxa"/>
            <w:shd w:val="clear" w:color="auto" w:fill="052976"/>
          </w:tcPr>
          <w:p w14:paraId="5D51488F" w14:textId="77777777" w:rsidR="00586B3E" w:rsidRDefault="000E4B04">
            <w:pPr>
              <w:bidi/>
              <w:jc w:val="center"/>
            </w:pPr>
            <w:r>
              <w:rPr>
                <w:b/>
                <w:bCs/>
                <w:color w:val="FFFFFF"/>
                <w:sz w:val="19"/>
                <w:szCs w:val="19"/>
                <w:rtl/>
              </w:rPr>
              <w:t>م</w:t>
            </w:r>
          </w:p>
        </w:tc>
        <w:tc>
          <w:tcPr>
            <w:tcW w:w="2948" w:type="dxa"/>
            <w:shd w:val="clear" w:color="auto" w:fill="052976"/>
          </w:tcPr>
          <w:p w14:paraId="125979C2" w14:textId="77777777" w:rsidR="00586B3E" w:rsidRDefault="000E4B04">
            <w:pPr>
              <w:bidi/>
              <w:jc w:val="center"/>
            </w:pPr>
            <w:r>
              <w:rPr>
                <w:b/>
                <w:bCs/>
                <w:color w:val="FFFFFF"/>
                <w:sz w:val="19"/>
                <w:szCs w:val="19"/>
                <w:rtl/>
              </w:rPr>
              <w:t>الخطر</w:t>
            </w:r>
          </w:p>
        </w:tc>
        <w:tc>
          <w:tcPr>
            <w:tcW w:w="6633" w:type="dxa"/>
            <w:shd w:val="clear" w:color="auto" w:fill="052976"/>
          </w:tcPr>
          <w:p w14:paraId="0DA0B8DC" w14:textId="77777777" w:rsidR="00586B3E" w:rsidRDefault="000E4B04">
            <w:pPr>
              <w:bidi/>
              <w:jc w:val="center"/>
            </w:pPr>
            <w:r>
              <w:rPr>
                <w:b/>
                <w:bCs/>
                <w:color w:val="FFFFFF"/>
                <w:sz w:val="19"/>
                <w:szCs w:val="19"/>
                <w:rtl/>
              </w:rPr>
              <w:t>ضوابط التحكم</w:t>
            </w:r>
          </w:p>
        </w:tc>
      </w:tr>
      <w:tr w:rsidR="00586B3E" w14:paraId="1F1CE784" w14:textId="77777777">
        <w:trPr>
          <w:cantSplit/>
          <w:jc w:val="center"/>
        </w:trPr>
        <w:tc>
          <w:tcPr>
            <w:tcW w:w="510" w:type="dxa"/>
          </w:tcPr>
          <w:p w14:paraId="6365E583" w14:textId="77777777" w:rsidR="00586B3E" w:rsidRDefault="000E4B04">
            <w:pPr>
              <w:bidi/>
              <w:jc w:val="center"/>
            </w:pPr>
            <w:r>
              <w:rPr>
                <w:sz w:val="18"/>
                <w:szCs w:val="18"/>
                <w:rtl/>
              </w:rPr>
              <w:t>1</w:t>
            </w:r>
          </w:p>
        </w:tc>
        <w:tc>
          <w:tcPr>
            <w:tcW w:w="2948" w:type="dxa"/>
          </w:tcPr>
          <w:p w14:paraId="5722BCB0" w14:textId="77777777" w:rsidR="00586B3E" w:rsidRDefault="000E4B04">
            <w:pPr>
              <w:bidi/>
            </w:pPr>
            <w:r>
              <w:rPr>
                <w:sz w:val="18"/>
                <w:szCs w:val="18"/>
                <w:rtl/>
              </w:rPr>
              <w:t>الجروح من حواف الصاج</w:t>
            </w:r>
          </w:p>
        </w:tc>
        <w:tc>
          <w:tcPr>
            <w:tcW w:w="6633" w:type="dxa"/>
          </w:tcPr>
          <w:p w14:paraId="6AAD8D91" w14:textId="77777777" w:rsidR="00586B3E" w:rsidRDefault="000E4B04">
            <w:pPr>
              <w:bidi/>
            </w:pPr>
            <w:r>
              <w:rPr>
                <w:sz w:val="18"/>
                <w:szCs w:val="18"/>
                <w:rtl/>
              </w:rPr>
              <w:t>قفازات مقاومة للقطع</w:t>
            </w:r>
          </w:p>
        </w:tc>
      </w:tr>
      <w:tr w:rsidR="00586B3E" w14:paraId="6C0C2081" w14:textId="77777777">
        <w:trPr>
          <w:cantSplit/>
          <w:jc w:val="center"/>
        </w:trPr>
        <w:tc>
          <w:tcPr>
            <w:tcW w:w="510" w:type="dxa"/>
            <w:shd w:val="clear" w:color="auto" w:fill="EEF1FA"/>
          </w:tcPr>
          <w:p w14:paraId="32EA85C0" w14:textId="77777777" w:rsidR="00586B3E" w:rsidRDefault="000E4B04">
            <w:pPr>
              <w:bidi/>
              <w:jc w:val="center"/>
            </w:pPr>
            <w:r>
              <w:rPr>
                <w:sz w:val="18"/>
                <w:szCs w:val="18"/>
                <w:rtl/>
              </w:rPr>
              <w:t>2</w:t>
            </w:r>
          </w:p>
        </w:tc>
        <w:tc>
          <w:tcPr>
            <w:tcW w:w="2948" w:type="dxa"/>
            <w:shd w:val="clear" w:color="auto" w:fill="EEF1FA"/>
          </w:tcPr>
          <w:p w14:paraId="6A19E593" w14:textId="77777777" w:rsidR="00586B3E" w:rsidRDefault="000E4B04">
            <w:pPr>
              <w:bidi/>
            </w:pPr>
            <w:r>
              <w:rPr>
                <w:sz w:val="18"/>
                <w:szCs w:val="18"/>
                <w:rtl/>
              </w:rPr>
              <w:t>العمل على الارتفاع</w:t>
            </w:r>
          </w:p>
        </w:tc>
        <w:tc>
          <w:tcPr>
            <w:tcW w:w="6633" w:type="dxa"/>
            <w:shd w:val="clear" w:color="auto" w:fill="EEF1FA"/>
          </w:tcPr>
          <w:p w14:paraId="7E891589" w14:textId="77777777" w:rsidR="00586B3E" w:rsidRDefault="000E4B04">
            <w:pPr>
              <w:bidi/>
            </w:pPr>
            <w:r>
              <w:rPr>
                <w:sz w:val="18"/>
                <w:szCs w:val="18"/>
                <w:rtl/>
              </w:rPr>
              <w:t>منصات رافعة أو سقالات بدرابزين</w:t>
            </w:r>
          </w:p>
        </w:tc>
      </w:tr>
      <w:tr w:rsidR="00586B3E" w14:paraId="363DEA95" w14:textId="77777777">
        <w:trPr>
          <w:cantSplit/>
          <w:jc w:val="center"/>
        </w:trPr>
        <w:tc>
          <w:tcPr>
            <w:tcW w:w="510" w:type="dxa"/>
          </w:tcPr>
          <w:p w14:paraId="2847D8E5" w14:textId="77777777" w:rsidR="00586B3E" w:rsidRDefault="000E4B04">
            <w:pPr>
              <w:bidi/>
              <w:jc w:val="center"/>
            </w:pPr>
            <w:r>
              <w:rPr>
                <w:sz w:val="18"/>
                <w:szCs w:val="18"/>
                <w:rtl/>
              </w:rPr>
              <w:t>3</w:t>
            </w:r>
          </w:p>
        </w:tc>
        <w:tc>
          <w:tcPr>
            <w:tcW w:w="2948" w:type="dxa"/>
          </w:tcPr>
          <w:p w14:paraId="67588F8C" w14:textId="77777777" w:rsidR="00586B3E" w:rsidRDefault="000E4B04">
            <w:pPr>
              <w:bidi/>
            </w:pPr>
            <w:r>
              <w:rPr>
                <w:sz w:val="18"/>
                <w:szCs w:val="18"/>
                <w:rtl/>
              </w:rPr>
              <w:t>ألياف العزل</w:t>
            </w:r>
          </w:p>
        </w:tc>
        <w:tc>
          <w:tcPr>
            <w:tcW w:w="6633" w:type="dxa"/>
          </w:tcPr>
          <w:p w14:paraId="4B87DD34" w14:textId="77777777" w:rsidR="00586B3E" w:rsidRDefault="000E4B04">
            <w:pPr>
              <w:bidi/>
            </w:pPr>
            <w:r>
              <w:rPr>
                <w:sz w:val="18"/>
                <w:szCs w:val="18"/>
                <w:rtl/>
              </w:rPr>
              <w:t>ملابس واقية وكمامات</w:t>
            </w:r>
          </w:p>
        </w:tc>
      </w:tr>
      <w:tr w:rsidR="00586B3E" w14:paraId="5A065A3C" w14:textId="77777777">
        <w:trPr>
          <w:cantSplit/>
          <w:jc w:val="center"/>
        </w:trPr>
        <w:tc>
          <w:tcPr>
            <w:tcW w:w="510" w:type="dxa"/>
            <w:shd w:val="clear" w:color="auto" w:fill="EEF1FA"/>
          </w:tcPr>
          <w:p w14:paraId="005D360B" w14:textId="77777777" w:rsidR="00586B3E" w:rsidRDefault="000E4B04">
            <w:pPr>
              <w:bidi/>
              <w:jc w:val="center"/>
            </w:pPr>
            <w:r>
              <w:rPr>
                <w:sz w:val="18"/>
                <w:szCs w:val="18"/>
                <w:rtl/>
              </w:rPr>
              <w:t>4</w:t>
            </w:r>
          </w:p>
        </w:tc>
        <w:tc>
          <w:tcPr>
            <w:tcW w:w="2948" w:type="dxa"/>
            <w:shd w:val="clear" w:color="auto" w:fill="EEF1FA"/>
          </w:tcPr>
          <w:p w14:paraId="12EEE44B" w14:textId="77777777" w:rsidR="00586B3E" w:rsidRDefault="000E4B04">
            <w:pPr>
              <w:bidi/>
            </w:pPr>
            <w:r>
              <w:rPr>
                <w:sz w:val="18"/>
                <w:szCs w:val="18"/>
                <w:rtl/>
              </w:rPr>
              <w:t>الإصابات العامة بالموقع</w:t>
            </w:r>
          </w:p>
        </w:tc>
        <w:tc>
          <w:tcPr>
            <w:tcW w:w="6633" w:type="dxa"/>
            <w:shd w:val="clear" w:color="auto" w:fill="EEF1FA"/>
          </w:tcPr>
          <w:p w14:paraId="71B8CFBC" w14:textId="77777777" w:rsidR="00586B3E" w:rsidRDefault="000E4B04">
            <w:pPr>
              <w:bidi/>
            </w:pPr>
            <w:r>
              <w:rPr>
                <w:sz w:val="18"/>
                <w:szCs w:val="18"/>
                <w:rtl/>
              </w:rPr>
              <w:t>معدات الوقاية الشخصية الأساسية (خوذة، حذاء، سترة عاكسة، نظارات، قفازات)، واجتماع توعية يومي، وتصريح العمل المناسب</w:t>
            </w:r>
          </w:p>
        </w:tc>
      </w:tr>
    </w:tbl>
    <w:p w14:paraId="40C09447" w14:textId="77777777" w:rsidR="00586B3E" w:rsidRDefault="00586B3E">
      <w:pPr>
        <w:bidi/>
        <w:spacing w:after="40"/>
      </w:pPr>
    </w:p>
    <w:p w14:paraId="37053186" w14:textId="77777777" w:rsidR="00586B3E" w:rsidRDefault="000E4B04">
      <w:pPr>
        <w:keepNext/>
        <w:bidi/>
        <w:spacing w:after="120"/>
        <w:outlineLvl w:val="1"/>
      </w:pPr>
      <w:r>
        <w:rPr>
          <w:b/>
          <w:bCs/>
          <w:color w:val="052976"/>
          <w:sz w:val="25"/>
          <w:szCs w:val="25"/>
          <w:rtl/>
        </w:rPr>
        <w:t>36.10  السجلات والنماذج</w:t>
      </w:r>
    </w:p>
    <w:tbl>
      <w:tblPr>
        <w:tblStyle w:val="TableGrid"/>
        <w:bidiVisual/>
        <w:tblW w:w="0" w:type="auto"/>
        <w:jc w:val="center"/>
        <w:tblLayout w:type="fixed"/>
        <w:tblLook w:val="04A0" w:firstRow="1" w:lastRow="0" w:firstColumn="1" w:lastColumn="0" w:noHBand="0" w:noVBand="1"/>
      </w:tblPr>
      <w:tblGrid>
        <w:gridCol w:w="5216"/>
        <w:gridCol w:w="2268"/>
        <w:gridCol w:w="2608"/>
      </w:tblGrid>
      <w:tr w:rsidR="00586B3E" w14:paraId="4D3231B2" w14:textId="77777777">
        <w:trPr>
          <w:cantSplit/>
          <w:tblHeader/>
          <w:jc w:val="center"/>
        </w:trPr>
        <w:tc>
          <w:tcPr>
            <w:tcW w:w="5216" w:type="dxa"/>
            <w:shd w:val="clear" w:color="auto" w:fill="052976"/>
          </w:tcPr>
          <w:p w14:paraId="5D49B154" w14:textId="77777777" w:rsidR="00586B3E" w:rsidRDefault="000E4B04">
            <w:pPr>
              <w:bidi/>
              <w:jc w:val="center"/>
            </w:pPr>
            <w:r>
              <w:rPr>
                <w:b/>
                <w:bCs/>
                <w:color w:val="FFFFFF"/>
                <w:sz w:val="19"/>
                <w:szCs w:val="19"/>
                <w:rtl/>
              </w:rPr>
              <w:t>السجل / النموذج</w:t>
            </w:r>
          </w:p>
        </w:tc>
        <w:tc>
          <w:tcPr>
            <w:tcW w:w="2268" w:type="dxa"/>
            <w:shd w:val="clear" w:color="auto" w:fill="052976"/>
          </w:tcPr>
          <w:p w14:paraId="6F24C093" w14:textId="77777777" w:rsidR="00586B3E" w:rsidRDefault="000E4B04">
            <w:pPr>
              <w:bidi/>
              <w:jc w:val="center"/>
            </w:pPr>
            <w:r>
              <w:rPr>
                <w:b/>
                <w:bCs/>
                <w:color w:val="FFFFFF"/>
                <w:sz w:val="19"/>
                <w:szCs w:val="19"/>
                <w:rtl/>
              </w:rPr>
              <w:t>المرجع / الترقيم</w:t>
            </w:r>
          </w:p>
        </w:tc>
        <w:tc>
          <w:tcPr>
            <w:tcW w:w="2608" w:type="dxa"/>
            <w:shd w:val="clear" w:color="auto" w:fill="052976"/>
          </w:tcPr>
          <w:p w14:paraId="6FFCB82B" w14:textId="77777777" w:rsidR="00586B3E" w:rsidRDefault="000E4B04">
            <w:pPr>
              <w:bidi/>
              <w:jc w:val="center"/>
            </w:pPr>
            <w:r>
              <w:rPr>
                <w:b/>
                <w:bCs/>
                <w:color w:val="FFFFFF"/>
                <w:sz w:val="19"/>
                <w:szCs w:val="19"/>
                <w:rtl/>
              </w:rPr>
              <w:t>التوقيت</w:t>
            </w:r>
          </w:p>
        </w:tc>
      </w:tr>
      <w:tr w:rsidR="00586B3E" w14:paraId="7AF3E458" w14:textId="77777777">
        <w:trPr>
          <w:cantSplit/>
          <w:jc w:val="center"/>
        </w:trPr>
        <w:tc>
          <w:tcPr>
            <w:tcW w:w="5216" w:type="dxa"/>
          </w:tcPr>
          <w:p w14:paraId="19A95F0B" w14:textId="77777777" w:rsidR="00586B3E" w:rsidRDefault="000E4B04">
            <w:pPr>
              <w:bidi/>
            </w:pPr>
            <w:r>
              <w:rPr>
                <w:sz w:val="17"/>
                <w:szCs w:val="17"/>
                <w:rtl/>
              </w:rPr>
              <w:t>طلب فحص واستلام IR</w:t>
            </w:r>
          </w:p>
        </w:tc>
        <w:tc>
          <w:tcPr>
            <w:tcW w:w="2268" w:type="dxa"/>
          </w:tcPr>
          <w:p w14:paraId="11AFF99F" w14:textId="77777777" w:rsidR="00586B3E" w:rsidRDefault="000E4B04">
            <w:pPr>
              <w:bidi/>
            </w:pPr>
            <w:r>
              <w:rPr>
                <w:sz w:val="17"/>
                <w:szCs w:val="17"/>
                <w:rtl/>
              </w:rPr>
              <w:t>[PRJ]-ACE-IR-MS36-xxx</w:t>
            </w:r>
          </w:p>
        </w:tc>
        <w:tc>
          <w:tcPr>
            <w:tcW w:w="2608" w:type="dxa"/>
          </w:tcPr>
          <w:p w14:paraId="27080D53" w14:textId="77777777" w:rsidR="00586B3E" w:rsidRDefault="000E4B04">
            <w:pPr>
              <w:bidi/>
            </w:pPr>
            <w:r>
              <w:rPr>
                <w:sz w:val="17"/>
                <w:szCs w:val="17"/>
                <w:rtl/>
              </w:rPr>
              <w:t>قبل 24 ساعة على الأقل من كل نقطة توقف أو شهود</w:t>
            </w:r>
          </w:p>
        </w:tc>
      </w:tr>
      <w:tr w:rsidR="00586B3E" w14:paraId="34D025E8" w14:textId="77777777">
        <w:trPr>
          <w:cantSplit/>
          <w:jc w:val="center"/>
        </w:trPr>
        <w:tc>
          <w:tcPr>
            <w:tcW w:w="5216" w:type="dxa"/>
            <w:shd w:val="clear" w:color="auto" w:fill="EEF1FA"/>
          </w:tcPr>
          <w:p w14:paraId="798BF0D6" w14:textId="77777777" w:rsidR="00586B3E" w:rsidRDefault="000E4B04">
            <w:pPr>
              <w:bidi/>
            </w:pPr>
            <w:r>
              <w:rPr>
                <w:sz w:val="17"/>
                <w:szCs w:val="17"/>
                <w:rtl/>
              </w:rPr>
              <w:t>طلب اعتماد مواد MAR مع الشهادات</w:t>
            </w:r>
          </w:p>
        </w:tc>
        <w:tc>
          <w:tcPr>
            <w:tcW w:w="2268" w:type="dxa"/>
            <w:shd w:val="clear" w:color="auto" w:fill="EEF1FA"/>
          </w:tcPr>
          <w:p w14:paraId="08A33F1A" w14:textId="77777777" w:rsidR="00586B3E" w:rsidRDefault="000E4B04">
            <w:pPr>
              <w:bidi/>
            </w:pPr>
            <w:r>
              <w:rPr>
                <w:sz w:val="17"/>
                <w:szCs w:val="17"/>
                <w:rtl/>
              </w:rPr>
              <w:t>[PRJ]-ACE-MAR-xxx</w:t>
            </w:r>
          </w:p>
        </w:tc>
        <w:tc>
          <w:tcPr>
            <w:tcW w:w="2608" w:type="dxa"/>
            <w:shd w:val="clear" w:color="auto" w:fill="EEF1FA"/>
          </w:tcPr>
          <w:p w14:paraId="79B87792" w14:textId="77777777" w:rsidR="00586B3E" w:rsidRDefault="000E4B04">
            <w:pPr>
              <w:bidi/>
            </w:pPr>
            <w:r>
              <w:rPr>
                <w:sz w:val="17"/>
                <w:szCs w:val="17"/>
                <w:rtl/>
              </w:rPr>
              <w:t>قبل التوريد</w:t>
            </w:r>
          </w:p>
        </w:tc>
      </w:tr>
      <w:tr w:rsidR="00586B3E" w14:paraId="4764D5EA" w14:textId="77777777">
        <w:trPr>
          <w:cantSplit/>
          <w:jc w:val="center"/>
        </w:trPr>
        <w:tc>
          <w:tcPr>
            <w:tcW w:w="5216" w:type="dxa"/>
          </w:tcPr>
          <w:p w14:paraId="304B1783" w14:textId="77777777" w:rsidR="00586B3E" w:rsidRDefault="000E4B04">
            <w:pPr>
              <w:bidi/>
            </w:pPr>
            <w:r>
              <w:rPr>
                <w:sz w:val="17"/>
                <w:szCs w:val="17"/>
                <w:rtl/>
              </w:rPr>
              <w:t>تقارير الاختبارات: اختبار تسرب مجاري الضغط المتوسط والعالي، اختبار بصري لمجاري الضغط المنخفض بالإضاءة أو الدخان، الضبط والموازنة لأنظمة المياه (TAB)، الضبط والموازنة لأنظمة الهواء، قياس شدة الضوضاء، اختبار الثقة بتشغيل دائم لكل المعدات</w:t>
            </w:r>
          </w:p>
        </w:tc>
        <w:tc>
          <w:tcPr>
            <w:tcW w:w="2268" w:type="dxa"/>
          </w:tcPr>
          <w:p w14:paraId="4BD1DB73" w14:textId="77777777" w:rsidR="00586B3E" w:rsidRDefault="000E4B04">
            <w:pPr>
              <w:bidi/>
            </w:pPr>
            <w:r>
              <w:rPr>
                <w:sz w:val="17"/>
                <w:szCs w:val="17"/>
                <w:rtl/>
              </w:rPr>
              <w:t>تقارير المختبر المعتمد</w:t>
            </w:r>
          </w:p>
        </w:tc>
        <w:tc>
          <w:tcPr>
            <w:tcW w:w="2608" w:type="dxa"/>
          </w:tcPr>
          <w:p w14:paraId="4CDCA2F8" w14:textId="77777777" w:rsidR="00586B3E" w:rsidRDefault="000E4B04">
            <w:pPr>
              <w:bidi/>
            </w:pPr>
            <w:r>
              <w:rPr>
                <w:sz w:val="17"/>
                <w:szCs w:val="17"/>
                <w:rtl/>
              </w:rPr>
              <w:t>مع كل دفعة أو حسب التكرار في البند 36.7.2</w:t>
            </w:r>
          </w:p>
        </w:tc>
      </w:tr>
      <w:tr w:rsidR="00586B3E" w14:paraId="571EBA54" w14:textId="77777777">
        <w:trPr>
          <w:cantSplit/>
          <w:jc w:val="center"/>
        </w:trPr>
        <w:tc>
          <w:tcPr>
            <w:tcW w:w="5216" w:type="dxa"/>
            <w:shd w:val="clear" w:color="auto" w:fill="EEF1FA"/>
          </w:tcPr>
          <w:p w14:paraId="026F5957" w14:textId="77777777" w:rsidR="00586B3E" w:rsidRDefault="000E4B04">
            <w:pPr>
              <w:bidi/>
            </w:pPr>
            <w:r>
              <w:rPr>
                <w:sz w:val="17"/>
                <w:szCs w:val="17"/>
                <w:rtl/>
              </w:rPr>
              <w:t>تقرير عدم مطابقة NCR عند الحاجة</w:t>
            </w:r>
          </w:p>
        </w:tc>
        <w:tc>
          <w:tcPr>
            <w:tcW w:w="2268" w:type="dxa"/>
            <w:shd w:val="clear" w:color="auto" w:fill="EEF1FA"/>
          </w:tcPr>
          <w:p w14:paraId="04C2FE3B" w14:textId="77777777" w:rsidR="00586B3E" w:rsidRDefault="000E4B04">
            <w:pPr>
              <w:bidi/>
            </w:pPr>
            <w:r>
              <w:rPr>
                <w:sz w:val="17"/>
                <w:szCs w:val="17"/>
                <w:rtl/>
              </w:rPr>
              <w:t>[PRJ]-ACE-NCR-xxx</w:t>
            </w:r>
          </w:p>
        </w:tc>
        <w:tc>
          <w:tcPr>
            <w:tcW w:w="2608" w:type="dxa"/>
            <w:shd w:val="clear" w:color="auto" w:fill="EEF1FA"/>
          </w:tcPr>
          <w:p w14:paraId="479FC393" w14:textId="77777777" w:rsidR="00586B3E" w:rsidRDefault="000E4B04">
            <w:pPr>
              <w:bidi/>
            </w:pPr>
            <w:r>
              <w:rPr>
                <w:sz w:val="17"/>
                <w:szCs w:val="17"/>
                <w:rtl/>
              </w:rPr>
              <w:t>عند اكتشاف عدم المطابقة وحتى الإغلاق</w:t>
            </w:r>
          </w:p>
        </w:tc>
      </w:tr>
      <w:tr w:rsidR="00586B3E" w14:paraId="7AD080A5" w14:textId="77777777">
        <w:trPr>
          <w:cantSplit/>
          <w:jc w:val="center"/>
        </w:trPr>
        <w:tc>
          <w:tcPr>
            <w:tcW w:w="5216" w:type="dxa"/>
          </w:tcPr>
          <w:p w14:paraId="50DF1490" w14:textId="77777777" w:rsidR="00586B3E" w:rsidRDefault="000E4B04">
            <w:pPr>
              <w:bidi/>
            </w:pPr>
            <w:r>
              <w:rPr>
                <w:sz w:val="17"/>
                <w:szCs w:val="17"/>
                <w:rtl/>
              </w:rPr>
              <w:t>تصاريح العمل وتقييم المخاطر وسجل التوعية</w:t>
            </w:r>
          </w:p>
        </w:tc>
        <w:tc>
          <w:tcPr>
            <w:tcW w:w="2268" w:type="dxa"/>
          </w:tcPr>
          <w:p w14:paraId="1924AF4F" w14:textId="77777777" w:rsidR="00586B3E" w:rsidRDefault="000E4B04">
            <w:pPr>
              <w:bidi/>
            </w:pPr>
            <w:r>
              <w:rPr>
                <w:sz w:val="17"/>
                <w:szCs w:val="17"/>
                <w:rtl/>
              </w:rPr>
              <w:t>سجلات HSE للمقاول</w:t>
            </w:r>
          </w:p>
        </w:tc>
        <w:tc>
          <w:tcPr>
            <w:tcW w:w="2608" w:type="dxa"/>
          </w:tcPr>
          <w:p w14:paraId="2F6618C1" w14:textId="77777777" w:rsidR="00586B3E" w:rsidRDefault="000E4B04">
            <w:pPr>
              <w:bidi/>
            </w:pPr>
            <w:r>
              <w:rPr>
                <w:sz w:val="17"/>
                <w:szCs w:val="17"/>
                <w:rtl/>
              </w:rPr>
              <w:t>يوميا</w:t>
            </w:r>
          </w:p>
        </w:tc>
      </w:tr>
    </w:tbl>
    <w:p w14:paraId="2BE446A9" w14:textId="77777777" w:rsidR="00586B3E" w:rsidRDefault="00586B3E">
      <w:pPr>
        <w:bidi/>
        <w:spacing w:after="40"/>
      </w:pPr>
    </w:p>
    <w:p w14:paraId="6F7779AA" w14:textId="77777777" w:rsidR="00586B3E" w:rsidRDefault="000E4B04">
      <w:r>
        <w:br w:type="page"/>
      </w:r>
    </w:p>
    <w:p w14:paraId="55835868" w14:textId="77777777" w:rsidR="00586B3E" w:rsidRDefault="000E4B04">
      <w:pPr>
        <w:keepNext/>
        <w:pBdr>
          <w:bottom w:val="single" w:sz="8" w:space="1" w:color="2633FF"/>
        </w:pBdr>
        <w:bidi/>
        <w:spacing w:before="200" w:after="120"/>
        <w:outlineLvl w:val="0"/>
      </w:pPr>
      <w:bookmarkStart w:id="38" w:name="_Toc242141192"/>
      <w:r>
        <w:rPr>
          <w:b/>
          <w:bCs/>
          <w:color w:val="052976"/>
          <w:sz w:val="30"/>
          <w:szCs w:val="30"/>
          <w:rtl/>
        </w:rPr>
        <w:t>37.  الرصف بالأسفلت والبردورات  (Asphalt Paving and Curbs)</w:t>
      </w:r>
      <w:bookmarkEnd w:id="38"/>
    </w:p>
    <w:p w14:paraId="2AE36C1E" w14:textId="77777777" w:rsidR="00586B3E" w:rsidRDefault="000E4B04">
      <w:pPr>
        <w:bidi/>
        <w:spacing w:after="80"/>
      </w:pPr>
      <w:r>
        <w:rPr>
          <w:color w:val="5B6475"/>
          <w:sz w:val="19"/>
          <w:szCs w:val="19"/>
          <w:rtl/>
        </w:rPr>
        <w:t>رقم الوثيقة: [PRJ]-ACE-MS-37     الإصدار: 00     التاريخ: 2026-10-05</w:t>
      </w:r>
    </w:p>
    <w:p w14:paraId="71B788AC" w14:textId="77777777" w:rsidR="00586B3E" w:rsidRDefault="000E4B04">
      <w:pPr>
        <w:keepNext/>
        <w:bidi/>
        <w:spacing w:after="120"/>
        <w:outlineLvl w:val="1"/>
      </w:pPr>
      <w:r>
        <w:rPr>
          <w:b/>
          <w:bCs/>
          <w:color w:val="052976"/>
          <w:sz w:val="25"/>
          <w:szCs w:val="25"/>
          <w:rtl/>
        </w:rPr>
        <w:t>37.1  النطاق</w:t>
      </w:r>
    </w:p>
    <w:p w14:paraId="29031D28" w14:textId="77777777" w:rsidR="00586B3E" w:rsidRDefault="000E4B04">
      <w:pPr>
        <w:bidi/>
        <w:spacing w:after="80"/>
      </w:pPr>
      <w:r>
        <w:rPr>
          <w:sz w:val="21"/>
          <w:szCs w:val="21"/>
          <w:rtl/>
        </w:rPr>
        <w:t>تنفيذ أعمال الرصف بالخلطات الأسفلتية للطرق والمواقف، وتشمل تجهيز طبقة الأساس، ورش طبقتي التشريب واللصق، وفرش ودمك الأسفلت، وتركيب البردورات الخرسانية.</w:t>
      </w:r>
    </w:p>
    <w:p w14:paraId="778245F2" w14:textId="77777777" w:rsidR="00586B3E" w:rsidRDefault="000E4B04">
      <w:pPr>
        <w:bidi/>
        <w:spacing w:after="80"/>
      </w:pPr>
      <w:r>
        <w:rPr>
          <w:color w:val="5B6475"/>
          <w:sz w:val="20"/>
          <w:szCs w:val="20"/>
          <w:rtl/>
        </w:rPr>
        <w:t>يطبق هذا الفصل بالتكامل مع خطة الجودة PQP وخطة الفحص والاختبار ITP وخطة السلامة المعتمدة للمشروع.</w:t>
      </w:r>
    </w:p>
    <w:p w14:paraId="5BC23A84" w14:textId="77777777" w:rsidR="00586B3E" w:rsidRDefault="000E4B04">
      <w:pPr>
        <w:keepNext/>
        <w:bidi/>
        <w:spacing w:after="120"/>
        <w:outlineLvl w:val="1"/>
      </w:pPr>
      <w:r>
        <w:rPr>
          <w:b/>
          <w:bCs/>
          <w:color w:val="052976"/>
          <w:sz w:val="25"/>
          <w:szCs w:val="25"/>
          <w:rtl/>
        </w:rPr>
        <w:t>37.2  المراجع</w:t>
      </w:r>
    </w:p>
    <w:p w14:paraId="454BBF7B" w14:textId="77777777" w:rsidR="00586B3E" w:rsidRDefault="000E4B04">
      <w:pPr>
        <w:bidi/>
        <w:spacing w:after="40"/>
      </w:pPr>
      <w:r>
        <w:rPr>
          <w:sz w:val="21"/>
          <w:szCs w:val="21"/>
          <w:rtl/>
        </w:rPr>
        <w:t>37.2.1  مواصفات المشروع الفنية والمخططات المعتمدة للتنفيذ (IFC) ومخططات الورشة المعتمدة</w:t>
      </w:r>
    </w:p>
    <w:p w14:paraId="05FDB03F" w14:textId="77777777" w:rsidR="00586B3E" w:rsidRDefault="000E4B04">
      <w:pPr>
        <w:bidi/>
        <w:spacing w:after="40"/>
      </w:pPr>
      <w:r>
        <w:rPr>
          <w:sz w:val="21"/>
          <w:szCs w:val="21"/>
          <w:rtl/>
        </w:rPr>
        <w:t>37.2.2  المواصفات العامة لإنشاء الطرق (وزارة النقل)</w:t>
      </w:r>
    </w:p>
    <w:p w14:paraId="705F1D34" w14:textId="77777777" w:rsidR="00586B3E" w:rsidRDefault="000E4B04">
      <w:pPr>
        <w:bidi/>
        <w:spacing w:after="40"/>
      </w:pPr>
      <w:r>
        <w:rPr>
          <w:sz w:val="21"/>
          <w:szCs w:val="21"/>
          <w:rtl/>
        </w:rPr>
        <w:t>37.2.3  AASHTO M323 و Asphalt Institute MS-2</w:t>
      </w:r>
    </w:p>
    <w:p w14:paraId="0BF03633" w14:textId="77777777" w:rsidR="00586B3E" w:rsidRDefault="000E4B04">
      <w:pPr>
        <w:bidi/>
        <w:spacing w:after="40"/>
      </w:pPr>
      <w:r>
        <w:rPr>
          <w:sz w:val="21"/>
          <w:szCs w:val="21"/>
          <w:rtl/>
        </w:rPr>
        <w:t>37.2.4  ASTM D6927 اختبار مارشال، ASTM D2726 الكثافة</w:t>
      </w:r>
    </w:p>
    <w:p w14:paraId="195C01FF" w14:textId="77777777" w:rsidR="00586B3E" w:rsidRDefault="000E4B04">
      <w:pPr>
        <w:bidi/>
        <w:spacing w:after="40"/>
      </w:pPr>
      <w:r>
        <w:rPr>
          <w:sz w:val="21"/>
          <w:szCs w:val="21"/>
          <w:rtl/>
        </w:rPr>
        <w:t>37.2.5  ASTM C1792 أو BS EN 1340 البردورات</w:t>
      </w:r>
    </w:p>
    <w:p w14:paraId="79C54157" w14:textId="77777777" w:rsidR="00586B3E" w:rsidRDefault="000E4B04">
      <w:pPr>
        <w:bidi/>
        <w:spacing w:after="40"/>
      </w:pPr>
      <w:r>
        <w:rPr>
          <w:sz w:val="21"/>
          <w:szCs w:val="21"/>
          <w:rtl/>
        </w:rPr>
        <w:t>37.2.6  كتاب الإشراف الهندسي وأصول التنفيذ لمشروعات المباني، م. يسري أحمد عبد الرحيم، ط4 2018: ص 150 إلى 153؛ الملحق المصور ص 27</w:t>
      </w:r>
    </w:p>
    <w:p w14:paraId="1F689F2B" w14:textId="77777777" w:rsidR="00586B3E" w:rsidRDefault="000E4B04">
      <w:pPr>
        <w:keepNext/>
        <w:bidi/>
        <w:spacing w:after="120"/>
        <w:outlineLvl w:val="1"/>
      </w:pPr>
      <w:r>
        <w:rPr>
          <w:b/>
          <w:bCs/>
          <w:color w:val="052976"/>
          <w:sz w:val="25"/>
          <w:szCs w:val="25"/>
          <w:rtl/>
        </w:rPr>
        <w:t>37.3  المواد والاعتمادات المطلوبة</w:t>
      </w:r>
    </w:p>
    <w:p w14:paraId="0BAEF224" w14:textId="77777777" w:rsidR="00586B3E" w:rsidRDefault="000E4B04">
      <w:pPr>
        <w:bidi/>
        <w:spacing w:after="40"/>
      </w:pPr>
      <w:r>
        <w:rPr>
          <w:b/>
          <w:bCs/>
          <w:color w:val="052976"/>
          <w:sz w:val="21"/>
          <w:szCs w:val="21"/>
          <w:rtl/>
        </w:rPr>
        <w:t>37.3.1  المواد</w:t>
      </w:r>
    </w:p>
    <w:p w14:paraId="518C076C" w14:textId="77777777" w:rsidR="00586B3E" w:rsidRDefault="000E4B04">
      <w:pPr>
        <w:bidi/>
        <w:spacing w:after="40"/>
      </w:pPr>
      <w:r>
        <w:rPr>
          <w:sz w:val="21"/>
          <w:szCs w:val="21"/>
          <w:rtl/>
        </w:rPr>
        <w:t>37.3.1.1  طبقة أساس حصوية (Aggregate Base) مدرجة</w:t>
      </w:r>
    </w:p>
    <w:p w14:paraId="0405AADB" w14:textId="77777777" w:rsidR="00586B3E" w:rsidRDefault="000E4B04">
      <w:pPr>
        <w:bidi/>
        <w:spacing w:after="40"/>
      </w:pPr>
      <w:r>
        <w:rPr>
          <w:sz w:val="21"/>
          <w:szCs w:val="21"/>
          <w:rtl/>
        </w:rPr>
        <w:t>37.3.1.2  مواد تشريب MC-70 ولصق RS/SS</w:t>
      </w:r>
    </w:p>
    <w:p w14:paraId="68784742" w14:textId="77777777" w:rsidR="00586B3E" w:rsidRDefault="000E4B04">
      <w:pPr>
        <w:bidi/>
        <w:spacing w:after="40"/>
      </w:pPr>
      <w:r>
        <w:rPr>
          <w:sz w:val="21"/>
          <w:szCs w:val="21"/>
          <w:rtl/>
        </w:rPr>
        <w:t>37.3.1.3  خلطة أسفلتية ساخنة من خلاطة معتمدة بالتصميم المعتمد</w:t>
      </w:r>
    </w:p>
    <w:p w14:paraId="6952958D" w14:textId="77777777" w:rsidR="00586B3E" w:rsidRDefault="000E4B04">
      <w:pPr>
        <w:bidi/>
        <w:spacing w:after="40"/>
      </w:pPr>
      <w:r>
        <w:rPr>
          <w:sz w:val="21"/>
          <w:szCs w:val="21"/>
          <w:rtl/>
        </w:rPr>
        <w:t>37.3.1.4  بردورات خرسانية سابقة الصب بالمقاسات المحددة ومونة التثبيت</w:t>
      </w:r>
    </w:p>
    <w:p w14:paraId="2040359D" w14:textId="77777777" w:rsidR="00586B3E" w:rsidRDefault="000E4B04">
      <w:pPr>
        <w:bidi/>
        <w:spacing w:after="40"/>
      </w:pPr>
      <w:r>
        <w:rPr>
          <w:b/>
          <w:bCs/>
          <w:color w:val="052976"/>
          <w:sz w:val="21"/>
          <w:szCs w:val="21"/>
          <w:rtl/>
        </w:rPr>
        <w:t>37.3.2  الاعتمادات المطلوبة قبل البدء</w:t>
      </w:r>
    </w:p>
    <w:p w14:paraId="5A559762" w14:textId="77777777" w:rsidR="00586B3E" w:rsidRDefault="000E4B04">
      <w:pPr>
        <w:bidi/>
        <w:spacing w:after="40"/>
      </w:pPr>
      <w:r>
        <w:rPr>
          <w:sz w:val="21"/>
          <w:szCs w:val="21"/>
          <w:rtl/>
        </w:rPr>
        <w:t>37.3.2.1  اعتماد الخلطة التصميمية للأسفلت والخلاطة</w:t>
      </w:r>
    </w:p>
    <w:p w14:paraId="209D7228" w14:textId="77777777" w:rsidR="00586B3E" w:rsidRDefault="000E4B04">
      <w:pPr>
        <w:bidi/>
        <w:spacing w:after="40"/>
      </w:pPr>
      <w:r>
        <w:rPr>
          <w:sz w:val="21"/>
          <w:szCs w:val="21"/>
          <w:rtl/>
        </w:rPr>
        <w:t>37.3.2.2  استلام طبقة الأساس ونتائج الدمك والمناسيب</w:t>
      </w:r>
    </w:p>
    <w:p w14:paraId="53311D0E" w14:textId="77777777" w:rsidR="00586B3E" w:rsidRDefault="000E4B04">
      <w:pPr>
        <w:bidi/>
        <w:spacing w:after="40"/>
      </w:pPr>
      <w:r>
        <w:rPr>
          <w:sz w:val="21"/>
          <w:szCs w:val="21"/>
          <w:rtl/>
        </w:rPr>
        <w:t>37.3.2.3  اعتماد البردورات ونتائج اختباراتها</w:t>
      </w:r>
    </w:p>
    <w:p w14:paraId="1E348897" w14:textId="77777777" w:rsidR="00586B3E" w:rsidRDefault="000E4B04">
      <w:pPr>
        <w:bidi/>
        <w:spacing w:after="40"/>
      </w:pPr>
      <w:r>
        <w:rPr>
          <w:sz w:val="21"/>
          <w:szCs w:val="21"/>
          <w:rtl/>
        </w:rPr>
        <w:t>37.3.2.4  تقديم Job Mix Design لطبقتي Wearing وBase ودهانات التخطيط للاعتماد (ص 150)</w:t>
      </w:r>
    </w:p>
    <w:p w14:paraId="6068CEE9" w14:textId="77777777" w:rsidR="00586B3E" w:rsidRDefault="000E4B04">
      <w:pPr>
        <w:bidi/>
        <w:spacing w:after="40"/>
      </w:pPr>
      <w:r>
        <w:rPr>
          <w:sz w:val="21"/>
          <w:szCs w:val="21"/>
          <w:rtl/>
        </w:rPr>
        <w:t>37.3.2.5  اعتماد هذا الفصل من طريقة التنفيذ وخطة الفحص ITP للنشاط</w:t>
      </w:r>
    </w:p>
    <w:p w14:paraId="2FD6BA7B" w14:textId="77777777" w:rsidR="00586B3E" w:rsidRDefault="000E4B04">
      <w:pPr>
        <w:keepNext/>
        <w:bidi/>
        <w:spacing w:after="120"/>
        <w:outlineLvl w:val="1"/>
      </w:pPr>
      <w:r>
        <w:rPr>
          <w:b/>
          <w:bCs/>
          <w:color w:val="052976"/>
          <w:sz w:val="25"/>
          <w:szCs w:val="25"/>
          <w:rtl/>
        </w:rPr>
        <w:t>37.4  المعدات والأدوات</w:t>
      </w:r>
    </w:p>
    <w:p w14:paraId="5BBCC17F" w14:textId="77777777" w:rsidR="00586B3E" w:rsidRDefault="000E4B04">
      <w:pPr>
        <w:bidi/>
        <w:spacing w:after="40"/>
      </w:pPr>
      <w:r>
        <w:rPr>
          <w:sz w:val="21"/>
          <w:szCs w:val="21"/>
          <w:rtl/>
        </w:rPr>
        <w:t>37.4.1  فرادة أسفلت (Paver)</w:t>
      </w:r>
    </w:p>
    <w:p w14:paraId="7358038B" w14:textId="77777777" w:rsidR="00586B3E" w:rsidRDefault="000E4B04">
      <w:pPr>
        <w:bidi/>
        <w:spacing w:after="40"/>
      </w:pPr>
      <w:r>
        <w:rPr>
          <w:sz w:val="21"/>
          <w:szCs w:val="21"/>
          <w:rtl/>
        </w:rPr>
        <w:t>37.4.2  هراسات حديدية ومطاطية</w:t>
      </w:r>
    </w:p>
    <w:p w14:paraId="128CE69B" w14:textId="77777777" w:rsidR="00586B3E" w:rsidRDefault="000E4B04">
      <w:pPr>
        <w:bidi/>
        <w:spacing w:after="40"/>
      </w:pPr>
      <w:r>
        <w:rPr>
          <w:sz w:val="21"/>
          <w:szCs w:val="21"/>
          <w:rtl/>
        </w:rPr>
        <w:t>37.4.3  رشاشة بيتومين (Distributor)</w:t>
      </w:r>
    </w:p>
    <w:p w14:paraId="42778C92" w14:textId="77777777" w:rsidR="00586B3E" w:rsidRDefault="000E4B04">
      <w:pPr>
        <w:bidi/>
        <w:spacing w:after="40"/>
      </w:pPr>
      <w:r>
        <w:rPr>
          <w:sz w:val="21"/>
          <w:szCs w:val="21"/>
          <w:rtl/>
        </w:rPr>
        <w:t>37.4.4  قلابات بأغطية حرارية، ترمومتر أسفلت</w:t>
      </w:r>
    </w:p>
    <w:p w14:paraId="7F5882B8" w14:textId="77777777" w:rsidR="00586B3E" w:rsidRDefault="000E4B04">
      <w:pPr>
        <w:bidi/>
        <w:spacing w:after="40"/>
      </w:pPr>
      <w:r>
        <w:rPr>
          <w:sz w:val="21"/>
          <w:szCs w:val="21"/>
          <w:rtl/>
        </w:rPr>
        <w:t>37.4.5  مسطرة 3 م و Level</w:t>
      </w:r>
    </w:p>
    <w:p w14:paraId="019BCA34" w14:textId="77777777" w:rsidR="00586B3E" w:rsidRDefault="000E4B04">
      <w:pPr>
        <w:bidi/>
        <w:spacing w:after="40"/>
      </w:pPr>
      <w:r>
        <w:rPr>
          <w:sz w:val="21"/>
          <w:szCs w:val="21"/>
          <w:rtl/>
        </w:rPr>
        <w:t>37.4.6  أجهزة القياس المستخدمة في الاستلام معايرة بشهادات سارية، وتقدم قائمة المعدات الفعلية وأعدادها [يملؤها المقاول].</w:t>
      </w:r>
    </w:p>
    <w:p w14:paraId="50A8DC05" w14:textId="77777777" w:rsidR="00586B3E" w:rsidRDefault="000E4B04">
      <w:pPr>
        <w:keepNext/>
        <w:bidi/>
        <w:spacing w:after="120"/>
        <w:outlineLvl w:val="1"/>
      </w:pPr>
      <w:r>
        <w:rPr>
          <w:b/>
          <w:bCs/>
          <w:color w:val="052976"/>
          <w:sz w:val="25"/>
          <w:szCs w:val="25"/>
          <w:rtl/>
        </w:rPr>
        <w:t>37.5  العمالة والمسؤوليات</w:t>
      </w:r>
    </w:p>
    <w:tbl>
      <w:tblPr>
        <w:tblStyle w:val="TableGrid"/>
        <w:bidiVisual/>
        <w:tblW w:w="0" w:type="auto"/>
        <w:jc w:val="center"/>
        <w:tblLayout w:type="fixed"/>
        <w:tblLook w:val="04A0" w:firstRow="1" w:lastRow="0" w:firstColumn="1" w:lastColumn="0" w:noHBand="0" w:noVBand="1"/>
      </w:tblPr>
      <w:tblGrid>
        <w:gridCol w:w="2608"/>
        <w:gridCol w:w="7483"/>
      </w:tblGrid>
      <w:tr w:rsidR="00586B3E" w14:paraId="70AAADE3" w14:textId="77777777">
        <w:trPr>
          <w:cantSplit/>
          <w:tblHeader/>
          <w:jc w:val="center"/>
        </w:trPr>
        <w:tc>
          <w:tcPr>
            <w:tcW w:w="2608" w:type="dxa"/>
            <w:shd w:val="clear" w:color="auto" w:fill="052976"/>
          </w:tcPr>
          <w:p w14:paraId="790D8F52" w14:textId="77777777" w:rsidR="00586B3E" w:rsidRDefault="000E4B04">
            <w:pPr>
              <w:bidi/>
              <w:jc w:val="center"/>
            </w:pPr>
            <w:r>
              <w:rPr>
                <w:b/>
                <w:bCs/>
                <w:color w:val="FFFFFF"/>
                <w:sz w:val="19"/>
                <w:szCs w:val="19"/>
                <w:rtl/>
              </w:rPr>
              <w:t>الوظيفة</w:t>
            </w:r>
          </w:p>
        </w:tc>
        <w:tc>
          <w:tcPr>
            <w:tcW w:w="7483" w:type="dxa"/>
            <w:shd w:val="clear" w:color="auto" w:fill="052976"/>
          </w:tcPr>
          <w:p w14:paraId="18402A7D" w14:textId="77777777" w:rsidR="00586B3E" w:rsidRDefault="000E4B04">
            <w:pPr>
              <w:bidi/>
              <w:jc w:val="center"/>
            </w:pPr>
            <w:r>
              <w:rPr>
                <w:b/>
                <w:bCs/>
                <w:color w:val="FFFFFF"/>
                <w:sz w:val="19"/>
                <w:szCs w:val="19"/>
                <w:rtl/>
              </w:rPr>
              <w:t>المسؤولية في هذا النشاط</w:t>
            </w:r>
          </w:p>
        </w:tc>
      </w:tr>
      <w:tr w:rsidR="00586B3E" w14:paraId="4EE63FAA" w14:textId="77777777">
        <w:trPr>
          <w:cantSplit/>
          <w:jc w:val="center"/>
        </w:trPr>
        <w:tc>
          <w:tcPr>
            <w:tcW w:w="2608" w:type="dxa"/>
          </w:tcPr>
          <w:p w14:paraId="5EDDCB4F" w14:textId="77777777" w:rsidR="00586B3E" w:rsidRDefault="000E4B04">
            <w:pPr>
              <w:bidi/>
            </w:pPr>
            <w:r>
              <w:rPr>
                <w:sz w:val="18"/>
                <w:szCs w:val="18"/>
                <w:rtl/>
              </w:rPr>
              <w:t>مدير المشروع (المقاول)</w:t>
            </w:r>
          </w:p>
        </w:tc>
        <w:tc>
          <w:tcPr>
            <w:tcW w:w="7483" w:type="dxa"/>
          </w:tcPr>
          <w:p w14:paraId="7DCD7AA0" w14:textId="77777777" w:rsidR="00586B3E" w:rsidRDefault="000E4B04">
            <w:pPr>
              <w:bidi/>
            </w:pPr>
            <w:r>
              <w:rPr>
                <w:sz w:val="18"/>
                <w:szCs w:val="18"/>
                <w:rtl/>
              </w:rPr>
              <w:t>توفير الموارد وضمان التنفيذ وفق هذا الفصل، واعتماد البرنامج التفصيلي للنشاط</w:t>
            </w:r>
          </w:p>
        </w:tc>
      </w:tr>
      <w:tr w:rsidR="00586B3E" w14:paraId="54B63AE7" w14:textId="77777777">
        <w:trPr>
          <w:cantSplit/>
          <w:jc w:val="center"/>
        </w:trPr>
        <w:tc>
          <w:tcPr>
            <w:tcW w:w="2608" w:type="dxa"/>
            <w:shd w:val="clear" w:color="auto" w:fill="EEF1FA"/>
          </w:tcPr>
          <w:p w14:paraId="72253A31" w14:textId="77777777" w:rsidR="00586B3E" w:rsidRDefault="000E4B04">
            <w:pPr>
              <w:bidi/>
            </w:pPr>
            <w:r>
              <w:rPr>
                <w:sz w:val="18"/>
                <w:szCs w:val="18"/>
                <w:rtl/>
              </w:rPr>
              <w:t>مهندس الموقع (المقاول)</w:t>
            </w:r>
          </w:p>
        </w:tc>
        <w:tc>
          <w:tcPr>
            <w:tcW w:w="7483" w:type="dxa"/>
            <w:shd w:val="clear" w:color="auto" w:fill="EEF1FA"/>
          </w:tcPr>
          <w:p w14:paraId="1936570D" w14:textId="77777777" w:rsidR="00586B3E" w:rsidRDefault="000E4B04">
            <w:pPr>
              <w:bidi/>
            </w:pPr>
            <w:r>
              <w:rPr>
                <w:sz w:val="18"/>
                <w:szCs w:val="18"/>
                <w:rtl/>
              </w:rPr>
              <w:t>إدارة التنفيذ اليومي وتوزيع الأعمال، وتقديم طلبات الفحص IR في مواعيدها مع المستندات</w:t>
            </w:r>
          </w:p>
        </w:tc>
      </w:tr>
      <w:tr w:rsidR="00586B3E" w14:paraId="6CAB08A3" w14:textId="77777777">
        <w:trPr>
          <w:cantSplit/>
          <w:jc w:val="center"/>
        </w:trPr>
        <w:tc>
          <w:tcPr>
            <w:tcW w:w="2608" w:type="dxa"/>
          </w:tcPr>
          <w:p w14:paraId="6DFE9E0F" w14:textId="77777777" w:rsidR="00586B3E" w:rsidRDefault="000E4B04">
            <w:pPr>
              <w:bidi/>
            </w:pPr>
            <w:r>
              <w:rPr>
                <w:sz w:val="18"/>
                <w:szCs w:val="18"/>
                <w:rtl/>
              </w:rPr>
              <w:t>مشرف أعمال الطرق (المقاول)</w:t>
            </w:r>
          </w:p>
        </w:tc>
        <w:tc>
          <w:tcPr>
            <w:tcW w:w="7483" w:type="dxa"/>
          </w:tcPr>
          <w:p w14:paraId="5C02A61A" w14:textId="77777777" w:rsidR="00586B3E" w:rsidRDefault="000E4B04">
            <w:pPr>
              <w:bidi/>
            </w:pPr>
            <w:r>
              <w:rPr>
                <w:sz w:val="18"/>
                <w:szCs w:val="18"/>
                <w:rtl/>
              </w:rPr>
              <w:t>قيادة الفريق الميداني وتطبيق تسلسل التنفيذ والتحقق الذاتي من البنود قبل طلب الفحص</w:t>
            </w:r>
          </w:p>
        </w:tc>
      </w:tr>
      <w:tr w:rsidR="00586B3E" w14:paraId="2A951988" w14:textId="77777777">
        <w:trPr>
          <w:cantSplit/>
          <w:jc w:val="center"/>
        </w:trPr>
        <w:tc>
          <w:tcPr>
            <w:tcW w:w="2608" w:type="dxa"/>
            <w:shd w:val="clear" w:color="auto" w:fill="EEF1FA"/>
          </w:tcPr>
          <w:p w14:paraId="78774335" w14:textId="77777777" w:rsidR="00586B3E" w:rsidRDefault="000E4B04">
            <w:pPr>
              <w:bidi/>
            </w:pPr>
            <w:r>
              <w:rPr>
                <w:sz w:val="18"/>
                <w:szCs w:val="18"/>
                <w:rtl/>
              </w:rPr>
              <w:t>مهندس الجودة QC (المقاول)</w:t>
            </w:r>
          </w:p>
        </w:tc>
        <w:tc>
          <w:tcPr>
            <w:tcW w:w="7483" w:type="dxa"/>
            <w:shd w:val="clear" w:color="auto" w:fill="EEF1FA"/>
          </w:tcPr>
          <w:p w14:paraId="125A3AF9" w14:textId="77777777" w:rsidR="00586B3E" w:rsidRDefault="000E4B04">
            <w:pPr>
              <w:bidi/>
            </w:pPr>
            <w:r>
              <w:rPr>
                <w:sz w:val="18"/>
                <w:szCs w:val="18"/>
                <w:rtl/>
              </w:rPr>
              <w:t>الفحص الداخلي، ومتابعة الاختبارات والسجلات، وإغلاق الملاحظات وتقارير عدم المطابقة NCR</w:t>
            </w:r>
          </w:p>
        </w:tc>
      </w:tr>
      <w:tr w:rsidR="00586B3E" w14:paraId="0A856B01" w14:textId="77777777">
        <w:trPr>
          <w:cantSplit/>
          <w:jc w:val="center"/>
        </w:trPr>
        <w:tc>
          <w:tcPr>
            <w:tcW w:w="2608" w:type="dxa"/>
          </w:tcPr>
          <w:p w14:paraId="35013D4A" w14:textId="77777777" w:rsidR="00586B3E" w:rsidRDefault="000E4B04">
            <w:pPr>
              <w:bidi/>
            </w:pPr>
            <w:r>
              <w:rPr>
                <w:sz w:val="18"/>
                <w:szCs w:val="18"/>
                <w:rtl/>
              </w:rPr>
              <w:t>مسؤول السلامة HSE (المقاول)</w:t>
            </w:r>
          </w:p>
        </w:tc>
        <w:tc>
          <w:tcPr>
            <w:tcW w:w="7483" w:type="dxa"/>
          </w:tcPr>
          <w:p w14:paraId="0B991348" w14:textId="77777777" w:rsidR="00586B3E" w:rsidRDefault="000E4B04">
            <w:pPr>
              <w:bidi/>
            </w:pPr>
            <w:r>
              <w:rPr>
                <w:sz w:val="18"/>
                <w:szCs w:val="18"/>
                <w:rtl/>
              </w:rPr>
              <w:t>تقييم المخاطر وتصاريح العمل والتوعية اليومية ومراقبة الالتزام بالضوابط</w:t>
            </w:r>
          </w:p>
        </w:tc>
      </w:tr>
      <w:tr w:rsidR="00586B3E" w14:paraId="634363FF" w14:textId="77777777">
        <w:trPr>
          <w:cantSplit/>
          <w:jc w:val="center"/>
        </w:trPr>
        <w:tc>
          <w:tcPr>
            <w:tcW w:w="2608" w:type="dxa"/>
            <w:shd w:val="clear" w:color="auto" w:fill="EEF1FA"/>
          </w:tcPr>
          <w:p w14:paraId="3B66C188" w14:textId="77777777" w:rsidR="00586B3E" w:rsidRDefault="000E4B04">
            <w:pPr>
              <w:bidi/>
            </w:pPr>
            <w:r>
              <w:rPr>
                <w:sz w:val="18"/>
                <w:szCs w:val="18"/>
                <w:rtl/>
              </w:rPr>
              <w:t>المساح (المقاول)</w:t>
            </w:r>
          </w:p>
        </w:tc>
        <w:tc>
          <w:tcPr>
            <w:tcW w:w="7483" w:type="dxa"/>
            <w:shd w:val="clear" w:color="auto" w:fill="EEF1FA"/>
          </w:tcPr>
          <w:p w14:paraId="701B52C6" w14:textId="77777777" w:rsidR="00586B3E" w:rsidRDefault="000E4B04">
            <w:pPr>
              <w:bidi/>
            </w:pPr>
            <w:r>
              <w:rPr>
                <w:sz w:val="18"/>
                <w:szCs w:val="18"/>
                <w:rtl/>
              </w:rPr>
              <w:t>التوقيع ونقل المحاور والمناسيب والتحقق من الأبعاد قبل الفحص وبعده</w:t>
            </w:r>
          </w:p>
        </w:tc>
      </w:tr>
      <w:tr w:rsidR="00586B3E" w14:paraId="40F1B316" w14:textId="77777777">
        <w:trPr>
          <w:cantSplit/>
          <w:jc w:val="center"/>
        </w:trPr>
        <w:tc>
          <w:tcPr>
            <w:tcW w:w="2608" w:type="dxa"/>
          </w:tcPr>
          <w:p w14:paraId="2B602766" w14:textId="77777777" w:rsidR="00586B3E" w:rsidRDefault="000E4B04">
            <w:pPr>
              <w:bidi/>
            </w:pPr>
            <w:r>
              <w:rPr>
                <w:sz w:val="18"/>
                <w:szCs w:val="18"/>
                <w:rtl/>
              </w:rPr>
              <w:t>الفريق الميداني</w:t>
            </w:r>
          </w:p>
        </w:tc>
        <w:tc>
          <w:tcPr>
            <w:tcW w:w="7483" w:type="dxa"/>
          </w:tcPr>
          <w:p w14:paraId="22D42DE7" w14:textId="77777777" w:rsidR="00586B3E" w:rsidRDefault="000E4B04">
            <w:pPr>
              <w:bidi/>
            </w:pPr>
            <w:r>
              <w:rPr>
                <w:sz w:val="18"/>
                <w:szCs w:val="18"/>
                <w:rtl/>
              </w:rPr>
              <w:t>مشغلو فرادة وهراسات، عمال تسوية، عمال تركيب بردورات [الأعداد يحددها المقاول]</w:t>
            </w:r>
          </w:p>
        </w:tc>
      </w:tr>
      <w:tr w:rsidR="00586B3E" w14:paraId="13D7CF19" w14:textId="77777777">
        <w:trPr>
          <w:cantSplit/>
          <w:jc w:val="center"/>
        </w:trPr>
        <w:tc>
          <w:tcPr>
            <w:tcW w:w="2608" w:type="dxa"/>
            <w:shd w:val="clear" w:color="auto" w:fill="EEF1FA"/>
          </w:tcPr>
          <w:p w14:paraId="1370275D" w14:textId="77777777" w:rsidR="00586B3E" w:rsidRDefault="000E4B04">
            <w:pPr>
              <w:bidi/>
            </w:pPr>
            <w:r>
              <w:rPr>
                <w:sz w:val="18"/>
                <w:szCs w:val="18"/>
                <w:rtl/>
              </w:rPr>
              <w:t>مهندس الإشراف (ACE)</w:t>
            </w:r>
          </w:p>
        </w:tc>
        <w:tc>
          <w:tcPr>
            <w:tcW w:w="7483" w:type="dxa"/>
            <w:shd w:val="clear" w:color="auto" w:fill="EEF1FA"/>
          </w:tcPr>
          <w:p w14:paraId="50A2E27E" w14:textId="77777777" w:rsidR="00586B3E" w:rsidRDefault="000E4B04">
            <w:pPr>
              <w:bidi/>
            </w:pPr>
            <w:r>
              <w:rPr>
                <w:sz w:val="18"/>
                <w:szCs w:val="18"/>
                <w:rtl/>
              </w:rPr>
              <w:t>مراجعة واعتماد الفصل، وفحص نقاط التوقف والشهود، وتوقيع المحاضر، وإصدار الملاحظات وطلبات التصحيح</w:t>
            </w:r>
          </w:p>
        </w:tc>
      </w:tr>
    </w:tbl>
    <w:p w14:paraId="5930A4F5" w14:textId="77777777" w:rsidR="00586B3E" w:rsidRDefault="00586B3E">
      <w:pPr>
        <w:bidi/>
        <w:spacing w:after="40"/>
      </w:pPr>
    </w:p>
    <w:p w14:paraId="3A3531A8" w14:textId="77777777" w:rsidR="00586B3E" w:rsidRDefault="000E4B04">
      <w:pPr>
        <w:keepNext/>
        <w:bidi/>
        <w:spacing w:after="120"/>
        <w:outlineLvl w:val="1"/>
      </w:pPr>
      <w:r>
        <w:rPr>
          <w:b/>
          <w:bCs/>
          <w:color w:val="052976"/>
          <w:sz w:val="25"/>
          <w:szCs w:val="25"/>
          <w:rtl/>
        </w:rPr>
        <w:t>37.6  تسلسل التنفيذ</w:t>
      </w:r>
    </w:p>
    <w:p w14:paraId="25BECE07" w14:textId="77777777" w:rsidR="00586B3E" w:rsidRDefault="000E4B04">
      <w:pPr>
        <w:bidi/>
        <w:spacing w:after="40"/>
      </w:pPr>
      <w:r>
        <w:rPr>
          <w:b/>
          <w:bCs/>
          <w:color w:val="052976"/>
          <w:sz w:val="21"/>
          <w:szCs w:val="21"/>
          <w:rtl/>
        </w:rPr>
        <w:t>37.6.1  قبل التنفيذ</w:t>
      </w:r>
    </w:p>
    <w:p w14:paraId="23F2ADC6" w14:textId="77777777" w:rsidR="00586B3E" w:rsidRDefault="000E4B04">
      <w:pPr>
        <w:bidi/>
        <w:spacing w:after="40"/>
      </w:pPr>
      <w:r>
        <w:rPr>
          <w:sz w:val="20"/>
          <w:szCs w:val="20"/>
          <w:rtl/>
        </w:rPr>
        <w:t>37.6.1.1  اختبارات صلاحية مواد الخلطة  [R] (ص 150)</w:t>
      </w:r>
    </w:p>
    <w:p w14:paraId="3001467E" w14:textId="77777777" w:rsidR="00586B3E" w:rsidRDefault="000E4B04">
      <w:pPr>
        <w:bidi/>
        <w:spacing w:after="40"/>
      </w:pPr>
      <w:r>
        <w:rPr>
          <w:sz w:val="20"/>
          <w:szCs w:val="20"/>
          <w:rtl/>
        </w:rPr>
        <w:t>37.6.1.2  مراجعة القطاعات وسمك وتتابع طبقات الأسفلت  [R] (ص 150)</w:t>
      </w:r>
    </w:p>
    <w:p w14:paraId="3BFA2724" w14:textId="77777777" w:rsidR="00586B3E" w:rsidRDefault="000E4B04">
      <w:pPr>
        <w:bidi/>
        <w:spacing w:after="40"/>
      </w:pPr>
      <w:r>
        <w:rPr>
          <w:sz w:val="20"/>
          <w:szCs w:val="20"/>
          <w:rtl/>
        </w:rPr>
        <w:t>37.6.1.3  مناسيب الطرق أخفض من مداخل المباني  [R] (ص 150)</w:t>
      </w:r>
    </w:p>
    <w:p w14:paraId="06BC61FB" w14:textId="77777777" w:rsidR="00586B3E" w:rsidRDefault="000E4B04">
      <w:pPr>
        <w:bidi/>
        <w:spacing w:after="40"/>
      </w:pPr>
      <w:r>
        <w:rPr>
          <w:sz w:val="20"/>
          <w:szCs w:val="20"/>
          <w:rtl/>
        </w:rPr>
        <w:t>37.6.1.4  اعتماد عينة ردم طبقة الأساس واختباراتها قبل التوريد  [R] (ص 150)</w:t>
      </w:r>
    </w:p>
    <w:p w14:paraId="04077BC1" w14:textId="77777777" w:rsidR="00586B3E" w:rsidRDefault="000E4B04">
      <w:pPr>
        <w:bidi/>
        <w:spacing w:after="40"/>
      </w:pPr>
      <w:r>
        <w:rPr>
          <w:sz w:val="20"/>
          <w:szCs w:val="20"/>
          <w:rtl/>
        </w:rPr>
        <w:t>37.6.1.5  مراجعة إحداثيات محاور الطرق Center Line Alignment  [H] (ص 150)</w:t>
      </w:r>
    </w:p>
    <w:p w14:paraId="2E235CFA" w14:textId="77777777" w:rsidR="00586B3E" w:rsidRDefault="000E4B04">
      <w:pPr>
        <w:bidi/>
        <w:spacing w:after="40"/>
      </w:pPr>
      <w:r>
        <w:rPr>
          <w:sz w:val="20"/>
          <w:szCs w:val="20"/>
          <w:rtl/>
        </w:rPr>
        <w:t>37.6.1.6  اعتماد عينة Sub base واختباراتها (منخلي، أتربرج، لوس أنجلوس، مكافئ رملي، CBR، أصالة)  [R] (ص 150)</w:t>
      </w:r>
    </w:p>
    <w:p w14:paraId="1DB2AFB3" w14:textId="77777777" w:rsidR="00586B3E" w:rsidRDefault="000E4B04">
      <w:pPr>
        <w:bidi/>
        <w:spacing w:after="40"/>
      </w:pPr>
      <w:r>
        <w:rPr>
          <w:sz w:val="20"/>
          <w:szCs w:val="20"/>
          <w:rtl/>
        </w:rPr>
        <w:t>37.6.1.7  تنظيف المنطقة بالهواء المضغوط قبل رش Prime coat  [W] (ملحق مصور ص 27)</w:t>
      </w:r>
    </w:p>
    <w:p w14:paraId="6B0B2770" w14:textId="77777777" w:rsidR="00586B3E" w:rsidRDefault="000E4B04">
      <w:pPr>
        <w:bidi/>
        <w:spacing w:after="40"/>
      </w:pPr>
      <w:r>
        <w:rPr>
          <w:sz w:val="20"/>
          <w:szCs w:val="20"/>
          <w:rtl/>
        </w:rPr>
        <w:t>37.6.1.8  تحديد عرض الرصيف وبعد البردورة بعينة حية لبلاط الأرصفة بعدد صحيح  [R] (ص 152)</w:t>
      </w:r>
    </w:p>
    <w:p w14:paraId="25F4E37C" w14:textId="77777777" w:rsidR="00586B3E" w:rsidRDefault="000E4B04">
      <w:pPr>
        <w:bidi/>
        <w:spacing w:after="40"/>
      </w:pPr>
      <w:r>
        <w:rPr>
          <w:sz w:val="20"/>
          <w:szCs w:val="20"/>
          <w:rtl/>
        </w:rPr>
        <w:t>37.6.1.9  عدم البدء قبل تسوية الموقع وعمل Sub Base واختبارها  [H] (ص 152)</w:t>
      </w:r>
    </w:p>
    <w:p w14:paraId="3EC7BFD3" w14:textId="77777777" w:rsidR="00586B3E" w:rsidRDefault="000E4B04">
      <w:pPr>
        <w:bidi/>
        <w:spacing w:after="40"/>
      </w:pPr>
      <w:r>
        <w:rPr>
          <w:sz w:val="20"/>
          <w:szCs w:val="20"/>
          <w:rtl/>
        </w:rPr>
        <w:t>37.6.1.10  البردورة الموردة بلا كسور أو تعشيش ومطابقة للعينة المعتمدة  [W] (ص 152)</w:t>
      </w:r>
    </w:p>
    <w:p w14:paraId="1016C8D6" w14:textId="77777777" w:rsidR="00586B3E" w:rsidRDefault="000E4B04">
      <w:pPr>
        <w:bidi/>
        <w:spacing w:after="40"/>
      </w:pPr>
      <w:r>
        <w:rPr>
          <w:b/>
          <w:bCs/>
          <w:color w:val="052976"/>
          <w:sz w:val="21"/>
          <w:szCs w:val="21"/>
          <w:rtl/>
        </w:rPr>
        <w:t>37.6.2  أثناء التنفيذ</w:t>
      </w:r>
    </w:p>
    <w:p w14:paraId="552382A5" w14:textId="77777777" w:rsidR="00586B3E" w:rsidRDefault="000E4B04">
      <w:pPr>
        <w:bidi/>
        <w:spacing w:after="40"/>
      </w:pPr>
      <w:r>
        <w:rPr>
          <w:sz w:val="20"/>
          <w:szCs w:val="20"/>
          <w:rtl/>
        </w:rPr>
        <w:t>37.6.2.1  استلام مناسيب التربة بعد التسوية  [H] (ص 150)</w:t>
      </w:r>
    </w:p>
    <w:p w14:paraId="4E57EA07" w14:textId="77777777" w:rsidR="00586B3E" w:rsidRDefault="000E4B04">
      <w:pPr>
        <w:bidi/>
        <w:spacing w:after="40"/>
      </w:pPr>
      <w:r>
        <w:rPr>
          <w:sz w:val="20"/>
          <w:szCs w:val="20"/>
          <w:rtl/>
        </w:rPr>
        <w:t>37.6.2.2  اختبار صلاحية Subgrade (تدرج، أتربرج، CBR) وتحسين أو استبدال غير الصالحة ببوروو  [H] (ص 150)</w:t>
      </w:r>
    </w:p>
    <w:p w14:paraId="1DB9F293" w14:textId="77777777" w:rsidR="00586B3E" w:rsidRDefault="000E4B04">
      <w:pPr>
        <w:bidi/>
        <w:spacing w:after="40"/>
      </w:pPr>
      <w:r>
        <w:rPr>
          <w:sz w:val="20"/>
          <w:szCs w:val="20"/>
          <w:rtl/>
        </w:rPr>
        <w:t>37.6.2.3  CBR طبقة ما تحت الأساس بعد الدمك، المعيار: 50% على الأقل  [H] (ص 150)</w:t>
      </w:r>
    </w:p>
    <w:p w14:paraId="019BB7B0" w14:textId="77777777" w:rsidR="00586B3E" w:rsidRDefault="000E4B04">
      <w:pPr>
        <w:bidi/>
        <w:spacing w:after="40"/>
      </w:pPr>
      <w:r>
        <w:rPr>
          <w:sz w:val="20"/>
          <w:szCs w:val="20"/>
          <w:rtl/>
        </w:rPr>
        <w:t>37.6.2.4  استلام مناسيب سطح طبقة الأساس بعد الدك  [H] (ص 151)</w:t>
      </w:r>
    </w:p>
    <w:p w14:paraId="4DE29CF3" w14:textId="77777777" w:rsidR="00586B3E" w:rsidRDefault="000E4B04">
      <w:pPr>
        <w:bidi/>
        <w:spacing w:after="40"/>
      </w:pPr>
      <w:r>
        <w:rPr>
          <w:sz w:val="20"/>
          <w:szCs w:val="20"/>
          <w:rtl/>
        </w:rPr>
        <w:t>37.6.2.5  قياس سمك طبقة الأساس عبر ثقوب في نقاط مختلفة، المعيار: قطر 75 مم على الأقل  [H] (ص 151)</w:t>
      </w:r>
    </w:p>
    <w:p w14:paraId="09ABF118" w14:textId="77777777" w:rsidR="00586B3E" w:rsidRDefault="000E4B04">
      <w:pPr>
        <w:bidi/>
        <w:spacing w:after="40"/>
      </w:pPr>
      <w:r>
        <w:rPr>
          <w:sz w:val="20"/>
          <w:szCs w:val="20"/>
          <w:rtl/>
        </w:rPr>
        <w:t>37.6.2.6  اختبار الدمك لطبقة الأساس خاصة بجوار المطابق والبلدورة، المعيار: اختبار لكل 200 م2 لكل طبقة  [H] (ص 151)</w:t>
      </w:r>
    </w:p>
    <w:p w14:paraId="244CEA5B" w14:textId="77777777" w:rsidR="00586B3E" w:rsidRDefault="000E4B04">
      <w:pPr>
        <w:bidi/>
        <w:spacing w:after="40"/>
      </w:pPr>
      <w:r>
        <w:rPr>
          <w:sz w:val="20"/>
          <w:szCs w:val="20"/>
          <w:rtl/>
        </w:rPr>
        <w:t>37.6.2.7  جفاف طبقة الأساس قبل رش MC0 وعدم الرش في المطر أو الضباب  [H] (ص 151)</w:t>
      </w:r>
    </w:p>
    <w:p w14:paraId="35C76739" w14:textId="77777777" w:rsidR="00586B3E" w:rsidRDefault="000E4B04">
      <w:pPr>
        <w:bidi/>
        <w:spacing w:after="40"/>
      </w:pPr>
      <w:r>
        <w:rPr>
          <w:sz w:val="20"/>
          <w:szCs w:val="20"/>
          <w:rtl/>
        </w:rPr>
        <w:t>37.6.2.8  منع المرور على التشريب والمدة حتى فرد الأسفلت، المعيار: 24 ساعة على الأقل ولا تزيد عن 72 ساعة  [H] (ص 151)</w:t>
      </w:r>
    </w:p>
    <w:p w14:paraId="3DCFB818" w14:textId="77777777" w:rsidR="00586B3E" w:rsidRDefault="000E4B04">
      <w:pPr>
        <w:bidi/>
        <w:spacing w:after="40"/>
      </w:pPr>
      <w:r>
        <w:rPr>
          <w:sz w:val="20"/>
          <w:szCs w:val="20"/>
          <w:rtl/>
        </w:rPr>
        <w:t>37.6.2.9  حرارة مخلوط الأسفلت بالسيارات ورفض ما خارجها، المعيار: 120 إلى 160 درجة مئوية  [H] (ص 151)</w:t>
      </w:r>
    </w:p>
    <w:p w14:paraId="64D64802" w14:textId="77777777" w:rsidR="00586B3E" w:rsidRDefault="000E4B04">
      <w:pPr>
        <w:bidi/>
        <w:spacing w:after="40"/>
      </w:pPr>
      <w:r>
        <w:rPr>
          <w:sz w:val="20"/>
          <w:szCs w:val="20"/>
          <w:rtl/>
        </w:rPr>
        <w:t>37.6.2.10  استواء السطح ويفضل الفحص قبل الدك، المعيار: 4 مم بحد أقصى تحت قدة 4 م  [H] (ص 151)</w:t>
      </w:r>
    </w:p>
    <w:p w14:paraId="0B956606" w14:textId="77777777" w:rsidR="00586B3E" w:rsidRDefault="000E4B04">
      <w:pPr>
        <w:bidi/>
        <w:spacing w:after="40"/>
      </w:pPr>
      <w:r>
        <w:rPr>
          <w:sz w:val="20"/>
          <w:szCs w:val="20"/>
          <w:rtl/>
        </w:rPr>
        <w:t>37.6.2.11  عينات دورية خلف الفرادة للاستخلاص ومارشال، المعيار: التحقق من التدرج ونسبة الأسفلت والتدفق ونسبة الفراغات الهوائية والمملوءة  [H] (ص 152)</w:t>
      </w:r>
    </w:p>
    <w:p w14:paraId="7D7799DD" w14:textId="77777777" w:rsidR="00586B3E" w:rsidRDefault="000E4B04">
      <w:pPr>
        <w:bidi/>
        <w:spacing w:after="40"/>
      </w:pPr>
      <w:r>
        <w:rPr>
          <w:sz w:val="20"/>
          <w:szCs w:val="20"/>
          <w:rtl/>
        </w:rPr>
        <w:t>37.6.2.12  فرد الطبقة السطحية بعد تبريد السابقة، المعيار: حتى حرارة الجو أو بعد 12 ساعة  [H] (ص 152)</w:t>
      </w:r>
    </w:p>
    <w:p w14:paraId="7056C17F" w14:textId="77777777" w:rsidR="00586B3E" w:rsidRDefault="000E4B04">
      <w:pPr>
        <w:bidi/>
        <w:spacing w:after="40"/>
      </w:pPr>
      <w:r>
        <w:rPr>
          <w:sz w:val="20"/>
          <w:szCs w:val="20"/>
          <w:rtl/>
        </w:rPr>
        <w:t>37.6.2.13  سمك الطبقة السطحية Wearing Course، المعيار: 50 مم بحد أقصى  [H] (ص 152)</w:t>
      </w:r>
    </w:p>
    <w:p w14:paraId="4B4A1C0C" w14:textId="77777777" w:rsidR="00586B3E" w:rsidRDefault="000E4B04">
      <w:pPr>
        <w:bidi/>
        <w:spacing w:after="40"/>
      </w:pPr>
      <w:r>
        <w:rPr>
          <w:sz w:val="20"/>
          <w:szCs w:val="20"/>
          <w:rtl/>
        </w:rPr>
        <w:t>37.6.2.14  قياس حرارة المخلوط بترمومتر عند كل سيارة، المعيار: 120 إلى 160 م  [H] (ملحق مصور ص 27)</w:t>
      </w:r>
    </w:p>
    <w:p w14:paraId="7522DC63" w14:textId="77777777" w:rsidR="00586B3E" w:rsidRDefault="000E4B04">
      <w:pPr>
        <w:bidi/>
        <w:spacing w:after="40"/>
      </w:pPr>
      <w:r>
        <w:rPr>
          <w:sz w:val="20"/>
          <w:szCs w:val="20"/>
          <w:rtl/>
        </w:rPr>
        <w:t>37.6.2.15  منسوب ودرجة دمك القاعدة الترابية أسفل البردورات  [H] (ص 153)</w:t>
      </w:r>
    </w:p>
    <w:p w14:paraId="556DAE9C" w14:textId="77777777" w:rsidR="00586B3E" w:rsidRDefault="000E4B04">
      <w:pPr>
        <w:bidi/>
        <w:spacing w:after="40"/>
      </w:pPr>
      <w:r>
        <w:rPr>
          <w:sz w:val="20"/>
          <w:szCs w:val="20"/>
          <w:rtl/>
        </w:rPr>
        <w:t>37.6.2.16  قاعدة خرسانة عادية تحت البردورة مع رش القاع قبل الصب، المعيار: 10 سم سمك × 30 سم عرض بمحتوى أسمنت 250 كجم/م3 أو حسب مواصفات المشروع، وتسلح في بعض المشاريع  [H] (ص 153)</w:t>
      </w:r>
    </w:p>
    <w:p w14:paraId="6BD07F32" w14:textId="77777777" w:rsidR="00586B3E" w:rsidRDefault="000E4B04">
      <w:pPr>
        <w:bidi/>
        <w:spacing w:after="40"/>
      </w:pPr>
      <w:r>
        <w:rPr>
          <w:b/>
          <w:bCs/>
          <w:color w:val="052976"/>
          <w:sz w:val="21"/>
          <w:szCs w:val="21"/>
          <w:rtl/>
        </w:rPr>
        <w:t>37.6.3  بعد التنفيذ</w:t>
      </w:r>
    </w:p>
    <w:p w14:paraId="38AC89EA" w14:textId="77777777" w:rsidR="00586B3E" w:rsidRDefault="000E4B04">
      <w:pPr>
        <w:bidi/>
        <w:spacing w:after="40"/>
      </w:pPr>
      <w:r>
        <w:rPr>
          <w:sz w:val="20"/>
          <w:szCs w:val="20"/>
          <w:rtl/>
        </w:rPr>
        <w:t>37.6.3.1  حماية الرصف بعد الدمك ومنع المرور حتى يبرد ويتصلب  [W] (ص 152)</w:t>
      </w:r>
    </w:p>
    <w:p w14:paraId="4E33AD73" w14:textId="77777777" w:rsidR="00586B3E" w:rsidRDefault="000E4B04">
      <w:pPr>
        <w:bidi/>
        <w:spacing w:after="40"/>
      </w:pPr>
      <w:r>
        <w:rPr>
          <w:sz w:val="20"/>
          <w:szCs w:val="20"/>
          <w:rtl/>
        </w:rPr>
        <w:t>37.6.3.2  أخذ كور لقياس سمك الأسفلت، المعيار: السمك المطلوب  [H] (ملحق مصور ص 27)</w:t>
      </w:r>
    </w:p>
    <w:p w14:paraId="2F91EDA5" w14:textId="77777777" w:rsidR="00586B3E" w:rsidRDefault="000E4B04">
      <w:pPr>
        <w:bidi/>
        <w:spacing w:after="40"/>
      </w:pPr>
      <w:r>
        <w:rPr>
          <w:sz w:val="20"/>
          <w:szCs w:val="20"/>
          <w:rtl/>
        </w:rPr>
        <w:t>37.6.3.3  اختبار انعكاسية دهانات خطوط الطريق  [W] (ملحق مصور ص 27)</w:t>
      </w:r>
    </w:p>
    <w:p w14:paraId="0C5696C1" w14:textId="77777777" w:rsidR="00586B3E" w:rsidRDefault="000E4B04">
      <w:pPr>
        <w:bidi/>
        <w:spacing w:after="40"/>
      </w:pPr>
      <w:r>
        <w:rPr>
          <w:sz w:val="20"/>
          <w:szCs w:val="20"/>
          <w:rtl/>
        </w:rPr>
        <w:t>37.6.3.4  تنظيف وكي العراميس بين البردورات  [W] (ص 153)</w:t>
      </w:r>
    </w:p>
    <w:p w14:paraId="70E22C59" w14:textId="77777777" w:rsidR="00586B3E" w:rsidRDefault="000E4B04">
      <w:pPr>
        <w:keepNext/>
        <w:bidi/>
        <w:spacing w:after="120"/>
        <w:outlineLvl w:val="1"/>
      </w:pPr>
      <w:r>
        <w:rPr>
          <w:b/>
          <w:bCs/>
          <w:color w:val="052976"/>
          <w:sz w:val="25"/>
          <w:szCs w:val="25"/>
          <w:rtl/>
        </w:rPr>
        <w:t>37.7  ضبط الجودة</w:t>
      </w:r>
    </w:p>
    <w:p w14:paraId="2FCC420D" w14:textId="77777777" w:rsidR="00586B3E" w:rsidRDefault="000E4B04">
      <w:pPr>
        <w:bidi/>
        <w:spacing w:after="40"/>
      </w:pPr>
      <w:r>
        <w:rPr>
          <w:b/>
          <w:bCs/>
          <w:color w:val="052976"/>
          <w:sz w:val="21"/>
          <w:szCs w:val="21"/>
          <w:rtl/>
        </w:rPr>
        <w:t>37.7.1  السماحيات والقيم الحاكمة</w:t>
      </w:r>
    </w:p>
    <w:tbl>
      <w:tblPr>
        <w:tblStyle w:val="TableGrid"/>
        <w:bidiVisual/>
        <w:tblW w:w="0" w:type="auto"/>
        <w:jc w:val="center"/>
        <w:tblLayout w:type="fixed"/>
        <w:tblLook w:val="04A0" w:firstRow="1" w:lastRow="0" w:firstColumn="1" w:lastColumn="0" w:noHBand="0" w:noVBand="1"/>
      </w:tblPr>
      <w:tblGrid>
        <w:gridCol w:w="2608"/>
        <w:gridCol w:w="2494"/>
        <w:gridCol w:w="3742"/>
        <w:gridCol w:w="1247"/>
      </w:tblGrid>
      <w:tr w:rsidR="00586B3E" w14:paraId="5AFE51CA" w14:textId="77777777">
        <w:trPr>
          <w:cantSplit/>
          <w:tblHeader/>
          <w:jc w:val="center"/>
        </w:trPr>
        <w:tc>
          <w:tcPr>
            <w:tcW w:w="2608" w:type="dxa"/>
            <w:shd w:val="clear" w:color="auto" w:fill="052976"/>
          </w:tcPr>
          <w:p w14:paraId="4A0EBFF8" w14:textId="77777777" w:rsidR="00586B3E" w:rsidRDefault="000E4B04">
            <w:pPr>
              <w:bidi/>
              <w:jc w:val="center"/>
            </w:pPr>
            <w:r>
              <w:rPr>
                <w:b/>
                <w:bCs/>
                <w:color w:val="FFFFFF"/>
                <w:sz w:val="19"/>
                <w:szCs w:val="19"/>
                <w:rtl/>
              </w:rPr>
              <w:t>البند</w:t>
            </w:r>
          </w:p>
        </w:tc>
        <w:tc>
          <w:tcPr>
            <w:tcW w:w="2494" w:type="dxa"/>
            <w:shd w:val="clear" w:color="auto" w:fill="052976"/>
          </w:tcPr>
          <w:p w14:paraId="32E75F5E" w14:textId="77777777" w:rsidR="00586B3E" w:rsidRDefault="000E4B04">
            <w:pPr>
              <w:bidi/>
              <w:jc w:val="center"/>
            </w:pPr>
            <w:r>
              <w:rPr>
                <w:b/>
                <w:bCs/>
                <w:color w:val="FFFFFF"/>
                <w:sz w:val="19"/>
                <w:szCs w:val="19"/>
                <w:rtl/>
              </w:rPr>
              <w:t>القيمة المسموحة</w:t>
            </w:r>
          </w:p>
        </w:tc>
        <w:tc>
          <w:tcPr>
            <w:tcW w:w="3742" w:type="dxa"/>
            <w:shd w:val="clear" w:color="auto" w:fill="052976"/>
          </w:tcPr>
          <w:p w14:paraId="71425D8E" w14:textId="77777777" w:rsidR="00586B3E" w:rsidRDefault="000E4B04">
            <w:pPr>
              <w:bidi/>
              <w:jc w:val="center"/>
            </w:pPr>
            <w:r>
              <w:rPr>
                <w:b/>
                <w:bCs/>
                <w:color w:val="FFFFFF"/>
                <w:sz w:val="19"/>
                <w:szCs w:val="19"/>
                <w:rtl/>
              </w:rPr>
              <w:t>الشرط / الملاحظة</w:t>
            </w:r>
          </w:p>
        </w:tc>
        <w:tc>
          <w:tcPr>
            <w:tcW w:w="1247" w:type="dxa"/>
            <w:shd w:val="clear" w:color="auto" w:fill="052976"/>
          </w:tcPr>
          <w:p w14:paraId="1A0C0A92" w14:textId="77777777" w:rsidR="00586B3E" w:rsidRDefault="000E4B04">
            <w:pPr>
              <w:bidi/>
              <w:jc w:val="center"/>
            </w:pPr>
            <w:r>
              <w:rPr>
                <w:b/>
                <w:bCs/>
                <w:color w:val="FFFFFF"/>
                <w:sz w:val="19"/>
                <w:szCs w:val="19"/>
                <w:rtl/>
              </w:rPr>
              <w:t>المرجع</w:t>
            </w:r>
          </w:p>
        </w:tc>
      </w:tr>
      <w:tr w:rsidR="00586B3E" w14:paraId="4DDC9625" w14:textId="77777777">
        <w:trPr>
          <w:cantSplit/>
          <w:jc w:val="center"/>
        </w:trPr>
        <w:tc>
          <w:tcPr>
            <w:tcW w:w="2608" w:type="dxa"/>
          </w:tcPr>
          <w:p w14:paraId="6994888C" w14:textId="77777777" w:rsidR="00586B3E" w:rsidRDefault="000E4B04">
            <w:pPr>
              <w:bidi/>
            </w:pPr>
            <w:r>
              <w:rPr>
                <w:sz w:val="17"/>
                <w:szCs w:val="17"/>
                <w:rtl/>
              </w:rPr>
              <w:t>نسبة التخفيف</w:t>
            </w:r>
          </w:p>
        </w:tc>
        <w:tc>
          <w:tcPr>
            <w:tcW w:w="2494" w:type="dxa"/>
          </w:tcPr>
          <w:p w14:paraId="02475EB8" w14:textId="77777777" w:rsidR="00586B3E" w:rsidRDefault="000E4B04">
            <w:pPr>
              <w:bidi/>
            </w:pPr>
            <w:r>
              <w:rPr>
                <w:sz w:val="17"/>
                <w:szCs w:val="17"/>
                <w:rtl/>
              </w:rPr>
              <w:t>1.5 أسفلت : 1 كيروسين</w:t>
            </w:r>
          </w:p>
        </w:tc>
        <w:tc>
          <w:tcPr>
            <w:tcW w:w="3742" w:type="dxa"/>
          </w:tcPr>
          <w:p w14:paraId="070975FD" w14:textId="77777777" w:rsidR="00586B3E" w:rsidRDefault="00586B3E">
            <w:pPr>
              <w:bidi/>
            </w:pPr>
          </w:p>
        </w:tc>
        <w:tc>
          <w:tcPr>
            <w:tcW w:w="1247" w:type="dxa"/>
          </w:tcPr>
          <w:p w14:paraId="110026C9" w14:textId="77777777" w:rsidR="00586B3E" w:rsidRDefault="000E4B04">
            <w:pPr>
              <w:bidi/>
              <w:jc w:val="center"/>
            </w:pPr>
            <w:r>
              <w:rPr>
                <w:sz w:val="17"/>
                <w:szCs w:val="17"/>
                <w:rtl/>
              </w:rPr>
              <w:t>ص 151</w:t>
            </w:r>
          </w:p>
        </w:tc>
      </w:tr>
      <w:tr w:rsidR="00586B3E" w14:paraId="40193826" w14:textId="77777777">
        <w:trPr>
          <w:cantSplit/>
          <w:jc w:val="center"/>
        </w:trPr>
        <w:tc>
          <w:tcPr>
            <w:tcW w:w="2608" w:type="dxa"/>
            <w:shd w:val="clear" w:color="auto" w:fill="EEF1FA"/>
          </w:tcPr>
          <w:p w14:paraId="2278EFAF" w14:textId="77777777" w:rsidR="00586B3E" w:rsidRDefault="000E4B04">
            <w:pPr>
              <w:bidi/>
            </w:pPr>
            <w:r>
              <w:rPr>
                <w:sz w:val="17"/>
                <w:szCs w:val="17"/>
                <w:rtl/>
              </w:rPr>
              <w:t>معدل الرش</w:t>
            </w:r>
          </w:p>
        </w:tc>
        <w:tc>
          <w:tcPr>
            <w:tcW w:w="2494" w:type="dxa"/>
            <w:shd w:val="clear" w:color="auto" w:fill="EEF1FA"/>
          </w:tcPr>
          <w:p w14:paraId="148FCD77" w14:textId="77777777" w:rsidR="00586B3E" w:rsidRDefault="000E4B04">
            <w:pPr>
              <w:bidi/>
            </w:pPr>
            <w:r>
              <w:rPr>
                <w:sz w:val="17"/>
                <w:szCs w:val="17"/>
                <w:rtl/>
              </w:rPr>
              <w:t>1.5 كجم/م2</w:t>
            </w:r>
          </w:p>
        </w:tc>
        <w:tc>
          <w:tcPr>
            <w:tcW w:w="3742" w:type="dxa"/>
            <w:shd w:val="clear" w:color="auto" w:fill="EEF1FA"/>
          </w:tcPr>
          <w:p w14:paraId="6BCA0D3E" w14:textId="77777777" w:rsidR="00586B3E" w:rsidRDefault="00586B3E">
            <w:pPr>
              <w:bidi/>
            </w:pPr>
          </w:p>
        </w:tc>
        <w:tc>
          <w:tcPr>
            <w:tcW w:w="1247" w:type="dxa"/>
            <w:shd w:val="clear" w:color="auto" w:fill="EEF1FA"/>
          </w:tcPr>
          <w:p w14:paraId="416AFA83" w14:textId="77777777" w:rsidR="00586B3E" w:rsidRDefault="000E4B04">
            <w:pPr>
              <w:bidi/>
              <w:jc w:val="center"/>
            </w:pPr>
            <w:r>
              <w:rPr>
                <w:sz w:val="17"/>
                <w:szCs w:val="17"/>
                <w:rtl/>
              </w:rPr>
              <w:t>ص 151</w:t>
            </w:r>
          </w:p>
        </w:tc>
      </w:tr>
      <w:tr w:rsidR="00586B3E" w14:paraId="06F7326A" w14:textId="77777777">
        <w:trPr>
          <w:cantSplit/>
          <w:jc w:val="center"/>
        </w:trPr>
        <w:tc>
          <w:tcPr>
            <w:tcW w:w="2608" w:type="dxa"/>
          </w:tcPr>
          <w:p w14:paraId="228BEB5D" w14:textId="77777777" w:rsidR="00586B3E" w:rsidRDefault="000E4B04">
            <w:pPr>
              <w:bidi/>
            </w:pPr>
            <w:r>
              <w:rPr>
                <w:sz w:val="17"/>
                <w:szCs w:val="17"/>
                <w:rtl/>
              </w:rPr>
              <w:t>حرارة تشغيل MC-70</w:t>
            </w:r>
          </w:p>
        </w:tc>
        <w:tc>
          <w:tcPr>
            <w:tcW w:w="2494" w:type="dxa"/>
          </w:tcPr>
          <w:p w14:paraId="6CD1154A" w14:textId="77777777" w:rsidR="00586B3E" w:rsidRDefault="000E4B04">
            <w:pPr>
              <w:bidi/>
            </w:pPr>
            <w:r>
              <w:rPr>
                <w:sz w:val="17"/>
                <w:szCs w:val="17"/>
                <w:rtl/>
              </w:rPr>
              <w:t>47 إلى 85 درجة</w:t>
            </w:r>
          </w:p>
        </w:tc>
        <w:tc>
          <w:tcPr>
            <w:tcW w:w="3742" w:type="dxa"/>
          </w:tcPr>
          <w:p w14:paraId="2C2AB52A" w14:textId="77777777" w:rsidR="00586B3E" w:rsidRDefault="00586B3E">
            <w:pPr>
              <w:bidi/>
            </w:pPr>
          </w:p>
        </w:tc>
        <w:tc>
          <w:tcPr>
            <w:tcW w:w="1247" w:type="dxa"/>
          </w:tcPr>
          <w:p w14:paraId="7D74DAB4" w14:textId="77777777" w:rsidR="00586B3E" w:rsidRDefault="000E4B04">
            <w:pPr>
              <w:bidi/>
              <w:jc w:val="center"/>
            </w:pPr>
            <w:r>
              <w:rPr>
                <w:sz w:val="17"/>
                <w:szCs w:val="17"/>
                <w:rtl/>
              </w:rPr>
              <w:t>ص 151</w:t>
            </w:r>
          </w:p>
        </w:tc>
      </w:tr>
      <w:tr w:rsidR="00586B3E" w14:paraId="572147D1" w14:textId="77777777">
        <w:trPr>
          <w:cantSplit/>
          <w:jc w:val="center"/>
        </w:trPr>
        <w:tc>
          <w:tcPr>
            <w:tcW w:w="2608" w:type="dxa"/>
            <w:shd w:val="clear" w:color="auto" w:fill="EEF1FA"/>
          </w:tcPr>
          <w:p w14:paraId="5455CC45" w14:textId="77777777" w:rsidR="00586B3E" w:rsidRDefault="000E4B04">
            <w:pPr>
              <w:bidi/>
            </w:pPr>
            <w:r>
              <w:rPr>
                <w:sz w:val="17"/>
                <w:szCs w:val="17"/>
                <w:rtl/>
              </w:rPr>
              <w:t>الرش خارج حد الرصف</w:t>
            </w:r>
          </w:p>
        </w:tc>
        <w:tc>
          <w:tcPr>
            <w:tcW w:w="2494" w:type="dxa"/>
            <w:shd w:val="clear" w:color="auto" w:fill="EEF1FA"/>
          </w:tcPr>
          <w:p w14:paraId="7A8A6302" w14:textId="77777777" w:rsidR="00586B3E" w:rsidRDefault="000E4B04">
            <w:pPr>
              <w:bidi/>
            </w:pPr>
            <w:r>
              <w:rPr>
                <w:sz w:val="17"/>
                <w:szCs w:val="17"/>
                <w:rtl/>
              </w:rPr>
              <w:t>200 مم</w:t>
            </w:r>
          </w:p>
        </w:tc>
        <w:tc>
          <w:tcPr>
            <w:tcW w:w="3742" w:type="dxa"/>
            <w:shd w:val="clear" w:color="auto" w:fill="EEF1FA"/>
          </w:tcPr>
          <w:p w14:paraId="2A052BCE" w14:textId="77777777" w:rsidR="00586B3E" w:rsidRDefault="000E4B04">
            <w:pPr>
              <w:bidi/>
            </w:pPr>
            <w:r>
              <w:rPr>
                <w:sz w:val="17"/>
                <w:szCs w:val="17"/>
                <w:rtl/>
              </w:rPr>
              <w:t>20 سم يدويا بجوار البلدورة</w:t>
            </w:r>
          </w:p>
        </w:tc>
        <w:tc>
          <w:tcPr>
            <w:tcW w:w="1247" w:type="dxa"/>
            <w:shd w:val="clear" w:color="auto" w:fill="EEF1FA"/>
          </w:tcPr>
          <w:p w14:paraId="236E3CDA" w14:textId="77777777" w:rsidR="00586B3E" w:rsidRDefault="000E4B04">
            <w:pPr>
              <w:bidi/>
              <w:jc w:val="center"/>
            </w:pPr>
            <w:r>
              <w:rPr>
                <w:sz w:val="17"/>
                <w:szCs w:val="17"/>
                <w:rtl/>
              </w:rPr>
              <w:t>ص 151</w:t>
            </w:r>
          </w:p>
        </w:tc>
      </w:tr>
      <w:tr w:rsidR="00586B3E" w14:paraId="12B550B8" w14:textId="77777777">
        <w:trPr>
          <w:cantSplit/>
          <w:jc w:val="center"/>
        </w:trPr>
        <w:tc>
          <w:tcPr>
            <w:tcW w:w="2608" w:type="dxa"/>
          </w:tcPr>
          <w:p w14:paraId="32CD07D9" w14:textId="77777777" w:rsidR="00586B3E" w:rsidRDefault="000E4B04">
            <w:pPr>
              <w:bidi/>
            </w:pPr>
            <w:r>
              <w:rPr>
                <w:sz w:val="17"/>
                <w:szCs w:val="17"/>
                <w:rtl/>
              </w:rPr>
              <w:t>المدة قبل فرد الأسفلت</w:t>
            </w:r>
          </w:p>
        </w:tc>
        <w:tc>
          <w:tcPr>
            <w:tcW w:w="2494" w:type="dxa"/>
          </w:tcPr>
          <w:p w14:paraId="7EB2F163" w14:textId="77777777" w:rsidR="00586B3E" w:rsidRDefault="000E4B04">
            <w:pPr>
              <w:bidi/>
            </w:pPr>
            <w:r>
              <w:rPr>
                <w:sz w:val="17"/>
                <w:szCs w:val="17"/>
                <w:rtl/>
              </w:rPr>
              <w:t>24 إلى 72 ساعة</w:t>
            </w:r>
          </w:p>
        </w:tc>
        <w:tc>
          <w:tcPr>
            <w:tcW w:w="3742" w:type="dxa"/>
          </w:tcPr>
          <w:p w14:paraId="31E34FD6" w14:textId="77777777" w:rsidR="00586B3E" w:rsidRDefault="00586B3E">
            <w:pPr>
              <w:bidi/>
            </w:pPr>
          </w:p>
        </w:tc>
        <w:tc>
          <w:tcPr>
            <w:tcW w:w="1247" w:type="dxa"/>
          </w:tcPr>
          <w:p w14:paraId="787A9BBB" w14:textId="77777777" w:rsidR="00586B3E" w:rsidRDefault="000E4B04">
            <w:pPr>
              <w:bidi/>
              <w:jc w:val="center"/>
            </w:pPr>
            <w:r>
              <w:rPr>
                <w:sz w:val="17"/>
                <w:szCs w:val="17"/>
                <w:rtl/>
              </w:rPr>
              <w:t>ص 151</w:t>
            </w:r>
          </w:p>
        </w:tc>
      </w:tr>
      <w:tr w:rsidR="00586B3E" w14:paraId="6AFA0EED" w14:textId="77777777">
        <w:trPr>
          <w:cantSplit/>
          <w:jc w:val="center"/>
        </w:trPr>
        <w:tc>
          <w:tcPr>
            <w:tcW w:w="2608" w:type="dxa"/>
            <w:shd w:val="clear" w:color="auto" w:fill="EEF1FA"/>
          </w:tcPr>
          <w:p w14:paraId="50E65904" w14:textId="77777777" w:rsidR="00586B3E" w:rsidRDefault="000E4B04">
            <w:pPr>
              <w:bidi/>
            </w:pPr>
            <w:r>
              <w:rPr>
                <w:sz w:val="17"/>
                <w:szCs w:val="17"/>
                <w:rtl/>
              </w:rPr>
              <w:t>نسبة التخفيف</w:t>
            </w:r>
          </w:p>
        </w:tc>
        <w:tc>
          <w:tcPr>
            <w:tcW w:w="2494" w:type="dxa"/>
            <w:shd w:val="clear" w:color="auto" w:fill="EEF1FA"/>
          </w:tcPr>
          <w:p w14:paraId="2FF1D4CE" w14:textId="77777777" w:rsidR="00586B3E" w:rsidRDefault="000E4B04">
            <w:pPr>
              <w:bidi/>
            </w:pPr>
            <w:r>
              <w:rPr>
                <w:sz w:val="17"/>
                <w:szCs w:val="17"/>
                <w:rtl/>
              </w:rPr>
              <w:t>2 أسفلت : 1 بنزين</w:t>
            </w:r>
          </w:p>
        </w:tc>
        <w:tc>
          <w:tcPr>
            <w:tcW w:w="3742" w:type="dxa"/>
            <w:shd w:val="clear" w:color="auto" w:fill="EEF1FA"/>
          </w:tcPr>
          <w:p w14:paraId="6B7DC151" w14:textId="77777777" w:rsidR="00586B3E" w:rsidRDefault="00586B3E">
            <w:pPr>
              <w:bidi/>
            </w:pPr>
          </w:p>
        </w:tc>
        <w:tc>
          <w:tcPr>
            <w:tcW w:w="1247" w:type="dxa"/>
            <w:shd w:val="clear" w:color="auto" w:fill="EEF1FA"/>
          </w:tcPr>
          <w:p w14:paraId="526E4280" w14:textId="77777777" w:rsidR="00586B3E" w:rsidRDefault="000E4B04">
            <w:pPr>
              <w:bidi/>
              <w:jc w:val="center"/>
            </w:pPr>
            <w:r>
              <w:rPr>
                <w:sz w:val="17"/>
                <w:szCs w:val="17"/>
                <w:rtl/>
              </w:rPr>
              <w:t>ص 152</w:t>
            </w:r>
          </w:p>
        </w:tc>
      </w:tr>
      <w:tr w:rsidR="00586B3E" w14:paraId="385E8C3C" w14:textId="77777777">
        <w:trPr>
          <w:cantSplit/>
          <w:jc w:val="center"/>
        </w:trPr>
        <w:tc>
          <w:tcPr>
            <w:tcW w:w="2608" w:type="dxa"/>
          </w:tcPr>
          <w:p w14:paraId="161B7F8E" w14:textId="77777777" w:rsidR="00586B3E" w:rsidRDefault="000E4B04">
            <w:pPr>
              <w:bidi/>
            </w:pPr>
            <w:r>
              <w:rPr>
                <w:sz w:val="17"/>
                <w:szCs w:val="17"/>
                <w:rtl/>
              </w:rPr>
              <w:t>معدل الرش وحرارة التشغيل</w:t>
            </w:r>
          </w:p>
        </w:tc>
        <w:tc>
          <w:tcPr>
            <w:tcW w:w="2494" w:type="dxa"/>
          </w:tcPr>
          <w:p w14:paraId="37F91BF7" w14:textId="77777777" w:rsidR="00586B3E" w:rsidRDefault="000E4B04">
            <w:pPr>
              <w:bidi/>
            </w:pPr>
            <w:r>
              <w:rPr>
                <w:sz w:val="17"/>
                <w:szCs w:val="17"/>
                <w:rtl/>
              </w:rPr>
              <w:t>0.75 كجم/م2، 60 إلى 99 درجة</w:t>
            </w:r>
          </w:p>
        </w:tc>
        <w:tc>
          <w:tcPr>
            <w:tcW w:w="3742" w:type="dxa"/>
          </w:tcPr>
          <w:p w14:paraId="6AB2A11A" w14:textId="77777777" w:rsidR="00586B3E" w:rsidRDefault="00586B3E">
            <w:pPr>
              <w:bidi/>
            </w:pPr>
          </w:p>
        </w:tc>
        <w:tc>
          <w:tcPr>
            <w:tcW w:w="1247" w:type="dxa"/>
          </w:tcPr>
          <w:p w14:paraId="61DB627F" w14:textId="77777777" w:rsidR="00586B3E" w:rsidRDefault="000E4B04">
            <w:pPr>
              <w:bidi/>
              <w:jc w:val="center"/>
            </w:pPr>
            <w:r>
              <w:rPr>
                <w:sz w:val="17"/>
                <w:szCs w:val="17"/>
                <w:rtl/>
              </w:rPr>
              <w:t>ص 152</w:t>
            </w:r>
          </w:p>
        </w:tc>
      </w:tr>
      <w:tr w:rsidR="00586B3E" w14:paraId="0C7B0A27" w14:textId="77777777">
        <w:trPr>
          <w:cantSplit/>
          <w:jc w:val="center"/>
        </w:trPr>
        <w:tc>
          <w:tcPr>
            <w:tcW w:w="2608" w:type="dxa"/>
            <w:shd w:val="clear" w:color="auto" w:fill="EEF1FA"/>
          </w:tcPr>
          <w:p w14:paraId="1E36BB6E" w14:textId="77777777" w:rsidR="00586B3E" w:rsidRDefault="000E4B04">
            <w:pPr>
              <w:bidi/>
            </w:pPr>
            <w:r>
              <w:rPr>
                <w:sz w:val="17"/>
                <w:szCs w:val="17"/>
                <w:rtl/>
              </w:rPr>
              <w:t>مدة الرش قبل الفرد</w:t>
            </w:r>
          </w:p>
        </w:tc>
        <w:tc>
          <w:tcPr>
            <w:tcW w:w="2494" w:type="dxa"/>
            <w:shd w:val="clear" w:color="auto" w:fill="EEF1FA"/>
          </w:tcPr>
          <w:p w14:paraId="34C13870" w14:textId="77777777" w:rsidR="00586B3E" w:rsidRDefault="000E4B04">
            <w:pPr>
              <w:bidi/>
            </w:pPr>
            <w:r>
              <w:rPr>
                <w:sz w:val="17"/>
                <w:szCs w:val="17"/>
                <w:rtl/>
              </w:rPr>
              <w:t>4 ساعات بحد أقصى</w:t>
            </w:r>
          </w:p>
        </w:tc>
        <w:tc>
          <w:tcPr>
            <w:tcW w:w="3742" w:type="dxa"/>
            <w:shd w:val="clear" w:color="auto" w:fill="EEF1FA"/>
          </w:tcPr>
          <w:p w14:paraId="739EF37B" w14:textId="77777777" w:rsidR="00586B3E" w:rsidRDefault="00586B3E">
            <w:pPr>
              <w:bidi/>
            </w:pPr>
          </w:p>
        </w:tc>
        <w:tc>
          <w:tcPr>
            <w:tcW w:w="1247" w:type="dxa"/>
            <w:shd w:val="clear" w:color="auto" w:fill="EEF1FA"/>
          </w:tcPr>
          <w:p w14:paraId="33EFAADF" w14:textId="77777777" w:rsidR="00586B3E" w:rsidRDefault="000E4B04">
            <w:pPr>
              <w:bidi/>
              <w:jc w:val="center"/>
            </w:pPr>
            <w:r>
              <w:rPr>
                <w:sz w:val="17"/>
                <w:szCs w:val="17"/>
                <w:rtl/>
              </w:rPr>
              <w:t>ص 152</w:t>
            </w:r>
          </w:p>
        </w:tc>
      </w:tr>
      <w:tr w:rsidR="00586B3E" w14:paraId="3808E4B6" w14:textId="77777777">
        <w:trPr>
          <w:cantSplit/>
          <w:jc w:val="center"/>
        </w:trPr>
        <w:tc>
          <w:tcPr>
            <w:tcW w:w="2608" w:type="dxa"/>
          </w:tcPr>
          <w:p w14:paraId="6741252D" w14:textId="77777777" w:rsidR="00586B3E" w:rsidRDefault="000E4B04">
            <w:pPr>
              <w:bidi/>
            </w:pPr>
            <w:r>
              <w:rPr>
                <w:sz w:val="17"/>
                <w:szCs w:val="17"/>
                <w:rtl/>
              </w:rPr>
              <w:t>حرارة الخلطة بالسيارات</w:t>
            </w:r>
          </w:p>
        </w:tc>
        <w:tc>
          <w:tcPr>
            <w:tcW w:w="2494" w:type="dxa"/>
          </w:tcPr>
          <w:p w14:paraId="493C133A" w14:textId="77777777" w:rsidR="00586B3E" w:rsidRDefault="000E4B04">
            <w:pPr>
              <w:bidi/>
            </w:pPr>
            <w:r>
              <w:rPr>
                <w:sz w:val="17"/>
                <w:szCs w:val="17"/>
                <w:rtl/>
              </w:rPr>
              <w:t>120 إلى 160 درجة مئوية</w:t>
            </w:r>
          </w:p>
        </w:tc>
        <w:tc>
          <w:tcPr>
            <w:tcW w:w="3742" w:type="dxa"/>
          </w:tcPr>
          <w:p w14:paraId="20BA76C8" w14:textId="77777777" w:rsidR="00586B3E" w:rsidRDefault="00586B3E">
            <w:pPr>
              <w:bidi/>
            </w:pPr>
          </w:p>
        </w:tc>
        <w:tc>
          <w:tcPr>
            <w:tcW w:w="1247" w:type="dxa"/>
          </w:tcPr>
          <w:p w14:paraId="2C6BA0E9" w14:textId="77777777" w:rsidR="00586B3E" w:rsidRDefault="000E4B04">
            <w:pPr>
              <w:bidi/>
              <w:jc w:val="center"/>
            </w:pPr>
            <w:r>
              <w:rPr>
                <w:sz w:val="17"/>
                <w:szCs w:val="17"/>
                <w:rtl/>
              </w:rPr>
              <w:t>ص 151</w:t>
            </w:r>
          </w:p>
        </w:tc>
      </w:tr>
      <w:tr w:rsidR="00586B3E" w14:paraId="66DD5485" w14:textId="77777777">
        <w:trPr>
          <w:cantSplit/>
          <w:jc w:val="center"/>
        </w:trPr>
        <w:tc>
          <w:tcPr>
            <w:tcW w:w="2608" w:type="dxa"/>
            <w:shd w:val="clear" w:color="auto" w:fill="EEF1FA"/>
          </w:tcPr>
          <w:p w14:paraId="483ADA55" w14:textId="77777777" w:rsidR="00586B3E" w:rsidRDefault="000E4B04">
            <w:pPr>
              <w:bidi/>
            </w:pPr>
            <w:r>
              <w:rPr>
                <w:sz w:val="17"/>
                <w:szCs w:val="17"/>
                <w:rtl/>
              </w:rPr>
              <w:t>زيادة السمك غير المضغوط</w:t>
            </w:r>
          </w:p>
        </w:tc>
        <w:tc>
          <w:tcPr>
            <w:tcW w:w="2494" w:type="dxa"/>
            <w:shd w:val="clear" w:color="auto" w:fill="EEF1FA"/>
          </w:tcPr>
          <w:p w14:paraId="14D6BBE8" w14:textId="77777777" w:rsidR="00586B3E" w:rsidRDefault="000E4B04">
            <w:pPr>
              <w:bidi/>
            </w:pPr>
            <w:r>
              <w:rPr>
                <w:sz w:val="17"/>
                <w:szCs w:val="17"/>
                <w:rtl/>
              </w:rPr>
              <w:t>1 سم لكل 4 سم</w:t>
            </w:r>
          </w:p>
        </w:tc>
        <w:tc>
          <w:tcPr>
            <w:tcW w:w="3742" w:type="dxa"/>
            <w:shd w:val="clear" w:color="auto" w:fill="EEF1FA"/>
          </w:tcPr>
          <w:p w14:paraId="0CF382A2" w14:textId="77777777" w:rsidR="00586B3E" w:rsidRDefault="00586B3E">
            <w:pPr>
              <w:bidi/>
            </w:pPr>
          </w:p>
        </w:tc>
        <w:tc>
          <w:tcPr>
            <w:tcW w:w="1247" w:type="dxa"/>
            <w:shd w:val="clear" w:color="auto" w:fill="EEF1FA"/>
          </w:tcPr>
          <w:p w14:paraId="74E74209" w14:textId="77777777" w:rsidR="00586B3E" w:rsidRDefault="000E4B04">
            <w:pPr>
              <w:bidi/>
              <w:jc w:val="center"/>
            </w:pPr>
            <w:r>
              <w:rPr>
                <w:sz w:val="17"/>
                <w:szCs w:val="17"/>
                <w:rtl/>
              </w:rPr>
              <w:t>ص 151</w:t>
            </w:r>
          </w:p>
        </w:tc>
      </w:tr>
      <w:tr w:rsidR="00586B3E" w14:paraId="13059816" w14:textId="77777777">
        <w:trPr>
          <w:cantSplit/>
          <w:jc w:val="center"/>
        </w:trPr>
        <w:tc>
          <w:tcPr>
            <w:tcW w:w="2608" w:type="dxa"/>
          </w:tcPr>
          <w:p w14:paraId="540058E4" w14:textId="77777777" w:rsidR="00586B3E" w:rsidRDefault="000E4B04">
            <w:pPr>
              <w:bidi/>
            </w:pPr>
            <w:r>
              <w:rPr>
                <w:sz w:val="17"/>
                <w:szCs w:val="17"/>
                <w:rtl/>
              </w:rPr>
              <w:t>استواء السطح</w:t>
            </w:r>
          </w:p>
        </w:tc>
        <w:tc>
          <w:tcPr>
            <w:tcW w:w="2494" w:type="dxa"/>
          </w:tcPr>
          <w:p w14:paraId="2C5F1638" w14:textId="77777777" w:rsidR="00586B3E" w:rsidRDefault="000E4B04">
            <w:pPr>
              <w:bidi/>
            </w:pPr>
            <w:r>
              <w:rPr>
                <w:sz w:val="17"/>
                <w:szCs w:val="17"/>
                <w:rtl/>
              </w:rPr>
              <w:t>4 مم بحد أقصى لقدة 4 م</w:t>
            </w:r>
          </w:p>
        </w:tc>
        <w:tc>
          <w:tcPr>
            <w:tcW w:w="3742" w:type="dxa"/>
          </w:tcPr>
          <w:p w14:paraId="56E431B1" w14:textId="77777777" w:rsidR="00586B3E" w:rsidRDefault="00586B3E">
            <w:pPr>
              <w:bidi/>
            </w:pPr>
          </w:p>
        </w:tc>
        <w:tc>
          <w:tcPr>
            <w:tcW w:w="1247" w:type="dxa"/>
          </w:tcPr>
          <w:p w14:paraId="0B533ADB" w14:textId="77777777" w:rsidR="00586B3E" w:rsidRDefault="000E4B04">
            <w:pPr>
              <w:bidi/>
              <w:jc w:val="center"/>
            </w:pPr>
            <w:r>
              <w:rPr>
                <w:sz w:val="17"/>
                <w:szCs w:val="17"/>
                <w:rtl/>
              </w:rPr>
              <w:t>ص 151</w:t>
            </w:r>
          </w:p>
        </w:tc>
      </w:tr>
      <w:tr w:rsidR="00586B3E" w14:paraId="7B290D06" w14:textId="77777777">
        <w:trPr>
          <w:cantSplit/>
          <w:jc w:val="center"/>
        </w:trPr>
        <w:tc>
          <w:tcPr>
            <w:tcW w:w="2608" w:type="dxa"/>
            <w:shd w:val="clear" w:color="auto" w:fill="EEF1FA"/>
          </w:tcPr>
          <w:p w14:paraId="58A84421" w14:textId="77777777" w:rsidR="00586B3E" w:rsidRDefault="000E4B04">
            <w:pPr>
              <w:bidi/>
            </w:pPr>
            <w:r>
              <w:rPr>
                <w:sz w:val="17"/>
                <w:szCs w:val="17"/>
                <w:rtl/>
              </w:rPr>
              <w:t>الركوب عند اللحامات الطولية</w:t>
            </w:r>
          </w:p>
        </w:tc>
        <w:tc>
          <w:tcPr>
            <w:tcW w:w="2494" w:type="dxa"/>
            <w:shd w:val="clear" w:color="auto" w:fill="EEF1FA"/>
          </w:tcPr>
          <w:p w14:paraId="4A4A9269" w14:textId="77777777" w:rsidR="00586B3E" w:rsidRDefault="000E4B04">
            <w:pPr>
              <w:bidi/>
            </w:pPr>
            <w:r>
              <w:rPr>
                <w:sz w:val="17"/>
                <w:szCs w:val="17"/>
                <w:rtl/>
              </w:rPr>
              <w:t>3 إلى 7 سم</w:t>
            </w:r>
          </w:p>
        </w:tc>
        <w:tc>
          <w:tcPr>
            <w:tcW w:w="3742" w:type="dxa"/>
            <w:shd w:val="clear" w:color="auto" w:fill="EEF1FA"/>
          </w:tcPr>
          <w:p w14:paraId="29DF999E" w14:textId="77777777" w:rsidR="00586B3E" w:rsidRDefault="00586B3E">
            <w:pPr>
              <w:bidi/>
            </w:pPr>
          </w:p>
        </w:tc>
        <w:tc>
          <w:tcPr>
            <w:tcW w:w="1247" w:type="dxa"/>
            <w:shd w:val="clear" w:color="auto" w:fill="EEF1FA"/>
          </w:tcPr>
          <w:p w14:paraId="02150337" w14:textId="77777777" w:rsidR="00586B3E" w:rsidRDefault="000E4B04">
            <w:pPr>
              <w:bidi/>
              <w:jc w:val="center"/>
            </w:pPr>
            <w:r>
              <w:rPr>
                <w:sz w:val="17"/>
                <w:szCs w:val="17"/>
                <w:rtl/>
              </w:rPr>
              <w:t>ص 151</w:t>
            </w:r>
          </w:p>
        </w:tc>
      </w:tr>
      <w:tr w:rsidR="00586B3E" w14:paraId="1C3D3EC2" w14:textId="77777777">
        <w:trPr>
          <w:cantSplit/>
          <w:jc w:val="center"/>
        </w:trPr>
        <w:tc>
          <w:tcPr>
            <w:tcW w:w="2608" w:type="dxa"/>
          </w:tcPr>
          <w:p w14:paraId="70E59A49" w14:textId="77777777" w:rsidR="00586B3E" w:rsidRDefault="000E4B04">
            <w:pPr>
              <w:bidi/>
            </w:pPr>
            <w:r>
              <w:rPr>
                <w:sz w:val="17"/>
                <w:szCs w:val="17"/>
                <w:rtl/>
              </w:rPr>
              <w:t>طول القدة للفاصل الطولي</w:t>
            </w:r>
          </w:p>
        </w:tc>
        <w:tc>
          <w:tcPr>
            <w:tcW w:w="2494" w:type="dxa"/>
          </w:tcPr>
          <w:p w14:paraId="335CE412" w14:textId="77777777" w:rsidR="00586B3E" w:rsidRDefault="000E4B04">
            <w:pPr>
              <w:bidi/>
            </w:pPr>
            <w:r>
              <w:rPr>
                <w:sz w:val="17"/>
                <w:szCs w:val="17"/>
                <w:rtl/>
              </w:rPr>
              <w:t>5 م</w:t>
            </w:r>
          </w:p>
        </w:tc>
        <w:tc>
          <w:tcPr>
            <w:tcW w:w="3742" w:type="dxa"/>
          </w:tcPr>
          <w:p w14:paraId="0DA662A1" w14:textId="77777777" w:rsidR="00586B3E" w:rsidRDefault="00586B3E">
            <w:pPr>
              <w:bidi/>
            </w:pPr>
          </w:p>
        </w:tc>
        <w:tc>
          <w:tcPr>
            <w:tcW w:w="1247" w:type="dxa"/>
          </w:tcPr>
          <w:p w14:paraId="43227708" w14:textId="77777777" w:rsidR="00586B3E" w:rsidRDefault="000E4B04">
            <w:pPr>
              <w:bidi/>
              <w:jc w:val="center"/>
            </w:pPr>
            <w:r>
              <w:rPr>
                <w:sz w:val="17"/>
                <w:szCs w:val="17"/>
                <w:rtl/>
              </w:rPr>
              <w:t>ص 152</w:t>
            </w:r>
          </w:p>
        </w:tc>
      </w:tr>
      <w:tr w:rsidR="00586B3E" w14:paraId="43F0B1F2" w14:textId="77777777">
        <w:trPr>
          <w:cantSplit/>
          <w:jc w:val="center"/>
        </w:trPr>
        <w:tc>
          <w:tcPr>
            <w:tcW w:w="2608" w:type="dxa"/>
            <w:shd w:val="clear" w:color="auto" w:fill="EEF1FA"/>
          </w:tcPr>
          <w:p w14:paraId="749D4B93" w14:textId="77777777" w:rsidR="00586B3E" w:rsidRDefault="000E4B04">
            <w:pPr>
              <w:bidi/>
            </w:pPr>
            <w:r>
              <w:rPr>
                <w:sz w:val="17"/>
                <w:szCs w:val="17"/>
                <w:rtl/>
              </w:rPr>
              <w:t>فرد الطبقة السطحية بعد السابقة</w:t>
            </w:r>
          </w:p>
        </w:tc>
        <w:tc>
          <w:tcPr>
            <w:tcW w:w="2494" w:type="dxa"/>
            <w:shd w:val="clear" w:color="auto" w:fill="EEF1FA"/>
          </w:tcPr>
          <w:p w14:paraId="516941F5" w14:textId="77777777" w:rsidR="00586B3E" w:rsidRDefault="000E4B04">
            <w:pPr>
              <w:bidi/>
            </w:pPr>
            <w:r>
              <w:rPr>
                <w:sz w:val="17"/>
                <w:szCs w:val="17"/>
                <w:rtl/>
              </w:rPr>
              <w:t>12 ساعة أو حرارة الجو</w:t>
            </w:r>
          </w:p>
        </w:tc>
        <w:tc>
          <w:tcPr>
            <w:tcW w:w="3742" w:type="dxa"/>
            <w:shd w:val="clear" w:color="auto" w:fill="EEF1FA"/>
          </w:tcPr>
          <w:p w14:paraId="4E144213" w14:textId="77777777" w:rsidR="00586B3E" w:rsidRDefault="00586B3E">
            <w:pPr>
              <w:bidi/>
            </w:pPr>
          </w:p>
        </w:tc>
        <w:tc>
          <w:tcPr>
            <w:tcW w:w="1247" w:type="dxa"/>
            <w:shd w:val="clear" w:color="auto" w:fill="EEF1FA"/>
          </w:tcPr>
          <w:p w14:paraId="7A37A638" w14:textId="77777777" w:rsidR="00586B3E" w:rsidRDefault="000E4B04">
            <w:pPr>
              <w:bidi/>
              <w:jc w:val="center"/>
            </w:pPr>
            <w:r>
              <w:rPr>
                <w:sz w:val="17"/>
                <w:szCs w:val="17"/>
                <w:rtl/>
              </w:rPr>
              <w:t>ص 152</w:t>
            </w:r>
          </w:p>
        </w:tc>
      </w:tr>
      <w:tr w:rsidR="00586B3E" w14:paraId="30E6D0BC" w14:textId="77777777">
        <w:trPr>
          <w:cantSplit/>
          <w:jc w:val="center"/>
        </w:trPr>
        <w:tc>
          <w:tcPr>
            <w:tcW w:w="2608" w:type="dxa"/>
          </w:tcPr>
          <w:p w14:paraId="03E777A5" w14:textId="77777777" w:rsidR="00586B3E" w:rsidRDefault="000E4B04">
            <w:pPr>
              <w:bidi/>
            </w:pPr>
            <w:r>
              <w:rPr>
                <w:sz w:val="17"/>
                <w:szCs w:val="17"/>
                <w:rtl/>
              </w:rPr>
              <w:t>سمك الطبقة السطحية</w:t>
            </w:r>
          </w:p>
        </w:tc>
        <w:tc>
          <w:tcPr>
            <w:tcW w:w="2494" w:type="dxa"/>
          </w:tcPr>
          <w:p w14:paraId="61E5A98A" w14:textId="77777777" w:rsidR="00586B3E" w:rsidRDefault="000E4B04">
            <w:pPr>
              <w:bidi/>
            </w:pPr>
            <w:r>
              <w:rPr>
                <w:sz w:val="17"/>
                <w:szCs w:val="17"/>
                <w:rtl/>
              </w:rPr>
              <w:t>50 مم بحد أقصى</w:t>
            </w:r>
          </w:p>
        </w:tc>
        <w:tc>
          <w:tcPr>
            <w:tcW w:w="3742" w:type="dxa"/>
          </w:tcPr>
          <w:p w14:paraId="42A6009A" w14:textId="77777777" w:rsidR="00586B3E" w:rsidRDefault="00586B3E">
            <w:pPr>
              <w:bidi/>
            </w:pPr>
          </w:p>
        </w:tc>
        <w:tc>
          <w:tcPr>
            <w:tcW w:w="1247" w:type="dxa"/>
          </w:tcPr>
          <w:p w14:paraId="7571FC3E" w14:textId="77777777" w:rsidR="00586B3E" w:rsidRDefault="000E4B04">
            <w:pPr>
              <w:bidi/>
              <w:jc w:val="center"/>
            </w:pPr>
            <w:r>
              <w:rPr>
                <w:sz w:val="17"/>
                <w:szCs w:val="17"/>
                <w:rtl/>
              </w:rPr>
              <w:t>ص 152</w:t>
            </w:r>
          </w:p>
        </w:tc>
      </w:tr>
      <w:tr w:rsidR="00586B3E" w14:paraId="3BD9460E" w14:textId="77777777">
        <w:trPr>
          <w:cantSplit/>
          <w:jc w:val="center"/>
        </w:trPr>
        <w:tc>
          <w:tcPr>
            <w:tcW w:w="2608" w:type="dxa"/>
            <w:shd w:val="clear" w:color="auto" w:fill="EEF1FA"/>
          </w:tcPr>
          <w:p w14:paraId="21E279AA" w14:textId="77777777" w:rsidR="00586B3E" w:rsidRDefault="000E4B04">
            <w:pPr>
              <w:bidi/>
            </w:pPr>
            <w:r>
              <w:rPr>
                <w:sz w:val="17"/>
                <w:szCs w:val="17"/>
                <w:rtl/>
              </w:rPr>
              <w:t>سمك القشط</w:t>
            </w:r>
          </w:p>
        </w:tc>
        <w:tc>
          <w:tcPr>
            <w:tcW w:w="2494" w:type="dxa"/>
            <w:shd w:val="clear" w:color="auto" w:fill="EEF1FA"/>
          </w:tcPr>
          <w:p w14:paraId="08623F89" w14:textId="77777777" w:rsidR="00586B3E" w:rsidRDefault="000E4B04">
            <w:pPr>
              <w:bidi/>
            </w:pPr>
            <w:r>
              <w:rPr>
                <w:sz w:val="17"/>
                <w:szCs w:val="17"/>
                <w:rtl/>
              </w:rPr>
              <w:t>15 إلى 30 سم</w:t>
            </w:r>
          </w:p>
        </w:tc>
        <w:tc>
          <w:tcPr>
            <w:tcW w:w="3742" w:type="dxa"/>
            <w:shd w:val="clear" w:color="auto" w:fill="EEF1FA"/>
          </w:tcPr>
          <w:p w14:paraId="3C2C16E7" w14:textId="77777777" w:rsidR="00586B3E" w:rsidRDefault="000E4B04">
            <w:pPr>
              <w:bidi/>
            </w:pPr>
            <w:r>
              <w:rPr>
                <w:sz w:val="17"/>
                <w:szCs w:val="17"/>
                <w:rtl/>
              </w:rPr>
              <w:t>حسب تقرير التربة</w:t>
            </w:r>
          </w:p>
        </w:tc>
        <w:tc>
          <w:tcPr>
            <w:tcW w:w="1247" w:type="dxa"/>
            <w:shd w:val="clear" w:color="auto" w:fill="EEF1FA"/>
          </w:tcPr>
          <w:p w14:paraId="0277753D" w14:textId="77777777" w:rsidR="00586B3E" w:rsidRDefault="000E4B04">
            <w:pPr>
              <w:bidi/>
              <w:jc w:val="center"/>
            </w:pPr>
            <w:r>
              <w:rPr>
                <w:sz w:val="17"/>
                <w:szCs w:val="17"/>
                <w:rtl/>
              </w:rPr>
              <w:t>ص 150</w:t>
            </w:r>
          </w:p>
        </w:tc>
      </w:tr>
      <w:tr w:rsidR="00586B3E" w14:paraId="55E8155C" w14:textId="77777777">
        <w:trPr>
          <w:cantSplit/>
          <w:jc w:val="center"/>
        </w:trPr>
        <w:tc>
          <w:tcPr>
            <w:tcW w:w="2608" w:type="dxa"/>
          </w:tcPr>
          <w:p w14:paraId="196156F7" w14:textId="77777777" w:rsidR="00586B3E" w:rsidRDefault="000E4B04">
            <w:pPr>
              <w:bidi/>
            </w:pPr>
            <w:r>
              <w:rPr>
                <w:sz w:val="17"/>
                <w:szCs w:val="17"/>
                <w:rtl/>
              </w:rPr>
              <w:t>فاقد لوس أنجلوس لطبقة الأساس</w:t>
            </w:r>
          </w:p>
        </w:tc>
        <w:tc>
          <w:tcPr>
            <w:tcW w:w="2494" w:type="dxa"/>
          </w:tcPr>
          <w:p w14:paraId="4651FDF9" w14:textId="77777777" w:rsidR="00586B3E" w:rsidRDefault="000E4B04">
            <w:pPr>
              <w:bidi/>
            </w:pPr>
            <w:r>
              <w:rPr>
                <w:sz w:val="17"/>
                <w:szCs w:val="17"/>
                <w:rtl/>
              </w:rPr>
              <w:t>50% بحد أقصى</w:t>
            </w:r>
          </w:p>
        </w:tc>
        <w:tc>
          <w:tcPr>
            <w:tcW w:w="3742" w:type="dxa"/>
          </w:tcPr>
          <w:p w14:paraId="528914CB" w14:textId="77777777" w:rsidR="00586B3E" w:rsidRDefault="00586B3E">
            <w:pPr>
              <w:bidi/>
            </w:pPr>
          </w:p>
        </w:tc>
        <w:tc>
          <w:tcPr>
            <w:tcW w:w="1247" w:type="dxa"/>
          </w:tcPr>
          <w:p w14:paraId="6FEF99B1" w14:textId="77777777" w:rsidR="00586B3E" w:rsidRDefault="000E4B04">
            <w:pPr>
              <w:bidi/>
              <w:jc w:val="center"/>
            </w:pPr>
            <w:r>
              <w:rPr>
                <w:sz w:val="17"/>
                <w:szCs w:val="17"/>
                <w:rtl/>
              </w:rPr>
              <w:t>ص 150</w:t>
            </w:r>
          </w:p>
        </w:tc>
      </w:tr>
      <w:tr w:rsidR="00586B3E" w14:paraId="21FD90A0" w14:textId="77777777">
        <w:trPr>
          <w:cantSplit/>
          <w:jc w:val="center"/>
        </w:trPr>
        <w:tc>
          <w:tcPr>
            <w:tcW w:w="2608" w:type="dxa"/>
            <w:shd w:val="clear" w:color="auto" w:fill="EEF1FA"/>
          </w:tcPr>
          <w:p w14:paraId="43884037" w14:textId="77777777" w:rsidR="00586B3E" w:rsidRDefault="000E4B04">
            <w:pPr>
              <w:bidi/>
            </w:pPr>
            <w:r>
              <w:rPr>
                <w:sz w:val="17"/>
                <w:szCs w:val="17"/>
                <w:rtl/>
              </w:rPr>
              <w:t>المواد القابلة للتفتت على منخل 4</w:t>
            </w:r>
          </w:p>
        </w:tc>
        <w:tc>
          <w:tcPr>
            <w:tcW w:w="2494" w:type="dxa"/>
            <w:shd w:val="clear" w:color="auto" w:fill="EEF1FA"/>
          </w:tcPr>
          <w:p w14:paraId="5D1456FE" w14:textId="77777777" w:rsidR="00586B3E" w:rsidRDefault="000E4B04">
            <w:pPr>
              <w:bidi/>
            </w:pPr>
            <w:r>
              <w:rPr>
                <w:sz w:val="17"/>
                <w:szCs w:val="17"/>
                <w:rtl/>
              </w:rPr>
              <w:t>5% بحد أقصى</w:t>
            </w:r>
          </w:p>
        </w:tc>
        <w:tc>
          <w:tcPr>
            <w:tcW w:w="3742" w:type="dxa"/>
            <w:shd w:val="clear" w:color="auto" w:fill="EEF1FA"/>
          </w:tcPr>
          <w:p w14:paraId="705A4662" w14:textId="77777777" w:rsidR="00586B3E" w:rsidRDefault="00586B3E">
            <w:pPr>
              <w:bidi/>
            </w:pPr>
          </w:p>
        </w:tc>
        <w:tc>
          <w:tcPr>
            <w:tcW w:w="1247" w:type="dxa"/>
            <w:shd w:val="clear" w:color="auto" w:fill="EEF1FA"/>
          </w:tcPr>
          <w:p w14:paraId="524AFDF5" w14:textId="77777777" w:rsidR="00586B3E" w:rsidRDefault="000E4B04">
            <w:pPr>
              <w:bidi/>
              <w:jc w:val="center"/>
            </w:pPr>
            <w:r>
              <w:rPr>
                <w:sz w:val="17"/>
                <w:szCs w:val="17"/>
                <w:rtl/>
              </w:rPr>
              <w:t>ص 150</w:t>
            </w:r>
          </w:p>
        </w:tc>
      </w:tr>
      <w:tr w:rsidR="00586B3E" w14:paraId="1CBFD59C" w14:textId="77777777">
        <w:trPr>
          <w:cantSplit/>
          <w:jc w:val="center"/>
        </w:trPr>
        <w:tc>
          <w:tcPr>
            <w:tcW w:w="2608" w:type="dxa"/>
          </w:tcPr>
          <w:p w14:paraId="17A1FDD4" w14:textId="77777777" w:rsidR="00586B3E" w:rsidRDefault="000E4B04">
            <w:pPr>
              <w:bidi/>
            </w:pPr>
            <w:r>
              <w:rPr>
                <w:sz w:val="17"/>
                <w:szCs w:val="17"/>
                <w:rtl/>
              </w:rPr>
              <w:t>CBR ما تحت الأساس</w:t>
            </w:r>
          </w:p>
        </w:tc>
        <w:tc>
          <w:tcPr>
            <w:tcW w:w="2494" w:type="dxa"/>
          </w:tcPr>
          <w:p w14:paraId="3C936E3B" w14:textId="77777777" w:rsidR="00586B3E" w:rsidRDefault="000E4B04">
            <w:pPr>
              <w:bidi/>
            </w:pPr>
            <w:r>
              <w:rPr>
                <w:sz w:val="17"/>
                <w:szCs w:val="17"/>
                <w:rtl/>
              </w:rPr>
              <w:t>50% على الأقل</w:t>
            </w:r>
          </w:p>
        </w:tc>
        <w:tc>
          <w:tcPr>
            <w:tcW w:w="3742" w:type="dxa"/>
          </w:tcPr>
          <w:p w14:paraId="7EF89A75" w14:textId="77777777" w:rsidR="00586B3E" w:rsidRDefault="000E4B04">
            <w:pPr>
              <w:bidi/>
            </w:pPr>
            <w:r>
              <w:rPr>
                <w:sz w:val="17"/>
                <w:szCs w:val="17"/>
                <w:rtl/>
              </w:rPr>
              <w:t>بعد الدمك</w:t>
            </w:r>
          </w:p>
        </w:tc>
        <w:tc>
          <w:tcPr>
            <w:tcW w:w="1247" w:type="dxa"/>
          </w:tcPr>
          <w:p w14:paraId="224A7038" w14:textId="77777777" w:rsidR="00586B3E" w:rsidRDefault="000E4B04">
            <w:pPr>
              <w:bidi/>
              <w:jc w:val="center"/>
            </w:pPr>
            <w:r>
              <w:rPr>
                <w:sz w:val="17"/>
                <w:szCs w:val="17"/>
                <w:rtl/>
              </w:rPr>
              <w:t>ص 150</w:t>
            </w:r>
          </w:p>
        </w:tc>
      </w:tr>
      <w:tr w:rsidR="00586B3E" w14:paraId="7DE24133" w14:textId="77777777">
        <w:trPr>
          <w:cantSplit/>
          <w:jc w:val="center"/>
        </w:trPr>
        <w:tc>
          <w:tcPr>
            <w:tcW w:w="2608" w:type="dxa"/>
            <w:shd w:val="clear" w:color="auto" w:fill="EEF1FA"/>
          </w:tcPr>
          <w:p w14:paraId="06727D2B" w14:textId="77777777" w:rsidR="00586B3E" w:rsidRDefault="000E4B04">
            <w:pPr>
              <w:bidi/>
            </w:pPr>
            <w:r>
              <w:rPr>
                <w:sz w:val="17"/>
                <w:szCs w:val="17"/>
                <w:rtl/>
              </w:rPr>
              <w:t>وزن الهراس</w:t>
            </w:r>
          </w:p>
        </w:tc>
        <w:tc>
          <w:tcPr>
            <w:tcW w:w="2494" w:type="dxa"/>
            <w:shd w:val="clear" w:color="auto" w:fill="EEF1FA"/>
          </w:tcPr>
          <w:p w14:paraId="713896A3" w14:textId="77777777" w:rsidR="00586B3E" w:rsidRDefault="000E4B04">
            <w:pPr>
              <w:bidi/>
            </w:pPr>
            <w:r>
              <w:rPr>
                <w:sz w:val="17"/>
                <w:szCs w:val="17"/>
                <w:rtl/>
              </w:rPr>
              <w:t>8 إلى 10 أطنان</w:t>
            </w:r>
          </w:p>
        </w:tc>
        <w:tc>
          <w:tcPr>
            <w:tcW w:w="3742" w:type="dxa"/>
            <w:shd w:val="clear" w:color="auto" w:fill="EEF1FA"/>
          </w:tcPr>
          <w:p w14:paraId="22F7D803" w14:textId="77777777" w:rsidR="00586B3E" w:rsidRDefault="000E4B04">
            <w:pPr>
              <w:bidi/>
            </w:pPr>
            <w:r>
              <w:rPr>
                <w:sz w:val="17"/>
                <w:szCs w:val="17"/>
                <w:rtl/>
              </w:rPr>
              <w:t>ثلاث عجلات</w:t>
            </w:r>
          </w:p>
        </w:tc>
        <w:tc>
          <w:tcPr>
            <w:tcW w:w="1247" w:type="dxa"/>
            <w:shd w:val="clear" w:color="auto" w:fill="EEF1FA"/>
          </w:tcPr>
          <w:p w14:paraId="1926BB0B" w14:textId="77777777" w:rsidR="00586B3E" w:rsidRDefault="000E4B04">
            <w:pPr>
              <w:bidi/>
              <w:jc w:val="center"/>
            </w:pPr>
            <w:r>
              <w:rPr>
                <w:sz w:val="17"/>
                <w:szCs w:val="17"/>
                <w:rtl/>
              </w:rPr>
              <w:t>ص 150</w:t>
            </w:r>
          </w:p>
        </w:tc>
      </w:tr>
    </w:tbl>
    <w:p w14:paraId="6BEC482C" w14:textId="77777777" w:rsidR="00586B3E" w:rsidRDefault="00586B3E">
      <w:pPr>
        <w:bidi/>
        <w:spacing w:after="40"/>
      </w:pPr>
    </w:p>
    <w:p w14:paraId="6299A98E" w14:textId="77777777" w:rsidR="00586B3E" w:rsidRDefault="000E4B04">
      <w:pPr>
        <w:bidi/>
        <w:spacing w:after="40"/>
      </w:pPr>
      <w:r>
        <w:rPr>
          <w:b/>
          <w:bCs/>
          <w:color w:val="052976"/>
          <w:sz w:val="21"/>
          <w:szCs w:val="21"/>
          <w:rtl/>
        </w:rPr>
        <w:t>37.7.2  الاختبارات</w:t>
      </w:r>
    </w:p>
    <w:tbl>
      <w:tblPr>
        <w:tblStyle w:val="TableGrid"/>
        <w:bidiVisual/>
        <w:tblW w:w="0" w:type="auto"/>
        <w:jc w:val="center"/>
        <w:tblLayout w:type="fixed"/>
        <w:tblLook w:val="04A0" w:firstRow="1" w:lastRow="0" w:firstColumn="1" w:lastColumn="0" w:noHBand="0" w:noVBand="1"/>
      </w:tblPr>
      <w:tblGrid>
        <w:gridCol w:w="2268"/>
        <w:gridCol w:w="1701"/>
        <w:gridCol w:w="2381"/>
        <w:gridCol w:w="2494"/>
        <w:gridCol w:w="1247"/>
      </w:tblGrid>
      <w:tr w:rsidR="00586B3E" w14:paraId="6A009069" w14:textId="77777777">
        <w:trPr>
          <w:cantSplit/>
          <w:tblHeader/>
          <w:jc w:val="center"/>
        </w:trPr>
        <w:tc>
          <w:tcPr>
            <w:tcW w:w="2268" w:type="dxa"/>
            <w:shd w:val="clear" w:color="auto" w:fill="052976"/>
          </w:tcPr>
          <w:p w14:paraId="3C0AAA3E" w14:textId="77777777" w:rsidR="00586B3E" w:rsidRDefault="000E4B04">
            <w:pPr>
              <w:bidi/>
              <w:jc w:val="center"/>
            </w:pPr>
            <w:r>
              <w:rPr>
                <w:b/>
                <w:bCs/>
                <w:color w:val="FFFFFF"/>
                <w:sz w:val="19"/>
                <w:szCs w:val="19"/>
                <w:rtl/>
              </w:rPr>
              <w:t>الاختبار</w:t>
            </w:r>
          </w:p>
        </w:tc>
        <w:tc>
          <w:tcPr>
            <w:tcW w:w="1701" w:type="dxa"/>
            <w:shd w:val="clear" w:color="auto" w:fill="052976"/>
          </w:tcPr>
          <w:p w14:paraId="0031D775" w14:textId="77777777" w:rsidR="00586B3E" w:rsidRDefault="000E4B04">
            <w:pPr>
              <w:bidi/>
              <w:jc w:val="center"/>
            </w:pPr>
            <w:r>
              <w:rPr>
                <w:b/>
                <w:bCs/>
                <w:color w:val="FFFFFF"/>
                <w:sz w:val="19"/>
                <w:szCs w:val="19"/>
                <w:rtl/>
              </w:rPr>
              <w:t>المعيار</w:t>
            </w:r>
          </w:p>
        </w:tc>
        <w:tc>
          <w:tcPr>
            <w:tcW w:w="2381" w:type="dxa"/>
            <w:shd w:val="clear" w:color="auto" w:fill="052976"/>
          </w:tcPr>
          <w:p w14:paraId="13234932" w14:textId="77777777" w:rsidR="00586B3E" w:rsidRDefault="000E4B04">
            <w:pPr>
              <w:bidi/>
              <w:jc w:val="center"/>
            </w:pPr>
            <w:r>
              <w:rPr>
                <w:b/>
                <w:bCs/>
                <w:color w:val="FFFFFF"/>
                <w:sz w:val="19"/>
                <w:szCs w:val="19"/>
                <w:rtl/>
              </w:rPr>
              <w:t>التكرار</w:t>
            </w:r>
          </w:p>
        </w:tc>
        <w:tc>
          <w:tcPr>
            <w:tcW w:w="2494" w:type="dxa"/>
            <w:shd w:val="clear" w:color="auto" w:fill="052976"/>
          </w:tcPr>
          <w:p w14:paraId="4BBBC4A7"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7D74196E" w14:textId="77777777" w:rsidR="00586B3E" w:rsidRDefault="000E4B04">
            <w:pPr>
              <w:bidi/>
              <w:jc w:val="center"/>
            </w:pPr>
            <w:r>
              <w:rPr>
                <w:b/>
                <w:bCs/>
                <w:color w:val="FFFFFF"/>
                <w:sz w:val="19"/>
                <w:szCs w:val="19"/>
                <w:rtl/>
              </w:rPr>
              <w:t>المرجع</w:t>
            </w:r>
          </w:p>
        </w:tc>
      </w:tr>
      <w:tr w:rsidR="00586B3E" w14:paraId="583C16B5" w14:textId="77777777">
        <w:trPr>
          <w:cantSplit/>
          <w:jc w:val="center"/>
        </w:trPr>
        <w:tc>
          <w:tcPr>
            <w:tcW w:w="2268" w:type="dxa"/>
          </w:tcPr>
          <w:p w14:paraId="32B10B4D" w14:textId="77777777" w:rsidR="00586B3E" w:rsidRDefault="000E4B04">
            <w:pPr>
              <w:bidi/>
            </w:pPr>
            <w:r>
              <w:rPr>
                <w:sz w:val="17"/>
                <w:szCs w:val="17"/>
                <w:rtl/>
              </w:rPr>
              <w:t>اختبار Subgrade: تدرج، أتربرج، CBR</w:t>
            </w:r>
          </w:p>
        </w:tc>
        <w:tc>
          <w:tcPr>
            <w:tcW w:w="1701" w:type="dxa"/>
          </w:tcPr>
          <w:p w14:paraId="4D0B45D0" w14:textId="77777777" w:rsidR="00586B3E" w:rsidRDefault="000E4B04">
            <w:pPr>
              <w:bidi/>
            </w:pPr>
            <w:r>
              <w:rPr>
                <w:sz w:val="17"/>
                <w:szCs w:val="17"/>
                <w:rtl/>
              </w:rPr>
              <w:t>مواصفات المشروع</w:t>
            </w:r>
          </w:p>
        </w:tc>
        <w:tc>
          <w:tcPr>
            <w:tcW w:w="2381" w:type="dxa"/>
          </w:tcPr>
          <w:p w14:paraId="44822949" w14:textId="77777777" w:rsidR="00586B3E" w:rsidRDefault="000E4B04">
            <w:pPr>
              <w:bidi/>
            </w:pPr>
            <w:r>
              <w:rPr>
                <w:sz w:val="17"/>
                <w:szCs w:val="17"/>
                <w:rtl/>
              </w:rPr>
              <w:t>قبل الأساس</w:t>
            </w:r>
          </w:p>
        </w:tc>
        <w:tc>
          <w:tcPr>
            <w:tcW w:w="2494" w:type="dxa"/>
          </w:tcPr>
          <w:p w14:paraId="50769E80" w14:textId="77777777" w:rsidR="00586B3E" w:rsidRDefault="000E4B04">
            <w:pPr>
              <w:bidi/>
            </w:pPr>
            <w:r>
              <w:rPr>
                <w:sz w:val="17"/>
                <w:szCs w:val="17"/>
                <w:rtl/>
              </w:rPr>
              <w:t>صلاحية التربة</w:t>
            </w:r>
          </w:p>
        </w:tc>
        <w:tc>
          <w:tcPr>
            <w:tcW w:w="1247" w:type="dxa"/>
          </w:tcPr>
          <w:p w14:paraId="71AB6B30" w14:textId="77777777" w:rsidR="00586B3E" w:rsidRDefault="000E4B04">
            <w:pPr>
              <w:bidi/>
              <w:jc w:val="center"/>
            </w:pPr>
            <w:r>
              <w:rPr>
                <w:sz w:val="17"/>
                <w:szCs w:val="17"/>
                <w:rtl/>
              </w:rPr>
              <w:t>ص 150</w:t>
            </w:r>
          </w:p>
        </w:tc>
      </w:tr>
      <w:tr w:rsidR="00586B3E" w14:paraId="4C43FE88" w14:textId="77777777">
        <w:trPr>
          <w:cantSplit/>
          <w:jc w:val="center"/>
        </w:trPr>
        <w:tc>
          <w:tcPr>
            <w:tcW w:w="2268" w:type="dxa"/>
            <w:shd w:val="clear" w:color="auto" w:fill="EEF1FA"/>
          </w:tcPr>
          <w:p w14:paraId="14400AC7" w14:textId="77777777" w:rsidR="00586B3E" w:rsidRDefault="000E4B04">
            <w:pPr>
              <w:bidi/>
            </w:pPr>
            <w:r>
              <w:rPr>
                <w:sz w:val="17"/>
                <w:szCs w:val="17"/>
                <w:rtl/>
              </w:rPr>
              <w:t>اختبارات Sub base: منخلي، أتربرج، لوس أنجلوس، مكافئ رملي، CBR، الأصالة</w:t>
            </w:r>
          </w:p>
        </w:tc>
        <w:tc>
          <w:tcPr>
            <w:tcW w:w="1701" w:type="dxa"/>
            <w:shd w:val="clear" w:color="auto" w:fill="EEF1FA"/>
          </w:tcPr>
          <w:p w14:paraId="77EA32C8" w14:textId="77777777" w:rsidR="00586B3E" w:rsidRDefault="000E4B04">
            <w:pPr>
              <w:bidi/>
            </w:pPr>
            <w:r>
              <w:rPr>
                <w:sz w:val="17"/>
                <w:szCs w:val="17"/>
                <w:rtl/>
              </w:rPr>
              <w:t>مواصفات المشروع</w:t>
            </w:r>
          </w:p>
        </w:tc>
        <w:tc>
          <w:tcPr>
            <w:tcW w:w="2381" w:type="dxa"/>
            <w:shd w:val="clear" w:color="auto" w:fill="EEF1FA"/>
          </w:tcPr>
          <w:p w14:paraId="6EAB0F3A" w14:textId="77777777" w:rsidR="00586B3E" w:rsidRDefault="000E4B04">
            <w:pPr>
              <w:bidi/>
            </w:pPr>
            <w:r>
              <w:rPr>
                <w:sz w:val="17"/>
                <w:szCs w:val="17"/>
                <w:rtl/>
              </w:rPr>
              <w:t>للاعتماد</w:t>
            </w:r>
          </w:p>
        </w:tc>
        <w:tc>
          <w:tcPr>
            <w:tcW w:w="2494" w:type="dxa"/>
            <w:shd w:val="clear" w:color="auto" w:fill="EEF1FA"/>
          </w:tcPr>
          <w:p w14:paraId="3374058E" w14:textId="77777777" w:rsidR="00586B3E" w:rsidRDefault="000E4B04">
            <w:pPr>
              <w:bidi/>
            </w:pPr>
            <w:r>
              <w:rPr>
                <w:sz w:val="17"/>
                <w:szCs w:val="17"/>
                <w:rtl/>
              </w:rPr>
              <w:t>لوس أنجلوس 50% بحد أقصى، CBR 50% على الأقل</w:t>
            </w:r>
          </w:p>
        </w:tc>
        <w:tc>
          <w:tcPr>
            <w:tcW w:w="1247" w:type="dxa"/>
            <w:shd w:val="clear" w:color="auto" w:fill="EEF1FA"/>
          </w:tcPr>
          <w:p w14:paraId="0505D834" w14:textId="77777777" w:rsidR="00586B3E" w:rsidRDefault="000E4B04">
            <w:pPr>
              <w:bidi/>
              <w:jc w:val="center"/>
            </w:pPr>
            <w:r>
              <w:rPr>
                <w:sz w:val="17"/>
                <w:szCs w:val="17"/>
                <w:rtl/>
              </w:rPr>
              <w:t>ص 150</w:t>
            </w:r>
          </w:p>
        </w:tc>
      </w:tr>
      <w:tr w:rsidR="00586B3E" w14:paraId="1394B228" w14:textId="77777777">
        <w:trPr>
          <w:cantSplit/>
          <w:jc w:val="center"/>
        </w:trPr>
        <w:tc>
          <w:tcPr>
            <w:tcW w:w="2268" w:type="dxa"/>
          </w:tcPr>
          <w:p w14:paraId="678897B9" w14:textId="77777777" w:rsidR="00586B3E" w:rsidRDefault="000E4B04">
            <w:pPr>
              <w:bidi/>
            </w:pPr>
            <w:r>
              <w:rPr>
                <w:sz w:val="17"/>
                <w:szCs w:val="17"/>
                <w:rtl/>
              </w:rPr>
              <w:t>اختبار الدمك لطبقة الأساس</w:t>
            </w:r>
          </w:p>
        </w:tc>
        <w:tc>
          <w:tcPr>
            <w:tcW w:w="1701" w:type="dxa"/>
          </w:tcPr>
          <w:p w14:paraId="7E3178C2" w14:textId="77777777" w:rsidR="00586B3E" w:rsidRDefault="000E4B04">
            <w:pPr>
              <w:bidi/>
            </w:pPr>
            <w:r>
              <w:rPr>
                <w:sz w:val="17"/>
                <w:szCs w:val="17"/>
                <w:rtl/>
              </w:rPr>
              <w:t>مواصفات المشروع</w:t>
            </w:r>
          </w:p>
        </w:tc>
        <w:tc>
          <w:tcPr>
            <w:tcW w:w="2381" w:type="dxa"/>
          </w:tcPr>
          <w:p w14:paraId="4AF2A18A" w14:textId="77777777" w:rsidR="00586B3E" w:rsidRDefault="000E4B04">
            <w:pPr>
              <w:bidi/>
            </w:pPr>
            <w:r>
              <w:rPr>
                <w:sz w:val="17"/>
                <w:szCs w:val="17"/>
                <w:rtl/>
              </w:rPr>
              <w:t>لكل 200 م2 لكل طبقة</w:t>
            </w:r>
          </w:p>
        </w:tc>
        <w:tc>
          <w:tcPr>
            <w:tcW w:w="2494" w:type="dxa"/>
          </w:tcPr>
          <w:p w14:paraId="592BF6BC" w14:textId="77777777" w:rsidR="00586B3E" w:rsidRDefault="000E4B04">
            <w:pPr>
              <w:bidi/>
            </w:pPr>
            <w:r>
              <w:rPr>
                <w:sz w:val="17"/>
                <w:szCs w:val="17"/>
                <w:rtl/>
              </w:rPr>
              <w:t>حسب المواصفات</w:t>
            </w:r>
          </w:p>
        </w:tc>
        <w:tc>
          <w:tcPr>
            <w:tcW w:w="1247" w:type="dxa"/>
          </w:tcPr>
          <w:p w14:paraId="06A56EB4" w14:textId="77777777" w:rsidR="00586B3E" w:rsidRDefault="000E4B04">
            <w:pPr>
              <w:bidi/>
              <w:jc w:val="center"/>
            </w:pPr>
            <w:r>
              <w:rPr>
                <w:sz w:val="17"/>
                <w:szCs w:val="17"/>
                <w:rtl/>
              </w:rPr>
              <w:t>ص 151</w:t>
            </w:r>
          </w:p>
        </w:tc>
      </w:tr>
      <w:tr w:rsidR="00586B3E" w14:paraId="738A6F6F" w14:textId="77777777">
        <w:trPr>
          <w:cantSplit/>
          <w:jc w:val="center"/>
        </w:trPr>
        <w:tc>
          <w:tcPr>
            <w:tcW w:w="2268" w:type="dxa"/>
            <w:shd w:val="clear" w:color="auto" w:fill="EEF1FA"/>
          </w:tcPr>
          <w:p w14:paraId="4A8355F0" w14:textId="77777777" w:rsidR="00586B3E" w:rsidRDefault="000E4B04">
            <w:pPr>
              <w:bidi/>
            </w:pPr>
            <w:r>
              <w:rPr>
                <w:sz w:val="17"/>
                <w:szCs w:val="17"/>
                <w:rtl/>
              </w:rPr>
              <w:t>Marshall method Test &amp; Specific Gravity</w:t>
            </w:r>
          </w:p>
        </w:tc>
        <w:tc>
          <w:tcPr>
            <w:tcW w:w="1701" w:type="dxa"/>
            <w:shd w:val="clear" w:color="auto" w:fill="EEF1FA"/>
          </w:tcPr>
          <w:p w14:paraId="2B84B4E0" w14:textId="77777777" w:rsidR="00586B3E" w:rsidRDefault="000E4B04">
            <w:pPr>
              <w:bidi/>
            </w:pPr>
            <w:r>
              <w:rPr>
                <w:sz w:val="17"/>
                <w:szCs w:val="17"/>
                <w:rtl/>
              </w:rPr>
              <w:t>مواصفات المشروع</w:t>
            </w:r>
          </w:p>
        </w:tc>
        <w:tc>
          <w:tcPr>
            <w:tcW w:w="2381" w:type="dxa"/>
            <w:shd w:val="clear" w:color="auto" w:fill="EEF1FA"/>
          </w:tcPr>
          <w:p w14:paraId="1D1BC34E" w14:textId="77777777" w:rsidR="00586B3E" w:rsidRDefault="000E4B04">
            <w:pPr>
              <w:bidi/>
            </w:pPr>
            <w:r>
              <w:rPr>
                <w:sz w:val="17"/>
                <w:szCs w:val="17"/>
                <w:rtl/>
              </w:rPr>
              <w:t>يوميا وواحد لكل 1000 طن</w:t>
            </w:r>
          </w:p>
        </w:tc>
        <w:tc>
          <w:tcPr>
            <w:tcW w:w="2494" w:type="dxa"/>
            <w:shd w:val="clear" w:color="auto" w:fill="EEF1FA"/>
          </w:tcPr>
          <w:p w14:paraId="4D203737" w14:textId="77777777" w:rsidR="00586B3E" w:rsidRDefault="000E4B04">
            <w:pPr>
              <w:bidi/>
            </w:pPr>
            <w:r>
              <w:rPr>
                <w:sz w:val="17"/>
                <w:szCs w:val="17"/>
                <w:rtl/>
              </w:rPr>
              <w:t>حسب الخلطة المعتمدة</w:t>
            </w:r>
          </w:p>
        </w:tc>
        <w:tc>
          <w:tcPr>
            <w:tcW w:w="1247" w:type="dxa"/>
            <w:shd w:val="clear" w:color="auto" w:fill="EEF1FA"/>
          </w:tcPr>
          <w:p w14:paraId="67F31571" w14:textId="77777777" w:rsidR="00586B3E" w:rsidRDefault="000E4B04">
            <w:pPr>
              <w:bidi/>
              <w:jc w:val="center"/>
            </w:pPr>
            <w:r>
              <w:rPr>
                <w:sz w:val="17"/>
                <w:szCs w:val="17"/>
                <w:rtl/>
              </w:rPr>
              <w:t>ص 152</w:t>
            </w:r>
          </w:p>
        </w:tc>
      </w:tr>
      <w:tr w:rsidR="00586B3E" w14:paraId="31D42AF1" w14:textId="77777777">
        <w:trPr>
          <w:cantSplit/>
          <w:jc w:val="center"/>
        </w:trPr>
        <w:tc>
          <w:tcPr>
            <w:tcW w:w="2268" w:type="dxa"/>
          </w:tcPr>
          <w:p w14:paraId="20E1D7EF" w14:textId="77777777" w:rsidR="00586B3E" w:rsidRDefault="000E4B04">
            <w:pPr>
              <w:bidi/>
            </w:pPr>
            <w:r>
              <w:rPr>
                <w:sz w:val="17"/>
                <w:szCs w:val="17"/>
                <w:rtl/>
              </w:rPr>
              <w:t>Extraction</w:t>
            </w:r>
          </w:p>
        </w:tc>
        <w:tc>
          <w:tcPr>
            <w:tcW w:w="1701" w:type="dxa"/>
          </w:tcPr>
          <w:p w14:paraId="1325A0CD" w14:textId="77777777" w:rsidR="00586B3E" w:rsidRDefault="000E4B04">
            <w:pPr>
              <w:bidi/>
            </w:pPr>
            <w:r>
              <w:rPr>
                <w:sz w:val="17"/>
                <w:szCs w:val="17"/>
                <w:rtl/>
              </w:rPr>
              <w:t>مواصفات المشروع</w:t>
            </w:r>
          </w:p>
        </w:tc>
        <w:tc>
          <w:tcPr>
            <w:tcW w:w="2381" w:type="dxa"/>
          </w:tcPr>
          <w:p w14:paraId="25969C0F" w14:textId="77777777" w:rsidR="00586B3E" w:rsidRDefault="000E4B04">
            <w:pPr>
              <w:bidi/>
            </w:pPr>
            <w:r>
              <w:rPr>
                <w:sz w:val="17"/>
                <w:szCs w:val="17"/>
                <w:rtl/>
              </w:rPr>
              <w:t>واحد لكل اختبار مارشال</w:t>
            </w:r>
          </w:p>
        </w:tc>
        <w:tc>
          <w:tcPr>
            <w:tcW w:w="2494" w:type="dxa"/>
          </w:tcPr>
          <w:p w14:paraId="1DEDBF26" w14:textId="77777777" w:rsidR="00586B3E" w:rsidRDefault="000E4B04">
            <w:pPr>
              <w:bidi/>
            </w:pPr>
            <w:r>
              <w:rPr>
                <w:sz w:val="17"/>
                <w:szCs w:val="17"/>
                <w:rtl/>
              </w:rPr>
              <w:t>نسبة الأسفلت والتدرج</w:t>
            </w:r>
          </w:p>
        </w:tc>
        <w:tc>
          <w:tcPr>
            <w:tcW w:w="1247" w:type="dxa"/>
          </w:tcPr>
          <w:p w14:paraId="44CAC429" w14:textId="77777777" w:rsidR="00586B3E" w:rsidRDefault="000E4B04">
            <w:pPr>
              <w:bidi/>
              <w:jc w:val="center"/>
            </w:pPr>
            <w:r>
              <w:rPr>
                <w:sz w:val="17"/>
                <w:szCs w:val="17"/>
                <w:rtl/>
              </w:rPr>
              <w:t>ص 152</w:t>
            </w:r>
          </w:p>
        </w:tc>
      </w:tr>
      <w:tr w:rsidR="00586B3E" w14:paraId="1E02AC8B" w14:textId="77777777">
        <w:trPr>
          <w:cantSplit/>
          <w:jc w:val="center"/>
        </w:trPr>
        <w:tc>
          <w:tcPr>
            <w:tcW w:w="2268" w:type="dxa"/>
            <w:shd w:val="clear" w:color="auto" w:fill="EEF1FA"/>
          </w:tcPr>
          <w:p w14:paraId="3380356B" w14:textId="77777777" w:rsidR="00586B3E" w:rsidRDefault="000E4B04">
            <w:pPr>
              <w:bidi/>
            </w:pPr>
            <w:r>
              <w:rPr>
                <w:sz w:val="17"/>
                <w:szCs w:val="17"/>
                <w:rtl/>
              </w:rPr>
              <w:t>Cored or sawed specimens</w:t>
            </w:r>
          </w:p>
        </w:tc>
        <w:tc>
          <w:tcPr>
            <w:tcW w:w="1701" w:type="dxa"/>
            <w:shd w:val="clear" w:color="auto" w:fill="EEF1FA"/>
          </w:tcPr>
          <w:p w14:paraId="588E29DA" w14:textId="77777777" w:rsidR="00586B3E" w:rsidRDefault="000E4B04">
            <w:pPr>
              <w:bidi/>
            </w:pPr>
            <w:r>
              <w:rPr>
                <w:sz w:val="17"/>
                <w:szCs w:val="17"/>
                <w:rtl/>
              </w:rPr>
              <w:t>مواصفات المشروع</w:t>
            </w:r>
          </w:p>
        </w:tc>
        <w:tc>
          <w:tcPr>
            <w:tcW w:w="2381" w:type="dxa"/>
            <w:shd w:val="clear" w:color="auto" w:fill="EEF1FA"/>
          </w:tcPr>
          <w:p w14:paraId="60E8842F" w14:textId="77777777" w:rsidR="00586B3E" w:rsidRDefault="000E4B04">
            <w:pPr>
              <w:bidi/>
            </w:pPr>
            <w:r>
              <w:rPr>
                <w:sz w:val="17"/>
                <w:szCs w:val="17"/>
                <w:rtl/>
              </w:rPr>
              <w:t>3 عينات كل 836 م2</w:t>
            </w:r>
          </w:p>
        </w:tc>
        <w:tc>
          <w:tcPr>
            <w:tcW w:w="2494" w:type="dxa"/>
            <w:shd w:val="clear" w:color="auto" w:fill="EEF1FA"/>
          </w:tcPr>
          <w:p w14:paraId="5323DFCE" w14:textId="77777777" w:rsidR="00586B3E" w:rsidRDefault="000E4B04">
            <w:pPr>
              <w:bidi/>
            </w:pPr>
            <w:r>
              <w:rPr>
                <w:sz w:val="17"/>
                <w:szCs w:val="17"/>
                <w:rtl/>
              </w:rPr>
              <w:t>السمك والكثافة</w:t>
            </w:r>
          </w:p>
        </w:tc>
        <w:tc>
          <w:tcPr>
            <w:tcW w:w="1247" w:type="dxa"/>
            <w:shd w:val="clear" w:color="auto" w:fill="EEF1FA"/>
          </w:tcPr>
          <w:p w14:paraId="224DCEC9" w14:textId="77777777" w:rsidR="00586B3E" w:rsidRDefault="000E4B04">
            <w:pPr>
              <w:bidi/>
              <w:jc w:val="center"/>
            </w:pPr>
            <w:r>
              <w:rPr>
                <w:sz w:val="17"/>
                <w:szCs w:val="17"/>
                <w:rtl/>
              </w:rPr>
              <w:t>ص 152</w:t>
            </w:r>
          </w:p>
        </w:tc>
      </w:tr>
      <w:tr w:rsidR="00586B3E" w14:paraId="775834FC" w14:textId="77777777">
        <w:trPr>
          <w:cantSplit/>
          <w:jc w:val="center"/>
        </w:trPr>
        <w:tc>
          <w:tcPr>
            <w:tcW w:w="2268" w:type="dxa"/>
          </w:tcPr>
          <w:p w14:paraId="67A21AD3" w14:textId="77777777" w:rsidR="00586B3E" w:rsidRDefault="000E4B04">
            <w:pPr>
              <w:bidi/>
            </w:pPr>
            <w:r>
              <w:rPr>
                <w:sz w:val="17"/>
                <w:szCs w:val="17"/>
                <w:rtl/>
              </w:rPr>
              <w:t>Gradation &amp; Fracture faces</w:t>
            </w:r>
          </w:p>
        </w:tc>
        <w:tc>
          <w:tcPr>
            <w:tcW w:w="1701" w:type="dxa"/>
          </w:tcPr>
          <w:p w14:paraId="50EBF1AF" w14:textId="77777777" w:rsidR="00586B3E" w:rsidRDefault="000E4B04">
            <w:pPr>
              <w:bidi/>
            </w:pPr>
            <w:r>
              <w:rPr>
                <w:sz w:val="17"/>
                <w:szCs w:val="17"/>
                <w:rtl/>
              </w:rPr>
              <w:t>مواصفات المشروع</w:t>
            </w:r>
          </w:p>
        </w:tc>
        <w:tc>
          <w:tcPr>
            <w:tcW w:w="2381" w:type="dxa"/>
          </w:tcPr>
          <w:p w14:paraId="06A3A909" w14:textId="77777777" w:rsidR="00586B3E" w:rsidRDefault="000E4B04">
            <w:pPr>
              <w:bidi/>
            </w:pPr>
            <w:r>
              <w:rPr>
                <w:sz w:val="17"/>
                <w:szCs w:val="17"/>
                <w:rtl/>
              </w:rPr>
              <w:t>مع كل Extraction</w:t>
            </w:r>
          </w:p>
        </w:tc>
        <w:tc>
          <w:tcPr>
            <w:tcW w:w="2494" w:type="dxa"/>
          </w:tcPr>
          <w:p w14:paraId="4F98654E" w14:textId="77777777" w:rsidR="00586B3E" w:rsidRDefault="000E4B04">
            <w:pPr>
              <w:bidi/>
            </w:pPr>
            <w:r>
              <w:rPr>
                <w:sz w:val="17"/>
                <w:szCs w:val="17"/>
                <w:rtl/>
              </w:rPr>
              <w:t>حسب المواصفات</w:t>
            </w:r>
          </w:p>
        </w:tc>
        <w:tc>
          <w:tcPr>
            <w:tcW w:w="1247" w:type="dxa"/>
          </w:tcPr>
          <w:p w14:paraId="24735387" w14:textId="77777777" w:rsidR="00586B3E" w:rsidRDefault="000E4B04">
            <w:pPr>
              <w:bidi/>
              <w:jc w:val="center"/>
            </w:pPr>
            <w:r>
              <w:rPr>
                <w:sz w:val="17"/>
                <w:szCs w:val="17"/>
                <w:rtl/>
              </w:rPr>
              <w:t>ص 152</w:t>
            </w:r>
          </w:p>
        </w:tc>
      </w:tr>
      <w:tr w:rsidR="00586B3E" w14:paraId="0A4F21D9" w14:textId="77777777">
        <w:trPr>
          <w:cantSplit/>
          <w:jc w:val="center"/>
        </w:trPr>
        <w:tc>
          <w:tcPr>
            <w:tcW w:w="2268" w:type="dxa"/>
            <w:shd w:val="clear" w:color="auto" w:fill="EEF1FA"/>
          </w:tcPr>
          <w:p w14:paraId="0DF5AAAD" w14:textId="77777777" w:rsidR="00586B3E" w:rsidRDefault="000E4B04">
            <w:pPr>
              <w:bidi/>
            </w:pPr>
            <w:r>
              <w:rPr>
                <w:sz w:val="17"/>
                <w:szCs w:val="17"/>
                <w:rtl/>
              </w:rPr>
              <w:t>حرارة مخلوط الأسفلت</w:t>
            </w:r>
          </w:p>
        </w:tc>
        <w:tc>
          <w:tcPr>
            <w:tcW w:w="1701" w:type="dxa"/>
            <w:shd w:val="clear" w:color="auto" w:fill="EEF1FA"/>
          </w:tcPr>
          <w:p w14:paraId="24A15D88" w14:textId="77777777" w:rsidR="00586B3E" w:rsidRDefault="000E4B04">
            <w:pPr>
              <w:bidi/>
            </w:pPr>
            <w:r>
              <w:rPr>
                <w:sz w:val="17"/>
                <w:szCs w:val="17"/>
                <w:rtl/>
              </w:rPr>
              <w:t>مواصفات المشروع</w:t>
            </w:r>
          </w:p>
        </w:tc>
        <w:tc>
          <w:tcPr>
            <w:tcW w:w="2381" w:type="dxa"/>
            <w:shd w:val="clear" w:color="auto" w:fill="EEF1FA"/>
          </w:tcPr>
          <w:p w14:paraId="5D8DE419" w14:textId="77777777" w:rsidR="00586B3E" w:rsidRDefault="000E4B04">
            <w:pPr>
              <w:bidi/>
            </w:pPr>
            <w:r>
              <w:rPr>
                <w:sz w:val="17"/>
                <w:szCs w:val="17"/>
                <w:rtl/>
              </w:rPr>
              <w:t>كل سيارة بترمومتر</w:t>
            </w:r>
          </w:p>
        </w:tc>
        <w:tc>
          <w:tcPr>
            <w:tcW w:w="2494" w:type="dxa"/>
            <w:shd w:val="clear" w:color="auto" w:fill="EEF1FA"/>
          </w:tcPr>
          <w:p w14:paraId="27748E0B" w14:textId="77777777" w:rsidR="00586B3E" w:rsidRDefault="000E4B04">
            <w:pPr>
              <w:bidi/>
            </w:pPr>
            <w:r>
              <w:rPr>
                <w:sz w:val="17"/>
                <w:szCs w:val="17"/>
                <w:rtl/>
              </w:rPr>
              <w:t>120 إلى 160 م</w:t>
            </w:r>
          </w:p>
        </w:tc>
        <w:tc>
          <w:tcPr>
            <w:tcW w:w="1247" w:type="dxa"/>
            <w:shd w:val="clear" w:color="auto" w:fill="EEF1FA"/>
          </w:tcPr>
          <w:p w14:paraId="3D79F23F" w14:textId="77777777" w:rsidR="00586B3E" w:rsidRDefault="000E4B04">
            <w:pPr>
              <w:bidi/>
              <w:jc w:val="center"/>
            </w:pPr>
            <w:r>
              <w:rPr>
                <w:sz w:val="17"/>
                <w:szCs w:val="17"/>
                <w:rtl/>
              </w:rPr>
              <w:t>ملحق مصور ص 27</w:t>
            </w:r>
          </w:p>
        </w:tc>
      </w:tr>
      <w:tr w:rsidR="00586B3E" w14:paraId="7C9B277C" w14:textId="77777777">
        <w:trPr>
          <w:cantSplit/>
          <w:jc w:val="center"/>
        </w:trPr>
        <w:tc>
          <w:tcPr>
            <w:tcW w:w="2268" w:type="dxa"/>
          </w:tcPr>
          <w:p w14:paraId="18D235D6" w14:textId="77777777" w:rsidR="00586B3E" w:rsidRDefault="000E4B04">
            <w:pPr>
              <w:bidi/>
            </w:pPr>
            <w:r>
              <w:rPr>
                <w:sz w:val="17"/>
                <w:szCs w:val="17"/>
                <w:rtl/>
              </w:rPr>
              <w:t>معدل رش طبقة التشريب (لوح معلوم الوزن)</w:t>
            </w:r>
          </w:p>
        </w:tc>
        <w:tc>
          <w:tcPr>
            <w:tcW w:w="1701" w:type="dxa"/>
          </w:tcPr>
          <w:p w14:paraId="53680877" w14:textId="77777777" w:rsidR="00586B3E" w:rsidRDefault="000E4B04">
            <w:pPr>
              <w:bidi/>
            </w:pPr>
            <w:r>
              <w:rPr>
                <w:sz w:val="17"/>
                <w:szCs w:val="17"/>
                <w:rtl/>
              </w:rPr>
              <w:t>مواصفات المشروع</w:t>
            </w:r>
          </w:p>
        </w:tc>
        <w:tc>
          <w:tcPr>
            <w:tcW w:w="2381" w:type="dxa"/>
          </w:tcPr>
          <w:p w14:paraId="5919A022" w14:textId="77777777" w:rsidR="00586B3E" w:rsidRDefault="000E4B04">
            <w:pPr>
              <w:bidi/>
            </w:pPr>
            <w:r>
              <w:rPr>
                <w:sz w:val="17"/>
                <w:szCs w:val="17"/>
                <w:rtl/>
              </w:rPr>
              <w:t>أثناء الرش</w:t>
            </w:r>
          </w:p>
        </w:tc>
        <w:tc>
          <w:tcPr>
            <w:tcW w:w="2494" w:type="dxa"/>
          </w:tcPr>
          <w:p w14:paraId="47212F90" w14:textId="77777777" w:rsidR="00586B3E" w:rsidRDefault="000E4B04">
            <w:pPr>
              <w:bidi/>
            </w:pPr>
            <w:r>
              <w:rPr>
                <w:sz w:val="17"/>
                <w:szCs w:val="17"/>
                <w:rtl/>
              </w:rPr>
              <w:t>مطابقة المعدل المطلوب</w:t>
            </w:r>
          </w:p>
        </w:tc>
        <w:tc>
          <w:tcPr>
            <w:tcW w:w="1247" w:type="dxa"/>
          </w:tcPr>
          <w:p w14:paraId="5F2A80C6" w14:textId="77777777" w:rsidR="00586B3E" w:rsidRDefault="000E4B04">
            <w:pPr>
              <w:bidi/>
              <w:jc w:val="center"/>
            </w:pPr>
            <w:r>
              <w:rPr>
                <w:sz w:val="17"/>
                <w:szCs w:val="17"/>
                <w:rtl/>
              </w:rPr>
              <w:t>ملحق مصور ص 27</w:t>
            </w:r>
          </w:p>
        </w:tc>
      </w:tr>
      <w:tr w:rsidR="00586B3E" w14:paraId="21796DFE" w14:textId="77777777">
        <w:trPr>
          <w:cantSplit/>
          <w:jc w:val="center"/>
        </w:trPr>
        <w:tc>
          <w:tcPr>
            <w:tcW w:w="2268" w:type="dxa"/>
            <w:shd w:val="clear" w:color="auto" w:fill="EEF1FA"/>
          </w:tcPr>
          <w:p w14:paraId="6746AE0A" w14:textId="77777777" w:rsidR="00586B3E" w:rsidRDefault="000E4B04">
            <w:pPr>
              <w:bidi/>
            </w:pPr>
            <w:r>
              <w:rPr>
                <w:sz w:val="17"/>
                <w:szCs w:val="17"/>
                <w:rtl/>
              </w:rPr>
              <w:t>كور لقياس سمك الأسفلت</w:t>
            </w:r>
          </w:p>
        </w:tc>
        <w:tc>
          <w:tcPr>
            <w:tcW w:w="1701" w:type="dxa"/>
            <w:shd w:val="clear" w:color="auto" w:fill="EEF1FA"/>
          </w:tcPr>
          <w:p w14:paraId="1D8FA85A" w14:textId="77777777" w:rsidR="00586B3E" w:rsidRDefault="000E4B04">
            <w:pPr>
              <w:bidi/>
            </w:pPr>
            <w:r>
              <w:rPr>
                <w:sz w:val="17"/>
                <w:szCs w:val="17"/>
                <w:rtl/>
              </w:rPr>
              <w:t>مواصفات المشروع</w:t>
            </w:r>
          </w:p>
        </w:tc>
        <w:tc>
          <w:tcPr>
            <w:tcW w:w="2381" w:type="dxa"/>
            <w:shd w:val="clear" w:color="auto" w:fill="EEF1FA"/>
          </w:tcPr>
          <w:p w14:paraId="2B3A3BB2" w14:textId="77777777" w:rsidR="00586B3E" w:rsidRDefault="000E4B04">
            <w:pPr>
              <w:bidi/>
            </w:pPr>
            <w:r>
              <w:rPr>
                <w:sz w:val="17"/>
                <w:szCs w:val="17"/>
                <w:rtl/>
              </w:rPr>
              <w:t>بعد الرصف</w:t>
            </w:r>
          </w:p>
        </w:tc>
        <w:tc>
          <w:tcPr>
            <w:tcW w:w="2494" w:type="dxa"/>
            <w:shd w:val="clear" w:color="auto" w:fill="EEF1FA"/>
          </w:tcPr>
          <w:p w14:paraId="7410DB93" w14:textId="77777777" w:rsidR="00586B3E" w:rsidRDefault="000E4B04">
            <w:pPr>
              <w:bidi/>
            </w:pPr>
            <w:r>
              <w:rPr>
                <w:sz w:val="17"/>
                <w:szCs w:val="17"/>
                <w:rtl/>
              </w:rPr>
              <w:t>تحقيق السمك المطلوب وإلا يرفض</w:t>
            </w:r>
          </w:p>
        </w:tc>
        <w:tc>
          <w:tcPr>
            <w:tcW w:w="1247" w:type="dxa"/>
            <w:shd w:val="clear" w:color="auto" w:fill="EEF1FA"/>
          </w:tcPr>
          <w:p w14:paraId="45C49448" w14:textId="77777777" w:rsidR="00586B3E" w:rsidRDefault="000E4B04">
            <w:pPr>
              <w:bidi/>
              <w:jc w:val="center"/>
            </w:pPr>
            <w:r>
              <w:rPr>
                <w:sz w:val="17"/>
                <w:szCs w:val="17"/>
                <w:rtl/>
              </w:rPr>
              <w:t>ملحق مصور ص 27</w:t>
            </w:r>
          </w:p>
        </w:tc>
      </w:tr>
      <w:tr w:rsidR="00586B3E" w14:paraId="47246C81" w14:textId="77777777">
        <w:trPr>
          <w:cantSplit/>
          <w:jc w:val="center"/>
        </w:trPr>
        <w:tc>
          <w:tcPr>
            <w:tcW w:w="2268" w:type="dxa"/>
          </w:tcPr>
          <w:p w14:paraId="4A7D68F6" w14:textId="77777777" w:rsidR="00586B3E" w:rsidRDefault="000E4B04">
            <w:pPr>
              <w:bidi/>
            </w:pPr>
            <w:r>
              <w:rPr>
                <w:sz w:val="17"/>
                <w:szCs w:val="17"/>
                <w:rtl/>
              </w:rPr>
              <w:t>انعكاسية دهانات خطوط الطريق (Retroreflectivity)</w:t>
            </w:r>
          </w:p>
        </w:tc>
        <w:tc>
          <w:tcPr>
            <w:tcW w:w="1701" w:type="dxa"/>
          </w:tcPr>
          <w:p w14:paraId="48308E57" w14:textId="77777777" w:rsidR="00586B3E" w:rsidRDefault="000E4B04">
            <w:pPr>
              <w:bidi/>
            </w:pPr>
            <w:r>
              <w:rPr>
                <w:sz w:val="17"/>
                <w:szCs w:val="17"/>
                <w:rtl/>
              </w:rPr>
              <w:t>مواصفات المشروع</w:t>
            </w:r>
          </w:p>
        </w:tc>
        <w:tc>
          <w:tcPr>
            <w:tcW w:w="2381" w:type="dxa"/>
          </w:tcPr>
          <w:p w14:paraId="09D18BCE" w14:textId="77777777" w:rsidR="00586B3E" w:rsidRDefault="000E4B04">
            <w:pPr>
              <w:bidi/>
            </w:pPr>
            <w:r>
              <w:rPr>
                <w:sz w:val="17"/>
                <w:szCs w:val="17"/>
                <w:rtl/>
              </w:rPr>
              <w:t>بعد الدهان</w:t>
            </w:r>
          </w:p>
        </w:tc>
        <w:tc>
          <w:tcPr>
            <w:tcW w:w="2494" w:type="dxa"/>
          </w:tcPr>
          <w:p w14:paraId="46ED1C67" w14:textId="77777777" w:rsidR="00586B3E" w:rsidRDefault="000E4B04">
            <w:pPr>
              <w:bidi/>
            </w:pPr>
            <w:r>
              <w:rPr>
                <w:sz w:val="17"/>
                <w:szCs w:val="17"/>
                <w:rtl/>
              </w:rPr>
              <w:t>حسب المواصفات</w:t>
            </w:r>
          </w:p>
        </w:tc>
        <w:tc>
          <w:tcPr>
            <w:tcW w:w="1247" w:type="dxa"/>
          </w:tcPr>
          <w:p w14:paraId="11676899" w14:textId="77777777" w:rsidR="00586B3E" w:rsidRDefault="000E4B04">
            <w:pPr>
              <w:bidi/>
              <w:jc w:val="center"/>
            </w:pPr>
            <w:r>
              <w:rPr>
                <w:sz w:val="17"/>
                <w:szCs w:val="17"/>
                <w:rtl/>
              </w:rPr>
              <w:t>ملحق مصور ص 27</w:t>
            </w:r>
          </w:p>
        </w:tc>
      </w:tr>
      <w:tr w:rsidR="00586B3E" w14:paraId="5A4301D0" w14:textId="77777777">
        <w:trPr>
          <w:cantSplit/>
          <w:jc w:val="center"/>
        </w:trPr>
        <w:tc>
          <w:tcPr>
            <w:tcW w:w="2268" w:type="dxa"/>
            <w:shd w:val="clear" w:color="auto" w:fill="EEF1FA"/>
          </w:tcPr>
          <w:p w14:paraId="5B63702C" w14:textId="77777777" w:rsidR="00586B3E" w:rsidRDefault="000E4B04">
            <w:pPr>
              <w:bidi/>
            </w:pPr>
            <w:r>
              <w:rPr>
                <w:sz w:val="17"/>
                <w:szCs w:val="17"/>
                <w:rtl/>
              </w:rPr>
              <w:t>قوة الكسر وامتصاص الماء ونسبة السلفات والسيليكا للبردورة</w:t>
            </w:r>
          </w:p>
        </w:tc>
        <w:tc>
          <w:tcPr>
            <w:tcW w:w="1701" w:type="dxa"/>
            <w:shd w:val="clear" w:color="auto" w:fill="EEF1FA"/>
          </w:tcPr>
          <w:p w14:paraId="10D323A0" w14:textId="77777777" w:rsidR="00586B3E" w:rsidRDefault="000E4B04">
            <w:pPr>
              <w:bidi/>
            </w:pPr>
            <w:r>
              <w:rPr>
                <w:sz w:val="17"/>
                <w:szCs w:val="17"/>
                <w:rtl/>
              </w:rPr>
              <w:t>مواصفات المشروع</w:t>
            </w:r>
          </w:p>
        </w:tc>
        <w:tc>
          <w:tcPr>
            <w:tcW w:w="2381" w:type="dxa"/>
            <w:shd w:val="clear" w:color="auto" w:fill="EEF1FA"/>
          </w:tcPr>
          <w:p w14:paraId="0F0A6A39" w14:textId="77777777" w:rsidR="00586B3E" w:rsidRDefault="000E4B04">
            <w:pPr>
              <w:bidi/>
            </w:pPr>
            <w:r>
              <w:rPr>
                <w:sz w:val="17"/>
                <w:szCs w:val="17"/>
                <w:rtl/>
              </w:rPr>
              <w:t>8 عينات للاعتماد و4 لكل 1000 م.ط (كسر 4 وحدات، امتصاص 3)</w:t>
            </w:r>
          </w:p>
        </w:tc>
        <w:tc>
          <w:tcPr>
            <w:tcW w:w="2494" w:type="dxa"/>
            <w:shd w:val="clear" w:color="auto" w:fill="EEF1FA"/>
          </w:tcPr>
          <w:p w14:paraId="1D99CFEC" w14:textId="77777777" w:rsidR="00586B3E" w:rsidRDefault="000E4B04">
            <w:pPr>
              <w:bidi/>
            </w:pPr>
            <w:r>
              <w:rPr>
                <w:sz w:val="17"/>
                <w:szCs w:val="17"/>
                <w:rtl/>
              </w:rPr>
              <w:t>حسب المواصفات</w:t>
            </w:r>
          </w:p>
        </w:tc>
        <w:tc>
          <w:tcPr>
            <w:tcW w:w="1247" w:type="dxa"/>
            <w:shd w:val="clear" w:color="auto" w:fill="EEF1FA"/>
          </w:tcPr>
          <w:p w14:paraId="30CA4197" w14:textId="77777777" w:rsidR="00586B3E" w:rsidRDefault="000E4B04">
            <w:pPr>
              <w:bidi/>
              <w:jc w:val="center"/>
            </w:pPr>
            <w:r>
              <w:rPr>
                <w:sz w:val="17"/>
                <w:szCs w:val="17"/>
                <w:rtl/>
              </w:rPr>
              <w:t>ص 152</w:t>
            </w:r>
          </w:p>
        </w:tc>
      </w:tr>
    </w:tbl>
    <w:p w14:paraId="57A97F19" w14:textId="77777777" w:rsidR="00586B3E" w:rsidRDefault="00586B3E">
      <w:pPr>
        <w:bidi/>
        <w:spacing w:after="40"/>
      </w:pPr>
    </w:p>
    <w:p w14:paraId="1C7DC98F" w14:textId="77777777" w:rsidR="00586B3E" w:rsidRDefault="000E4B04">
      <w:pPr>
        <w:keepNext/>
        <w:bidi/>
        <w:spacing w:after="120"/>
        <w:outlineLvl w:val="1"/>
      </w:pPr>
      <w:r>
        <w:rPr>
          <w:b/>
          <w:bCs/>
          <w:color w:val="052976"/>
          <w:sz w:val="25"/>
          <w:szCs w:val="25"/>
          <w:rtl/>
        </w:rPr>
        <w:t>37.8  نقاط التوقف للفحص من الاستشاري</w:t>
      </w:r>
    </w:p>
    <w:tbl>
      <w:tblPr>
        <w:tblStyle w:val="TableGrid"/>
        <w:bidiVisual/>
        <w:tblW w:w="0" w:type="auto"/>
        <w:jc w:val="center"/>
        <w:tblLayout w:type="fixed"/>
        <w:tblLook w:val="04A0" w:firstRow="1" w:lastRow="0" w:firstColumn="1" w:lastColumn="0" w:noHBand="0" w:noVBand="1"/>
      </w:tblPr>
      <w:tblGrid>
        <w:gridCol w:w="510"/>
        <w:gridCol w:w="1304"/>
        <w:gridCol w:w="4535"/>
        <w:gridCol w:w="2494"/>
        <w:gridCol w:w="1247"/>
      </w:tblGrid>
      <w:tr w:rsidR="00586B3E" w14:paraId="4F299E46" w14:textId="77777777">
        <w:trPr>
          <w:cantSplit/>
          <w:tblHeader/>
          <w:jc w:val="center"/>
        </w:trPr>
        <w:tc>
          <w:tcPr>
            <w:tcW w:w="510" w:type="dxa"/>
            <w:shd w:val="clear" w:color="auto" w:fill="052976"/>
          </w:tcPr>
          <w:p w14:paraId="20AA46DF" w14:textId="77777777" w:rsidR="00586B3E" w:rsidRDefault="000E4B04">
            <w:pPr>
              <w:bidi/>
              <w:jc w:val="center"/>
            </w:pPr>
            <w:r>
              <w:rPr>
                <w:b/>
                <w:bCs/>
                <w:color w:val="FFFFFF"/>
                <w:sz w:val="19"/>
                <w:szCs w:val="19"/>
                <w:rtl/>
              </w:rPr>
              <w:t>م</w:t>
            </w:r>
          </w:p>
        </w:tc>
        <w:tc>
          <w:tcPr>
            <w:tcW w:w="1304" w:type="dxa"/>
            <w:shd w:val="clear" w:color="auto" w:fill="052976"/>
          </w:tcPr>
          <w:p w14:paraId="3F6D9D46" w14:textId="77777777" w:rsidR="00586B3E" w:rsidRDefault="000E4B04">
            <w:pPr>
              <w:bidi/>
              <w:jc w:val="center"/>
            </w:pPr>
            <w:r>
              <w:rPr>
                <w:b/>
                <w:bCs/>
                <w:color w:val="FFFFFF"/>
                <w:sz w:val="19"/>
                <w:szCs w:val="19"/>
                <w:rtl/>
              </w:rPr>
              <w:t>المرحلة</w:t>
            </w:r>
          </w:p>
        </w:tc>
        <w:tc>
          <w:tcPr>
            <w:tcW w:w="4535" w:type="dxa"/>
            <w:shd w:val="clear" w:color="auto" w:fill="052976"/>
          </w:tcPr>
          <w:p w14:paraId="6B374C1C" w14:textId="77777777" w:rsidR="00586B3E" w:rsidRDefault="000E4B04">
            <w:pPr>
              <w:bidi/>
              <w:jc w:val="center"/>
            </w:pPr>
            <w:r>
              <w:rPr>
                <w:b/>
                <w:bCs/>
                <w:color w:val="FFFFFF"/>
                <w:sz w:val="19"/>
                <w:szCs w:val="19"/>
                <w:rtl/>
              </w:rPr>
              <w:t>نقطة التوقف</w:t>
            </w:r>
          </w:p>
        </w:tc>
        <w:tc>
          <w:tcPr>
            <w:tcW w:w="2494" w:type="dxa"/>
            <w:shd w:val="clear" w:color="auto" w:fill="052976"/>
          </w:tcPr>
          <w:p w14:paraId="436FCB87"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32DFCF8A" w14:textId="77777777" w:rsidR="00586B3E" w:rsidRDefault="000E4B04">
            <w:pPr>
              <w:bidi/>
              <w:jc w:val="center"/>
            </w:pPr>
            <w:r>
              <w:rPr>
                <w:b/>
                <w:bCs/>
                <w:color w:val="FFFFFF"/>
                <w:sz w:val="19"/>
                <w:szCs w:val="19"/>
                <w:rtl/>
              </w:rPr>
              <w:t>المرجع</w:t>
            </w:r>
          </w:p>
        </w:tc>
      </w:tr>
      <w:tr w:rsidR="00586B3E" w14:paraId="3A221F68" w14:textId="77777777">
        <w:trPr>
          <w:cantSplit/>
          <w:jc w:val="center"/>
        </w:trPr>
        <w:tc>
          <w:tcPr>
            <w:tcW w:w="510" w:type="dxa"/>
          </w:tcPr>
          <w:p w14:paraId="0AA9C5AA" w14:textId="77777777" w:rsidR="00586B3E" w:rsidRDefault="000E4B04">
            <w:pPr>
              <w:bidi/>
              <w:jc w:val="center"/>
            </w:pPr>
            <w:r>
              <w:rPr>
                <w:sz w:val="17"/>
                <w:szCs w:val="17"/>
                <w:rtl/>
              </w:rPr>
              <w:t>1</w:t>
            </w:r>
          </w:p>
        </w:tc>
        <w:tc>
          <w:tcPr>
            <w:tcW w:w="1304" w:type="dxa"/>
          </w:tcPr>
          <w:p w14:paraId="2E10C341" w14:textId="77777777" w:rsidR="00586B3E" w:rsidRDefault="000E4B04">
            <w:pPr>
              <w:bidi/>
            </w:pPr>
            <w:r>
              <w:rPr>
                <w:sz w:val="17"/>
                <w:szCs w:val="17"/>
                <w:rtl/>
              </w:rPr>
              <w:t>قبل التنفيذ</w:t>
            </w:r>
          </w:p>
        </w:tc>
        <w:tc>
          <w:tcPr>
            <w:tcW w:w="4535" w:type="dxa"/>
          </w:tcPr>
          <w:p w14:paraId="541F6CCE" w14:textId="77777777" w:rsidR="00586B3E" w:rsidRDefault="000E4B04">
            <w:pPr>
              <w:bidi/>
            </w:pPr>
            <w:r>
              <w:rPr>
                <w:sz w:val="17"/>
                <w:szCs w:val="17"/>
                <w:rtl/>
              </w:rPr>
              <w:t>مراجعة إحداثيات محاور الطرق Center Line Alignment</w:t>
            </w:r>
          </w:p>
        </w:tc>
        <w:tc>
          <w:tcPr>
            <w:tcW w:w="2494" w:type="dxa"/>
          </w:tcPr>
          <w:p w14:paraId="549DECA8" w14:textId="77777777" w:rsidR="00586B3E" w:rsidRDefault="000E4B04">
            <w:pPr>
              <w:bidi/>
            </w:pPr>
            <w:r>
              <w:rPr>
                <w:sz w:val="17"/>
                <w:szCs w:val="17"/>
                <w:rtl/>
              </w:rPr>
              <w:t>حسب المخططات والمواصفات</w:t>
            </w:r>
          </w:p>
        </w:tc>
        <w:tc>
          <w:tcPr>
            <w:tcW w:w="1247" w:type="dxa"/>
          </w:tcPr>
          <w:p w14:paraId="498CD05B" w14:textId="77777777" w:rsidR="00586B3E" w:rsidRDefault="000E4B04">
            <w:pPr>
              <w:bidi/>
              <w:jc w:val="center"/>
            </w:pPr>
            <w:r>
              <w:rPr>
                <w:sz w:val="17"/>
                <w:szCs w:val="17"/>
                <w:rtl/>
              </w:rPr>
              <w:t>ص 150</w:t>
            </w:r>
          </w:p>
        </w:tc>
      </w:tr>
      <w:tr w:rsidR="00586B3E" w14:paraId="402490DC" w14:textId="77777777">
        <w:trPr>
          <w:cantSplit/>
          <w:jc w:val="center"/>
        </w:trPr>
        <w:tc>
          <w:tcPr>
            <w:tcW w:w="510" w:type="dxa"/>
            <w:shd w:val="clear" w:color="auto" w:fill="EEF1FA"/>
          </w:tcPr>
          <w:p w14:paraId="4A1BA548" w14:textId="77777777" w:rsidR="00586B3E" w:rsidRDefault="000E4B04">
            <w:pPr>
              <w:bidi/>
              <w:jc w:val="center"/>
            </w:pPr>
            <w:r>
              <w:rPr>
                <w:sz w:val="17"/>
                <w:szCs w:val="17"/>
                <w:rtl/>
              </w:rPr>
              <w:t>2</w:t>
            </w:r>
          </w:p>
        </w:tc>
        <w:tc>
          <w:tcPr>
            <w:tcW w:w="1304" w:type="dxa"/>
            <w:shd w:val="clear" w:color="auto" w:fill="EEF1FA"/>
          </w:tcPr>
          <w:p w14:paraId="21A0A675" w14:textId="77777777" w:rsidR="00586B3E" w:rsidRDefault="000E4B04">
            <w:pPr>
              <w:bidi/>
            </w:pPr>
            <w:r>
              <w:rPr>
                <w:sz w:val="17"/>
                <w:szCs w:val="17"/>
                <w:rtl/>
              </w:rPr>
              <w:t>قبل التنفيذ</w:t>
            </w:r>
          </w:p>
        </w:tc>
        <w:tc>
          <w:tcPr>
            <w:tcW w:w="4535" w:type="dxa"/>
            <w:shd w:val="clear" w:color="auto" w:fill="EEF1FA"/>
          </w:tcPr>
          <w:p w14:paraId="2B1E8E2D" w14:textId="77777777" w:rsidR="00586B3E" w:rsidRDefault="000E4B04">
            <w:pPr>
              <w:bidi/>
            </w:pPr>
            <w:r>
              <w:rPr>
                <w:sz w:val="17"/>
                <w:szCs w:val="17"/>
                <w:rtl/>
              </w:rPr>
              <w:t>عدم البدء قبل تسوية الموقع وعمل Sub Base واختبارها</w:t>
            </w:r>
          </w:p>
        </w:tc>
        <w:tc>
          <w:tcPr>
            <w:tcW w:w="2494" w:type="dxa"/>
            <w:shd w:val="clear" w:color="auto" w:fill="EEF1FA"/>
          </w:tcPr>
          <w:p w14:paraId="4E412C9D" w14:textId="77777777" w:rsidR="00586B3E" w:rsidRDefault="000E4B04">
            <w:pPr>
              <w:bidi/>
            </w:pPr>
            <w:r>
              <w:rPr>
                <w:sz w:val="17"/>
                <w:szCs w:val="17"/>
                <w:rtl/>
              </w:rPr>
              <w:t>حسب المخططات والمواصفات</w:t>
            </w:r>
          </w:p>
        </w:tc>
        <w:tc>
          <w:tcPr>
            <w:tcW w:w="1247" w:type="dxa"/>
            <w:shd w:val="clear" w:color="auto" w:fill="EEF1FA"/>
          </w:tcPr>
          <w:p w14:paraId="35595BD3" w14:textId="77777777" w:rsidR="00586B3E" w:rsidRDefault="000E4B04">
            <w:pPr>
              <w:bidi/>
              <w:jc w:val="center"/>
            </w:pPr>
            <w:r>
              <w:rPr>
                <w:sz w:val="17"/>
                <w:szCs w:val="17"/>
                <w:rtl/>
              </w:rPr>
              <w:t>ص 152</w:t>
            </w:r>
          </w:p>
        </w:tc>
      </w:tr>
      <w:tr w:rsidR="00586B3E" w14:paraId="031276F0" w14:textId="77777777">
        <w:trPr>
          <w:cantSplit/>
          <w:jc w:val="center"/>
        </w:trPr>
        <w:tc>
          <w:tcPr>
            <w:tcW w:w="510" w:type="dxa"/>
          </w:tcPr>
          <w:p w14:paraId="55D60E47" w14:textId="77777777" w:rsidR="00586B3E" w:rsidRDefault="000E4B04">
            <w:pPr>
              <w:bidi/>
              <w:jc w:val="center"/>
            </w:pPr>
            <w:r>
              <w:rPr>
                <w:sz w:val="17"/>
                <w:szCs w:val="17"/>
                <w:rtl/>
              </w:rPr>
              <w:t>3</w:t>
            </w:r>
          </w:p>
        </w:tc>
        <w:tc>
          <w:tcPr>
            <w:tcW w:w="1304" w:type="dxa"/>
          </w:tcPr>
          <w:p w14:paraId="0FEEA924" w14:textId="77777777" w:rsidR="00586B3E" w:rsidRDefault="000E4B04">
            <w:pPr>
              <w:bidi/>
            </w:pPr>
            <w:r>
              <w:rPr>
                <w:sz w:val="17"/>
                <w:szCs w:val="17"/>
                <w:rtl/>
              </w:rPr>
              <w:t>أثناء التنفيذ</w:t>
            </w:r>
          </w:p>
        </w:tc>
        <w:tc>
          <w:tcPr>
            <w:tcW w:w="4535" w:type="dxa"/>
          </w:tcPr>
          <w:p w14:paraId="51DB7A68" w14:textId="77777777" w:rsidR="00586B3E" w:rsidRDefault="000E4B04">
            <w:pPr>
              <w:bidi/>
            </w:pPr>
            <w:r>
              <w:rPr>
                <w:sz w:val="17"/>
                <w:szCs w:val="17"/>
                <w:rtl/>
              </w:rPr>
              <w:t>استلام مناسيب التربة بعد التسوية</w:t>
            </w:r>
          </w:p>
        </w:tc>
        <w:tc>
          <w:tcPr>
            <w:tcW w:w="2494" w:type="dxa"/>
          </w:tcPr>
          <w:p w14:paraId="6BF3C7B0" w14:textId="77777777" w:rsidR="00586B3E" w:rsidRDefault="000E4B04">
            <w:pPr>
              <w:bidi/>
            </w:pPr>
            <w:r>
              <w:rPr>
                <w:sz w:val="17"/>
                <w:szCs w:val="17"/>
                <w:rtl/>
              </w:rPr>
              <w:t>حسب المخططات والمواصفات</w:t>
            </w:r>
          </w:p>
        </w:tc>
        <w:tc>
          <w:tcPr>
            <w:tcW w:w="1247" w:type="dxa"/>
          </w:tcPr>
          <w:p w14:paraId="024097F6" w14:textId="77777777" w:rsidR="00586B3E" w:rsidRDefault="000E4B04">
            <w:pPr>
              <w:bidi/>
              <w:jc w:val="center"/>
            </w:pPr>
            <w:r>
              <w:rPr>
                <w:sz w:val="17"/>
                <w:szCs w:val="17"/>
                <w:rtl/>
              </w:rPr>
              <w:t>ص 150</w:t>
            </w:r>
          </w:p>
        </w:tc>
      </w:tr>
      <w:tr w:rsidR="00586B3E" w14:paraId="4FE8B163" w14:textId="77777777">
        <w:trPr>
          <w:cantSplit/>
          <w:jc w:val="center"/>
        </w:trPr>
        <w:tc>
          <w:tcPr>
            <w:tcW w:w="510" w:type="dxa"/>
            <w:shd w:val="clear" w:color="auto" w:fill="EEF1FA"/>
          </w:tcPr>
          <w:p w14:paraId="76697C00" w14:textId="77777777" w:rsidR="00586B3E" w:rsidRDefault="000E4B04">
            <w:pPr>
              <w:bidi/>
              <w:jc w:val="center"/>
            </w:pPr>
            <w:r>
              <w:rPr>
                <w:sz w:val="17"/>
                <w:szCs w:val="17"/>
                <w:rtl/>
              </w:rPr>
              <w:t>4</w:t>
            </w:r>
          </w:p>
        </w:tc>
        <w:tc>
          <w:tcPr>
            <w:tcW w:w="1304" w:type="dxa"/>
            <w:shd w:val="clear" w:color="auto" w:fill="EEF1FA"/>
          </w:tcPr>
          <w:p w14:paraId="47C70049" w14:textId="77777777" w:rsidR="00586B3E" w:rsidRDefault="000E4B04">
            <w:pPr>
              <w:bidi/>
            </w:pPr>
            <w:r>
              <w:rPr>
                <w:sz w:val="17"/>
                <w:szCs w:val="17"/>
                <w:rtl/>
              </w:rPr>
              <w:t>أثناء التنفيذ</w:t>
            </w:r>
          </w:p>
        </w:tc>
        <w:tc>
          <w:tcPr>
            <w:tcW w:w="4535" w:type="dxa"/>
            <w:shd w:val="clear" w:color="auto" w:fill="EEF1FA"/>
          </w:tcPr>
          <w:p w14:paraId="3862BF45" w14:textId="77777777" w:rsidR="00586B3E" w:rsidRDefault="000E4B04">
            <w:pPr>
              <w:bidi/>
            </w:pPr>
            <w:r>
              <w:rPr>
                <w:sz w:val="17"/>
                <w:szCs w:val="17"/>
                <w:rtl/>
              </w:rPr>
              <w:t>اختبار صلاحية Subgrade (تدرج، أتربرج، CBR) وتحسين أو استبدال غير الصالحة ببوروو</w:t>
            </w:r>
          </w:p>
        </w:tc>
        <w:tc>
          <w:tcPr>
            <w:tcW w:w="2494" w:type="dxa"/>
            <w:shd w:val="clear" w:color="auto" w:fill="EEF1FA"/>
          </w:tcPr>
          <w:p w14:paraId="3F50903C" w14:textId="77777777" w:rsidR="00586B3E" w:rsidRDefault="000E4B04">
            <w:pPr>
              <w:bidi/>
            </w:pPr>
            <w:r>
              <w:rPr>
                <w:sz w:val="17"/>
                <w:szCs w:val="17"/>
                <w:rtl/>
              </w:rPr>
              <w:t>حسب المخططات والمواصفات</w:t>
            </w:r>
          </w:p>
        </w:tc>
        <w:tc>
          <w:tcPr>
            <w:tcW w:w="1247" w:type="dxa"/>
            <w:shd w:val="clear" w:color="auto" w:fill="EEF1FA"/>
          </w:tcPr>
          <w:p w14:paraId="10BA234B" w14:textId="77777777" w:rsidR="00586B3E" w:rsidRDefault="000E4B04">
            <w:pPr>
              <w:bidi/>
              <w:jc w:val="center"/>
            </w:pPr>
            <w:r>
              <w:rPr>
                <w:sz w:val="17"/>
                <w:szCs w:val="17"/>
                <w:rtl/>
              </w:rPr>
              <w:t>ص 150</w:t>
            </w:r>
          </w:p>
        </w:tc>
      </w:tr>
      <w:tr w:rsidR="00586B3E" w14:paraId="16638D51" w14:textId="77777777">
        <w:trPr>
          <w:cantSplit/>
          <w:jc w:val="center"/>
        </w:trPr>
        <w:tc>
          <w:tcPr>
            <w:tcW w:w="510" w:type="dxa"/>
          </w:tcPr>
          <w:p w14:paraId="2CEA0533" w14:textId="77777777" w:rsidR="00586B3E" w:rsidRDefault="000E4B04">
            <w:pPr>
              <w:bidi/>
              <w:jc w:val="center"/>
            </w:pPr>
            <w:r>
              <w:rPr>
                <w:sz w:val="17"/>
                <w:szCs w:val="17"/>
                <w:rtl/>
              </w:rPr>
              <w:t>5</w:t>
            </w:r>
          </w:p>
        </w:tc>
        <w:tc>
          <w:tcPr>
            <w:tcW w:w="1304" w:type="dxa"/>
          </w:tcPr>
          <w:p w14:paraId="28D62E06" w14:textId="77777777" w:rsidR="00586B3E" w:rsidRDefault="000E4B04">
            <w:pPr>
              <w:bidi/>
            </w:pPr>
            <w:r>
              <w:rPr>
                <w:sz w:val="17"/>
                <w:szCs w:val="17"/>
                <w:rtl/>
              </w:rPr>
              <w:t>أثناء التنفيذ</w:t>
            </w:r>
          </w:p>
        </w:tc>
        <w:tc>
          <w:tcPr>
            <w:tcW w:w="4535" w:type="dxa"/>
          </w:tcPr>
          <w:p w14:paraId="3BB0745F" w14:textId="77777777" w:rsidR="00586B3E" w:rsidRDefault="000E4B04">
            <w:pPr>
              <w:bidi/>
            </w:pPr>
            <w:r>
              <w:rPr>
                <w:sz w:val="17"/>
                <w:szCs w:val="17"/>
                <w:rtl/>
              </w:rPr>
              <w:t>CBR طبقة ما تحت الأساس بعد الدمك</w:t>
            </w:r>
          </w:p>
        </w:tc>
        <w:tc>
          <w:tcPr>
            <w:tcW w:w="2494" w:type="dxa"/>
          </w:tcPr>
          <w:p w14:paraId="7B6D3255" w14:textId="77777777" w:rsidR="00586B3E" w:rsidRDefault="000E4B04">
            <w:pPr>
              <w:bidi/>
            </w:pPr>
            <w:r>
              <w:rPr>
                <w:sz w:val="17"/>
                <w:szCs w:val="17"/>
                <w:rtl/>
              </w:rPr>
              <w:t>50% على الأقل</w:t>
            </w:r>
          </w:p>
        </w:tc>
        <w:tc>
          <w:tcPr>
            <w:tcW w:w="1247" w:type="dxa"/>
          </w:tcPr>
          <w:p w14:paraId="2730CE35" w14:textId="77777777" w:rsidR="00586B3E" w:rsidRDefault="000E4B04">
            <w:pPr>
              <w:bidi/>
              <w:jc w:val="center"/>
            </w:pPr>
            <w:r>
              <w:rPr>
                <w:sz w:val="17"/>
                <w:szCs w:val="17"/>
                <w:rtl/>
              </w:rPr>
              <w:t>ص 150</w:t>
            </w:r>
          </w:p>
        </w:tc>
      </w:tr>
      <w:tr w:rsidR="00586B3E" w14:paraId="32831AD0" w14:textId="77777777">
        <w:trPr>
          <w:cantSplit/>
          <w:jc w:val="center"/>
        </w:trPr>
        <w:tc>
          <w:tcPr>
            <w:tcW w:w="510" w:type="dxa"/>
            <w:shd w:val="clear" w:color="auto" w:fill="EEF1FA"/>
          </w:tcPr>
          <w:p w14:paraId="04310989" w14:textId="77777777" w:rsidR="00586B3E" w:rsidRDefault="000E4B04">
            <w:pPr>
              <w:bidi/>
              <w:jc w:val="center"/>
            </w:pPr>
            <w:r>
              <w:rPr>
                <w:sz w:val="17"/>
                <w:szCs w:val="17"/>
                <w:rtl/>
              </w:rPr>
              <w:t>6</w:t>
            </w:r>
          </w:p>
        </w:tc>
        <w:tc>
          <w:tcPr>
            <w:tcW w:w="1304" w:type="dxa"/>
            <w:shd w:val="clear" w:color="auto" w:fill="EEF1FA"/>
          </w:tcPr>
          <w:p w14:paraId="68478D95" w14:textId="77777777" w:rsidR="00586B3E" w:rsidRDefault="000E4B04">
            <w:pPr>
              <w:bidi/>
            </w:pPr>
            <w:r>
              <w:rPr>
                <w:sz w:val="17"/>
                <w:szCs w:val="17"/>
                <w:rtl/>
              </w:rPr>
              <w:t>أثناء التنفيذ</w:t>
            </w:r>
          </w:p>
        </w:tc>
        <w:tc>
          <w:tcPr>
            <w:tcW w:w="4535" w:type="dxa"/>
            <w:shd w:val="clear" w:color="auto" w:fill="EEF1FA"/>
          </w:tcPr>
          <w:p w14:paraId="1C0F6B8B" w14:textId="77777777" w:rsidR="00586B3E" w:rsidRDefault="000E4B04">
            <w:pPr>
              <w:bidi/>
            </w:pPr>
            <w:r>
              <w:rPr>
                <w:sz w:val="17"/>
                <w:szCs w:val="17"/>
                <w:rtl/>
              </w:rPr>
              <w:t>استلام مناسيب سطح طبقة الأساس بعد الدك</w:t>
            </w:r>
          </w:p>
        </w:tc>
        <w:tc>
          <w:tcPr>
            <w:tcW w:w="2494" w:type="dxa"/>
            <w:shd w:val="clear" w:color="auto" w:fill="EEF1FA"/>
          </w:tcPr>
          <w:p w14:paraId="169D61E1" w14:textId="77777777" w:rsidR="00586B3E" w:rsidRDefault="000E4B04">
            <w:pPr>
              <w:bidi/>
            </w:pPr>
            <w:r>
              <w:rPr>
                <w:sz w:val="17"/>
                <w:szCs w:val="17"/>
                <w:rtl/>
              </w:rPr>
              <w:t>حسب المخططات والمواصفات</w:t>
            </w:r>
          </w:p>
        </w:tc>
        <w:tc>
          <w:tcPr>
            <w:tcW w:w="1247" w:type="dxa"/>
            <w:shd w:val="clear" w:color="auto" w:fill="EEF1FA"/>
          </w:tcPr>
          <w:p w14:paraId="2EC0B8ED" w14:textId="77777777" w:rsidR="00586B3E" w:rsidRDefault="000E4B04">
            <w:pPr>
              <w:bidi/>
              <w:jc w:val="center"/>
            </w:pPr>
            <w:r>
              <w:rPr>
                <w:sz w:val="17"/>
                <w:szCs w:val="17"/>
                <w:rtl/>
              </w:rPr>
              <w:t>ص 151</w:t>
            </w:r>
          </w:p>
        </w:tc>
      </w:tr>
      <w:tr w:rsidR="00586B3E" w14:paraId="70CE94C4" w14:textId="77777777">
        <w:trPr>
          <w:cantSplit/>
          <w:jc w:val="center"/>
        </w:trPr>
        <w:tc>
          <w:tcPr>
            <w:tcW w:w="510" w:type="dxa"/>
          </w:tcPr>
          <w:p w14:paraId="6AA878AC" w14:textId="77777777" w:rsidR="00586B3E" w:rsidRDefault="000E4B04">
            <w:pPr>
              <w:bidi/>
              <w:jc w:val="center"/>
            </w:pPr>
            <w:r>
              <w:rPr>
                <w:sz w:val="17"/>
                <w:szCs w:val="17"/>
                <w:rtl/>
              </w:rPr>
              <w:t>7</w:t>
            </w:r>
          </w:p>
        </w:tc>
        <w:tc>
          <w:tcPr>
            <w:tcW w:w="1304" w:type="dxa"/>
          </w:tcPr>
          <w:p w14:paraId="5C2A59E4" w14:textId="77777777" w:rsidR="00586B3E" w:rsidRDefault="000E4B04">
            <w:pPr>
              <w:bidi/>
            </w:pPr>
            <w:r>
              <w:rPr>
                <w:sz w:val="17"/>
                <w:szCs w:val="17"/>
                <w:rtl/>
              </w:rPr>
              <w:t>بعد التنفيذ</w:t>
            </w:r>
          </w:p>
        </w:tc>
        <w:tc>
          <w:tcPr>
            <w:tcW w:w="4535" w:type="dxa"/>
          </w:tcPr>
          <w:p w14:paraId="5FC75FE2" w14:textId="77777777" w:rsidR="00586B3E" w:rsidRDefault="000E4B04">
            <w:pPr>
              <w:bidi/>
            </w:pPr>
            <w:r>
              <w:rPr>
                <w:sz w:val="17"/>
                <w:szCs w:val="17"/>
                <w:rtl/>
              </w:rPr>
              <w:t>أخذ كور لقياس سمك الأسفلت</w:t>
            </w:r>
          </w:p>
        </w:tc>
        <w:tc>
          <w:tcPr>
            <w:tcW w:w="2494" w:type="dxa"/>
          </w:tcPr>
          <w:p w14:paraId="7EB65C0E" w14:textId="77777777" w:rsidR="00586B3E" w:rsidRDefault="000E4B04">
            <w:pPr>
              <w:bidi/>
            </w:pPr>
            <w:r>
              <w:rPr>
                <w:sz w:val="17"/>
                <w:szCs w:val="17"/>
                <w:rtl/>
              </w:rPr>
              <w:t>السمك المطلوب</w:t>
            </w:r>
          </w:p>
        </w:tc>
        <w:tc>
          <w:tcPr>
            <w:tcW w:w="1247" w:type="dxa"/>
          </w:tcPr>
          <w:p w14:paraId="34F68810" w14:textId="77777777" w:rsidR="00586B3E" w:rsidRDefault="000E4B04">
            <w:pPr>
              <w:bidi/>
              <w:jc w:val="center"/>
            </w:pPr>
            <w:r>
              <w:rPr>
                <w:sz w:val="17"/>
                <w:szCs w:val="17"/>
                <w:rtl/>
              </w:rPr>
              <w:t>ملحق مصور ص 27</w:t>
            </w:r>
          </w:p>
        </w:tc>
      </w:tr>
    </w:tbl>
    <w:p w14:paraId="402E23EE" w14:textId="77777777" w:rsidR="00586B3E" w:rsidRDefault="00586B3E">
      <w:pPr>
        <w:bidi/>
        <w:spacing w:after="40"/>
      </w:pPr>
    </w:p>
    <w:p w14:paraId="45253DB3" w14:textId="77777777" w:rsidR="00586B3E" w:rsidRDefault="000E4B04">
      <w:pPr>
        <w:bidi/>
        <w:spacing w:after="80"/>
      </w:pPr>
      <w:r>
        <w:rPr>
          <w:sz w:val="20"/>
          <w:szCs w:val="20"/>
          <w:rtl/>
        </w:rPr>
        <w:t>لا ينتقل العمل من أي نقطة توقف إلى المرحلة التالية إلا بعد توقيع مهندس الإشراف على طلب الفحص IR بالقبول أو القبول بملاحظات.</w:t>
      </w:r>
    </w:p>
    <w:p w14:paraId="40BCC682" w14:textId="77777777" w:rsidR="00586B3E" w:rsidRDefault="000E4B04">
      <w:pPr>
        <w:keepNext/>
        <w:bidi/>
        <w:spacing w:after="120"/>
        <w:outlineLvl w:val="1"/>
      </w:pPr>
      <w:r>
        <w:rPr>
          <w:b/>
          <w:bCs/>
          <w:color w:val="052976"/>
          <w:sz w:val="25"/>
          <w:szCs w:val="25"/>
          <w:rtl/>
        </w:rPr>
        <w:t>37.9  مخاطر السلامة والصحة المهنية وضوابطها</w:t>
      </w:r>
    </w:p>
    <w:tbl>
      <w:tblPr>
        <w:tblStyle w:val="TableGrid"/>
        <w:bidiVisual/>
        <w:tblW w:w="0" w:type="auto"/>
        <w:jc w:val="center"/>
        <w:tblLayout w:type="fixed"/>
        <w:tblLook w:val="04A0" w:firstRow="1" w:lastRow="0" w:firstColumn="1" w:lastColumn="0" w:noHBand="0" w:noVBand="1"/>
      </w:tblPr>
      <w:tblGrid>
        <w:gridCol w:w="510"/>
        <w:gridCol w:w="2948"/>
        <w:gridCol w:w="6633"/>
      </w:tblGrid>
      <w:tr w:rsidR="00586B3E" w14:paraId="207EC44C" w14:textId="77777777">
        <w:trPr>
          <w:cantSplit/>
          <w:tblHeader/>
          <w:jc w:val="center"/>
        </w:trPr>
        <w:tc>
          <w:tcPr>
            <w:tcW w:w="510" w:type="dxa"/>
            <w:shd w:val="clear" w:color="auto" w:fill="052976"/>
          </w:tcPr>
          <w:p w14:paraId="251831D6" w14:textId="77777777" w:rsidR="00586B3E" w:rsidRDefault="000E4B04">
            <w:pPr>
              <w:bidi/>
              <w:jc w:val="center"/>
            </w:pPr>
            <w:r>
              <w:rPr>
                <w:b/>
                <w:bCs/>
                <w:color w:val="FFFFFF"/>
                <w:sz w:val="19"/>
                <w:szCs w:val="19"/>
                <w:rtl/>
              </w:rPr>
              <w:t>م</w:t>
            </w:r>
          </w:p>
        </w:tc>
        <w:tc>
          <w:tcPr>
            <w:tcW w:w="2948" w:type="dxa"/>
            <w:shd w:val="clear" w:color="auto" w:fill="052976"/>
          </w:tcPr>
          <w:p w14:paraId="2C3C9298" w14:textId="77777777" w:rsidR="00586B3E" w:rsidRDefault="000E4B04">
            <w:pPr>
              <w:bidi/>
              <w:jc w:val="center"/>
            </w:pPr>
            <w:r>
              <w:rPr>
                <w:b/>
                <w:bCs/>
                <w:color w:val="FFFFFF"/>
                <w:sz w:val="19"/>
                <w:szCs w:val="19"/>
                <w:rtl/>
              </w:rPr>
              <w:t>الخطر</w:t>
            </w:r>
          </w:p>
        </w:tc>
        <w:tc>
          <w:tcPr>
            <w:tcW w:w="6633" w:type="dxa"/>
            <w:shd w:val="clear" w:color="auto" w:fill="052976"/>
          </w:tcPr>
          <w:p w14:paraId="2AD09F5F" w14:textId="77777777" w:rsidR="00586B3E" w:rsidRDefault="000E4B04">
            <w:pPr>
              <w:bidi/>
              <w:jc w:val="center"/>
            </w:pPr>
            <w:r>
              <w:rPr>
                <w:b/>
                <w:bCs/>
                <w:color w:val="FFFFFF"/>
                <w:sz w:val="19"/>
                <w:szCs w:val="19"/>
                <w:rtl/>
              </w:rPr>
              <w:t>ضوابط التحكم</w:t>
            </w:r>
          </w:p>
        </w:tc>
      </w:tr>
      <w:tr w:rsidR="00586B3E" w14:paraId="330A907D" w14:textId="77777777">
        <w:trPr>
          <w:cantSplit/>
          <w:jc w:val="center"/>
        </w:trPr>
        <w:tc>
          <w:tcPr>
            <w:tcW w:w="510" w:type="dxa"/>
          </w:tcPr>
          <w:p w14:paraId="3A3D67B5" w14:textId="77777777" w:rsidR="00586B3E" w:rsidRDefault="000E4B04">
            <w:pPr>
              <w:bidi/>
              <w:jc w:val="center"/>
            </w:pPr>
            <w:r>
              <w:rPr>
                <w:sz w:val="18"/>
                <w:szCs w:val="18"/>
                <w:rtl/>
              </w:rPr>
              <w:t>1</w:t>
            </w:r>
          </w:p>
        </w:tc>
        <w:tc>
          <w:tcPr>
            <w:tcW w:w="2948" w:type="dxa"/>
          </w:tcPr>
          <w:p w14:paraId="60C06B43" w14:textId="77777777" w:rsidR="00586B3E" w:rsidRDefault="000E4B04">
            <w:pPr>
              <w:bidi/>
            </w:pPr>
            <w:r>
              <w:rPr>
                <w:sz w:val="18"/>
                <w:szCs w:val="18"/>
                <w:rtl/>
              </w:rPr>
              <w:t>الحروق من الأسفلت الساخن</w:t>
            </w:r>
          </w:p>
        </w:tc>
        <w:tc>
          <w:tcPr>
            <w:tcW w:w="6633" w:type="dxa"/>
          </w:tcPr>
          <w:p w14:paraId="50DFC161" w14:textId="77777777" w:rsidR="00586B3E" w:rsidRDefault="000E4B04">
            <w:pPr>
              <w:bidi/>
            </w:pPr>
            <w:r>
              <w:rPr>
                <w:sz w:val="18"/>
                <w:szCs w:val="18"/>
                <w:rtl/>
              </w:rPr>
              <w:t>ملابس طويلة وقفازات وأحذية مقاومة للحرارة</w:t>
            </w:r>
          </w:p>
        </w:tc>
      </w:tr>
      <w:tr w:rsidR="00586B3E" w14:paraId="1D8728EA" w14:textId="77777777">
        <w:trPr>
          <w:cantSplit/>
          <w:jc w:val="center"/>
        </w:trPr>
        <w:tc>
          <w:tcPr>
            <w:tcW w:w="510" w:type="dxa"/>
            <w:shd w:val="clear" w:color="auto" w:fill="EEF1FA"/>
          </w:tcPr>
          <w:p w14:paraId="3755D49E" w14:textId="77777777" w:rsidR="00586B3E" w:rsidRDefault="000E4B04">
            <w:pPr>
              <w:bidi/>
              <w:jc w:val="center"/>
            </w:pPr>
            <w:r>
              <w:rPr>
                <w:sz w:val="18"/>
                <w:szCs w:val="18"/>
                <w:rtl/>
              </w:rPr>
              <w:t>2</w:t>
            </w:r>
          </w:p>
        </w:tc>
        <w:tc>
          <w:tcPr>
            <w:tcW w:w="2948" w:type="dxa"/>
            <w:shd w:val="clear" w:color="auto" w:fill="EEF1FA"/>
          </w:tcPr>
          <w:p w14:paraId="72CA76A1" w14:textId="77777777" w:rsidR="00586B3E" w:rsidRDefault="000E4B04">
            <w:pPr>
              <w:bidi/>
            </w:pPr>
            <w:r>
              <w:rPr>
                <w:sz w:val="18"/>
                <w:szCs w:val="18"/>
                <w:rtl/>
              </w:rPr>
              <w:t>حركة المعدات والمرور</w:t>
            </w:r>
          </w:p>
        </w:tc>
        <w:tc>
          <w:tcPr>
            <w:tcW w:w="6633" w:type="dxa"/>
            <w:shd w:val="clear" w:color="auto" w:fill="EEF1FA"/>
          </w:tcPr>
          <w:p w14:paraId="5C35F865" w14:textId="77777777" w:rsidR="00586B3E" w:rsidRDefault="000E4B04">
            <w:pPr>
              <w:bidi/>
            </w:pPr>
            <w:r>
              <w:rPr>
                <w:sz w:val="18"/>
                <w:szCs w:val="18"/>
                <w:rtl/>
              </w:rPr>
              <w:t>خطة إدارة مرور ولوحات وأقماع ومراقب إشارة</w:t>
            </w:r>
          </w:p>
        </w:tc>
      </w:tr>
      <w:tr w:rsidR="00586B3E" w14:paraId="34C39E19" w14:textId="77777777">
        <w:trPr>
          <w:cantSplit/>
          <w:jc w:val="center"/>
        </w:trPr>
        <w:tc>
          <w:tcPr>
            <w:tcW w:w="510" w:type="dxa"/>
          </w:tcPr>
          <w:p w14:paraId="653953E6" w14:textId="77777777" w:rsidR="00586B3E" w:rsidRDefault="000E4B04">
            <w:pPr>
              <w:bidi/>
              <w:jc w:val="center"/>
            </w:pPr>
            <w:r>
              <w:rPr>
                <w:sz w:val="18"/>
                <w:szCs w:val="18"/>
                <w:rtl/>
              </w:rPr>
              <w:t>3</w:t>
            </w:r>
          </w:p>
        </w:tc>
        <w:tc>
          <w:tcPr>
            <w:tcW w:w="2948" w:type="dxa"/>
          </w:tcPr>
          <w:p w14:paraId="635495EA" w14:textId="77777777" w:rsidR="00586B3E" w:rsidRDefault="000E4B04">
            <w:pPr>
              <w:bidi/>
            </w:pPr>
            <w:r>
              <w:rPr>
                <w:sz w:val="18"/>
                <w:szCs w:val="18"/>
                <w:rtl/>
              </w:rPr>
              <w:t>أبخرة الأسفلت</w:t>
            </w:r>
          </w:p>
        </w:tc>
        <w:tc>
          <w:tcPr>
            <w:tcW w:w="6633" w:type="dxa"/>
          </w:tcPr>
          <w:p w14:paraId="3F081969" w14:textId="77777777" w:rsidR="00586B3E" w:rsidRDefault="000E4B04">
            <w:pPr>
              <w:bidi/>
            </w:pPr>
            <w:r>
              <w:rPr>
                <w:sz w:val="18"/>
                <w:szCs w:val="18"/>
                <w:rtl/>
              </w:rPr>
              <w:t>العمل باتجاه الرياح وكمامات</w:t>
            </w:r>
          </w:p>
        </w:tc>
      </w:tr>
      <w:tr w:rsidR="00586B3E" w14:paraId="774D96F6" w14:textId="77777777">
        <w:trPr>
          <w:cantSplit/>
          <w:jc w:val="center"/>
        </w:trPr>
        <w:tc>
          <w:tcPr>
            <w:tcW w:w="510" w:type="dxa"/>
            <w:shd w:val="clear" w:color="auto" w:fill="EEF1FA"/>
          </w:tcPr>
          <w:p w14:paraId="4F94ED76" w14:textId="77777777" w:rsidR="00586B3E" w:rsidRDefault="000E4B04">
            <w:pPr>
              <w:bidi/>
              <w:jc w:val="center"/>
            </w:pPr>
            <w:r>
              <w:rPr>
                <w:sz w:val="18"/>
                <w:szCs w:val="18"/>
                <w:rtl/>
              </w:rPr>
              <w:t>4</w:t>
            </w:r>
          </w:p>
        </w:tc>
        <w:tc>
          <w:tcPr>
            <w:tcW w:w="2948" w:type="dxa"/>
            <w:shd w:val="clear" w:color="auto" w:fill="EEF1FA"/>
          </w:tcPr>
          <w:p w14:paraId="1F66B38B" w14:textId="77777777" w:rsidR="00586B3E" w:rsidRDefault="000E4B04">
            <w:pPr>
              <w:bidi/>
            </w:pPr>
            <w:r>
              <w:rPr>
                <w:sz w:val="18"/>
                <w:szCs w:val="18"/>
                <w:rtl/>
              </w:rPr>
              <w:t>الإصابات العامة بالموقع</w:t>
            </w:r>
          </w:p>
        </w:tc>
        <w:tc>
          <w:tcPr>
            <w:tcW w:w="6633" w:type="dxa"/>
            <w:shd w:val="clear" w:color="auto" w:fill="EEF1FA"/>
          </w:tcPr>
          <w:p w14:paraId="42028FA5" w14:textId="77777777" w:rsidR="00586B3E" w:rsidRDefault="000E4B04">
            <w:pPr>
              <w:bidi/>
            </w:pPr>
            <w:r>
              <w:rPr>
                <w:sz w:val="18"/>
                <w:szCs w:val="18"/>
                <w:rtl/>
              </w:rPr>
              <w:t>معدات الوقاية الشخصية الأساسية (خوذة، حذاء، سترة عاكسة، نظارات، قفازات)، واجتماع توعية يومي، وتصريح العمل المناسب</w:t>
            </w:r>
          </w:p>
        </w:tc>
      </w:tr>
    </w:tbl>
    <w:p w14:paraId="76A55C64" w14:textId="77777777" w:rsidR="00586B3E" w:rsidRDefault="00586B3E">
      <w:pPr>
        <w:bidi/>
        <w:spacing w:after="40"/>
      </w:pPr>
    </w:p>
    <w:p w14:paraId="40D66070" w14:textId="77777777" w:rsidR="00586B3E" w:rsidRDefault="000E4B04">
      <w:pPr>
        <w:keepNext/>
        <w:bidi/>
        <w:spacing w:after="120"/>
        <w:outlineLvl w:val="1"/>
      </w:pPr>
      <w:r>
        <w:rPr>
          <w:b/>
          <w:bCs/>
          <w:color w:val="052976"/>
          <w:sz w:val="25"/>
          <w:szCs w:val="25"/>
          <w:rtl/>
        </w:rPr>
        <w:t>37.10  السجلات والنماذج</w:t>
      </w:r>
    </w:p>
    <w:tbl>
      <w:tblPr>
        <w:tblStyle w:val="TableGrid"/>
        <w:bidiVisual/>
        <w:tblW w:w="0" w:type="auto"/>
        <w:jc w:val="center"/>
        <w:tblLayout w:type="fixed"/>
        <w:tblLook w:val="04A0" w:firstRow="1" w:lastRow="0" w:firstColumn="1" w:lastColumn="0" w:noHBand="0" w:noVBand="1"/>
      </w:tblPr>
      <w:tblGrid>
        <w:gridCol w:w="5216"/>
        <w:gridCol w:w="2268"/>
        <w:gridCol w:w="2608"/>
      </w:tblGrid>
      <w:tr w:rsidR="00586B3E" w14:paraId="1FE591D3" w14:textId="77777777">
        <w:trPr>
          <w:cantSplit/>
          <w:tblHeader/>
          <w:jc w:val="center"/>
        </w:trPr>
        <w:tc>
          <w:tcPr>
            <w:tcW w:w="5216" w:type="dxa"/>
            <w:shd w:val="clear" w:color="auto" w:fill="052976"/>
          </w:tcPr>
          <w:p w14:paraId="7B3E891E" w14:textId="77777777" w:rsidR="00586B3E" w:rsidRDefault="000E4B04">
            <w:pPr>
              <w:bidi/>
              <w:jc w:val="center"/>
            </w:pPr>
            <w:r>
              <w:rPr>
                <w:b/>
                <w:bCs/>
                <w:color w:val="FFFFFF"/>
                <w:sz w:val="19"/>
                <w:szCs w:val="19"/>
                <w:rtl/>
              </w:rPr>
              <w:t>السجل / النموذج</w:t>
            </w:r>
          </w:p>
        </w:tc>
        <w:tc>
          <w:tcPr>
            <w:tcW w:w="2268" w:type="dxa"/>
            <w:shd w:val="clear" w:color="auto" w:fill="052976"/>
          </w:tcPr>
          <w:p w14:paraId="291F3B56" w14:textId="77777777" w:rsidR="00586B3E" w:rsidRDefault="000E4B04">
            <w:pPr>
              <w:bidi/>
              <w:jc w:val="center"/>
            </w:pPr>
            <w:r>
              <w:rPr>
                <w:b/>
                <w:bCs/>
                <w:color w:val="FFFFFF"/>
                <w:sz w:val="19"/>
                <w:szCs w:val="19"/>
                <w:rtl/>
              </w:rPr>
              <w:t>المرجع / الترقيم</w:t>
            </w:r>
          </w:p>
        </w:tc>
        <w:tc>
          <w:tcPr>
            <w:tcW w:w="2608" w:type="dxa"/>
            <w:shd w:val="clear" w:color="auto" w:fill="052976"/>
          </w:tcPr>
          <w:p w14:paraId="2E341A66" w14:textId="77777777" w:rsidR="00586B3E" w:rsidRDefault="000E4B04">
            <w:pPr>
              <w:bidi/>
              <w:jc w:val="center"/>
            </w:pPr>
            <w:r>
              <w:rPr>
                <w:b/>
                <w:bCs/>
                <w:color w:val="FFFFFF"/>
                <w:sz w:val="19"/>
                <w:szCs w:val="19"/>
                <w:rtl/>
              </w:rPr>
              <w:t>التوقيت</w:t>
            </w:r>
          </w:p>
        </w:tc>
      </w:tr>
      <w:tr w:rsidR="00586B3E" w14:paraId="01088288" w14:textId="77777777">
        <w:trPr>
          <w:cantSplit/>
          <w:jc w:val="center"/>
        </w:trPr>
        <w:tc>
          <w:tcPr>
            <w:tcW w:w="5216" w:type="dxa"/>
          </w:tcPr>
          <w:p w14:paraId="45180C2A" w14:textId="77777777" w:rsidR="00586B3E" w:rsidRDefault="000E4B04">
            <w:pPr>
              <w:bidi/>
            </w:pPr>
            <w:r>
              <w:rPr>
                <w:sz w:val="17"/>
                <w:szCs w:val="17"/>
                <w:rtl/>
              </w:rPr>
              <w:t>طلب فحص واستلام IR</w:t>
            </w:r>
          </w:p>
        </w:tc>
        <w:tc>
          <w:tcPr>
            <w:tcW w:w="2268" w:type="dxa"/>
          </w:tcPr>
          <w:p w14:paraId="46979028" w14:textId="77777777" w:rsidR="00586B3E" w:rsidRDefault="000E4B04">
            <w:pPr>
              <w:bidi/>
            </w:pPr>
            <w:r>
              <w:rPr>
                <w:sz w:val="17"/>
                <w:szCs w:val="17"/>
                <w:rtl/>
              </w:rPr>
              <w:t>[PRJ]-ACE-IR-MS37-xxx</w:t>
            </w:r>
          </w:p>
        </w:tc>
        <w:tc>
          <w:tcPr>
            <w:tcW w:w="2608" w:type="dxa"/>
          </w:tcPr>
          <w:p w14:paraId="3F8233C2" w14:textId="77777777" w:rsidR="00586B3E" w:rsidRDefault="000E4B04">
            <w:pPr>
              <w:bidi/>
            </w:pPr>
            <w:r>
              <w:rPr>
                <w:sz w:val="17"/>
                <w:szCs w:val="17"/>
                <w:rtl/>
              </w:rPr>
              <w:t>قبل 24 ساعة على الأقل من كل نقطة توقف أو شهود</w:t>
            </w:r>
          </w:p>
        </w:tc>
      </w:tr>
      <w:tr w:rsidR="00586B3E" w14:paraId="4C829EF2" w14:textId="77777777">
        <w:trPr>
          <w:cantSplit/>
          <w:jc w:val="center"/>
        </w:trPr>
        <w:tc>
          <w:tcPr>
            <w:tcW w:w="5216" w:type="dxa"/>
            <w:shd w:val="clear" w:color="auto" w:fill="EEF1FA"/>
          </w:tcPr>
          <w:p w14:paraId="3E8441D8" w14:textId="77777777" w:rsidR="00586B3E" w:rsidRDefault="000E4B04">
            <w:pPr>
              <w:bidi/>
            </w:pPr>
            <w:r>
              <w:rPr>
                <w:sz w:val="17"/>
                <w:szCs w:val="17"/>
                <w:rtl/>
              </w:rPr>
              <w:t>طلب اعتماد مواد MAR مع الشهادات</w:t>
            </w:r>
          </w:p>
        </w:tc>
        <w:tc>
          <w:tcPr>
            <w:tcW w:w="2268" w:type="dxa"/>
            <w:shd w:val="clear" w:color="auto" w:fill="EEF1FA"/>
          </w:tcPr>
          <w:p w14:paraId="72DEDC46" w14:textId="77777777" w:rsidR="00586B3E" w:rsidRDefault="000E4B04">
            <w:pPr>
              <w:bidi/>
            </w:pPr>
            <w:r>
              <w:rPr>
                <w:sz w:val="17"/>
                <w:szCs w:val="17"/>
                <w:rtl/>
              </w:rPr>
              <w:t>[PRJ]-ACE-MAR-xxx</w:t>
            </w:r>
          </w:p>
        </w:tc>
        <w:tc>
          <w:tcPr>
            <w:tcW w:w="2608" w:type="dxa"/>
            <w:shd w:val="clear" w:color="auto" w:fill="EEF1FA"/>
          </w:tcPr>
          <w:p w14:paraId="6AB568CE" w14:textId="77777777" w:rsidR="00586B3E" w:rsidRDefault="000E4B04">
            <w:pPr>
              <w:bidi/>
            </w:pPr>
            <w:r>
              <w:rPr>
                <w:sz w:val="17"/>
                <w:szCs w:val="17"/>
                <w:rtl/>
              </w:rPr>
              <w:t>قبل التوريد</w:t>
            </w:r>
          </w:p>
        </w:tc>
      </w:tr>
      <w:tr w:rsidR="00586B3E" w14:paraId="3298D803" w14:textId="77777777">
        <w:trPr>
          <w:cantSplit/>
          <w:jc w:val="center"/>
        </w:trPr>
        <w:tc>
          <w:tcPr>
            <w:tcW w:w="5216" w:type="dxa"/>
          </w:tcPr>
          <w:p w14:paraId="4A188A46" w14:textId="77777777" w:rsidR="00586B3E" w:rsidRDefault="000E4B04">
            <w:pPr>
              <w:bidi/>
            </w:pPr>
            <w:r>
              <w:rPr>
                <w:sz w:val="17"/>
                <w:szCs w:val="17"/>
                <w:rtl/>
              </w:rPr>
              <w:t>تقارير الاختبارات: اختبار Subgrade: تدرج، أتربرج، CBR، اختبارات Sub base: منخلي، أتربرج، لوس أنجلوس، مكافئ رملي، CBR، الأصالة، اختبار الدمك لطبقة الأساس، Marshall method Test &amp; Specific Gravity، Extraction، Cored or sawed specimens</w:t>
            </w:r>
          </w:p>
        </w:tc>
        <w:tc>
          <w:tcPr>
            <w:tcW w:w="2268" w:type="dxa"/>
          </w:tcPr>
          <w:p w14:paraId="2A7D6989" w14:textId="77777777" w:rsidR="00586B3E" w:rsidRDefault="000E4B04">
            <w:pPr>
              <w:bidi/>
            </w:pPr>
            <w:r>
              <w:rPr>
                <w:sz w:val="17"/>
                <w:szCs w:val="17"/>
                <w:rtl/>
              </w:rPr>
              <w:t>تقارير المختبر المعتمد</w:t>
            </w:r>
          </w:p>
        </w:tc>
        <w:tc>
          <w:tcPr>
            <w:tcW w:w="2608" w:type="dxa"/>
          </w:tcPr>
          <w:p w14:paraId="284678E6" w14:textId="77777777" w:rsidR="00586B3E" w:rsidRDefault="000E4B04">
            <w:pPr>
              <w:bidi/>
            </w:pPr>
            <w:r>
              <w:rPr>
                <w:sz w:val="17"/>
                <w:szCs w:val="17"/>
                <w:rtl/>
              </w:rPr>
              <w:t>مع كل دفعة أو حسب التكرار في البند 37.7.2</w:t>
            </w:r>
          </w:p>
        </w:tc>
      </w:tr>
      <w:tr w:rsidR="00586B3E" w14:paraId="4A6F4F8C" w14:textId="77777777">
        <w:trPr>
          <w:cantSplit/>
          <w:jc w:val="center"/>
        </w:trPr>
        <w:tc>
          <w:tcPr>
            <w:tcW w:w="5216" w:type="dxa"/>
            <w:shd w:val="clear" w:color="auto" w:fill="EEF1FA"/>
          </w:tcPr>
          <w:p w14:paraId="2CA3B75E" w14:textId="77777777" w:rsidR="00586B3E" w:rsidRDefault="000E4B04">
            <w:pPr>
              <w:bidi/>
            </w:pPr>
            <w:r>
              <w:rPr>
                <w:sz w:val="17"/>
                <w:szCs w:val="17"/>
                <w:rtl/>
              </w:rPr>
              <w:t>تقرير عدم مطابقة NCR عند الحاجة</w:t>
            </w:r>
          </w:p>
        </w:tc>
        <w:tc>
          <w:tcPr>
            <w:tcW w:w="2268" w:type="dxa"/>
            <w:shd w:val="clear" w:color="auto" w:fill="EEF1FA"/>
          </w:tcPr>
          <w:p w14:paraId="1FBE678B" w14:textId="77777777" w:rsidR="00586B3E" w:rsidRDefault="000E4B04">
            <w:pPr>
              <w:bidi/>
            </w:pPr>
            <w:r>
              <w:rPr>
                <w:sz w:val="17"/>
                <w:szCs w:val="17"/>
                <w:rtl/>
              </w:rPr>
              <w:t>[PRJ]-ACE-NCR-xxx</w:t>
            </w:r>
          </w:p>
        </w:tc>
        <w:tc>
          <w:tcPr>
            <w:tcW w:w="2608" w:type="dxa"/>
            <w:shd w:val="clear" w:color="auto" w:fill="EEF1FA"/>
          </w:tcPr>
          <w:p w14:paraId="66970387" w14:textId="77777777" w:rsidR="00586B3E" w:rsidRDefault="000E4B04">
            <w:pPr>
              <w:bidi/>
            </w:pPr>
            <w:r>
              <w:rPr>
                <w:sz w:val="17"/>
                <w:szCs w:val="17"/>
                <w:rtl/>
              </w:rPr>
              <w:t>عند اكتشاف عدم المطابقة وحتى الإغلاق</w:t>
            </w:r>
          </w:p>
        </w:tc>
      </w:tr>
      <w:tr w:rsidR="00586B3E" w14:paraId="100F83DA" w14:textId="77777777">
        <w:trPr>
          <w:cantSplit/>
          <w:jc w:val="center"/>
        </w:trPr>
        <w:tc>
          <w:tcPr>
            <w:tcW w:w="5216" w:type="dxa"/>
          </w:tcPr>
          <w:p w14:paraId="2B4B9137" w14:textId="77777777" w:rsidR="00586B3E" w:rsidRDefault="000E4B04">
            <w:pPr>
              <w:bidi/>
            </w:pPr>
            <w:r>
              <w:rPr>
                <w:sz w:val="17"/>
                <w:szCs w:val="17"/>
                <w:rtl/>
              </w:rPr>
              <w:t>تصاريح العمل وتقييم المخاطر وسجل التوعية</w:t>
            </w:r>
          </w:p>
        </w:tc>
        <w:tc>
          <w:tcPr>
            <w:tcW w:w="2268" w:type="dxa"/>
          </w:tcPr>
          <w:p w14:paraId="0D0EBF47" w14:textId="77777777" w:rsidR="00586B3E" w:rsidRDefault="000E4B04">
            <w:pPr>
              <w:bidi/>
            </w:pPr>
            <w:r>
              <w:rPr>
                <w:sz w:val="17"/>
                <w:szCs w:val="17"/>
                <w:rtl/>
              </w:rPr>
              <w:t>سجلات HSE للمقاول</w:t>
            </w:r>
          </w:p>
        </w:tc>
        <w:tc>
          <w:tcPr>
            <w:tcW w:w="2608" w:type="dxa"/>
          </w:tcPr>
          <w:p w14:paraId="09CCC789" w14:textId="77777777" w:rsidR="00586B3E" w:rsidRDefault="000E4B04">
            <w:pPr>
              <w:bidi/>
            </w:pPr>
            <w:r>
              <w:rPr>
                <w:sz w:val="17"/>
                <w:szCs w:val="17"/>
                <w:rtl/>
              </w:rPr>
              <w:t>يوميا</w:t>
            </w:r>
          </w:p>
        </w:tc>
      </w:tr>
    </w:tbl>
    <w:p w14:paraId="3E41F4B3" w14:textId="77777777" w:rsidR="00586B3E" w:rsidRDefault="00586B3E">
      <w:pPr>
        <w:bidi/>
        <w:spacing w:after="40"/>
      </w:pPr>
    </w:p>
    <w:p w14:paraId="03553AD7" w14:textId="77777777" w:rsidR="00586B3E" w:rsidRDefault="000E4B04">
      <w:r>
        <w:br w:type="page"/>
      </w:r>
    </w:p>
    <w:p w14:paraId="77BF0C57" w14:textId="77777777" w:rsidR="00586B3E" w:rsidRDefault="000E4B04">
      <w:pPr>
        <w:keepNext/>
        <w:pBdr>
          <w:bottom w:val="single" w:sz="8" w:space="1" w:color="2633FF"/>
        </w:pBdr>
        <w:bidi/>
        <w:spacing w:before="200" w:after="120"/>
        <w:outlineLvl w:val="0"/>
      </w:pPr>
      <w:bookmarkStart w:id="39" w:name="_Toc242141193"/>
      <w:r>
        <w:rPr>
          <w:b/>
          <w:bCs/>
          <w:color w:val="052976"/>
          <w:sz w:val="30"/>
          <w:szCs w:val="30"/>
          <w:rtl/>
        </w:rPr>
        <w:t>38.  البلاط المتداخل (الإنترلوك)  (Interlocking Paving)</w:t>
      </w:r>
      <w:bookmarkEnd w:id="39"/>
    </w:p>
    <w:p w14:paraId="77495553" w14:textId="77777777" w:rsidR="00586B3E" w:rsidRDefault="000E4B04">
      <w:pPr>
        <w:bidi/>
        <w:spacing w:after="80"/>
      </w:pPr>
      <w:r>
        <w:rPr>
          <w:color w:val="5B6475"/>
          <w:sz w:val="19"/>
          <w:szCs w:val="19"/>
          <w:rtl/>
        </w:rPr>
        <w:t>رقم الوثيقة: [PRJ]-ACE-MS-38     الإصدار: 00     التاريخ: 2026-10-05</w:t>
      </w:r>
    </w:p>
    <w:p w14:paraId="535B3B53" w14:textId="77777777" w:rsidR="00586B3E" w:rsidRDefault="000E4B04">
      <w:pPr>
        <w:keepNext/>
        <w:bidi/>
        <w:spacing w:after="120"/>
        <w:outlineLvl w:val="1"/>
      </w:pPr>
      <w:r>
        <w:rPr>
          <w:b/>
          <w:bCs/>
          <w:color w:val="052976"/>
          <w:sz w:val="25"/>
          <w:szCs w:val="25"/>
          <w:rtl/>
        </w:rPr>
        <w:t>38.1  النطاق</w:t>
      </w:r>
    </w:p>
    <w:p w14:paraId="6DFFC7D3" w14:textId="77777777" w:rsidR="00586B3E" w:rsidRDefault="000E4B04">
      <w:pPr>
        <w:bidi/>
        <w:spacing w:after="80"/>
      </w:pPr>
      <w:r>
        <w:rPr>
          <w:sz w:val="21"/>
          <w:szCs w:val="21"/>
          <w:rtl/>
        </w:rPr>
        <w:t>رصف الممرات والمواقف بالبلاط الخرساني المتداخل على فرشة رملية فوق طبقة أساس مدموكة، مع البردورات الحابسة، والدمك وملء الفواصل بالرمل الناعم.</w:t>
      </w:r>
    </w:p>
    <w:p w14:paraId="08A1E058" w14:textId="77777777" w:rsidR="00586B3E" w:rsidRDefault="000E4B04">
      <w:pPr>
        <w:bidi/>
        <w:spacing w:after="80"/>
      </w:pPr>
      <w:r>
        <w:rPr>
          <w:color w:val="5B6475"/>
          <w:sz w:val="20"/>
          <w:szCs w:val="20"/>
          <w:rtl/>
        </w:rPr>
        <w:t>يطبق هذا الفصل بالتكامل مع خطة الجودة PQP وخطة الفحص والاختبار ITP وخطة السلامة المعتمدة للمشروع.</w:t>
      </w:r>
    </w:p>
    <w:p w14:paraId="452838A8" w14:textId="77777777" w:rsidR="00586B3E" w:rsidRDefault="000E4B04">
      <w:pPr>
        <w:keepNext/>
        <w:bidi/>
        <w:spacing w:after="120"/>
        <w:outlineLvl w:val="1"/>
      </w:pPr>
      <w:r>
        <w:rPr>
          <w:b/>
          <w:bCs/>
          <w:color w:val="052976"/>
          <w:sz w:val="25"/>
          <w:szCs w:val="25"/>
          <w:rtl/>
        </w:rPr>
        <w:t>38.2  المراجع</w:t>
      </w:r>
    </w:p>
    <w:p w14:paraId="331250B6" w14:textId="77777777" w:rsidR="00586B3E" w:rsidRDefault="000E4B04">
      <w:pPr>
        <w:bidi/>
        <w:spacing w:after="40"/>
      </w:pPr>
      <w:r>
        <w:rPr>
          <w:sz w:val="21"/>
          <w:szCs w:val="21"/>
          <w:rtl/>
        </w:rPr>
        <w:t>38.2.1  مواصفات المشروع الفنية والمخططات المعتمدة للتنفيذ (IFC) ومخططات الورشة المعتمدة</w:t>
      </w:r>
    </w:p>
    <w:p w14:paraId="60AF1B20" w14:textId="77777777" w:rsidR="00586B3E" w:rsidRDefault="000E4B04">
      <w:pPr>
        <w:bidi/>
        <w:spacing w:after="40"/>
      </w:pPr>
      <w:r>
        <w:rPr>
          <w:sz w:val="21"/>
          <w:szCs w:val="21"/>
          <w:rtl/>
        </w:rPr>
        <w:t>38.2.2  ASTM C936 أو BS EN 1338 البلاط الخرساني المتداخل</w:t>
      </w:r>
    </w:p>
    <w:p w14:paraId="38B07FA1" w14:textId="77777777" w:rsidR="00586B3E" w:rsidRDefault="000E4B04">
      <w:pPr>
        <w:bidi/>
        <w:spacing w:after="40"/>
      </w:pPr>
      <w:r>
        <w:rPr>
          <w:sz w:val="21"/>
          <w:szCs w:val="21"/>
          <w:rtl/>
        </w:rPr>
        <w:t>38.2.3  ICPI Tech Specs التركيب</w:t>
      </w:r>
    </w:p>
    <w:p w14:paraId="661D17A1" w14:textId="77777777" w:rsidR="00586B3E" w:rsidRDefault="000E4B04">
      <w:pPr>
        <w:bidi/>
        <w:spacing w:after="40"/>
      </w:pPr>
      <w:r>
        <w:rPr>
          <w:sz w:val="21"/>
          <w:szCs w:val="21"/>
          <w:rtl/>
        </w:rPr>
        <w:t>38.2.4  ASTM D1557 و D1556 لدمك طبقة الأساس</w:t>
      </w:r>
    </w:p>
    <w:p w14:paraId="05207B05" w14:textId="77777777" w:rsidR="00586B3E" w:rsidRDefault="000E4B04">
      <w:pPr>
        <w:bidi/>
        <w:spacing w:after="40"/>
      </w:pPr>
      <w:r>
        <w:rPr>
          <w:sz w:val="21"/>
          <w:szCs w:val="21"/>
          <w:rtl/>
        </w:rPr>
        <w:t>38.2.5  كتاب الإشراف الهندسي وأصول التنفيذ لمشروعات المباني، م. يسري أحمد عبد الرحيم، ط4 2018: ص 206، 296</w:t>
      </w:r>
    </w:p>
    <w:p w14:paraId="4A1C2823" w14:textId="77777777" w:rsidR="00586B3E" w:rsidRDefault="000E4B04">
      <w:pPr>
        <w:keepNext/>
        <w:bidi/>
        <w:spacing w:after="120"/>
        <w:outlineLvl w:val="1"/>
      </w:pPr>
      <w:r>
        <w:rPr>
          <w:b/>
          <w:bCs/>
          <w:color w:val="052976"/>
          <w:sz w:val="25"/>
          <w:szCs w:val="25"/>
          <w:rtl/>
        </w:rPr>
        <w:t>38.3  المواد والاعتمادات المطلوبة</w:t>
      </w:r>
    </w:p>
    <w:p w14:paraId="353C9ED5" w14:textId="77777777" w:rsidR="00586B3E" w:rsidRDefault="000E4B04">
      <w:pPr>
        <w:bidi/>
        <w:spacing w:after="40"/>
      </w:pPr>
      <w:r>
        <w:rPr>
          <w:b/>
          <w:bCs/>
          <w:color w:val="052976"/>
          <w:sz w:val="21"/>
          <w:szCs w:val="21"/>
          <w:rtl/>
        </w:rPr>
        <w:t>38.3.1  المواد</w:t>
      </w:r>
    </w:p>
    <w:p w14:paraId="71A61C3B" w14:textId="77777777" w:rsidR="00586B3E" w:rsidRDefault="000E4B04">
      <w:pPr>
        <w:bidi/>
        <w:spacing w:after="40"/>
      </w:pPr>
      <w:r>
        <w:rPr>
          <w:sz w:val="21"/>
          <w:szCs w:val="21"/>
          <w:rtl/>
        </w:rPr>
        <w:t>38.3.1.1  بلاط إنترلوك بالسمك والشكل واللون المعتمدين</w:t>
      </w:r>
    </w:p>
    <w:p w14:paraId="0C95EEE2" w14:textId="77777777" w:rsidR="00586B3E" w:rsidRDefault="000E4B04">
      <w:pPr>
        <w:bidi/>
        <w:spacing w:after="40"/>
      </w:pPr>
      <w:r>
        <w:rPr>
          <w:sz w:val="21"/>
          <w:szCs w:val="21"/>
          <w:rtl/>
        </w:rPr>
        <w:t>38.3.1.2  رمل فرشة نظيف بالتدرج المحدد ورمل ناعم جاف للفواصل</w:t>
      </w:r>
    </w:p>
    <w:p w14:paraId="6EFA19DB" w14:textId="77777777" w:rsidR="00586B3E" w:rsidRDefault="000E4B04">
      <w:pPr>
        <w:bidi/>
        <w:spacing w:after="40"/>
      </w:pPr>
      <w:r>
        <w:rPr>
          <w:sz w:val="21"/>
          <w:szCs w:val="21"/>
          <w:rtl/>
        </w:rPr>
        <w:t>38.3.1.3  طبقة أساس حصوية مدموكة وبردورات حابسة</w:t>
      </w:r>
    </w:p>
    <w:p w14:paraId="0BBEEAE3" w14:textId="77777777" w:rsidR="00586B3E" w:rsidRDefault="000E4B04">
      <w:pPr>
        <w:bidi/>
        <w:spacing w:after="40"/>
      </w:pPr>
      <w:r>
        <w:rPr>
          <w:b/>
          <w:bCs/>
          <w:color w:val="052976"/>
          <w:sz w:val="21"/>
          <w:szCs w:val="21"/>
          <w:rtl/>
        </w:rPr>
        <w:t>38.3.2  الاعتمادات المطلوبة قبل البدء</w:t>
      </w:r>
    </w:p>
    <w:p w14:paraId="3645B18D" w14:textId="77777777" w:rsidR="00586B3E" w:rsidRDefault="000E4B04">
      <w:pPr>
        <w:bidi/>
        <w:spacing w:after="40"/>
      </w:pPr>
      <w:r>
        <w:rPr>
          <w:sz w:val="21"/>
          <w:szCs w:val="21"/>
          <w:rtl/>
        </w:rPr>
        <w:t>38.3.2.1  اعتماد عينة البلاط ونتائج اختبارات المقاومة والامتصاص</w:t>
      </w:r>
    </w:p>
    <w:p w14:paraId="2AB932B5" w14:textId="77777777" w:rsidR="00586B3E" w:rsidRDefault="000E4B04">
      <w:pPr>
        <w:bidi/>
        <w:spacing w:after="40"/>
      </w:pPr>
      <w:r>
        <w:rPr>
          <w:sz w:val="21"/>
          <w:szCs w:val="21"/>
          <w:rtl/>
        </w:rPr>
        <w:t>38.3.2.2  استلام طبقة الأساس ومناسيبها وميولها</w:t>
      </w:r>
    </w:p>
    <w:p w14:paraId="1DDB2458" w14:textId="77777777" w:rsidR="00586B3E" w:rsidRDefault="000E4B04">
      <w:pPr>
        <w:bidi/>
        <w:spacing w:after="40"/>
      </w:pPr>
      <w:r>
        <w:rPr>
          <w:sz w:val="21"/>
          <w:szCs w:val="21"/>
          <w:rtl/>
        </w:rPr>
        <w:t>38.3.2.3  اعتماد نمط التركيب</w:t>
      </w:r>
    </w:p>
    <w:p w14:paraId="7B0E0E98" w14:textId="77777777" w:rsidR="00586B3E" w:rsidRDefault="000E4B04">
      <w:pPr>
        <w:bidi/>
        <w:spacing w:after="40"/>
      </w:pPr>
      <w:r>
        <w:rPr>
          <w:sz w:val="21"/>
          <w:szCs w:val="21"/>
          <w:rtl/>
        </w:rPr>
        <w:t>38.3.2.4  اعتماد هذا الفصل من طريقة التنفيذ وخطة الفحص ITP للنشاط</w:t>
      </w:r>
    </w:p>
    <w:p w14:paraId="6552DA1F" w14:textId="77777777" w:rsidR="00586B3E" w:rsidRDefault="000E4B04">
      <w:pPr>
        <w:keepNext/>
        <w:bidi/>
        <w:spacing w:after="120"/>
        <w:outlineLvl w:val="1"/>
      </w:pPr>
      <w:r>
        <w:rPr>
          <w:b/>
          <w:bCs/>
          <w:color w:val="052976"/>
          <w:sz w:val="25"/>
          <w:szCs w:val="25"/>
          <w:rtl/>
        </w:rPr>
        <w:t>38.4  المعدات والأدوات</w:t>
      </w:r>
    </w:p>
    <w:p w14:paraId="3686CFAC" w14:textId="77777777" w:rsidR="00586B3E" w:rsidRDefault="000E4B04">
      <w:pPr>
        <w:bidi/>
        <w:spacing w:after="40"/>
      </w:pPr>
      <w:r>
        <w:rPr>
          <w:sz w:val="21"/>
          <w:szCs w:val="21"/>
          <w:rtl/>
        </w:rPr>
        <w:t>38.4.1  دكاكة لوحية (Plate Compactor) بقاعدة مطاطية</w:t>
      </w:r>
    </w:p>
    <w:p w14:paraId="6CD9CF5A" w14:textId="77777777" w:rsidR="00586B3E" w:rsidRDefault="000E4B04">
      <w:pPr>
        <w:bidi/>
        <w:spacing w:after="40"/>
      </w:pPr>
      <w:r>
        <w:rPr>
          <w:sz w:val="21"/>
          <w:szCs w:val="21"/>
          <w:rtl/>
        </w:rPr>
        <w:t>38.4.2  قاطع بلاط بالديسك أو مقص هيدروليكي</w:t>
      </w:r>
    </w:p>
    <w:p w14:paraId="7AF48FAD" w14:textId="77777777" w:rsidR="00586B3E" w:rsidRDefault="000E4B04">
      <w:pPr>
        <w:bidi/>
        <w:spacing w:after="40"/>
      </w:pPr>
      <w:r>
        <w:rPr>
          <w:sz w:val="21"/>
          <w:szCs w:val="21"/>
          <w:rtl/>
        </w:rPr>
        <w:t>38.4.3  قدة ومسطرة 3 م وخيوط</w:t>
      </w:r>
    </w:p>
    <w:p w14:paraId="1338D3EA" w14:textId="77777777" w:rsidR="00586B3E" w:rsidRDefault="000E4B04">
      <w:pPr>
        <w:bidi/>
        <w:spacing w:after="40"/>
      </w:pPr>
      <w:r>
        <w:rPr>
          <w:sz w:val="21"/>
          <w:szCs w:val="21"/>
          <w:rtl/>
        </w:rPr>
        <w:t>38.4.4  أجهزة القياس المستخدمة في الاستلام معايرة بشهادات سارية، وتقدم قائمة المعدات الفعلية وأعدادها [يملؤها المقاول].</w:t>
      </w:r>
    </w:p>
    <w:p w14:paraId="0626796D" w14:textId="77777777" w:rsidR="00586B3E" w:rsidRDefault="000E4B04">
      <w:pPr>
        <w:keepNext/>
        <w:bidi/>
        <w:spacing w:after="120"/>
        <w:outlineLvl w:val="1"/>
      </w:pPr>
      <w:r>
        <w:rPr>
          <w:b/>
          <w:bCs/>
          <w:color w:val="052976"/>
          <w:sz w:val="25"/>
          <w:szCs w:val="25"/>
          <w:rtl/>
        </w:rPr>
        <w:t>38.5  العمالة والمسؤوليات</w:t>
      </w:r>
    </w:p>
    <w:tbl>
      <w:tblPr>
        <w:tblStyle w:val="TableGrid"/>
        <w:bidiVisual/>
        <w:tblW w:w="0" w:type="auto"/>
        <w:jc w:val="center"/>
        <w:tblLayout w:type="fixed"/>
        <w:tblLook w:val="04A0" w:firstRow="1" w:lastRow="0" w:firstColumn="1" w:lastColumn="0" w:noHBand="0" w:noVBand="1"/>
      </w:tblPr>
      <w:tblGrid>
        <w:gridCol w:w="2608"/>
        <w:gridCol w:w="7483"/>
      </w:tblGrid>
      <w:tr w:rsidR="00586B3E" w14:paraId="458C7ABD" w14:textId="77777777">
        <w:trPr>
          <w:cantSplit/>
          <w:tblHeader/>
          <w:jc w:val="center"/>
        </w:trPr>
        <w:tc>
          <w:tcPr>
            <w:tcW w:w="2608" w:type="dxa"/>
            <w:shd w:val="clear" w:color="auto" w:fill="052976"/>
          </w:tcPr>
          <w:p w14:paraId="0D0CEDAB" w14:textId="77777777" w:rsidR="00586B3E" w:rsidRDefault="000E4B04">
            <w:pPr>
              <w:bidi/>
              <w:jc w:val="center"/>
            </w:pPr>
            <w:r>
              <w:rPr>
                <w:b/>
                <w:bCs/>
                <w:color w:val="FFFFFF"/>
                <w:sz w:val="19"/>
                <w:szCs w:val="19"/>
                <w:rtl/>
              </w:rPr>
              <w:t>الوظيفة</w:t>
            </w:r>
          </w:p>
        </w:tc>
        <w:tc>
          <w:tcPr>
            <w:tcW w:w="7483" w:type="dxa"/>
            <w:shd w:val="clear" w:color="auto" w:fill="052976"/>
          </w:tcPr>
          <w:p w14:paraId="44066CE6" w14:textId="77777777" w:rsidR="00586B3E" w:rsidRDefault="000E4B04">
            <w:pPr>
              <w:bidi/>
              <w:jc w:val="center"/>
            </w:pPr>
            <w:r>
              <w:rPr>
                <w:b/>
                <w:bCs/>
                <w:color w:val="FFFFFF"/>
                <w:sz w:val="19"/>
                <w:szCs w:val="19"/>
                <w:rtl/>
              </w:rPr>
              <w:t>المسؤولية في هذا النشاط</w:t>
            </w:r>
          </w:p>
        </w:tc>
      </w:tr>
      <w:tr w:rsidR="00586B3E" w14:paraId="1167E416" w14:textId="77777777">
        <w:trPr>
          <w:cantSplit/>
          <w:jc w:val="center"/>
        </w:trPr>
        <w:tc>
          <w:tcPr>
            <w:tcW w:w="2608" w:type="dxa"/>
          </w:tcPr>
          <w:p w14:paraId="394D6D91" w14:textId="77777777" w:rsidR="00586B3E" w:rsidRDefault="000E4B04">
            <w:pPr>
              <w:bidi/>
            </w:pPr>
            <w:r>
              <w:rPr>
                <w:sz w:val="18"/>
                <w:szCs w:val="18"/>
                <w:rtl/>
              </w:rPr>
              <w:t>مدير المشروع (المقاول)</w:t>
            </w:r>
          </w:p>
        </w:tc>
        <w:tc>
          <w:tcPr>
            <w:tcW w:w="7483" w:type="dxa"/>
          </w:tcPr>
          <w:p w14:paraId="6A712366" w14:textId="77777777" w:rsidR="00586B3E" w:rsidRDefault="000E4B04">
            <w:pPr>
              <w:bidi/>
            </w:pPr>
            <w:r>
              <w:rPr>
                <w:sz w:val="18"/>
                <w:szCs w:val="18"/>
                <w:rtl/>
              </w:rPr>
              <w:t>توفير الموارد وضمان التنفيذ وفق هذا الفصل، واعتماد البرنامج التفصيلي للنشاط</w:t>
            </w:r>
          </w:p>
        </w:tc>
      </w:tr>
      <w:tr w:rsidR="00586B3E" w14:paraId="63B900A6" w14:textId="77777777">
        <w:trPr>
          <w:cantSplit/>
          <w:jc w:val="center"/>
        </w:trPr>
        <w:tc>
          <w:tcPr>
            <w:tcW w:w="2608" w:type="dxa"/>
            <w:shd w:val="clear" w:color="auto" w:fill="EEF1FA"/>
          </w:tcPr>
          <w:p w14:paraId="59A5E646" w14:textId="77777777" w:rsidR="00586B3E" w:rsidRDefault="000E4B04">
            <w:pPr>
              <w:bidi/>
            </w:pPr>
            <w:r>
              <w:rPr>
                <w:sz w:val="18"/>
                <w:szCs w:val="18"/>
                <w:rtl/>
              </w:rPr>
              <w:t>مهندس الموقع (المقاول)</w:t>
            </w:r>
          </w:p>
        </w:tc>
        <w:tc>
          <w:tcPr>
            <w:tcW w:w="7483" w:type="dxa"/>
            <w:shd w:val="clear" w:color="auto" w:fill="EEF1FA"/>
          </w:tcPr>
          <w:p w14:paraId="4C7FF3CE" w14:textId="77777777" w:rsidR="00586B3E" w:rsidRDefault="000E4B04">
            <w:pPr>
              <w:bidi/>
            </w:pPr>
            <w:r>
              <w:rPr>
                <w:sz w:val="18"/>
                <w:szCs w:val="18"/>
                <w:rtl/>
              </w:rPr>
              <w:t>إدارة التنفيذ اليومي وتوزيع الأعمال، وتقديم طلبات الفحص IR في مواعيدها مع المستندات</w:t>
            </w:r>
          </w:p>
        </w:tc>
      </w:tr>
      <w:tr w:rsidR="00586B3E" w14:paraId="5300749D" w14:textId="77777777">
        <w:trPr>
          <w:cantSplit/>
          <w:jc w:val="center"/>
        </w:trPr>
        <w:tc>
          <w:tcPr>
            <w:tcW w:w="2608" w:type="dxa"/>
          </w:tcPr>
          <w:p w14:paraId="4B5ABFD7" w14:textId="77777777" w:rsidR="00586B3E" w:rsidRDefault="000E4B04">
            <w:pPr>
              <w:bidi/>
            </w:pPr>
            <w:r>
              <w:rPr>
                <w:sz w:val="18"/>
                <w:szCs w:val="18"/>
                <w:rtl/>
              </w:rPr>
              <w:t>مشرف أعمال الموقع العام (المقاول)</w:t>
            </w:r>
          </w:p>
        </w:tc>
        <w:tc>
          <w:tcPr>
            <w:tcW w:w="7483" w:type="dxa"/>
          </w:tcPr>
          <w:p w14:paraId="737E6548" w14:textId="77777777" w:rsidR="00586B3E" w:rsidRDefault="000E4B04">
            <w:pPr>
              <w:bidi/>
            </w:pPr>
            <w:r>
              <w:rPr>
                <w:sz w:val="18"/>
                <w:szCs w:val="18"/>
                <w:rtl/>
              </w:rPr>
              <w:t>قيادة الفريق الميداني وتطبيق تسلسل التنفيذ والتحقق الذاتي من البنود قبل طلب الفحص</w:t>
            </w:r>
          </w:p>
        </w:tc>
      </w:tr>
      <w:tr w:rsidR="00586B3E" w14:paraId="17D5BC0B" w14:textId="77777777">
        <w:trPr>
          <w:cantSplit/>
          <w:jc w:val="center"/>
        </w:trPr>
        <w:tc>
          <w:tcPr>
            <w:tcW w:w="2608" w:type="dxa"/>
            <w:shd w:val="clear" w:color="auto" w:fill="EEF1FA"/>
          </w:tcPr>
          <w:p w14:paraId="538695CF" w14:textId="77777777" w:rsidR="00586B3E" w:rsidRDefault="000E4B04">
            <w:pPr>
              <w:bidi/>
            </w:pPr>
            <w:r>
              <w:rPr>
                <w:sz w:val="18"/>
                <w:szCs w:val="18"/>
                <w:rtl/>
              </w:rPr>
              <w:t>مهندس الجودة QC (المقاول)</w:t>
            </w:r>
          </w:p>
        </w:tc>
        <w:tc>
          <w:tcPr>
            <w:tcW w:w="7483" w:type="dxa"/>
            <w:shd w:val="clear" w:color="auto" w:fill="EEF1FA"/>
          </w:tcPr>
          <w:p w14:paraId="6D2DF9D1" w14:textId="77777777" w:rsidR="00586B3E" w:rsidRDefault="000E4B04">
            <w:pPr>
              <w:bidi/>
            </w:pPr>
            <w:r>
              <w:rPr>
                <w:sz w:val="18"/>
                <w:szCs w:val="18"/>
                <w:rtl/>
              </w:rPr>
              <w:t>الفحص الداخلي، ومتابعة الاختبارات والسجلات، وإغلاق الملاحظات وتقارير عدم المطابقة NCR</w:t>
            </w:r>
          </w:p>
        </w:tc>
      </w:tr>
      <w:tr w:rsidR="00586B3E" w14:paraId="0346F348" w14:textId="77777777">
        <w:trPr>
          <w:cantSplit/>
          <w:jc w:val="center"/>
        </w:trPr>
        <w:tc>
          <w:tcPr>
            <w:tcW w:w="2608" w:type="dxa"/>
          </w:tcPr>
          <w:p w14:paraId="7D9BA1DF" w14:textId="77777777" w:rsidR="00586B3E" w:rsidRDefault="000E4B04">
            <w:pPr>
              <w:bidi/>
            </w:pPr>
            <w:r>
              <w:rPr>
                <w:sz w:val="18"/>
                <w:szCs w:val="18"/>
                <w:rtl/>
              </w:rPr>
              <w:t>مسؤول السلامة HSE (المقاول)</w:t>
            </w:r>
          </w:p>
        </w:tc>
        <w:tc>
          <w:tcPr>
            <w:tcW w:w="7483" w:type="dxa"/>
          </w:tcPr>
          <w:p w14:paraId="569DEAD6" w14:textId="77777777" w:rsidR="00586B3E" w:rsidRDefault="000E4B04">
            <w:pPr>
              <w:bidi/>
            </w:pPr>
            <w:r>
              <w:rPr>
                <w:sz w:val="18"/>
                <w:szCs w:val="18"/>
                <w:rtl/>
              </w:rPr>
              <w:t>تقييم المخاطر وتصاريح العمل والتوعية اليومية ومراقبة الالتزام بالضوابط</w:t>
            </w:r>
          </w:p>
        </w:tc>
      </w:tr>
      <w:tr w:rsidR="00586B3E" w14:paraId="18A32DED" w14:textId="77777777">
        <w:trPr>
          <w:cantSplit/>
          <w:jc w:val="center"/>
        </w:trPr>
        <w:tc>
          <w:tcPr>
            <w:tcW w:w="2608" w:type="dxa"/>
            <w:shd w:val="clear" w:color="auto" w:fill="EEF1FA"/>
          </w:tcPr>
          <w:p w14:paraId="53EFB4F9" w14:textId="77777777" w:rsidR="00586B3E" w:rsidRDefault="000E4B04">
            <w:pPr>
              <w:bidi/>
            </w:pPr>
            <w:r>
              <w:rPr>
                <w:sz w:val="18"/>
                <w:szCs w:val="18"/>
                <w:rtl/>
              </w:rPr>
              <w:t>المساح (المقاول)</w:t>
            </w:r>
          </w:p>
        </w:tc>
        <w:tc>
          <w:tcPr>
            <w:tcW w:w="7483" w:type="dxa"/>
            <w:shd w:val="clear" w:color="auto" w:fill="EEF1FA"/>
          </w:tcPr>
          <w:p w14:paraId="2DFE878E" w14:textId="77777777" w:rsidR="00586B3E" w:rsidRDefault="000E4B04">
            <w:pPr>
              <w:bidi/>
            </w:pPr>
            <w:r>
              <w:rPr>
                <w:sz w:val="18"/>
                <w:szCs w:val="18"/>
                <w:rtl/>
              </w:rPr>
              <w:t>التوقيع ونقل المحاور والمناسيب والتحقق من الأبعاد قبل الفحص وبعده</w:t>
            </w:r>
          </w:p>
        </w:tc>
      </w:tr>
      <w:tr w:rsidR="00586B3E" w14:paraId="47DF85C9" w14:textId="77777777">
        <w:trPr>
          <w:cantSplit/>
          <w:jc w:val="center"/>
        </w:trPr>
        <w:tc>
          <w:tcPr>
            <w:tcW w:w="2608" w:type="dxa"/>
          </w:tcPr>
          <w:p w14:paraId="4725A0AF" w14:textId="77777777" w:rsidR="00586B3E" w:rsidRDefault="000E4B04">
            <w:pPr>
              <w:bidi/>
            </w:pPr>
            <w:r>
              <w:rPr>
                <w:sz w:val="18"/>
                <w:szCs w:val="18"/>
                <w:rtl/>
              </w:rPr>
              <w:t>الفريق الميداني</w:t>
            </w:r>
          </w:p>
        </w:tc>
        <w:tc>
          <w:tcPr>
            <w:tcW w:w="7483" w:type="dxa"/>
          </w:tcPr>
          <w:p w14:paraId="09922D46" w14:textId="77777777" w:rsidR="00586B3E" w:rsidRDefault="000E4B04">
            <w:pPr>
              <w:bidi/>
            </w:pPr>
            <w:r>
              <w:rPr>
                <w:sz w:val="18"/>
                <w:szCs w:val="18"/>
                <w:rtl/>
              </w:rPr>
              <w:t>عمال تركيب إنترلوك، مشغل دكاكة [الأعداد يحددها المقاول]</w:t>
            </w:r>
          </w:p>
        </w:tc>
      </w:tr>
      <w:tr w:rsidR="00586B3E" w14:paraId="361AF1FB" w14:textId="77777777">
        <w:trPr>
          <w:cantSplit/>
          <w:jc w:val="center"/>
        </w:trPr>
        <w:tc>
          <w:tcPr>
            <w:tcW w:w="2608" w:type="dxa"/>
            <w:shd w:val="clear" w:color="auto" w:fill="EEF1FA"/>
          </w:tcPr>
          <w:p w14:paraId="651C4210" w14:textId="77777777" w:rsidR="00586B3E" w:rsidRDefault="000E4B04">
            <w:pPr>
              <w:bidi/>
            </w:pPr>
            <w:r>
              <w:rPr>
                <w:sz w:val="18"/>
                <w:szCs w:val="18"/>
                <w:rtl/>
              </w:rPr>
              <w:t>مهندس الإشراف (ACE)</w:t>
            </w:r>
          </w:p>
        </w:tc>
        <w:tc>
          <w:tcPr>
            <w:tcW w:w="7483" w:type="dxa"/>
            <w:shd w:val="clear" w:color="auto" w:fill="EEF1FA"/>
          </w:tcPr>
          <w:p w14:paraId="081F5C0C" w14:textId="77777777" w:rsidR="00586B3E" w:rsidRDefault="000E4B04">
            <w:pPr>
              <w:bidi/>
            </w:pPr>
            <w:r>
              <w:rPr>
                <w:sz w:val="18"/>
                <w:szCs w:val="18"/>
                <w:rtl/>
              </w:rPr>
              <w:t>مراجعة واعتماد الفصل، وفحص نقاط التوقف والشهود، وتوقيع المحاضر، وإصدار الملاحظات وطلبات التصحيح</w:t>
            </w:r>
          </w:p>
        </w:tc>
      </w:tr>
    </w:tbl>
    <w:p w14:paraId="42C1F7CF" w14:textId="77777777" w:rsidR="00586B3E" w:rsidRDefault="00586B3E">
      <w:pPr>
        <w:bidi/>
        <w:spacing w:after="40"/>
      </w:pPr>
    </w:p>
    <w:p w14:paraId="264CA0EF" w14:textId="77777777" w:rsidR="00586B3E" w:rsidRDefault="000E4B04">
      <w:pPr>
        <w:keepNext/>
        <w:bidi/>
        <w:spacing w:after="120"/>
        <w:outlineLvl w:val="1"/>
      </w:pPr>
      <w:r>
        <w:rPr>
          <w:b/>
          <w:bCs/>
          <w:color w:val="052976"/>
          <w:sz w:val="25"/>
          <w:szCs w:val="25"/>
          <w:rtl/>
        </w:rPr>
        <w:t>38.6  تسلسل التنفيذ</w:t>
      </w:r>
    </w:p>
    <w:p w14:paraId="64C6B768" w14:textId="77777777" w:rsidR="00586B3E" w:rsidRDefault="000E4B04">
      <w:pPr>
        <w:bidi/>
        <w:spacing w:after="40"/>
      </w:pPr>
      <w:r>
        <w:rPr>
          <w:b/>
          <w:bCs/>
          <w:color w:val="052976"/>
          <w:sz w:val="21"/>
          <w:szCs w:val="21"/>
          <w:rtl/>
        </w:rPr>
        <w:t>38.6.1  قبل التنفيذ</w:t>
      </w:r>
    </w:p>
    <w:p w14:paraId="3676EEAB" w14:textId="77777777" w:rsidR="00586B3E" w:rsidRDefault="000E4B04">
      <w:pPr>
        <w:bidi/>
        <w:spacing w:after="40"/>
      </w:pPr>
      <w:r>
        <w:rPr>
          <w:sz w:val="20"/>
          <w:szCs w:val="20"/>
          <w:rtl/>
        </w:rPr>
        <w:t>38.6.1.1  اعتماد العينات والمخططات التنفيذية بالألوان والتشكيلات قبل التوريد  [R] (ص 206)</w:t>
      </w:r>
    </w:p>
    <w:p w14:paraId="0BAEE074" w14:textId="77777777" w:rsidR="00586B3E" w:rsidRDefault="000E4B04">
      <w:pPr>
        <w:bidi/>
        <w:spacing w:after="40"/>
      </w:pPr>
      <w:r>
        <w:rPr>
          <w:sz w:val="20"/>
          <w:szCs w:val="20"/>
          <w:rtl/>
        </w:rPr>
        <w:t>38.6.1.2  استلام تركيب البردورات حول مناطق الإنترلوك  [H] (ص 206)</w:t>
      </w:r>
    </w:p>
    <w:p w14:paraId="4EE57CCF" w14:textId="77777777" w:rsidR="00586B3E" w:rsidRDefault="000E4B04">
      <w:pPr>
        <w:bidi/>
        <w:spacing w:after="40"/>
      </w:pPr>
      <w:r>
        <w:rPr>
          <w:sz w:val="20"/>
          <w:szCs w:val="20"/>
          <w:rtl/>
        </w:rPr>
        <w:t>38.6.1.3  الردم بالرمل النظيف الحرش للمنسوب ودكه بالدكاك الميكانيكي  [W] (ص 206)</w:t>
      </w:r>
    </w:p>
    <w:p w14:paraId="54F1F3A7" w14:textId="77777777" w:rsidR="00586B3E" w:rsidRDefault="000E4B04">
      <w:pPr>
        <w:bidi/>
        <w:spacing w:after="40"/>
      </w:pPr>
      <w:r>
        <w:rPr>
          <w:sz w:val="20"/>
          <w:szCs w:val="20"/>
          <w:rtl/>
        </w:rPr>
        <w:t>38.6.1.4  تنفيذ طبقة خرسانة خفيفة التسليح أو عادية أو بحص متدرج مع رش مبيد حشري ومانع خاصية شعرية ومشمع عند نص المشروع  [W] (ص 206)</w:t>
      </w:r>
    </w:p>
    <w:p w14:paraId="611D416E" w14:textId="77777777" w:rsidR="00586B3E" w:rsidRDefault="000E4B04">
      <w:pPr>
        <w:bidi/>
        <w:spacing w:after="40"/>
      </w:pPr>
      <w:r>
        <w:rPr>
          <w:b/>
          <w:bCs/>
          <w:color w:val="052976"/>
          <w:sz w:val="21"/>
          <w:szCs w:val="21"/>
          <w:rtl/>
        </w:rPr>
        <w:t>38.6.2  أثناء التنفيذ</w:t>
      </w:r>
    </w:p>
    <w:p w14:paraId="3A640B27" w14:textId="77777777" w:rsidR="00586B3E" w:rsidRDefault="000E4B04">
      <w:pPr>
        <w:bidi/>
        <w:spacing w:after="40"/>
      </w:pPr>
      <w:r>
        <w:rPr>
          <w:sz w:val="20"/>
          <w:szCs w:val="20"/>
          <w:rtl/>
        </w:rPr>
        <w:t>38.6.2.1  التركيب حسب الرسم والألوان المعتمدة والغلايق وعدم تركيب مكسور أو مشطوف وتوحيد مسافات العراميس  [W] (ص 206)</w:t>
      </w:r>
    </w:p>
    <w:p w14:paraId="2B0CAA1D" w14:textId="77777777" w:rsidR="00586B3E" w:rsidRDefault="000E4B04">
      <w:pPr>
        <w:bidi/>
        <w:spacing w:after="40"/>
      </w:pPr>
      <w:r>
        <w:rPr>
          <w:sz w:val="20"/>
          <w:szCs w:val="20"/>
          <w:rtl/>
        </w:rPr>
        <w:t>38.6.2.2  الدك بعد التركيب بدكاك ميكانيكي مبطن بالكاوتشوك للحفاظ على الوجه  [W] (ص 206)</w:t>
      </w:r>
    </w:p>
    <w:p w14:paraId="1FE6F74C" w14:textId="77777777" w:rsidR="00586B3E" w:rsidRDefault="000E4B04">
      <w:pPr>
        <w:bidi/>
        <w:spacing w:after="40"/>
      </w:pPr>
      <w:r>
        <w:rPr>
          <w:sz w:val="20"/>
          <w:szCs w:val="20"/>
          <w:rtl/>
        </w:rPr>
        <w:t>38.6.2.3  استواء السطح والمنسوب النهائي  [W] (ص 206)</w:t>
      </w:r>
    </w:p>
    <w:p w14:paraId="7AA9F380" w14:textId="77777777" w:rsidR="00586B3E" w:rsidRDefault="000E4B04">
      <w:pPr>
        <w:bidi/>
        <w:spacing w:after="40"/>
      </w:pPr>
      <w:r>
        <w:rPr>
          <w:sz w:val="20"/>
          <w:szCs w:val="20"/>
          <w:rtl/>
        </w:rPr>
        <w:t>38.6.2.4  فرش رمل ناعم بعد التركيب ومسحه لملء العراميس  [W] (ص 206)</w:t>
      </w:r>
    </w:p>
    <w:p w14:paraId="64EF6DFC" w14:textId="77777777" w:rsidR="00586B3E" w:rsidRDefault="000E4B04">
      <w:pPr>
        <w:bidi/>
        <w:spacing w:after="40"/>
      </w:pPr>
      <w:r>
        <w:rPr>
          <w:sz w:val="20"/>
          <w:szCs w:val="20"/>
          <w:rtl/>
        </w:rPr>
        <w:t>38.6.2.5  استخدام نهايات خاصة سليمة (غلايق) من المصنع وصب خرسانة عادية ملونة بلون الإنترلوك حول أغطية غرف التفتيش  [W] (ص 206)</w:t>
      </w:r>
    </w:p>
    <w:p w14:paraId="505B3962" w14:textId="77777777" w:rsidR="00586B3E" w:rsidRDefault="000E4B04">
      <w:pPr>
        <w:keepNext/>
        <w:bidi/>
        <w:spacing w:after="120"/>
        <w:outlineLvl w:val="1"/>
      </w:pPr>
      <w:r>
        <w:rPr>
          <w:b/>
          <w:bCs/>
          <w:color w:val="052976"/>
          <w:sz w:val="25"/>
          <w:szCs w:val="25"/>
          <w:rtl/>
        </w:rPr>
        <w:t>38.7  ضبط الجودة</w:t>
      </w:r>
    </w:p>
    <w:p w14:paraId="56B54076" w14:textId="77777777" w:rsidR="00586B3E" w:rsidRDefault="000E4B04">
      <w:pPr>
        <w:bidi/>
        <w:spacing w:after="40"/>
      </w:pPr>
      <w:r>
        <w:rPr>
          <w:b/>
          <w:bCs/>
          <w:color w:val="052976"/>
          <w:sz w:val="21"/>
          <w:szCs w:val="21"/>
          <w:rtl/>
        </w:rPr>
        <w:t>38.7.1  السماحيات والقيم الحاكمة</w:t>
      </w:r>
    </w:p>
    <w:tbl>
      <w:tblPr>
        <w:tblStyle w:val="TableGrid"/>
        <w:bidiVisual/>
        <w:tblW w:w="0" w:type="auto"/>
        <w:jc w:val="center"/>
        <w:tblLayout w:type="fixed"/>
        <w:tblLook w:val="04A0" w:firstRow="1" w:lastRow="0" w:firstColumn="1" w:lastColumn="0" w:noHBand="0" w:noVBand="1"/>
      </w:tblPr>
      <w:tblGrid>
        <w:gridCol w:w="2608"/>
        <w:gridCol w:w="2494"/>
        <w:gridCol w:w="3742"/>
        <w:gridCol w:w="1247"/>
      </w:tblGrid>
      <w:tr w:rsidR="00586B3E" w14:paraId="050B4665" w14:textId="77777777">
        <w:trPr>
          <w:cantSplit/>
          <w:tblHeader/>
          <w:jc w:val="center"/>
        </w:trPr>
        <w:tc>
          <w:tcPr>
            <w:tcW w:w="2608" w:type="dxa"/>
            <w:shd w:val="clear" w:color="auto" w:fill="052976"/>
          </w:tcPr>
          <w:p w14:paraId="0276E33C" w14:textId="77777777" w:rsidR="00586B3E" w:rsidRDefault="000E4B04">
            <w:pPr>
              <w:bidi/>
              <w:jc w:val="center"/>
            </w:pPr>
            <w:r>
              <w:rPr>
                <w:b/>
                <w:bCs/>
                <w:color w:val="FFFFFF"/>
                <w:sz w:val="19"/>
                <w:szCs w:val="19"/>
                <w:rtl/>
              </w:rPr>
              <w:t>البند</w:t>
            </w:r>
          </w:p>
        </w:tc>
        <w:tc>
          <w:tcPr>
            <w:tcW w:w="2494" w:type="dxa"/>
            <w:shd w:val="clear" w:color="auto" w:fill="052976"/>
          </w:tcPr>
          <w:p w14:paraId="25F82BA5" w14:textId="77777777" w:rsidR="00586B3E" w:rsidRDefault="000E4B04">
            <w:pPr>
              <w:bidi/>
              <w:jc w:val="center"/>
            </w:pPr>
            <w:r>
              <w:rPr>
                <w:b/>
                <w:bCs/>
                <w:color w:val="FFFFFF"/>
                <w:sz w:val="19"/>
                <w:szCs w:val="19"/>
                <w:rtl/>
              </w:rPr>
              <w:t>القيمة المسموحة</w:t>
            </w:r>
          </w:p>
        </w:tc>
        <w:tc>
          <w:tcPr>
            <w:tcW w:w="3742" w:type="dxa"/>
            <w:shd w:val="clear" w:color="auto" w:fill="052976"/>
          </w:tcPr>
          <w:p w14:paraId="3CAF3149" w14:textId="77777777" w:rsidR="00586B3E" w:rsidRDefault="000E4B04">
            <w:pPr>
              <w:bidi/>
              <w:jc w:val="center"/>
            </w:pPr>
            <w:r>
              <w:rPr>
                <w:b/>
                <w:bCs/>
                <w:color w:val="FFFFFF"/>
                <w:sz w:val="19"/>
                <w:szCs w:val="19"/>
                <w:rtl/>
              </w:rPr>
              <w:t>الشرط / الملاحظة</w:t>
            </w:r>
          </w:p>
        </w:tc>
        <w:tc>
          <w:tcPr>
            <w:tcW w:w="1247" w:type="dxa"/>
            <w:shd w:val="clear" w:color="auto" w:fill="052976"/>
          </w:tcPr>
          <w:p w14:paraId="28028DEB" w14:textId="77777777" w:rsidR="00586B3E" w:rsidRDefault="000E4B04">
            <w:pPr>
              <w:bidi/>
              <w:jc w:val="center"/>
            </w:pPr>
            <w:r>
              <w:rPr>
                <w:b/>
                <w:bCs/>
                <w:color w:val="FFFFFF"/>
                <w:sz w:val="19"/>
                <w:szCs w:val="19"/>
                <w:rtl/>
              </w:rPr>
              <w:t>المرجع</w:t>
            </w:r>
          </w:p>
        </w:tc>
      </w:tr>
      <w:tr w:rsidR="00586B3E" w14:paraId="0DA3FCC6" w14:textId="77777777">
        <w:trPr>
          <w:cantSplit/>
          <w:jc w:val="center"/>
        </w:trPr>
        <w:tc>
          <w:tcPr>
            <w:tcW w:w="2608" w:type="dxa"/>
          </w:tcPr>
          <w:p w14:paraId="1C9831E3" w14:textId="77777777" w:rsidR="00586B3E" w:rsidRDefault="000E4B04">
            <w:pPr>
              <w:bidi/>
            </w:pPr>
            <w:r>
              <w:rPr>
                <w:sz w:val="17"/>
                <w:szCs w:val="17"/>
                <w:rtl/>
              </w:rPr>
              <w:t>معدل عينات اختبارات الإنترلوك</w:t>
            </w:r>
          </w:p>
        </w:tc>
        <w:tc>
          <w:tcPr>
            <w:tcW w:w="2494" w:type="dxa"/>
          </w:tcPr>
          <w:p w14:paraId="15BE96DA" w14:textId="77777777" w:rsidR="00586B3E" w:rsidRDefault="000E4B04">
            <w:pPr>
              <w:bidi/>
            </w:pPr>
            <w:r>
              <w:rPr>
                <w:sz w:val="17"/>
                <w:szCs w:val="17"/>
                <w:rtl/>
              </w:rPr>
              <w:t>15 وحدة لكل 1000 م2</w:t>
            </w:r>
          </w:p>
        </w:tc>
        <w:tc>
          <w:tcPr>
            <w:tcW w:w="3742" w:type="dxa"/>
          </w:tcPr>
          <w:p w14:paraId="4BADE450" w14:textId="77777777" w:rsidR="00586B3E" w:rsidRDefault="000E4B04">
            <w:pPr>
              <w:bidi/>
            </w:pPr>
            <w:r>
              <w:rPr>
                <w:sz w:val="17"/>
                <w:szCs w:val="17"/>
                <w:rtl/>
              </w:rPr>
              <w:t>10 تحمل، 3 امتصاص، 1 كلوريد، 1 سلفات</w:t>
            </w:r>
          </w:p>
        </w:tc>
        <w:tc>
          <w:tcPr>
            <w:tcW w:w="1247" w:type="dxa"/>
          </w:tcPr>
          <w:p w14:paraId="691CB6F6" w14:textId="77777777" w:rsidR="00586B3E" w:rsidRDefault="000E4B04">
            <w:pPr>
              <w:bidi/>
              <w:jc w:val="center"/>
            </w:pPr>
            <w:r>
              <w:rPr>
                <w:sz w:val="17"/>
                <w:szCs w:val="17"/>
                <w:rtl/>
              </w:rPr>
              <w:t>ص 206</w:t>
            </w:r>
          </w:p>
        </w:tc>
      </w:tr>
      <w:tr w:rsidR="00586B3E" w14:paraId="008B41AD" w14:textId="77777777">
        <w:trPr>
          <w:cantSplit/>
          <w:jc w:val="center"/>
        </w:trPr>
        <w:tc>
          <w:tcPr>
            <w:tcW w:w="2608" w:type="dxa"/>
            <w:shd w:val="clear" w:color="auto" w:fill="EEF1FA"/>
          </w:tcPr>
          <w:p w14:paraId="6724DFA4" w14:textId="77777777" w:rsidR="00586B3E" w:rsidRDefault="000E4B04">
            <w:pPr>
              <w:bidi/>
            </w:pPr>
            <w:r>
              <w:rPr>
                <w:sz w:val="17"/>
                <w:szCs w:val="17"/>
                <w:rtl/>
              </w:rPr>
              <w:t>ميل منحدر المعاقين</w:t>
            </w:r>
          </w:p>
        </w:tc>
        <w:tc>
          <w:tcPr>
            <w:tcW w:w="2494" w:type="dxa"/>
            <w:shd w:val="clear" w:color="auto" w:fill="EEF1FA"/>
          </w:tcPr>
          <w:p w14:paraId="0CA47AC3" w14:textId="77777777" w:rsidR="00586B3E" w:rsidRDefault="000E4B04">
            <w:pPr>
              <w:bidi/>
            </w:pPr>
            <w:r>
              <w:rPr>
                <w:sz w:val="17"/>
                <w:szCs w:val="17"/>
                <w:rtl/>
              </w:rPr>
              <w:t>1:12 إلى 1:20</w:t>
            </w:r>
          </w:p>
        </w:tc>
        <w:tc>
          <w:tcPr>
            <w:tcW w:w="3742" w:type="dxa"/>
            <w:shd w:val="clear" w:color="auto" w:fill="EEF1FA"/>
          </w:tcPr>
          <w:p w14:paraId="1D0638B3" w14:textId="77777777" w:rsidR="00586B3E" w:rsidRDefault="00586B3E">
            <w:pPr>
              <w:bidi/>
            </w:pPr>
          </w:p>
        </w:tc>
        <w:tc>
          <w:tcPr>
            <w:tcW w:w="1247" w:type="dxa"/>
            <w:shd w:val="clear" w:color="auto" w:fill="EEF1FA"/>
          </w:tcPr>
          <w:p w14:paraId="12B9E4CD" w14:textId="77777777" w:rsidR="00586B3E" w:rsidRDefault="000E4B04">
            <w:pPr>
              <w:bidi/>
              <w:jc w:val="center"/>
            </w:pPr>
            <w:r>
              <w:rPr>
                <w:sz w:val="17"/>
                <w:szCs w:val="17"/>
                <w:rtl/>
              </w:rPr>
              <w:t>ص 296</w:t>
            </w:r>
          </w:p>
        </w:tc>
      </w:tr>
      <w:tr w:rsidR="00586B3E" w14:paraId="22F532DA" w14:textId="77777777">
        <w:trPr>
          <w:cantSplit/>
          <w:jc w:val="center"/>
        </w:trPr>
        <w:tc>
          <w:tcPr>
            <w:tcW w:w="2608" w:type="dxa"/>
          </w:tcPr>
          <w:p w14:paraId="79633BF9" w14:textId="77777777" w:rsidR="00586B3E" w:rsidRDefault="000E4B04">
            <w:pPr>
              <w:bidi/>
            </w:pPr>
            <w:r>
              <w:rPr>
                <w:sz w:val="17"/>
                <w:szCs w:val="17"/>
                <w:rtl/>
              </w:rPr>
              <w:t>عرض منحدر المعاقين</w:t>
            </w:r>
          </w:p>
        </w:tc>
        <w:tc>
          <w:tcPr>
            <w:tcW w:w="2494" w:type="dxa"/>
          </w:tcPr>
          <w:p w14:paraId="6F00AD27" w14:textId="77777777" w:rsidR="00586B3E" w:rsidRDefault="000E4B04">
            <w:pPr>
              <w:bidi/>
            </w:pPr>
            <w:r>
              <w:rPr>
                <w:sz w:val="17"/>
                <w:szCs w:val="17"/>
                <w:rtl/>
              </w:rPr>
              <w:t>120 سم</w:t>
            </w:r>
          </w:p>
        </w:tc>
        <w:tc>
          <w:tcPr>
            <w:tcW w:w="3742" w:type="dxa"/>
          </w:tcPr>
          <w:p w14:paraId="07FF938D" w14:textId="77777777" w:rsidR="00586B3E" w:rsidRDefault="00586B3E">
            <w:pPr>
              <w:bidi/>
            </w:pPr>
          </w:p>
        </w:tc>
        <w:tc>
          <w:tcPr>
            <w:tcW w:w="1247" w:type="dxa"/>
          </w:tcPr>
          <w:p w14:paraId="72CC4EBA" w14:textId="77777777" w:rsidR="00586B3E" w:rsidRDefault="000E4B04">
            <w:pPr>
              <w:bidi/>
              <w:jc w:val="center"/>
            </w:pPr>
            <w:r>
              <w:rPr>
                <w:sz w:val="17"/>
                <w:szCs w:val="17"/>
                <w:rtl/>
              </w:rPr>
              <w:t>ص 296</w:t>
            </w:r>
          </w:p>
        </w:tc>
      </w:tr>
    </w:tbl>
    <w:p w14:paraId="33ACA3A5" w14:textId="77777777" w:rsidR="00586B3E" w:rsidRDefault="00586B3E">
      <w:pPr>
        <w:bidi/>
        <w:spacing w:after="40"/>
      </w:pPr>
    </w:p>
    <w:p w14:paraId="010ED19A" w14:textId="77777777" w:rsidR="00586B3E" w:rsidRDefault="000E4B04">
      <w:pPr>
        <w:bidi/>
        <w:spacing w:after="40"/>
      </w:pPr>
      <w:r>
        <w:rPr>
          <w:b/>
          <w:bCs/>
          <w:color w:val="052976"/>
          <w:sz w:val="21"/>
          <w:szCs w:val="21"/>
          <w:rtl/>
        </w:rPr>
        <w:t>38.7.2  الاختبارات</w:t>
      </w:r>
    </w:p>
    <w:tbl>
      <w:tblPr>
        <w:tblStyle w:val="TableGrid"/>
        <w:bidiVisual/>
        <w:tblW w:w="0" w:type="auto"/>
        <w:jc w:val="center"/>
        <w:tblLayout w:type="fixed"/>
        <w:tblLook w:val="04A0" w:firstRow="1" w:lastRow="0" w:firstColumn="1" w:lastColumn="0" w:noHBand="0" w:noVBand="1"/>
      </w:tblPr>
      <w:tblGrid>
        <w:gridCol w:w="2268"/>
        <w:gridCol w:w="1701"/>
        <w:gridCol w:w="2381"/>
        <w:gridCol w:w="2494"/>
        <w:gridCol w:w="1247"/>
      </w:tblGrid>
      <w:tr w:rsidR="00586B3E" w14:paraId="24FB59CC" w14:textId="77777777">
        <w:trPr>
          <w:cantSplit/>
          <w:tblHeader/>
          <w:jc w:val="center"/>
        </w:trPr>
        <w:tc>
          <w:tcPr>
            <w:tcW w:w="2268" w:type="dxa"/>
            <w:shd w:val="clear" w:color="auto" w:fill="052976"/>
          </w:tcPr>
          <w:p w14:paraId="308BC090" w14:textId="77777777" w:rsidR="00586B3E" w:rsidRDefault="000E4B04">
            <w:pPr>
              <w:bidi/>
              <w:jc w:val="center"/>
            </w:pPr>
            <w:r>
              <w:rPr>
                <w:b/>
                <w:bCs/>
                <w:color w:val="FFFFFF"/>
                <w:sz w:val="19"/>
                <w:szCs w:val="19"/>
                <w:rtl/>
              </w:rPr>
              <w:t>الاختبار</w:t>
            </w:r>
          </w:p>
        </w:tc>
        <w:tc>
          <w:tcPr>
            <w:tcW w:w="1701" w:type="dxa"/>
            <w:shd w:val="clear" w:color="auto" w:fill="052976"/>
          </w:tcPr>
          <w:p w14:paraId="7C670FF4" w14:textId="77777777" w:rsidR="00586B3E" w:rsidRDefault="000E4B04">
            <w:pPr>
              <w:bidi/>
              <w:jc w:val="center"/>
            </w:pPr>
            <w:r>
              <w:rPr>
                <w:b/>
                <w:bCs/>
                <w:color w:val="FFFFFF"/>
                <w:sz w:val="19"/>
                <w:szCs w:val="19"/>
                <w:rtl/>
              </w:rPr>
              <w:t>المعيار</w:t>
            </w:r>
          </w:p>
        </w:tc>
        <w:tc>
          <w:tcPr>
            <w:tcW w:w="2381" w:type="dxa"/>
            <w:shd w:val="clear" w:color="auto" w:fill="052976"/>
          </w:tcPr>
          <w:p w14:paraId="18DBFF76" w14:textId="77777777" w:rsidR="00586B3E" w:rsidRDefault="000E4B04">
            <w:pPr>
              <w:bidi/>
              <w:jc w:val="center"/>
            </w:pPr>
            <w:r>
              <w:rPr>
                <w:b/>
                <w:bCs/>
                <w:color w:val="FFFFFF"/>
                <w:sz w:val="19"/>
                <w:szCs w:val="19"/>
                <w:rtl/>
              </w:rPr>
              <w:t>التكرار</w:t>
            </w:r>
          </w:p>
        </w:tc>
        <w:tc>
          <w:tcPr>
            <w:tcW w:w="2494" w:type="dxa"/>
            <w:shd w:val="clear" w:color="auto" w:fill="052976"/>
          </w:tcPr>
          <w:p w14:paraId="4AE41ED1"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2C7F26AC" w14:textId="77777777" w:rsidR="00586B3E" w:rsidRDefault="000E4B04">
            <w:pPr>
              <w:bidi/>
              <w:jc w:val="center"/>
            </w:pPr>
            <w:r>
              <w:rPr>
                <w:b/>
                <w:bCs/>
                <w:color w:val="FFFFFF"/>
                <w:sz w:val="19"/>
                <w:szCs w:val="19"/>
                <w:rtl/>
              </w:rPr>
              <w:t>المرجع</w:t>
            </w:r>
          </w:p>
        </w:tc>
      </w:tr>
      <w:tr w:rsidR="00586B3E" w14:paraId="4AED9408" w14:textId="77777777">
        <w:trPr>
          <w:cantSplit/>
          <w:jc w:val="center"/>
        </w:trPr>
        <w:tc>
          <w:tcPr>
            <w:tcW w:w="2268" w:type="dxa"/>
          </w:tcPr>
          <w:p w14:paraId="59B09B42" w14:textId="77777777" w:rsidR="00586B3E" w:rsidRDefault="000E4B04">
            <w:pPr>
              <w:bidi/>
            </w:pPr>
            <w:r>
              <w:rPr>
                <w:sz w:val="17"/>
                <w:szCs w:val="17"/>
                <w:rtl/>
              </w:rPr>
              <w:t>قوة التحمل للإنترلوك</w:t>
            </w:r>
          </w:p>
        </w:tc>
        <w:tc>
          <w:tcPr>
            <w:tcW w:w="1701" w:type="dxa"/>
          </w:tcPr>
          <w:p w14:paraId="67411CFF" w14:textId="77777777" w:rsidR="00586B3E" w:rsidRDefault="000E4B04">
            <w:pPr>
              <w:bidi/>
            </w:pPr>
            <w:r>
              <w:rPr>
                <w:sz w:val="17"/>
                <w:szCs w:val="17"/>
                <w:rtl/>
              </w:rPr>
              <w:t>مواصفات المشروع</w:t>
            </w:r>
          </w:p>
        </w:tc>
        <w:tc>
          <w:tcPr>
            <w:tcW w:w="2381" w:type="dxa"/>
          </w:tcPr>
          <w:p w14:paraId="480263AA" w14:textId="77777777" w:rsidR="00586B3E" w:rsidRDefault="000E4B04">
            <w:pPr>
              <w:bidi/>
            </w:pPr>
            <w:r>
              <w:rPr>
                <w:sz w:val="17"/>
                <w:szCs w:val="17"/>
                <w:rtl/>
              </w:rPr>
              <w:t>10 وحدات من كل 15 وحدة لكل 1000 م2</w:t>
            </w:r>
          </w:p>
        </w:tc>
        <w:tc>
          <w:tcPr>
            <w:tcW w:w="2494" w:type="dxa"/>
          </w:tcPr>
          <w:p w14:paraId="1EB6425B" w14:textId="77777777" w:rsidR="00586B3E" w:rsidRDefault="000E4B04">
            <w:pPr>
              <w:bidi/>
            </w:pPr>
            <w:r>
              <w:rPr>
                <w:sz w:val="17"/>
                <w:szCs w:val="17"/>
                <w:rtl/>
              </w:rPr>
              <w:t>حسب المواصفات</w:t>
            </w:r>
          </w:p>
        </w:tc>
        <w:tc>
          <w:tcPr>
            <w:tcW w:w="1247" w:type="dxa"/>
          </w:tcPr>
          <w:p w14:paraId="511C6F7B" w14:textId="77777777" w:rsidR="00586B3E" w:rsidRDefault="000E4B04">
            <w:pPr>
              <w:bidi/>
              <w:jc w:val="center"/>
            </w:pPr>
            <w:r>
              <w:rPr>
                <w:sz w:val="17"/>
                <w:szCs w:val="17"/>
                <w:rtl/>
              </w:rPr>
              <w:t>ص 206</w:t>
            </w:r>
          </w:p>
        </w:tc>
      </w:tr>
      <w:tr w:rsidR="00586B3E" w14:paraId="0BE708E4" w14:textId="77777777">
        <w:trPr>
          <w:cantSplit/>
          <w:jc w:val="center"/>
        </w:trPr>
        <w:tc>
          <w:tcPr>
            <w:tcW w:w="2268" w:type="dxa"/>
            <w:shd w:val="clear" w:color="auto" w:fill="EEF1FA"/>
          </w:tcPr>
          <w:p w14:paraId="1754C249" w14:textId="77777777" w:rsidR="00586B3E" w:rsidRDefault="000E4B04">
            <w:pPr>
              <w:bidi/>
            </w:pPr>
            <w:r>
              <w:rPr>
                <w:sz w:val="17"/>
                <w:szCs w:val="17"/>
                <w:rtl/>
              </w:rPr>
              <w:t>امتصاص الماء للإنترلوك</w:t>
            </w:r>
          </w:p>
        </w:tc>
        <w:tc>
          <w:tcPr>
            <w:tcW w:w="1701" w:type="dxa"/>
            <w:shd w:val="clear" w:color="auto" w:fill="EEF1FA"/>
          </w:tcPr>
          <w:p w14:paraId="29AE3A05" w14:textId="77777777" w:rsidR="00586B3E" w:rsidRDefault="000E4B04">
            <w:pPr>
              <w:bidi/>
            </w:pPr>
            <w:r>
              <w:rPr>
                <w:sz w:val="17"/>
                <w:szCs w:val="17"/>
                <w:rtl/>
              </w:rPr>
              <w:t>مواصفات المشروع</w:t>
            </w:r>
          </w:p>
        </w:tc>
        <w:tc>
          <w:tcPr>
            <w:tcW w:w="2381" w:type="dxa"/>
            <w:shd w:val="clear" w:color="auto" w:fill="EEF1FA"/>
          </w:tcPr>
          <w:p w14:paraId="1BF4A0F1" w14:textId="77777777" w:rsidR="00586B3E" w:rsidRDefault="000E4B04">
            <w:pPr>
              <w:bidi/>
            </w:pPr>
            <w:r>
              <w:rPr>
                <w:sz w:val="17"/>
                <w:szCs w:val="17"/>
                <w:rtl/>
              </w:rPr>
              <w:t>3 وحدات من كل 15 وحدة لكل 1000 م2</w:t>
            </w:r>
          </w:p>
        </w:tc>
        <w:tc>
          <w:tcPr>
            <w:tcW w:w="2494" w:type="dxa"/>
            <w:shd w:val="clear" w:color="auto" w:fill="EEF1FA"/>
          </w:tcPr>
          <w:p w14:paraId="12CF1033" w14:textId="77777777" w:rsidR="00586B3E" w:rsidRDefault="000E4B04">
            <w:pPr>
              <w:bidi/>
            </w:pPr>
            <w:r>
              <w:rPr>
                <w:sz w:val="17"/>
                <w:szCs w:val="17"/>
                <w:rtl/>
              </w:rPr>
              <w:t>حسب المواصفات</w:t>
            </w:r>
          </w:p>
        </w:tc>
        <w:tc>
          <w:tcPr>
            <w:tcW w:w="1247" w:type="dxa"/>
            <w:shd w:val="clear" w:color="auto" w:fill="EEF1FA"/>
          </w:tcPr>
          <w:p w14:paraId="2CAD356B" w14:textId="77777777" w:rsidR="00586B3E" w:rsidRDefault="000E4B04">
            <w:pPr>
              <w:bidi/>
              <w:jc w:val="center"/>
            </w:pPr>
            <w:r>
              <w:rPr>
                <w:sz w:val="17"/>
                <w:szCs w:val="17"/>
                <w:rtl/>
              </w:rPr>
              <w:t>ص 206</w:t>
            </w:r>
          </w:p>
        </w:tc>
      </w:tr>
      <w:tr w:rsidR="00586B3E" w14:paraId="18F58DAC" w14:textId="77777777">
        <w:trPr>
          <w:cantSplit/>
          <w:jc w:val="center"/>
        </w:trPr>
        <w:tc>
          <w:tcPr>
            <w:tcW w:w="2268" w:type="dxa"/>
          </w:tcPr>
          <w:p w14:paraId="394CBD17" w14:textId="77777777" w:rsidR="00586B3E" w:rsidRDefault="000E4B04">
            <w:pPr>
              <w:bidi/>
            </w:pPr>
            <w:r>
              <w:rPr>
                <w:sz w:val="17"/>
                <w:szCs w:val="17"/>
                <w:rtl/>
              </w:rPr>
              <w:t>نسبة الكلوريد للإنترلوك</w:t>
            </w:r>
          </w:p>
        </w:tc>
        <w:tc>
          <w:tcPr>
            <w:tcW w:w="1701" w:type="dxa"/>
          </w:tcPr>
          <w:p w14:paraId="4FFEDFEA" w14:textId="77777777" w:rsidR="00586B3E" w:rsidRDefault="000E4B04">
            <w:pPr>
              <w:bidi/>
            </w:pPr>
            <w:r>
              <w:rPr>
                <w:sz w:val="17"/>
                <w:szCs w:val="17"/>
                <w:rtl/>
              </w:rPr>
              <w:t>مواصفات المشروع</w:t>
            </w:r>
          </w:p>
        </w:tc>
        <w:tc>
          <w:tcPr>
            <w:tcW w:w="2381" w:type="dxa"/>
          </w:tcPr>
          <w:p w14:paraId="7FE0F590" w14:textId="77777777" w:rsidR="00586B3E" w:rsidRDefault="000E4B04">
            <w:pPr>
              <w:bidi/>
            </w:pPr>
            <w:r>
              <w:rPr>
                <w:sz w:val="17"/>
                <w:szCs w:val="17"/>
                <w:rtl/>
              </w:rPr>
              <w:t>وحدة واحدة من كل 15 وحدة لكل 1000 م2</w:t>
            </w:r>
          </w:p>
        </w:tc>
        <w:tc>
          <w:tcPr>
            <w:tcW w:w="2494" w:type="dxa"/>
          </w:tcPr>
          <w:p w14:paraId="7439822E" w14:textId="77777777" w:rsidR="00586B3E" w:rsidRDefault="000E4B04">
            <w:pPr>
              <w:bidi/>
            </w:pPr>
            <w:r>
              <w:rPr>
                <w:sz w:val="17"/>
                <w:szCs w:val="17"/>
                <w:rtl/>
              </w:rPr>
              <w:t>حسب المواصفات</w:t>
            </w:r>
          </w:p>
        </w:tc>
        <w:tc>
          <w:tcPr>
            <w:tcW w:w="1247" w:type="dxa"/>
          </w:tcPr>
          <w:p w14:paraId="5D441C11" w14:textId="77777777" w:rsidR="00586B3E" w:rsidRDefault="000E4B04">
            <w:pPr>
              <w:bidi/>
              <w:jc w:val="center"/>
            </w:pPr>
            <w:r>
              <w:rPr>
                <w:sz w:val="17"/>
                <w:szCs w:val="17"/>
                <w:rtl/>
              </w:rPr>
              <w:t>ص 206</w:t>
            </w:r>
          </w:p>
        </w:tc>
      </w:tr>
      <w:tr w:rsidR="00586B3E" w14:paraId="4BD4E19F" w14:textId="77777777">
        <w:trPr>
          <w:cantSplit/>
          <w:jc w:val="center"/>
        </w:trPr>
        <w:tc>
          <w:tcPr>
            <w:tcW w:w="2268" w:type="dxa"/>
            <w:shd w:val="clear" w:color="auto" w:fill="EEF1FA"/>
          </w:tcPr>
          <w:p w14:paraId="1F48BCA1" w14:textId="77777777" w:rsidR="00586B3E" w:rsidRDefault="000E4B04">
            <w:pPr>
              <w:bidi/>
            </w:pPr>
            <w:r>
              <w:rPr>
                <w:sz w:val="17"/>
                <w:szCs w:val="17"/>
                <w:rtl/>
              </w:rPr>
              <w:t>نسبة السلفات للإنترلوك</w:t>
            </w:r>
          </w:p>
        </w:tc>
        <w:tc>
          <w:tcPr>
            <w:tcW w:w="1701" w:type="dxa"/>
            <w:shd w:val="clear" w:color="auto" w:fill="EEF1FA"/>
          </w:tcPr>
          <w:p w14:paraId="4479285B" w14:textId="77777777" w:rsidR="00586B3E" w:rsidRDefault="000E4B04">
            <w:pPr>
              <w:bidi/>
            </w:pPr>
            <w:r>
              <w:rPr>
                <w:sz w:val="17"/>
                <w:szCs w:val="17"/>
                <w:rtl/>
              </w:rPr>
              <w:t>مواصفات المشروع</w:t>
            </w:r>
          </w:p>
        </w:tc>
        <w:tc>
          <w:tcPr>
            <w:tcW w:w="2381" w:type="dxa"/>
            <w:shd w:val="clear" w:color="auto" w:fill="EEF1FA"/>
          </w:tcPr>
          <w:p w14:paraId="770E09EA" w14:textId="77777777" w:rsidR="00586B3E" w:rsidRDefault="000E4B04">
            <w:pPr>
              <w:bidi/>
            </w:pPr>
            <w:r>
              <w:rPr>
                <w:sz w:val="17"/>
                <w:szCs w:val="17"/>
                <w:rtl/>
              </w:rPr>
              <w:t>وحدة واحدة من كل 15 وحدة لكل 1000 م2</w:t>
            </w:r>
          </w:p>
        </w:tc>
        <w:tc>
          <w:tcPr>
            <w:tcW w:w="2494" w:type="dxa"/>
            <w:shd w:val="clear" w:color="auto" w:fill="EEF1FA"/>
          </w:tcPr>
          <w:p w14:paraId="709F548F" w14:textId="77777777" w:rsidR="00586B3E" w:rsidRDefault="000E4B04">
            <w:pPr>
              <w:bidi/>
            </w:pPr>
            <w:r>
              <w:rPr>
                <w:sz w:val="17"/>
                <w:szCs w:val="17"/>
                <w:rtl/>
              </w:rPr>
              <w:t>حسب المواصفات</w:t>
            </w:r>
          </w:p>
        </w:tc>
        <w:tc>
          <w:tcPr>
            <w:tcW w:w="1247" w:type="dxa"/>
            <w:shd w:val="clear" w:color="auto" w:fill="EEF1FA"/>
          </w:tcPr>
          <w:p w14:paraId="2B7BEA36" w14:textId="77777777" w:rsidR="00586B3E" w:rsidRDefault="000E4B04">
            <w:pPr>
              <w:bidi/>
              <w:jc w:val="center"/>
            </w:pPr>
            <w:r>
              <w:rPr>
                <w:sz w:val="17"/>
                <w:szCs w:val="17"/>
                <w:rtl/>
              </w:rPr>
              <w:t>ص 206</w:t>
            </w:r>
          </w:p>
        </w:tc>
      </w:tr>
      <w:tr w:rsidR="00586B3E" w14:paraId="40790DB1" w14:textId="77777777">
        <w:trPr>
          <w:cantSplit/>
          <w:jc w:val="center"/>
        </w:trPr>
        <w:tc>
          <w:tcPr>
            <w:tcW w:w="2268" w:type="dxa"/>
          </w:tcPr>
          <w:p w14:paraId="40E07FF5" w14:textId="77777777" w:rsidR="00586B3E" w:rsidRDefault="000E4B04">
            <w:pPr>
              <w:bidi/>
            </w:pPr>
            <w:r>
              <w:rPr>
                <w:sz w:val="17"/>
                <w:szCs w:val="17"/>
                <w:rtl/>
              </w:rPr>
              <w:t>اختبارات ضبط جودة الأسفلت</w:t>
            </w:r>
          </w:p>
        </w:tc>
        <w:tc>
          <w:tcPr>
            <w:tcW w:w="1701" w:type="dxa"/>
          </w:tcPr>
          <w:p w14:paraId="7F99A2C1" w14:textId="77777777" w:rsidR="00586B3E" w:rsidRDefault="000E4B04">
            <w:pPr>
              <w:bidi/>
            </w:pPr>
            <w:r>
              <w:rPr>
                <w:sz w:val="17"/>
                <w:szCs w:val="17"/>
                <w:rtl/>
              </w:rPr>
              <w:t>مواصفات المشروع</w:t>
            </w:r>
          </w:p>
        </w:tc>
        <w:tc>
          <w:tcPr>
            <w:tcW w:w="2381" w:type="dxa"/>
          </w:tcPr>
          <w:p w14:paraId="4405D4A1" w14:textId="77777777" w:rsidR="00586B3E" w:rsidRDefault="000E4B04">
            <w:pPr>
              <w:bidi/>
            </w:pPr>
            <w:r>
              <w:rPr>
                <w:sz w:val="17"/>
                <w:szCs w:val="17"/>
                <w:rtl/>
              </w:rPr>
              <w:t>حسب المواصفات</w:t>
            </w:r>
          </w:p>
        </w:tc>
        <w:tc>
          <w:tcPr>
            <w:tcW w:w="2494" w:type="dxa"/>
          </w:tcPr>
          <w:p w14:paraId="2EBAEA8C" w14:textId="77777777" w:rsidR="00586B3E" w:rsidRDefault="000E4B04">
            <w:pPr>
              <w:bidi/>
            </w:pPr>
            <w:r>
              <w:rPr>
                <w:sz w:val="17"/>
                <w:szCs w:val="17"/>
                <w:rtl/>
              </w:rPr>
              <w:t>مطابقة</w:t>
            </w:r>
          </w:p>
        </w:tc>
        <w:tc>
          <w:tcPr>
            <w:tcW w:w="1247" w:type="dxa"/>
          </w:tcPr>
          <w:p w14:paraId="53C4D054" w14:textId="77777777" w:rsidR="00586B3E" w:rsidRDefault="000E4B04">
            <w:pPr>
              <w:bidi/>
              <w:jc w:val="center"/>
            </w:pPr>
            <w:r>
              <w:rPr>
                <w:sz w:val="17"/>
                <w:szCs w:val="17"/>
                <w:rtl/>
              </w:rPr>
              <w:t>ص 296</w:t>
            </w:r>
          </w:p>
        </w:tc>
      </w:tr>
      <w:tr w:rsidR="00586B3E" w14:paraId="16644500" w14:textId="77777777">
        <w:trPr>
          <w:cantSplit/>
          <w:jc w:val="center"/>
        </w:trPr>
        <w:tc>
          <w:tcPr>
            <w:tcW w:w="2268" w:type="dxa"/>
            <w:shd w:val="clear" w:color="auto" w:fill="EEF1FA"/>
          </w:tcPr>
          <w:p w14:paraId="7F0F1DB5" w14:textId="77777777" w:rsidR="00586B3E" w:rsidRDefault="000E4B04">
            <w:pPr>
              <w:bidi/>
            </w:pPr>
            <w:r>
              <w:rPr>
                <w:sz w:val="17"/>
                <w:szCs w:val="17"/>
                <w:rtl/>
              </w:rPr>
              <w:t>دمك طبقة الأساس</w:t>
            </w:r>
          </w:p>
        </w:tc>
        <w:tc>
          <w:tcPr>
            <w:tcW w:w="1701" w:type="dxa"/>
            <w:shd w:val="clear" w:color="auto" w:fill="EEF1FA"/>
          </w:tcPr>
          <w:p w14:paraId="01F3A3DD" w14:textId="77777777" w:rsidR="00586B3E" w:rsidRDefault="000E4B04">
            <w:pPr>
              <w:bidi/>
            </w:pPr>
            <w:r>
              <w:rPr>
                <w:sz w:val="17"/>
                <w:szCs w:val="17"/>
                <w:rtl/>
              </w:rPr>
              <w:t>ASTM D1556</w:t>
            </w:r>
          </w:p>
        </w:tc>
        <w:tc>
          <w:tcPr>
            <w:tcW w:w="2381" w:type="dxa"/>
            <w:shd w:val="clear" w:color="auto" w:fill="EEF1FA"/>
          </w:tcPr>
          <w:p w14:paraId="7AE2198B" w14:textId="77777777" w:rsidR="00586B3E" w:rsidRDefault="000E4B04">
            <w:pPr>
              <w:bidi/>
            </w:pPr>
            <w:r>
              <w:rPr>
                <w:sz w:val="17"/>
                <w:szCs w:val="17"/>
                <w:rtl/>
              </w:rPr>
              <w:t>1 لكل 200 م2 تحت المرصوف</w:t>
            </w:r>
          </w:p>
        </w:tc>
        <w:tc>
          <w:tcPr>
            <w:tcW w:w="2494" w:type="dxa"/>
            <w:shd w:val="clear" w:color="auto" w:fill="EEF1FA"/>
          </w:tcPr>
          <w:p w14:paraId="4EFAD58B" w14:textId="77777777" w:rsidR="00586B3E" w:rsidRDefault="000E4B04">
            <w:pPr>
              <w:bidi/>
            </w:pPr>
            <w:r>
              <w:rPr>
                <w:sz w:val="17"/>
                <w:szCs w:val="17"/>
                <w:rtl/>
              </w:rPr>
              <w:t>حسب نسبة الدمك المحددة بالمواصفات</w:t>
            </w:r>
          </w:p>
        </w:tc>
        <w:tc>
          <w:tcPr>
            <w:tcW w:w="1247" w:type="dxa"/>
            <w:shd w:val="clear" w:color="auto" w:fill="EEF1FA"/>
          </w:tcPr>
          <w:p w14:paraId="07DF2392" w14:textId="77777777" w:rsidR="00586B3E" w:rsidRDefault="000E4B04">
            <w:pPr>
              <w:bidi/>
              <w:jc w:val="center"/>
            </w:pPr>
            <w:r>
              <w:rPr>
                <w:sz w:val="17"/>
                <w:szCs w:val="17"/>
                <w:rtl/>
              </w:rPr>
              <w:t>ممارسة</w:t>
            </w:r>
          </w:p>
        </w:tc>
      </w:tr>
      <w:tr w:rsidR="00586B3E" w14:paraId="70805AB2" w14:textId="77777777">
        <w:trPr>
          <w:cantSplit/>
          <w:jc w:val="center"/>
        </w:trPr>
        <w:tc>
          <w:tcPr>
            <w:tcW w:w="2268" w:type="dxa"/>
          </w:tcPr>
          <w:p w14:paraId="1FB7C3E1" w14:textId="77777777" w:rsidR="00586B3E" w:rsidRDefault="000E4B04">
            <w:pPr>
              <w:bidi/>
            </w:pPr>
            <w:r>
              <w:rPr>
                <w:sz w:val="17"/>
                <w:szCs w:val="17"/>
                <w:rtl/>
              </w:rPr>
              <w:t>الاستواء السطحي</w:t>
            </w:r>
          </w:p>
        </w:tc>
        <w:tc>
          <w:tcPr>
            <w:tcW w:w="1701" w:type="dxa"/>
          </w:tcPr>
          <w:p w14:paraId="67E24F06" w14:textId="77777777" w:rsidR="00586B3E" w:rsidRDefault="000E4B04">
            <w:pPr>
              <w:bidi/>
            </w:pPr>
            <w:r>
              <w:rPr>
                <w:sz w:val="17"/>
                <w:szCs w:val="17"/>
                <w:rtl/>
              </w:rPr>
              <w:t>مسطرة 3 م</w:t>
            </w:r>
          </w:p>
        </w:tc>
        <w:tc>
          <w:tcPr>
            <w:tcW w:w="2381" w:type="dxa"/>
          </w:tcPr>
          <w:p w14:paraId="6FFE9389" w14:textId="77777777" w:rsidR="00586B3E" w:rsidRDefault="000E4B04">
            <w:pPr>
              <w:bidi/>
            </w:pPr>
            <w:r>
              <w:rPr>
                <w:sz w:val="17"/>
                <w:szCs w:val="17"/>
                <w:rtl/>
              </w:rPr>
              <w:t>عشوائي لكل منطقة</w:t>
            </w:r>
          </w:p>
        </w:tc>
        <w:tc>
          <w:tcPr>
            <w:tcW w:w="2494" w:type="dxa"/>
          </w:tcPr>
          <w:p w14:paraId="146EE05D" w14:textId="77777777" w:rsidR="00586B3E" w:rsidRDefault="000E4B04">
            <w:pPr>
              <w:bidi/>
            </w:pPr>
            <w:r>
              <w:rPr>
                <w:sz w:val="17"/>
                <w:szCs w:val="17"/>
                <w:rtl/>
              </w:rPr>
              <w:t>حسب المواصفات</w:t>
            </w:r>
          </w:p>
        </w:tc>
        <w:tc>
          <w:tcPr>
            <w:tcW w:w="1247" w:type="dxa"/>
          </w:tcPr>
          <w:p w14:paraId="7CA21158" w14:textId="77777777" w:rsidR="00586B3E" w:rsidRDefault="000E4B04">
            <w:pPr>
              <w:bidi/>
              <w:jc w:val="center"/>
            </w:pPr>
            <w:r>
              <w:rPr>
                <w:sz w:val="17"/>
                <w:szCs w:val="17"/>
                <w:rtl/>
              </w:rPr>
              <w:t>ممارسة</w:t>
            </w:r>
          </w:p>
        </w:tc>
      </w:tr>
    </w:tbl>
    <w:p w14:paraId="07245714" w14:textId="77777777" w:rsidR="00586B3E" w:rsidRDefault="00586B3E">
      <w:pPr>
        <w:bidi/>
        <w:spacing w:after="40"/>
      </w:pPr>
    </w:p>
    <w:p w14:paraId="182D49D9" w14:textId="77777777" w:rsidR="00586B3E" w:rsidRDefault="000E4B04">
      <w:pPr>
        <w:bidi/>
        <w:spacing w:after="80"/>
      </w:pPr>
      <w:r>
        <w:rPr>
          <w:color w:val="5B6475"/>
          <w:sz w:val="18"/>
          <w:szCs w:val="18"/>
          <w:rtl/>
        </w:rPr>
        <w:t>الاختبارات المعلمة (ممارسة) مضافة من الممارسة المهنية وليست من المرجع، وتعتمد بمواصفات المشروع.</w:t>
      </w:r>
    </w:p>
    <w:p w14:paraId="1C76CA6C" w14:textId="77777777" w:rsidR="00586B3E" w:rsidRDefault="000E4B04">
      <w:pPr>
        <w:keepNext/>
        <w:bidi/>
        <w:spacing w:after="120"/>
        <w:outlineLvl w:val="1"/>
      </w:pPr>
      <w:r>
        <w:rPr>
          <w:b/>
          <w:bCs/>
          <w:color w:val="052976"/>
          <w:sz w:val="25"/>
          <w:szCs w:val="25"/>
          <w:rtl/>
        </w:rPr>
        <w:t>38.8  نقاط التوقف للفحص من الاستشاري</w:t>
      </w:r>
    </w:p>
    <w:tbl>
      <w:tblPr>
        <w:tblStyle w:val="TableGrid"/>
        <w:bidiVisual/>
        <w:tblW w:w="0" w:type="auto"/>
        <w:jc w:val="center"/>
        <w:tblLayout w:type="fixed"/>
        <w:tblLook w:val="04A0" w:firstRow="1" w:lastRow="0" w:firstColumn="1" w:lastColumn="0" w:noHBand="0" w:noVBand="1"/>
      </w:tblPr>
      <w:tblGrid>
        <w:gridCol w:w="510"/>
        <w:gridCol w:w="1304"/>
        <w:gridCol w:w="4535"/>
        <w:gridCol w:w="2494"/>
        <w:gridCol w:w="1247"/>
      </w:tblGrid>
      <w:tr w:rsidR="00586B3E" w14:paraId="5E760FFD" w14:textId="77777777">
        <w:trPr>
          <w:cantSplit/>
          <w:tblHeader/>
          <w:jc w:val="center"/>
        </w:trPr>
        <w:tc>
          <w:tcPr>
            <w:tcW w:w="510" w:type="dxa"/>
            <w:shd w:val="clear" w:color="auto" w:fill="052976"/>
          </w:tcPr>
          <w:p w14:paraId="14405ABE" w14:textId="77777777" w:rsidR="00586B3E" w:rsidRDefault="000E4B04">
            <w:pPr>
              <w:bidi/>
              <w:jc w:val="center"/>
            </w:pPr>
            <w:r>
              <w:rPr>
                <w:b/>
                <w:bCs/>
                <w:color w:val="FFFFFF"/>
                <w:sz w:val="19"/>
                <w:szCs w:val="19"/>
                <w:rtl/>
              </w:rPr>
              <w:t>م</w:t>
            </w:r>
          </w:p>
        </w:tc>
        <w:tc>
          <w:tcPr>
            <w:tcW w:w="1304" w:type="dxa"/>
            <w:shd w:val="clear" w:color="auto" w:fill="052976"/>
          </w:tcPr>
          <w:p w14:paraId="03E5E5C5" w14:textId="77777777" w:rsidR="00586B3E" w:rsidRDefault="000E4B04">
            <w:pPr>
              <w:bidi/>
              <w:jc w:val="center"/>
            </w:pPr>
            <w:r>
              <w:rPr>
                <w:b/>
                <w:bCs/>
                <w:color w:val="FFFFFF"/>
                <w:sz w:val="19"/>
                <w:szCs w:val="19"/>
                <w:rtl/>
              </w:rPr>
              <w:t>المرحلة</w:t>
            </w:r>
          </w:p>
        </w:tc>
        <w:tc>
          <w:tcPr>
            <w:tcW w:w="4535" w:type="dxa"/>
            <w:shd w:val="clear" w:color="auto" w:fill="052976"/>
          </w:tcPr>
          <w:p w14:paraId="25AC79A1" w14:textId="77777777" w:rsidR="00586B3E" w:rsidRDefault="000E4B04">
            <w:pPr>
              <w:bidi/>
              <w:jc w:val="center"/>
            </w:pPr>
            <w:r>
              <w:rPr>
                <w:b/>
                <w:bCs/>
                <w:color w:val="FFFFFF"/>
                <w:sz w:val="19"/>
                <w:szCs w:val="19"/>
                <w:rtl/>
              </w:rPr>
              <w:t>نقطة التوقف</w:t>
            </w:r>
          </w:p>
        </w:tc>
        <w:tc>
          <w:tcPr>
            <w:tcW w:w="2494" w:type="dxa"/>
            <w:shd w:val="clear" w:color="auto" w:fill="052976"/>
          </w:tcPr>
          <w:p w14:paraId="64C2DEC4" w14:textId="77777777" w:rsidR="00586B3E" w:rsidRDefault="000E4B04">
            <w:pPr>
              <w:bidi/>
              <w:jc w:val="center"/>
            </w:pPr>
            <w:r>
              <w:rPr>
                <w:b/>
                <w:bCs/>
                <w:color w:val="FFFFFF"/>
                <w:sz w:val="19"/>
                <w:szCs w:val="19"/>
                <w:rtl/>
              </w:rPr>
              <w:t>معيار القبول</w:t>
            </w:r>
          </w:p>
        </w:tc>
        <w:tc>
          <w:tcPr>
            <w:tcW w:w="1247" w:type="dxa"/>
            <w:shd w:val="clear" w:color="auto" w:fill="052976"/>
          </w:tcPr>
          <w:p w14:paraId="22E8F7C5" w14:textId="77777777" w:rsidR="00586B3E" w:rsidRDefault="000E4B04">
            <w:pPr>
              <w:bidi/>
              <w:jc w:val="center"/>
            </w:pPr>
            <w:r>
              <w:rPr>
                <w:b/>
                <w:bCs/>
                <w:color w:val="FFFFFF"/>
                <w:sz w:val="19"/>
                <w:szCs w:val="19"/>
                <w:rtl/>
              </w:rPr>
              <w:t>المرجع</w:t>
            </w:r>
          </w:p>
        </w:tc>
      </w:tr>
      <w:tr w:rsidR="00586B3E" w14:paraId="252C676A" w14:textId="77777777">
        <w:trPr>
          <w:cantSplit/>
          <w:jc w:val="center"/>
        </w:trPr>
        <w:tc>
          <w:tcPr>
            <w:tcW w:w="510" w:type="dxa"/>
          </w:tcPr>
          <w:p w14:paraId="72504B6D" w14:textId="77777777" w:rsidR="00586B3E" w:rsidRDefault="000E4B04">
            <w:pPr>
              <w:bidi/>
              <w:jc w:val="center"/>
            </w:pPr>
            <w:r>
              <w:rPr>
                <w:sz w:val="17"/>
                <w:szCs w:val="17"/>
                <w:rtl/>
              </w:rPr>
              <w:t>1</w:t>
            </w:r>
          </w:p>
        </w:tc>
        <w:tc>
          <w:tcPr>
            <w:tcW w:w="1304" w:type="dxa"/>
          </w:tcPr>
          <w:p w14:paraId="0D6A91BB" w14:textId="77777777" w:rsidR="00586B3E" w:rsidRDefault="000E4B04">
            <w:pPr>
              <w:bidi/>
            </w:pPr>
            <w:r>
              <w:rPr>
                <w:sz w:val="17"/>
                <w:szCs w:val="17"/>
                <w:rtl/>
              </w:rPr>
              <w:t>قبل التنفيذ</w:t>
            </w:r>
          </w:p>
        </w:tc>
        <w:tc>
          <w:tcPr>
            <w:tcW w:w="4535" w:type="dxa"/>
          </w:tcPr>
          <w:p w14:paraId="4C657399" w14:textId="77777777" w:rsidR="00586B3E" w:rsidRDefault="000E4B04">
            <w:pPr>
              <w:bidi/>
            </w:pPr>
            <w:r>
              <w:rPr>
                <w:sz w:val="17"/>
                <w:szCs w:val="17"/>
                <w:rtl/>
              </w:rPr>
              <w:t>استلام تركيب البردورات حول مناطق الإنترلوك</w:t>
            </w:r>
          </w:p>
        </w:tc>
        <w:tc>
          <w:tcPr>
            <w:tcW w:w="2494" w:type="dxa"/>
          </w:tcPr>
          <w:p w14:paraId="6B10850D" w14:textId="77777777" w:rsidR="00586B3E" w:rsidRDefault="000E4B04">
            <w:pPr>
              <w:bidi/>
            </w:pPr>
            <w:r>
              <w:rPr>
                <w:sz w:val="17"/>
                <w:szCs w:val="17"/>
                <w:rtl/>
              </w:rPr>
              <w:t>حسب المخططات والمواصفات</w:t>
            </w:r>
          </w:p>
        </w:tc>
        <w:tc>
          <w:tcPr>
            <w:tcW w:w="1247" w:type="dxa"/>
          </w:tcPr>
          <w:p w14:paraId="73CD4712" w14:textId="77777777" w:rsidR="00586B3E" w:rsidRDefault="000E4B04">
            <w:pPr>
              <w:bidi/>
              <w:jc w:val="center"/>
            </w:pPr>
            <w:r>
              <w:rPr>
                <w:sz w:val="17"/>
                <w:szCs w:val="17"/>
                <w:rtl/>
              </w:rPr>
              <w:t>ص 206</w:t>
            </w:r>
          </w:p>
        </w:tc>
      </w:tr>
    </w:tbl>
    <w:p w14:paraId="33881A4F" w14:textId="77777777" w:rsidR="00586B3E" w:rsidRDefault="00586B3E">
      <w:pPr>
        <w:bidi/>
        <w:spacing w:after="40"/>
      </w:pPr>
    </w:p>
    <w:p w14:paraId="07662983" w14:textId="77777777" w:rsidR="00586B3E" w:rsidRDefault="000E4B04">
      <w:pPr>
        <w:bidi/>
        <w:spacing w:after="80"/>
      </w:pPr>
      <w:r>
        <w:rPr>
          <w:sz w:val="20"/>
          <w:szCs w:val="20"/>
          <w:rtl/>
        </w:rPr>
        <w:t>لا ينتقل العمل من أي نقطة توقف إلى المرحلة التالية إلا بعد توقيع مهندس الإشراف على طلب الفحص IR بالقبول أو القبول بملاحظات.</w:t>
      </w:r>
    </w:p>
    <w:p w14:paraId="75532DC6" w14:textId="77777777" w:rsidR="00586B3E" w:rsidRDefault="000E4B04">
      <w:pPr>
        <w:keepNext/>
        <w:bidi/>
        <w:spacing w:after="120"/>
        <w:outlineLvl w:val="1"/>
      </w:pPr>
      <w:r>
        <w:rPr>
          <w:b/>
          <w:bCs/>
          <w:color w:val="052976"/>
          <w:sz w:val="25"/>
          <w:szCs w:val="25"/>
          <w:rtl/>
        </w:rPr>
        <w:t>38.9  مخاطر السلامة والصحة المهنية وضوابطها</w:t>
      </w:r>
    </w:p>
    <w:tbl>
      <w:tblPr>
        <w:tblStyle w:val="TableGrid"/>
        <w:bidiVisual/>
        <w:tblW w:w="0" w:type="auto"/>
        <w:jc w:val="center"/>
        <w:tblLayout w:type="fixed"/>
        <w:tblLook w:val="04A0" w:firstRow="1" w:lastRow="0" w:firstColumn="1" w:lastColumn="0" w:noHBand="0" w:noVBand="1"/>
      </w:tblPr>
      <w:tblGrid>
        <w:gridCol w:w="510"/>
        <w:gridCol w:w="2948"/>
        <w:gridCol w:w="6633"/>
      </w:tblGrid>
      <w:tr w:rsidR="00586B3E" w14:paraId="65C668D7" w14:textId="77777777">
        <w:trPr>
          <w:cantSplit/>
          <w:tblHeader/>
          <w:jc w:val="center"/>
        </w:trPr>
        <w:tc>
          <w:tcPr>
            <w:tcW w:w="510" w:type="dxa"/>
            <w:shd w:val="clear" w:color="auto" w:fill="052976"/>
          </w:tcPr>
          <w:p w14:paraId="1310050F" w14:textId="77777777" w:rsidR="00586B3E" w:rsidRDefault="000E4B04">
            <w:pPr>
              <w:bidi/>
              <w:jc w:val="center"/>
            </w:pPr>
            <w:r>
              <w:rPr>
                <w:b/>
                <w:bCs/>
                <w:color w:val="FFFFFF"/>
                <w:sz w:val="19"/>
                <w:szCs w:val="19"/>
                <w:rtl/>
              </w:rPr>
              <w:t>م</w:t>
            </w:r>
          </w:p>
        </w:tc>
        <w:tc>
          <w:tcPr>
            <w:tcW w:w="2948" w:type="dxa"/>
            <w:shd w:val="clear" w:color="auto" w:fill="052976"/>
          </w:tcPr>
          <w:p w14:paraId="689EDB4D" w14:textId="77777777" w:rsidR="00586B3E" w:rsidRDefault="000E4B04">
            <w:pPr>
              <w:bidi/>
              <w:jc w:val="center"/>
            </w:pPr>
            <w:r>
              <w:rPr>
                <w:b/>
                <w:bCs/>
                <w:color w:val="FFFFFF"/>
                <w:sz w:val="19"/>
                <w:szCs w:val="19"/>
                <w:rtl/>
              </w:rPr>
              <w:t>الخطر</w:t>
            </w:r>
          </w:p>
        </w:tc>
        <w:tc>
          <w:tcPr>
            <w:tcW w:w="6633" w:type="dxa"/>
            <w:shd w:val="clear" w:color="auto" w:fill="052976"/>
          </w:tcPr>
          <w:p w14:paraId="3150046C" w14:textId="77777777" w:rsidR="00586B3E" w:rsidRDefault="000E4B04">
            <w:pPr>
              <w:bidi/>
              <w:jc w:val="center"/>
            </w:pPr>
            <w:r>
              <w:rPr>
                <w:b/>
                <w:bCs/>
                <w:color w:val="FFFFFF"/>
                <w:sz w:val="19"/>
                <w:szCs w:val="19"/>
                <w:rtl/>
              </w:rPr>
              <w:t>ضوابط التحكم</w:t>
            </w:r>
          </w:p>
        </w:tc>
      </w:tr>
      <w:tr w:rsidR="00586B3E" w14:paraId="09EFEA96" w14:textId="77777777">
        <w:trPr>
          <w:cantSplit/>
          <w:jc w:val="center"/>
        </w:trPr>
        <w:tc>
          <w:tcPr>
            <w:tcW w:w="510" w:type="dxa"/>
          </w:tcPr>
          <w:p w14:paraId="07B0F67F" w14:textId="77777777" w:rsidR="00586B3E" w:rsidRDefault="000E4B04">
            <w:pPr>
              <w:bidi/>
              <w:jc w:val="center"/>
            </w:pPr>
            <w:r>
              <w:rPr>
                <w:sz w:val="18"/>
                <w:szCs w:val="18"/>
                <w:rtl/>
              </w:rPr>
              <w:t>1</w:t>
            </w:r>
          </w:p>
        </w:tc>
        <w:tc>
          <w:tcPr>
            <w:tcW w:w="2948" w:type="dxa"/>
          </w:tcPr>
          <w:p w14:paraId="2AED1950" w14:textId="77777777" w:rsidR="00586B3E" w:rsidRDefault="000E4B04">
            <w:pPr>
              <w:bidi/>
            </w:pPr>
            <w:r>
              <w:rPr>
                <w:sz w:val="18"/>
                <w:szCs w:val="18"/>
                <w:rtl/>
              </w:rPr>
              <w:t>الاهتزاز والضوضاء</w:t>
            </w:r>
          </w:p>
        </w:tc>
        <w:tc>
          <w:tcPr>
            <w:tcW w:w="6633" w:type="dxa"/>
          </w:tcPr>
          <w:p w14:paraId="64F0EE39" w14:textId="77777777" w:rsidR="00586B3E" w:rsidRDefault="000E4B04">
            <w:pPr>
              <w:bidi/>
            </w:pPr>
            <w:r>
              <w:rPr>
                <w:sz w:val="18"/>
                <w:szCs w:val="18"/>
                <w:rtl/>
              </w:rPr>
              <w:t>سدادات أذن وتناوب العمالة</w:t>
            </w:r>
          </w:p>
        </w:tc>
      </w:tr>
      <w:tr w:rsidR="00586B3E" w14:paraId="000817F7" w14:textId="77777777">
        <w:trPr>
          <w:cantSplit/>
          <w:jc w:val="center"/>
        </w:trPr>
        <w:tc>
          <w:tcPr>
            <w:tcW w:w="510" w:type="dxa"/>
            <w:shd w:val="clear" w:color="auto" w:fill="EEF1FA"/>
          </w:tcPr>
          <w:p w14:paraId="540722DB" w14:textId="77777777" w:rsidR="00586B3E" w:rsidRDefault="000E4B04">
            <w:pPr>
              <w:bidi/>
              <w:jc w:val="center"/>
            </w:pPr>
            <w:r>
              <w:rPr>
                <w:sz w:val="18"/>
                <w:szCs w:val="18"/>
                <w:rtl/>
              </w:rPr>
              <w:t>2</w:t>
            </w:r>
          </w:p>
        </w:tc>
        <w:tc>
          <w:tcPr>
            <w:tcW w:w="2948" w:type="dxa"/>
            <w:shd w:val="clear" w:color="auto" w:fill="EEF1FA"/>
          </w:tcPr>
          <w:p w14:paraId="30D10566" w14:textId="77777777" w:rsidR="00586B3E" w:rsidRDefault="000E4B04">
            <w:pPr>
              <w:bidi/>
            </w:pPr>
            <w:r>
              <w:rPr>
                <w:sz w:val="18"/>
                <w:szCs w:val="18"/>
                <w:rtl/>
              </w:rPr>
              <w:t>غبار القطع</w:t>
            </w:r>
          </w:p>
        </w:tc>
        <w:tc>
          <w:tcPr>
            <w:tcW w:w="6633" w:type="dxa"/>
            <w:shd w:val="clear" w:color="auto" w:fill="EEF1FA"/>
          </w:tcPr>
          <w:p w14:paraId="5DC8EBBA" w14:textId="77777777" w:rsidR="00586B3E" w:rsidRDefault="000E4B04">
            <w:pPr>
              <w:bidi/>
            </w:pPr>
            <w:r>
              <w:rPr>
                <w:sz w:val="18"/>
                <w:szCs w:val="18"/>
                <w:rtl/>
              </w:rPr>
              <w:t>قطع رطب وكمامات</w:t>
            </w:r>
          </w:p>
        </w:tc>
      </w:tr>
      <w:tr w:rsidR="00586B3E" w14:paraId="5CA897AB" w14:textId="77777777">
        <w:trPr>
          <w:cantSplit/>
          <w:jc w:val="center"/>
        </w:trPr>
        <w:tc>
          <w:tcPr>
            <w:tcW w:w="510" w:type="dxa"/>
          </w:tcPr>
          <w:p w14:paraId="518C0697" w14:textId="77777777" w:rsidR="00586B3E" w:rsidRDefault="000E4B04">
            <w:pPr>
              <w:bidi/>
              <w:jc w:val="center"/>
            </w:pPr>
            <w:r>
              <w:rPr>
                <w:sz w:val="18"/>
                <w:szCs w:val="18"/>
                <w:rtl/>
              </w:rPr>
              <w:t>3</w:t>
            </w:r>
          </w:p>
        </w:tc>
        <w:tc>
          <w:tcPr>
            <w:tcW w:w="2948" w:type="dxa"/>
          </w:tcPr>
          <w:p w14:paraId="03E5C0FA" w14:textId="77777777" w:rsidR="00586B3E" w:rsidRDefault="000E4B04">
            <w:pPr>
              <w:bidi/>
            </w:pPr>
            <w:r>
              <w:rPr>
                <w:sz w:val="18"/>
                <w:szCs w:val="18"/>
                <w:rtl/>
              </w:rPr>
              <w:t>إصابات الظهر والركبة</w:t>
            </w:r>
          </w:p>
        </w:tc>
        <w:tc>
          <w:tcPr>
            <w:tcW w:w="6633" w:type="dxa"/>
          </w:tcPr>
          <w:p w14:paraId="2028EA13" w14:textId="77777777" w:rsidR="00586B3E" w:rsidRDefault="000E4B04">
            <w:pPr>
              <w:bidi/>
            </w:pPr>
            <w:r>
              <w:rPr>
                <w:sz w:val="18"/>
                <w:szCs w:val="18"/>
                <w:rtl/>
              </w:rPr>
              <w:t>واقيات ركبة وتدريب على الرفع</w:t>
            </w:r>
          </w:p>
        </w:tc>
      </w:tr>
      <w:tr w:rsidR="00586B3E" w14:paraId="61C1E4A5" w14:textId="77777777">
        <w:trPr>
          <w:cantSplit/>
          <w:jc w:val="center"/>
        </w:trPr>
        <w:tc>
          <w:tcPr>
            <w:tcW w:w="510" w:type="dxa"/>
            <w:shd w:val="clear" w:color="auto" w:fill="EEF1FA"/>
          </w:tcPr>
          <w:p w14:paraId="4ACF60E0" w14:textId="77777777" w:rsidR="00586B3E" w:rsidRDefault="000E4B04">
            <w:pPr>
              <w:bidi/>
              <w:jc w:val="center"/>
            </w:pPr>
            <w:r>
              <w:rPr>
                <w:sz w:val="18"/>
                <w:szCs w:val="18"/>
                <w:rtl/>
              </w:rPr>
              <w:t>4</w:t>
            </w:r>
          </w:p>
        </w:tc>
        <w:tc>
          <w:tcPr>
            <w:tcW w:w="2948" w:type="dxa"/>
            <w:shd w:val="clear" w:color="auto" w:fill="EEF1FA"/>
          </w:tcPr>
          <w:p w14:paraId="10C43E7B" w14:textId="77777777" w:rsidR="00586B3E" w:rsidRDefault="000E4B04">
            <w:pPr>
              <w:bidi/>
            </w:pPr>
            <w:r>
              <w:rPr>
                <w:sz w:val="18"/>
                <w:szCs w:val="18"/>
                <w:rtl/>
              </w:rPr>
              <w:t>الإصابات العامة بالموقع</w:t>
            </w:r>
          </w:p>
        </w:tc>
        <w:tc>
          <w:tcPr>
            <w:tcW w:w="6633" w:type="dxa"/>
            <w:shd w:val="clear" w:color="auto" w:fill="EEF1FA"/>
          </w:tcPr>
          <w:p w14:paraId="539DA4A3" w14:textId="77777777" w:rsidR="00586B3E" w:rsidRDefault="000E4B04">
            <w:pPr>
              <w:bidi/>
            </w:pPr>
            <w:r>
              <w:rPr>
                <w:sz w:val="18"/>
                <w:szCs w:val="18"/>
                <w:rtl/>
              </w:rPr>
              <w:t>معدات الوقاية الشخصية الأساسية (خوذة، حذاء، سترة عاكسة، نظارات، قفازات)، واجتماع توعية يومي، وتصريح العمل المناسب</w:t>
            </w:r>
          </w:p>
        </w:tc>
      </w:tr>
    </w:tbl>
    <w:p w14:paraId="666D6934" w14:textId="77777777" w:rsidR="00586B3E" w:rsidRDefault="00586B3E">
      <w:pPr>
        <w:bidi/>
        <w:spacing w:after="40"/>
      </w:pPr>
    </w:p>
    <w:p w14:paraId="0E69D2E0" w14:textId="77777777" w:rsidR="00586B3E" w:rsidRDefault="000E4B04">
      <w:pPr>
        <w:keepNext/>
        <w:bidi/>
        <w:spacing w:after="120"/>
        <w:outlineLvl w:val="1"/>
      </w:pPr>
      <w:r>
        <w:rPr>
          <w:b/>
          <w:bCs/>
          <w:color w:val="052976"/>
          <w:sz w:val="25"/>
          <w:szCs w:val="25"/>
          <w:rtl/>
        </w:rPr>
        <w:t>38.10  السجلات والنماذج</w:t>
      </w:r>
    </w:p>
    <w:tbl>
      <w:tblPr>
        <w:tblStyle w:val="TableGrid"/>
        <w:bidiVisual/>
        <w:tblW w:w="0" w:type="auto"/>
        <w:jc w:val="center"/>
        <w:tblLayout w:type="fixed"/>
        <w:tblLook w:val="04A0" w:firstRow="1" w:lastRow="0" w:firstColumn="1" w:lastColumn="0" w:noHBand="0" w:noVBand="1"/>
      </w:tblPr>
      <w:tblGrid>
        <w:gridCol w:w="5216"/>
        <w:gridCol w:w="2268"/>
        <w:gridCol w:w="2608"/>
      </w:tblGrid>
      <w:tr w:rsidR="00586B3E" w14:paraId="3A62E089" w14:textId="77777777">
        <w:trPr>
          <w:cantSplit/>
          <w:tblHeader/>
          <w:jc w:val="center"/>
        </w:trPr>
        <w:tc>
          <w:tcPr>
            <w:tcW w:w="5216" w:type="dxa"/>
            <w:shd w:val="clear" w:color="auto" w:fill="052976"/>
          </w:tcPr>
          <w:p w14:paraId="0CCB8CD5" w14:textId="77777777" w:rsidR="00586B3E" w:rsidRDefault="000E4B04">
            <w:pPr>
              <w:bidi/>
              <w:jc w:val="center"/>
            </w:pPr>
            <w:r>
              <w:rPr>
                <w:b/>
                <w:bCs/>
                <w:color w:val="FFFFFF"/>
                <w:sz w:val="19"/>
                <w:szCs w:val="19"/>
                <w:rtl/>
              </w:rPr>
              <w:t>السجل / النموذج</w:t>
            </w:r>
          </w:p>
        </w:tc>
        <w:tc>
          <w:tcPr>
            <w:tcW w:w="2268" w:type="dxa"/>
            <w:shd w:val="clear" w:color="auto" w:fill="052976"/>
          </w:tcPr>
          <w:p w14:paraId="77E6765B" w14:textId="77777777" w:rsidR="00586B3E" w:rsidRDefault="000E4B04">
            <w:pPr>
              <w:bidi/>
              <w:jc w:val="center"/>
            </w:pPr>
            <w:r>
              <w:rPr>
                <w:b/>
                <w:bCs/>
                <w:color w:val="FFFFFF"/>
                <w:sz w:val="19"/>
                <w:szCs w:val="19"/>
                <w:rtl/>
              </w:rPr>
              <w:t>المرجع / الترقيم</w:t>
            </w:r>
          </w:p>
        </w:tc>
        <w:tc>
          <w:tcPr>
            <w:tcW w:w="2608" w:type="dxa"/>
            <w:shd w:val="clear" w:color="auto" w:fill="052976"/>
          </w:tcPr>
          <w:p w14:paraId="5F577CFD" w14:textId="77777777" w:rsidR="00586B3E" w:rsidRDefault="000E4B04">
            <w:pPr>
              <w:bidi/>
              <w:jc w:val="center"/>
            </w:pPr>
            <w:r>
              <w:rPr>
                <w:b/>
                <w:bCs/>
                <w:color w:val="FFFFFF"/>
                <w:sz w:val="19"/>
                <w:szCs w:val="19"/>
                <w:rtl/>
              </w:rPr>
              <w:t>التوقيت</w:t>
            </w:r>
          </w:p>
        </w:tc>
      </w:tr>
      <w:tr w:rsidR="00586B3E" w14:paraId="31557CFA" w14:textId="77777777">
        <w:trPr>
          <w:cantSplit/>
          <w:jc w:val="center"/>
        </w:trPr>
        <w:tc>
          <w:tcPr>
            <w:tcW w:w="5216" w:type="dxa"/>
          </w:tcPr>
          <w:p w14:paraId="7E4CAD73" w14:textId="77777777" w:rsidR="00586B3E" w:rsidRDefault="000E4B04">
            <w:pPr>
              <w:bidi/>
            </w:pPr>
            <w:r>
              <w:rPr>
                <w:sz w:val="17"/>
                <w:szCs w:val="17"/>
                <w:rtl/>
              </w:rPr>
              <w:t>طلب فحص واستلام IR</w:t>
            </w:r>
          </w:p>
        </w:tc>
        <w:tc>
          <w:tcPr>
            <w:tcW w:w="2268" w:type="dxa"/>
          </w:tcPr>
          <w:p w14:paraId="5EA71221" w14:textId="77777777" w:rsidR="00586B3E" w:rsidRDefault="000E4B04">
            <w:pPr>
              <w:bidi/>
            </w:pPr>
            <w:r>
              <w:rPr>
                <w:sz w:val="17"/>
                <w:szCs w:val="17"/>
                <w:rtl/>
              </w:rPr>
              <w:t>[PRJ]-ACE-IR-MS38-xxx</w:t>
            </w:r>
          </w:p>
        </w:tc>
        <w:tc>
          <w:tcPr>
            <w:tcW w:w="2608" w:type="dxa"/>
          </w:tcPr>
          <w:p w14:paraId="4A6F77D8" w14:textId="77777777" w:rsidR="00586B3E" w:rsidRDefault="000E4B04">
            <w:pPr>
              <w:bidi/>
            </w:pPr>
            <w:r>
              <w:rPr>
                <w:sz w:val="17"/>
                <w:szCs w:val="17"/>
                <w:rtl/>
              </w:rPr>
              <w:t>قبل 24 ساعة على الأقل من كل نقطة توقف أو شهود</w:t>
            </w:r>
          </w:p>
        </w:tc>
      </w:tr>
      <w:tr w:rsidR="00586B3E" w14:paraId="18E8C1CC" w14:textId="77777777">
        <w:trPr>
          <w:cantSplit/>
          <w:jc w:val="center"/>
        </w:trPr>
        <w:tc>
          <w:tcPr>
            <w:tcW w:w="5216" w:type="dxa"/>
            <w:shd w:val="clear" w:color="auto" w:fill="EEF1FA"/>
          </w:tcPr>
          <w:p w14:paraId="37A83EB0" w14:textId="77777777" w:rsidR="00586B3E" w:rsidRDefault="000E4B04">
            <w:pPr>
              <w:bidi/>
            </w:pPr>
            <w:r>
              <w:rPr>
                <w:sz w:val="17"/>
                <w:szCs w:val="17"/>
                <w:rtl/>
              </w:rPr>
              <w:t>طلب اعتماد مواد MAR مع الشهادات</w:t>
            </w:r>
          </w:p>
        </w:tc>
        <w:tc>
          <w:tcPr>
            <w:tcW w:w="2268" w:type="dxa"/>
            <w:shd w:val="clear" w:color="auto" w:fill="EEF1FA"/>
          </w:tcPr>
          <w:p w14:paraId="4C79C4CC" w14:textId="77777777" w:rsidR="00586B3E" w:rsidRDefault="000E4B04">
            <w:pPr>
              <w:bidi/>
            </w:pPr>
            <w:r>
              <w:rPr>
                <w:sz w:val="17"/>
                <w:szCs w:val="17"/>
                <w:rtl/>
              </w:rPr>
              <w:t>[PRJ]-ACE-MAR-xxx</w:t>
            </w:r>
          </w:p>
        </w:tc>
        <w:tc>
          <w:tcPr>
            <w:tcW w:w="2608" w:type="dxa"/>
            <w:shd w:val="clear" w:color="auto" w:fill="EEF1FA"/>
          </w:tcPr>
          <w:p w14:paraId="767F9E4C" w14:textId="77777777" w:rsidR="00586B3E" w:rsidRDefault="000E4B04">
            <w:pPr>
              <w:bidi/>
            </w:pPr>
            <w:r>
              <w:rPr>
                <w:sz w:val="17"/>
                <w:szCs w:val="17"/>
                <w:rtl/>
              </w:rPr>
              <w:t>قبل التوريد</w:t>
            </w:r>
          </w:p>
        </w:tc>
      </w:tr>
      <w:tr w:rsidR="00586B3E" w14:paraId="7C59BD06" w14:textId="77777777">
        <w:trPr>
          <w:cantSplit/>
          <w:jc w:val="center"/>
        </w:trPr>
        <w:tc>
          <w:tcPr>
            <w:tcW w:w="5216" w:type="dxa"/>
          </w:tcPr>
          <w:p w14:paraId="345F7013" w14:textId="77777777" w:rsidR="00586B3E" w:rsidRDefault="000E4B04">
            <w:pPr>
              <w:bidi/>
            </w:pPr>
            <w:r>
              <w:rPr>
                <w:sz w:val="17"/>
                <w:szCs w:val="17"/>
                <w:rtl/>
              </w:rPr>
              <w:t>تقارير الاختبارات: قوة التحمل للإنترلوك، امتصاص الماء للإنترلوك، نسبة الكلوريد للإنترلوك، نسبة السلفات للإنترلوك، اختبارات ضبط جودة الأسفلت، دمك طبقة الأساس</w:t>
            </w:r>
          </w:p>
        </w:tc>
        <w:tc>
          <w:tcPr>
            <w:tcW w:w="2268" w:type="dxa"/>
          </w:tcPr>
          <w:p w14:paraId="4C5B4EE3" w14:textId="77777777" w:rsidR="00586B3E" w:rsidRDefault="000E4B04">
            <w:pPr>
              <w:bidi/>
            </w:pPr>
            <w:r>
              <w:rPr>
                <w:sz w:val="17"/>
                <w:szCs w:val="17"/>
                <w:rtl/>
              </w:rPr>
              <w:t>تقارير المختبر المعتمد</w:t>
            </w:r>
          </w:p>
        </w:tc>
        <w:tc>
          <w:tcPr>
            <w:tcW w:w="2608" w:type="dxa"/>
          </w:tcPr>
          <w:p w14:paraId="65EE26F7" w14:textId="77777777" w:rsidR="00586B3E" w:rsidRDefault="000E4B04">
            <w:pPr>
              <w:bidi/>
            </w:pPr>
            <w:r>
              <w:rPr>
                <w:sz w:val="17"/>
                <w:szCs w:val="17"/>
                <w:rtl/>
              </w:rPr>
              <w:t>مع كل دفعة أو حسب التكرار في البند 38.7.2</w:t>
            </w:r>
          </w:p>
        </w:tc>
      </w:tr>
      <w:tr w:rsidR="00586B3E" w14:paraId="1B7B8DC3" w14:textId="77777777">
        <w:trPr>
          <w:cantSplit/>
          <w:jc w:val="center"/>
        </w:trPr>
        <w:tc>
          <w:tcPr>
            <w:tcW w:w="5216" w:type="dxa"/>
            <w:shd w:val="clear" w:color="auto" w:fill="EEF1FA"/>
          </w:tcPr>
          <w:p w14:paraId="19B59395" w14:textId="77777777" w:rsidR="00586B3E" w:rsidRDefault="000E4B04">
            <w:pPr>
              <w:bidi/>
            </w:pPr>
            <w:r>
              <w:rPr>
                <w:sz w:val="17"/>
                <w:szCs w:val="17"/>
                <w:rtl/>
              </w:rPr>
              <w:t>تقرير عدم مطابقة NCR عند الحاجة</w:t>
            </w:r>
          </w:p>
        </w:tc>
        <w:tc>
          <w:tcPr>
            <w:tcW w:w="2268" w:type="dxa"/>
            <w:shd w:val="clear" w:color="auto" w:fill="EEF1FA"/>
          </w:tcPr>
          <w:p w14:paraId="65EB6D1B" w14:textId="77777777" w:rsidR="00586B3E" w:rsidRDefault="000E4B04">
            <w:pPr>
              <w:bidi/>
            </w:pPr>
            <w:r>
              <w:rPr>
                <w:sz w:val="17"/>
                <w:szCs w:val="17"/>
                <w:rtl/>
              </w:rPr>
              <w:t>[PRJ]-ACE-NCR-xxx</w:t>
            </w:r>
          </w:p>
        </w:tc>
        <w:tc>
          <w:tcPr>
            <w:tcW w:w="2608" w:type="dxa"/>
            <w:shd w:val="clear" w:color="auto" w:fill="EEF1FA"/>
          </w:tcPr>
          <w:p w14:paraId="13C58492" w14:textId="77777777" w:rsidR="00586B3E" w:rsidRDefault="000E4B04">
            <w:pPr>
              <w:bidi/>
            </w:pPr>
            <w:r>
              <w:rPr>
                <w:sz w:val="17"/>
                <w:szCs w:val="17"/>
                <w:rtl/>
              </w:rPr>
              <w:t>عند اكتشاف عدم المطابقة وحتى الإغلاق</w:t>
            </w:r>
          </w:p>
        </w:tc>
      </w:tr>
      <w:tr w:rsidR="00586B3E" w14:paraId="4699A22A" w14:textId="77777777">
        <w:trPr>
          <w:cantSplit/>
          <w:jc w:val="center"/>
        </w:trPr>
        <w:tc>
          <w:tcPr>
            <w:tcW w:w="5216" w:type="dxa"/>
          </w:tcPr>
          <w:p w14:paraId="6DFA3892" w14:textId="77777777" w:rsidR="00586B3E" w:rsidRDefault="000E4B04">
            <w:pPr>
              <w:bidi/>
            </w:pPr>
            <w:r>
              <w:rPr>
                <w:sz w:val="17"/>
                <w:szCs w:val="17"/>
                <w:rtl/>
              </w:rPr>
              <w:t>تصاريح العمل وتقييم المخاطر وسجل التوعية</w:t>
            </w:r>
          </w:p>
        </w:tc>
        <w:tc>
          <w:tcPr>
            <w:tcW w:w="2268" w:type="dxa"/>
          </w:tcPr>
          <w:p w14:paraId="335924DD" w14:textId="77777777" w:rsidR="00586B3E" w:rsidRDefault="000E4B04">
            <w:pPr>
              <w:bidi/>
            </w:pPr>
            <w:r>
              <w:rPr>
                <w:sz w:val="17"/>
                <w:szCs w:val="17"/>
                <w:rtl/>
              </w:rPr>
              <w:t>سجلات HSE للمقاول</w:t>
            </w:r>
          </w:p>
        </w:tc>
        <w:tc>
          <w:tcPr>
            <w:tcW w:w="2608" w:type="dxa"/>
          </w:tcPr>
          <w:p w14:paraId="7DE7F472" w14:textId="77777777" w:rsidR="00586B3E" w:rsidRDefault="000E4B04">
            <w:pPr>
              <w:bidi/>
            </w:pPr>
            <w:r>
              <w:rPr>
                <w:sz w:val="17"/>
                <w:szCs w:val="17"/>
                <w:rtl/>
              </w:rPr>
              <w:t>يوميا</w:t>
            </w:r>
          </w:p>
        </w:tc>
      </w:tr>
    </w:tbl>
    <w:p w14:paraId="0EEEFCB4" w14:textId="77777777" w:rsidR="00586B3E" w:rsidRDefault="00586B3E">
      <w:pPr>
        <w:bidi/>
        <w:spacing w:after="40"/>
      </w:pPr>
    </w:p>
    <w:sectPr w:rsidR="00586B3E" w:rsidSect="00034616">
      <w:headerReference w:type="default" r:id="rId8"/>
      <w:footerReference w:type="default" r:id="rId9"/>
      <w:pgSz w:w="11906" w:h="16838"/>
      <w:pgMar w:top="907" w:right="907" w:bottom="850" w:left="907" w:header="340" w:footer="283" w:gutter="0"/>
      <w:cols w:space="720"/>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3AA79" w14:textId="77777777" w:rsidR="00D01F65" w:rsidRDefault="00D01F65">
      <w:pPr>
        <w:spacing w:after="0" w:line="240" w:lineRule="auto"/>
      </w:pPr>
      <w:r>
        <w:separator/>
      </w:r>
    </w:p>
  </w:endnote>
  <w:endnote w:type="continuationSeparator" w:id="0">
    <w:p w14:paraId="2F49CD81" w14:textId="77777777" w:rsidR="00D01F65" w:rsidRDefault="00D01F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lmarai">
    <w:panose1 w:val="00000000000000000000"/>
    <w:charset w:val="00"/>
    <w:family w:val="auto"/>
    <w:pitch w:val="variable"/>
    <w:sig w:usb0="8000202B" w:usb1="9000205A" w:usb2="00000008" w:usb3="00000000" w:csb0="0000004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9306B" w14:textId="77777777" w:rsidR="00586B3E" w:rsidRDefault="000E4B04">
    <w:pPr>
      <w:pStyle w:val="Footer"/>
      <w:pBdr>
        <w:top w:val="single" w:sz="4" w:space="4" w:color="2633FF"/>
      </w:pBdr>
      <w:bidi/>
      <w:jc w:val="center"/>
    </w:pPr>
    <w:r>
      <w:rPr>
        <w:color w:val="5B6475"/>
        <w:sz w:val="14"/>
        <w:szCs w:val="14"/>
        <w:rtl/>
      </w:rPr>
      <w:t>المبدعون العرب للاستشارات الهندسية  |  المقر الرئيسي: القاهرة، مدينة 15 مايو  |  مكتب الرياض قيد التأسيس</w:t>
    </w:r>
  </w:p>
  <w:p w14:paraId="07E36A77" w14:textId="77777777" w:rsidR="00586B3E" w:rsidRDefault="000E4B04">
    <w:pPr>
      <w:bidi/>
      <w:spacing w:after="0"/>
      <w:jc w:val="center"/>
    </w:pPr>
    <w:r>
      <w:rPr>
        <w:b/>
        <w:bCs/>
        <w:color w:val="052976"/>
        <w:sz w:val="15"/>
        <w:szCs w:val="15"/>
        <w:rtl/>
      </w:rPr>
      <w:t>info@arabcreators.co  |  www.arabcreators.co</w:t>
    </w:r>
  </w:p>
  <w:p w14:paraId="3A7818CB" w14:textId="77777777" w:rsidR="00586B3E" w:rsidRDefault="000E4B04">
    <w:pPr>
      <w:bidi/>
      <w:spacing w:after="0"/>
      <w:jc w:val="center"/>
    </w:pPr>
    <w:r>
      <w:rPr>
        <w:color w:val="5B6475"/>
        <w:sz w:val="15"/>
        <w:szCs w:val="15"/>
        <w:rtl/>
      </w:rPr>
      <w:t xml:space="preserve">صفحة </w:t>
    </w:r>
    <w:r>
      <w:fldChar w:fldCharType="begin"/>
    </w:r>
    <w:r>
      <w:instrText>PAGE</w:instrText>
    </w:r>
    <w:r>
      <w:fldChar w:fldCharType="separate"/>
    </w:r>
    <w:r>
      <w:rPr>
        <w:rtl/>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9C61E" w14:textId="77777777" w:rsidR="00D01F65" w:rsidRDefault="00D01F65">
      <w:pPr>
        <w:spacing w:after="0" w:line="240" w:lineRule="auto"/>
      </w:pPr>
      <w:r>
        <w:separator/>
      </w:r>
    </w:p>
  </w:footnote>
  <w:footnote w:type="continuationSeparator" w:id="0">
    <w:p w14:paraId="430BE20E" w14:textId="77777777" w:rsidR="00D01F65" w:rsidRDefault="00D01F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042B3" w14:textId="77777777" w:rsidR="00586B3E" w:rsidRDefault="000E4B04">
    <w:pPr>
      <w:pStyle w:val="Header"/>
      <w:pBdr>
        <w:bottom w:val="double" w:sz="6" w:space="4" w:color="052976"/>
      </w:pBdr>
    </w:pPr>
    <w:r>
      <w:rPr>
        <w:noProof/>
      </w:rPr>
      <w:drawing>
        <wp:inline distT="0" distB="0" distL="0" distR="0" wp14:anchorId="7FD359DD" wp14:editId="6A2B6DCA">
          <wp:extent cx="1365698" cy="52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e_logo_h.png"/>
                  <pic:cNvPicPr/>
                </pic:nvPicPr>
                <pic:blipFill>
                  <a:blip r:embed="rId1"/>
                  <a:stretch>
                    <a:fillRect/>
                  </a:stretch>
                </pic:blipFill>
                <pic:spPr>
                  <a:xfrm>
                    <a:off x="0" y="0"/>
                    <a:ext cx="1365698" cy="522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52485639">
    <w:abstractNumId w:val="8"/>
  </w:num>
  <w:num w:numId="2" w16cid:durableId="928927330">
    <w:abstractNumId w:val="6"/>
  </w:num>
  <w:num w:numId="3" w16cid:durableId="111900901">
    <w:abstractNumId w:val="5"/>
  </w:num>
  <w:num w:numId="4" w16cid:durableId="1867791593">
    <w:abstractNumId w:val="4"/>
  </w:num>
  <w:num w:numId="5" w16cid:durableId="1231767154">
    <w:abstractNumId w:val="7"/>
  </w:num>
  <w:num w:numId="6" w16cid:durableId="231238516">
    <w:abstractNumId w:val="3"/>
  </w:num>
  <w:num w:numId="7" w16cid:durableId="701900102">
    <w:abstractNumId w:val="2"/>
  </w:num>
  <w:num w:numId="8" w16cid:durableId="1950163016">
    <w:abstractNumId w:val="1"/>
  </w:num>
  <w:num w:numId="9" w16cid:durableId="15279832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4B04"/>
    <w:rsid w:val="0015074B"/>
    <w:rsid w:val="0029639D"/>
    <w:rsid w:val="00326F90"/>
    <w:rsid w:val="003454CE"/>
    <w:rsid w:val="003E51F1"/>
    <w:rsid w:val="00586B3E"/>
    <w:rsid w:val="005B5FBC"/>
    <w:rsid w:val="005C0D99"/>
    <w:rsid w:val="00AA1D8D"/>
    <w:rsid w:val="00B47730"/>
    <w:rsid w:val="00CB0664"/>
    <w:rsid w:val="00D01F6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4D25F3C6-E01A-458F-8F01-6ACE827F9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lmarai" w:hAnsi="Almarai" w:cs="Almara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5B5FBC"/>
    <w:pPr>
      <w:spacing w:after="100"/>
    </w:pPr>
  </w:style>
  <w:style w:type="character" w:styleId="Hyperlink">
    <w:name w:val="Hyperlink"/>
    <w:basedOn w:val="DefaultParagraphFont"/>
    <w:uiPriority w:val="99"/>
    <w:unhideWhenUsed/>
    <w:rsid w:val="005B5FB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58515</Words>
  <Characters>333541</Characters>
  <Application>Microsoft Office Word</Application>
  <DocSecurity>0</DocSecurity>
  <Lines>2779</Lines>
  <Paragraphs>782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391274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Method Statements, Building Works</dc:title>
  <dc:subject>ACE Method Statements</dc:subject>
  <dc:creator>Ahmed Fathy</dc:creator>
  <cp:keywords/>
  <dc:description/>
  <cp:lastModifiedBy>Ahmed Fathy</cp:lastModifiedBy>
  <cp:revision>2</cp:revision>
  <dcterms:created xsi:type="dcterms:W3CDTF">2026-11-03T20:25:00Z</dcterms:created>
  <dcterms:modified xsi:type="dcterms:W3CDTF">2026-11-03T20:25:00Z</dcterms:modified>
  <cp:category/>
</cp:coreProperties>
</file>