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10427"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645"/>
        <w:gridCol w:w="1832"/>
        <w:gridCol w:w="1644"/>
        <w:gridCol w:w="1831"/>
        <w:gridCol w:w="1644"/>
        <w:gridCol w:w="1831"/>
      </w:tblGrid>
      <w:tr w:rsidR="00F74935">
        <w:trPr>
          <w:cantSplit/>
          <w:trHeight w:val="351"/>
          <w:jc w:val="center"/>
        </w:trPr>
        <w:tc>
          <w:tcPr>
            <w:tcW w:w="1644" w:type="dxa"/>
            <w:shd w:val="clear" w:color="auto" w:fill="F2F2F2"/>
            <w:vAlign w:val="center"/>
          </w:tcPr>
          <w:p w:rsidR="00F74935" w:rsidRDefault="00AB3A38">
            <w:pPr>
              <w:bidi/>
              <w:spacing w:line="240" w:lineRule="auto"/>
            </w:pPr>
            <w:r>
              <w:rPr>
                <w:b/>
                <w:bCs/>
                <w:sz w:val="16"/>
                <w:szCs w:val="16"/>
                <w:rtl/>
              </w:rPr>
              <w:t>رقم الإرسال</w:t>
            </w:r>
          </w:p>
          <w:p w:rsidR="00F74935" w:rsidRDefault="00AB3A38">
            <w:pPr>
              <w:spacing w:before="20" w:line="240" w:lineRule="auto"/>
              <w:jc w:val="right"/>
            </w:pPr>
            <w:r>
              <w:rPr>
                <w:color w:val="595959"/>
                <w:sz w:val="14"/>
                <w:szCs w:val="14"/>
              </w:rPr>
              <w:t>Submittal No.</w:t>
            </w:r>
          </w:p>
        </w:tc>
        <w:tc>
          <w:tcPr>
            <w:tcW w:w="1831" w:type="dxa"/>
            <w:vAlign w:val="center"/>
          </w:tcPr>
          <w:p w:rsidR="00F74935" w:rsidRDefault="00F74935">
            <w:pPr>
              <w:bidi/>
              <w:spacing w:line="240" w:lineRule="auto"/>
            </w:pPr>
          </w:p>
        </w:tc>
        <w:tc>
          <w:tcPr>
            <w:tcW w:w="1644" w:type="dxa"/>
            <w:shd w:val="clear" w:color="auto" w:fill="F2F2F2"/>
            <w:vAlign w:val="center"/>
          </w:tcPr>
          <w:p w:rsidR="00F74935" w:rsidRDefault="00AB3A38">
            <w:pPr>
              <w:bidi/>
              <w:spacing w:line="240" w:lineRule="auto"/>
            </w:pPr>
            <w:r>
              <w:rPr>
                <w:b/>
                <w:bCs/>
                <w:sz w:val="16"/>
                <w:szCs w:val="16"/>
                <w:rtl/>
              </w:rPr>
              <w:t>رقم العقد</w:t>
            </w:r>
          </w:p>
          <w:p w:rsidR="00F74935" w:rsidRDefault="00AB3A38">
            <w:pPr>
              <w:spacing w:before="20" w:line="240" w:lineRule="auto"/>
              <w:jc w:val="right"/>
            </w:pPr>
            <w:r>
              <w:rPr>
                <w:color w:val="595959"/>
                <w:sz w:val="14"/>
                <w:szCs w:val="14"/>
              </w:rPr>
              <w:t>Contract No.</w:t>
            </w:r>
          </w:p>
        </w:tc>
        <w:tc>
          <w:tcPr>
            <w:tcW w:w="1831" w:type="dxa"/>
            <w:vAlign w:val="center"/>
          </w:tcPr>
          <w:p w:rsidR="00F74935" w:rsidRDefault="00F74935">
            <w:pPr>
              <w:bidi/>
              <w:spacing w:line="240" w:lineRule="auto"/>
            </w:pPr>
          </w:p>
        </w:tc>
        <w:tc>
          <w:tcPr>
            <w:tcW w:w="1644" w:type="dxa"/>
            <w:shd w:val="clear" w:color="auto" w:fill="F2F2F2"/>
            <w:vAlign w:val="center"/>
          </w:tcPr>
          <w:p w:rsidR="00F74935" w:rsidRDefault="00AB3A38">
            <w:pPr>
              <w:bidi/>
              <w:spacing w:line="240" w:lineRule="auto"/>
            </w:pPr>
            <w:r>
              <w:rPr>
                <w:b/>
                <w:bCs/>
                <w:sz w:val="16"/>
                <w:szCs w:val="16"/>
                <w:rtl/>
              </w:rPr>
              <w:t>المقاول</w:t>
            </w:r>
          </w:p>
          <w:p w:rsidR="00F74935" w:rsidRDefault="00AB3A38">
            <w:pPr>
              <w:spacing w:before="20" w:line="240" w:lineRule="auto"/>
              <w:jc w:val="right"/>
            </w:pPr>
            <w:r>
              <w:rPr>
                <w:color w:val="595959"/>
                <w:sz w:val="14"/>
                <w:szCs w:val="14"/>
              </w:rPr>
              <w:t>Contractor</w:t>
            </w:r>
          </w:p>
        </w:tc>
        <w:tc>
          <w:tcPr>
            <w:tcW w:w="1831" w:type="dxa"/>
            <w:vAlign w:val="center"/>
          </w:tcPr>
          <w:p w:rsidR="00F74935" w:rsidRDefault="00F74935">
            <w:pPr>
              <w:bidi/>
              <w:spacing w:line="240" w:lineRule="auto"/>
            </w:pPr>
          </w:p>
        </w:tc>
      </w:tr>
      <w:tr w:rsidR="00F74935">
        <w:trPr>
          <w:cantSplit/>
          <w:trHeight w:val="351"/>
          <w:jc w:val="center"/>
        </w:trPr>
        <w:tc>
          <w:tcPr>
            <w:tcW w:w="1644" w:type="dxa"/>
            <w:shd w:val="clear" w:color="auto" w:fill="F2F2F2"/>
            <w:vAlign w:val="center"/>
          </w:tcPr>
          <w:p w:rsidR="00F74935" w:rsidRDefault="00AB3A38">
            <w:pPr>
              <w:bidi/>
              <w:spacing w:line="240" w:lineRule="auto"/>
            </w:pPr>
            <w:r>
              <w:rPr>
                <w:b/>
                <w:bCs/>
                <w:sz w:val="16"/>
                <w:szCs w:val="16"/>
                <w:rtl/>
              </w:rPr>
              <w:t>الاستشاري</w:t>
            </w:r>
          </w:p>
          <w:p w:rsidR="00F74935" w:rsidRDefault="00AB3A38">
            <w:pPr>
              <w:spacing w:before="20" w:line="240" w:lineRule="auto"/>
              <w:jc w:val="right"/>
            </w:pPr>
            <w:r>
              <w:rPr>
                <w:color w:val="595959"/>
                <w:sz w:val="14"/>
                <w:szCs w:val="14"/>
              </w:rPr>
              <w:t>Consultant</w:t>
            </w:r>
          </w:p>
        </w:tc>
        <w:tc>
          <w:tcPr>
            <w:tcW w:w="1831" w:type="dxa"/>
            <w:vAlign w:val="center"/>
          </w:tcPr>
          <w:p w:rsidR="00F74935" w:rsidRDefault="00F74935">
            <w:pPr>
              <w:bidi/>
              <w:spacing w:line="240" w:lineRule="auto"/>
            </w:pPr>
          </w:p>
        </w:tc>
        <w:tc>
          <w:tcPr>
            <w:tcW w:w="1644" w:type="dxa"/>
            <w:shd w:val="clear" w:color="auto" w:fill="F2F2F2"/>
            <w:vAlign w:val="center"/>
          </w:tcPr>
          <w:p w:rsidR="00F74935" w:rsidRDefault="00AB3A38">
            <w:pPr>
              <w:bidi/>
              <w:spacing w:line="240" w:lineRule="auto"/>
            </w:pPr>
            <w:r>
              <w:rPr>
                <w:b/>
                <w:bCs/>
                <w:sz w:val="16"/>
                <w:szCs w:val="16"/>
                <w:rtl/>
              </w:rPr>
              <w:t>تاريخ التقديم</w:t>
            </w:r>
          </w:p>
          <w:p w:rsidR="00F74935" w:rsidRDefault="00AB3A38">
            <w:pPr>
              <w:spacing w:before="20" w:line="240" w:lineRule="auto"/>
              <w:jc w:val="right"/>
            </w:pPr>
            <w:r>
              <w:rPr>
                <w:color w:val="595959"/>
                <w:sz w:val="14"/>
                <w:szCs w:val="14"/>
              </w:rPr>
              <w:t>Submission Date</w:t>
            </w:r>
          </w:p>
        </w:tc>
        <w:tc>
          <w:tcPr>
            <w:tcW w:w="1831" w:type="dxa"/>
            <w:vAlign w:val="center"/>
          </w:tcPr>
          <w:p w:rsidR="00F74935" w:rsidRDefault="00F74935">
            <w:pPr>
              <w:bidi/>
              <w:spacing w:line="240" w:lineRule="auto"/>
            </w:pPr>
          </w:p>
        </w:tc>
        <w:tc>
          <w:tcPr>
            <w:tcW w:w="1644" w:type="dxa"/>
            <w:shd w:val="clear" w:color="auto" w:fill="F2F2F2"/>
            <w:vAlign w:val="center"/>
          </w:tcPr>
          <w:p w:rsidR="00F74935" w:rsidRDefault="00AB3A38">
            <w:pPr>
              <w:bidi/>
              <w:spacing w:line="240" w:lineRule="auto"/>
            </w:pPr>
            <w:r>
              <w:rPr>
                <w:b/>
                <w:bCs/>
                <w:sz w:val="16"/>
                <w:szCs w:val="16"/>
                <w:rtl/>
              </w:rPr>
              <w:t>خطة الفحص المرتبطة</w:t>
            </w:r>
          </w:p>
          <w:p w:rsidR="00F74935" w:rsidRDefault="00AB3A38">
            <w:pPr>
              <w:spacing w:before="20" w:line="240" w:lineRule="auto"/>
              <w:jc w:val="right"/>
            </w:pPr>
            <w:r>
              <w:rPr>
                <w:color w:val="595959"/>
                <w:sz w:val="14"/>
                <w:szCs w:val="14"/>
              </w:rPr>
              <w:t>Related ITP No.</w:t>
            </w:r>
          </w:p>
        </w:tc>
        <w:tc>
          <w:tcPr>
            <w:tcW w:w="1831" w:type="dxa"/>
            <w:vAlign w:val="center"/>
          </w:tcPr>
          <w:p w:rsidR="00F74935" w:rsidRDefault="00F74935">
            <w:pPr>
              <w:bidi/>
              <w:spacing w:line="240" w:lineRule="auto"/>
            </w:pP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shd w:val="clear" w:color="auto" w:fill="F2F2F2"/>
            <w:vAlign w:val="center"/>
          </w:tcPr>
          <w:p w:rsidR="00F74935" w:rsidRDefault="00AB3A38">
            <w:pPr>
              <w:keepNext/>
              <w:bidi/>
              <w:spacing w:line="240" w:lineRule="auto"/>
            </w:pPr>
            <w:r>
              <w:rPr>
                <w:b/>
                <w:bCs/>
                <w:color w:val="262626"/>
                <w:sz w:val="20"/>
                <w:szCs w:val="20"/>
                <w:rtl/>
              </w:rPr>
              <w:t>أولاً: الغرض ونطاق العمل</w:t>
            </w:r>
          </w:p>
        </w:tc>
        <w:tc>
          <w:tcPr>
            <w:tcW w:w="5216" w:type="dxa"/>
            <w:shd w:val="clear" w:color="auto" w:fill="F2F2F2"/>
            <w:vAlign w:val="center"/>
          </w:tcPr>
          <w:p w:rsidR="00F74935" w:rsidRDefault="00AB3A38">
            <w:pPr>
              <w:keepNext/>
              <w:spacing w:line="240" w:lineRule="auto"/>
            </w:pPr>
            <w:r>
              <w:rPr>
                <w:b/>
                <w:bCs/>
                <w:color w:val="262626"/>
                <w:sz w:val="18"/>
                <w:szCs w:val="18"/>
              </w:rPr>
              <w:t>1. Purpose and Scope</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vAlign w:val="center"/>
          </w:tcPr>
          <w:p w:rsidR="00F74935" w:rsidRDefault="00AB3A38">
            <w:pPr>
              <w:bidi/>
              <w:spacing w:line="240" w:lineRule="auto"/>
              <w:jc w:val="both"/>
            </w:pPr>
            <w:r>
              <w:rPr>
                <w:sz w:val="17"/>
                <w:szCs w:val="17"/>
                <w:rtl/>
              </w:rPr>
              <w:t>يحدد هذا المستند طريقة تنفيذ البياض الأسمنتية للحوائط والأسقف الداخلية والخارجية على مراحل (الطرطشة، نقاط الضبط والأوتار، البطانة، الظهارة)، ويشمل ملاحظات البياض الجبسية والجاهزة للمناطق الداخلية الجافة.</w:t>
            </w:r>
          </w:p>
        </w:tc>
        <w:tc>
          <w:tcPr>
            <w:tcW w:w="5216" w:type="dxa"/>
            <w:vAlign w:val="center"/>
          </w:tcPr>
          <w:p w:rsidR="00F74935" w:rsidRDefault="00AB3A38">
            <w:pPr>
              <w:spacing w:line="240" w:lineRule="auto"/>
            </w:pPr>
            <w:r>
              <w:rPr>
                <w:color w:val="595959"/>
                <w:sz w:val="15"/>
                <w:szCs w:val="15"/>
              </w:rPr>
              <w:t>This document sets out the method for cement plastering of internal and external walls and soffits in stages (spatter dash, dots and screeds, base coat, finish coat), including notes for gypsum and ready-mix plaster in dry internal areas.</w:t>
            </w: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shd w:val="clear" w:color="auto" w:fill="F2F2F2"/>
            <w:vAlign w:val="center"/>
          </w:tcPr>
          <w:p w:rsidR="00F74935" w:rsidRDefault="00AB3A38">
            <w:pPr>
              <w:keepNext/>
              <w:bidi/>
              <w:spacing w:line="240" w:lineRule="auto"/>
            </w:pPr>
            <w:r>
              <w:rPr>
                <w:b/>
                <w:bCs/>
                <w:color w:val="262626"/>
                <w:sz w:val="20"/>
                <w:szCs w:val="20"/>
                <w:rtl/>
              </w:rPr>
              <w:t>ثانياً: المراجع والنماذج والمرفقات</w:t>
            </w:r>
          </w:p>
        </w:tc>
        <w:tc>
          <w:tcPr>
            <w:tcW w:w="5216" w:type="dxa"/>
            <w:shd w:val="clear" w:color="auto" w:fill="F2F2F2"/>
            <w:vAlign w:val="center"/>
          </w:tcPr>
          <w:p w:rsidR="00F74935" w:rsidRDefault="00AB3A38">
            <w:pPr>
              <w:keepNext/>
              <w:spacing w:line="240" w:lineRule="auto"/>
            </w:pPr>
            <w:r>
              <w:rPr>
                <w:b/>
                <w:bCs/>
                <w:color w:val="262626"/>
                <w:sz w:val="18"/>
                <w:szCs w:val="18"/>
              </w:rPr>
              <w:t>2. References, QC Forms and Attachments</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5"/>
        <w:gridCol w:w="4535"/>
        <w:gridCol w:w="4082"/>
      </w:tblGrid>
      <w:tr w:rsidR="00F74935">
        <w:trPr>
          <w:cantSplit/>
          <w:jc w:val="center"/>
        </w:trPr>
        <w:tc>
          <w:tcPr>
            <w:tcW w:w="1814" w:type="dxa"/>
            <w:shd w:val="clear" w:color="auto" w:fill="F2F2F2"/>
            <w:vAlign w:val="center"/>
          </w:tcPr>
          <w:p w:rsidR="00F74935" w:rsidRDefault="00AB3A38">
            <w:pPr>
              <w:bidi/>
              <w:spacing w:line="240" w:lineRule="auto"/>
            </w:pPr>
            <w:r>
              <w:rPr>
                <w:b/>
                <w:bCs/>
                <w:sz w:val="16"/>
                <w:szCs w:val="16"/>
                <w:rtl/>
              </w:rPr>
              <w:t>المراجع</w:t>
            </w:r>
          </w:p>
          <w:p w:rsidR="00F74935" w:rsidRDefault="00AB3A38">
            <w:pPr>
              <w:spacing w:before="20" w:line="240" w:lineRule="auto"/>
              <w:jc w:val="right"/>
            </w:pPr>
            <w:r>
              <w:rPr>
                <w:color w:val="595959"/>
                <w:sz w:val="14"/>
                <w:szCs w:val="14"/>
              </w:rPr>
              <w:t>References</w:t>
            </w:r>
          </w:p>
        </w:tc>
        <w:tc>
          <w:tcPr>
            <w:tcW w:w="4535" w:type="dxa"/>
            <w:vAlign w:val="center"/>
          </w:tcPr>
          <w:p w:rsidR="00F74935" w:rsidRDefault="00AB3A38">
            <w:pPr>
              <w:bidi/>
              <w:spacing w:line="240" w:lineRule="auto"/>
            </w:pPr>
            <w:r>
              <w:rPr>
                <w:sz w:val="16"/>
                <w:szCs w:val="16"/>
                <w:rtl/>
              </w:rPr>
              <w:t>مواصفات المشروع، تعليمات المصنع، العينة المعتمدة ‏(Mock-up)‏</w:t>
            </w:r>
          </w:p>
        </w:tc>
        <w:tc>
          <w:tcPr>
            <w:tcW w:w="4082" w:type="dxa"/>
            <w:vAlign w:val="center"/>
          </w:tcPr>
          <w:p w:rsidR="00F74935" w:rsidRDefault="00AB3A38">
            <w:pPr>
              <w:spacing w:line="240" w:lineRule="auto"/>
            </w:pPr>
            <w:r>
              <w:rPr>
                <w:color w:val="595959"/>
                <w:sz w:val="14"/>
                <w:szCs w:val="14"/>
              </w:rPr>
              <w:t>Project specifications, manufacturer instructions, approved sample / mock-up</w:t>
            </w:r>
          </w:p>
        </w:tc>
      </w:tr>
      <w:tr w:rsidR="00F74935">
        <w:trPr>
          <w:cantSplit/>
          <w:jc w:val="center"/>
        </w:trPr>
        <w:tc>
          <w:tcPr>
            <w:tcW w:w="1814" w:type="dxa"/>
            <w:shd w:val="clear" w:color="auto" w:fill="F2F2F2"/>
            <w:vAlign w:val="center"/>
          </w:tcPr>
          <w:p w:rsidR="00F74935" w:rsidRDefault="00AB3A38">
            <w:pPr>
              <w:bidi/>
              <w:spacing w:line="240" w:lineRule="auto"/>
            </w:pPr>
            <w:r>
              <w:rPr>
                <w:b/>
                <w:bCs/>
                <w:sz w:val="16"/>
                <w:szCs w:val="16"/>
                <w:rtl/>
              </w:rPr>
              <w:t>نماذج الفحص</w:t>
            </w:r>
          </w:p>
          <w:p w:rsidR="00F74935" w:rsidRDefault="00AB3A38">
            <w:pPr>
              <w:spacing w:before="20" w:line="240" w:lineRule="auto"/>
              <w:jc w:val="right"/>
            </w:pPr>
            <w:r>
              <w:rPr>
                <w:color w:val="595959"/>
                <w:sz w:val="14"/>
                <w:szCs w:val="14"/>
              </w:rPr>
              <w:t>QC Forms</w:t>
            </w:r>
          </w:p>
        </w:tc>
        <w:tc>
          <w:tcPr>
            <w:tcW w:w="8617" w:type="dxa"/>
            <w:gridSpan w:val="2"/>
            <w:vAlign w:val="center"/>
          </w:tcPr>
          <w:p w:rsidR="00F74935" w:rsidRDefault="00AB3A38">
            <w:pPr>
              <w:spacing w:line="240" w:lineRule="auto"/>
              <w:jc w:val="center"/>
            </w:pPr>
            <w:r>
              <w:rPr>
                <w:b/>
                <w:bCs/>
                <w:sz w:val="16"/>
                <w:szCs w:val="16"/>
              </w:rPr>
              <w:t>ACE-QC-ARC-004   ACE-QC-ARC-005   ACE-QC-ARC-006</w:t>
            </w:r>
          </w:p>
        </w:tc>
      </w:tr>
      <w:tr w:rsidR="00F74935">
        <w:trPr>
          <w:cantSplit/>
          <w:jc w:val="center"/>
        </w:trPr>
        <w:tc>
          <w:tcPr>
            <w:tcW w:w="1814" w:type="dxa"/>
            <w:shd w:val="clear" w:color="auto" w:fill="F2F2F2"/>
            <w:vAlign w:val="center"/>
          </w:tcPr>
          <w:p w:rsidR="00F74935" w:rsidRDefault="00AB3A38">
            <w:pPr>
              <w:bidi/>
              <w:spacing w:line="240" w:lineRule="auto"/>
            </w:pPr>
            <w:r>
              <w:rPr>
                <w:b/>
                <w:bCs/>
                <w:sz w:val="16"/>
                <w:szCs w:val="16"/>
                <w:rtl/>
              </w:rPr>
              <w:t>المرفقات</w:t>
            </w:r>
          </w:p>
          <w:p w:rsidR="00F74935" w:rsidRDefault="00AB3A38">
            <w:pPr>
              <w:spacing w:before="20" w:line="240" w:lineRule="auto"/>
              <w:jc w:val="right"/>
            </w:pPr>
            <w:r>
              <w:rPr>
                <w:color w:val="595959"/>
                <w:sz w:val="14"/>
                <w:szCs w:val="14"/>
              </w:rPr>
              <w:t>Attachments</w:t>
            </w:r>
          </w:p>
        </w:tc>
        <w:tc>
          <w:tcPr>
            <w:tcW w:w="4535" w:type="dxa"/>
            <w:vAlign w:val="center"/>
          </w:tcPr>
          <w:p w:rsidR="00F74935" w:rsidRDefault="00AB3A38">
            <w:pPr>
              <w:bidi/>
              <w:spacing w:line="240" w:lineRule="auto"/>
            </w:pPr>
            <w:r>
              <w:rPr>
                <w:sz w:val="16"/>
                <w:szCs w:val="16"/>
                <w:rtl/>
              </w:rPr>
              <w:t>☐ خطة الفحص ITP ☐ تقييم المخاطر ☐ اعتماد المواد ☐ المخططات التنفيذية ☐ البرنامج الزمني</w:t>
            </w:r>
          </w:p>
        </w:tc>
        <w:tc>
          <w:tcPr>
            <w:tcW w:w="4082" w:type="dxa"/>
            <w:vAlign w:val="center"/>
          </w:tcPr>
          <w:p w:rsidR="00F74935" w:rsidRDefault="00AB3A38">
            <w:pPr>
              <w:spacing w:line="240" w:lineRule="auto"/>
            </w:pPr>
            <w:r>
              <w:rPr>
                <w:color w:val="595959"/>
                <w:sz w:val="14"/>
                <w:szCs w:val="14"/>
              </w:rPr>
              <w:t>☐</w:t>
            </w:r>
            <w:r>
              <w:rPr>
                <w:color w:val="595959"/>
                <w:sz w:val="14"/>
                <w:szCs w:val="14"/>
              </w:rPr>
              <w:t xml:space="preserve"> ITP  ☐ Risk assessment  ☐ Material approvals  ☐ Shop drawings  ☐ Activity schedule</w:t>
            </w: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shd w:val="clear" w:color="auto" w:fill="F2F2F2"/>
            <w:vAlign w:val="center"/>
          </w:tcPr>
          <w:p w:rsidR="00F74935" w:rsidRDefault="00AB3A38">
            <w:pPr>
              <w:keepNext/>
              <w:bidi/>
              <w:spacing w:line="240" w:lineRule="auto"/>
            </w:pPr>
            <w:r>
              <w:rPr>
                <w:b/>
                <w:bCs/>
                <w:color w:val="262626"/>
                <w:sz w:val="20"/>
                <w:szCs w:val="20"/>
                <w:rtl/>
              </w:rPr>
              <w:t>ثالثاً: المسؤوليات</w:t>
            </w:r>
          </w:p>
        </w:tc>
        <w:tc>
          <w:tcPr>
            <w:tcW w:w="5216" w:type="dxa"/>
            <w:shd w:val="clear" w:color="auto" w:fill="F2F2F2"/>
            <w:vAlign w:val="center"/>
          </w:tcPr>
          <w:p w:rsidR="00F74935" w:rsidRDefault="00AB3A38">
            <w:pPr>
              <w:keepNext/>
              <w:spacing w:line="240" w:lineRule="auto"/>
            </w:pPr>
            <w:r>
              <w:rPr>
                <w:b/>
                <w:bCs/>
                <w:color w:val="262626"/>
                <w:sz w:val="18"/>
                <w:szCs w:val="18"/>
              </w:rPr>
              <w:t>3. Responsibilities</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5"/>
        <w:gridCol w:w="4535"/>
        <w:gridCol w:w="4082"/>
      </w:tblGrid>
      <w:tr w:rsidR="00F74935">
        <w:trPr>
          <w:cantSplit/>
          <w:jc w:val="center"/>
        </w:trPr>
        <w:tc>
          <w:tcPr>
            <w:tcW w:w="1814" w:type="dxa"/>
            <w:shd w:val="clear" w:color="auto" w:fill="F2F2F2"/>
            <w:vAlign w:val="center"/>
          </w:tcPr>
          <w:p w:rsidR="00F74935" w:rsidRDefault="00AB3A38">
            <w:pPr>
              <w:bidi/>
              <w:spacing w:line="240" w:lineRule="auto"/>
            </w:pPr>
            <w:r>
              <w:rPr>
                <w:b/>
                <w:bCs/>
                <w:sz w:val="16"/>
                <w:szCs w:val="16"/>
                <w:rtl/>
              </w:rPr>
              <w:t>مدير المشروع</w:t>
            </w:r>
          </w:p>
          <w:p w:rsidR="00F74935" w:rsidRDefault="00AB3A38">
            <w:pPr>
              <w:spacing w:before="20" w:line="240" w:lineRule="auto"/>
              <w:jc w:val="right"/>
            </w:pPr>
            <w:r>
              <w:rPr>
                <w:color w:val="595959"/>
                <w:sz w:val="14"/>
                <w:szCs w:val="14"/>
              </w:rPr>
              <w:t>Project Manager</w:t>
            </w:r>
          </w:p>
        </w:tc>
        <w:tc>
          <w:tcPr>
            <w:tcW w:w="4535" w:type="dxa"/>
            <w:vAlign w:val="center"/>
          </w:tcPr>
          <w:p w:rsidR="00F74935" w:rsidRDefault="00AB3A38">
            <w:pPr>
              <w:bidi/>
              <w:spacing w:line="240" w:lineRule="auto"/>
            </w:pPr>
            <w:r>
              <w:rPr>
                <w:sz w:val="16"/>
                <w:szCs w:val="16"/>
                <w:rtl/>
              </w:rPr>
              <w:t>اعتماد طريقة العمل وتوفير الموارد ومتابعة الالتزام بها.</w:t>
            </w:r>
          </w:p>
        </w:tc>
        <w:tc>
          <w:tcPr>
            <w:tcW w:w="4082" w:type="dxa"/>
            <w:vAlign w:val="center"/>
          </w:tcPr>
          <w:p w:rsidR="00F74935" w:rsidRDefault="00AB3A38">
            <w:pPr>
              <w:spacing w:line="240" w:lineRule="auto"/>
            </w:pPr>
            <w:r>
              <w:rPr>
                <w:color w:val="595959"/>
                <w:sz w:val="14"/>
                <w:szCs w:val="14"/>
              </w:rPr>
              <w:t>Approves the method statement, provides resources and monitors compliance.</w:t>
            </w:r>
          </w:p>
        </w:tc>
      </w:tr>
      <w:tr w:rsidR="00F74935">
        <w:trPr>
          <w:cantSplit/>
          <w:jc w:val="center"/>
        </w:trPr>
        <w:tc>
          <w:tcPr>
            <w:tcW w:w="1814" w:type="dxa"/>
            <w:shd w:val="clear" w:color="auto" w:fill="F2F2F2"/>
            <w:vAlign w:val="center"/>
          </w:tcPr>
          <w:p w:rsidR="00F74935" w:rsidRDefault="00AB3A38">
            <w:pPr>
              <w:bidi/>
              <w:spacing w:line="240" w:lineRule="auto"/>
            </w:pPr>
            <w:r>
              <w:rPr>
                <w:b/>
                <w:bCs/>
                <w:sz w:val="16"/>
                <w:szCs w:val="16"/>
                <w:rtl/>
              </w:rPr>
              <w:t>مهندس الموقع</w:t>
            </w:r>
          </w:p>
          <w:p w:rsidR="00F74935" w:rsidRDefault="00AB3A38">
            <w:pPr>
              <w:spacing w:before="20" w:line="240" w:lineRule="auto"/>
              <w:jc w:val="right"/>
            </w:pPr>
            <w:r>
              <w:rPr>
                <w:color w:val="595959"/>
                <w:sz w:val="14"/>
                <w:szCs w:val="14"/>
              </w:rPr>
              <w:t>Site Engineer</w:t>
            </w:r>
          </w:p>
        </w:tc>
        <w:tc>
          <w:tcPr>
            <w:tcW w:w="4535" w:type="dxa"/>
            <w:vAlign w:val="center"/>
          </w:tcPr>
          <w:p w:rsidR="00F74935" w:rsidRDefault="00AB3A38">
            <w:pPr>
              <w:bidi/>
              <w:spacing w:line="240" w:lineRule="auto"/>
            </w:pPr>
            <w:r>
              <w:rPr>
                <w:sz w:val="16"/>
                <w:szCs w:val="16"/>
                <w:rtl/>
              </w:rPr>
              <w:t>تنفيذ الأعمال طبقا لطريقة العمل والمخططات وتقديم طلبات الفحص.</w:t>
            </w:r>
          </w:p>
        </w:tc>
        <w:tc>
          <w:tcPr>
            <w:tcW w:w="4082" w:type="dxa"/>
            <w:vAlign w:val="center"/>
          </w:tcPr>
          <w:p w:rsidR="00F74935" w:rsidRDefault="00AB3A38">
            <w:pPr>
              <w:spacing w:line="240" w:lineRule="auto"/>
            </w:pPr>
            <w:r>
              <w:rPr>
                <w:color w:val="595959"/>
                <w:sz w:val="14"/>
                <w:szCs w:val="14"/>
              </w:rPr>
              <w:t>Executes the works per this method statement and drawings; raises inspection requests.</w:t>
            </w:r>
          </w:p>
        </w:tc>
      </w:tr>
      <w:tr w:rsidR="00F74935">
        <w:trPr>
          <w:cantSplit/>
          <w:jc w:val="center"/>
        </w:trPr>
        <w:tc>
          <w:tcPr>
            <w:tcW w:w="1814" w:type="dxa"/>
            <w:shd w:val="clear" w:color="auto" w:fill="F2F2F2"/>
            <w:vAlign w:val="center"/>
          </w:tcPr>
          <w:p w:rsidR="00F74935" w:rsidRDefault="00AB3A38">
            <w:pPr>
              <w:bidi/>
              <w:spacing w:line="240" w:lineRule="auto"/>
            </w:pPr>
            <w:r>
              <w:rPr>
                <w:b/>
                <w:bCs/>
                <w:sz w:val="16"/>
                <w:szCs w:val="16"/>
                <w:rtl/>
              </w:rPr>
              <w:t>مهندس الجودة</w:t>
            </w:r>
          </w:p>
          <w:p w:rsidR="00F74935" w:rsidRDefault="00AB3A38">
            <w:pPr>
              <w:spacing w:before="20" w:line="240" w:lineRule="auto"/>
              <w:jc w:val="right"/>
            </w:pPr>
            <w:r>
              <w:rPr>
                <w:color w:val="595959"/>
                <w:sz w:val="14"/>
                <w:szCs w:val="14"/>
              </w:rPr>
              <w:t>QC Engineer</w:t>
            </w:r>
          </w:p>
        </w:tc>
        <w:tc>
          <w:tcPr>
            <w:tcW w:w="4535" w:type="dxa"/>
            <w:vAlign w:val="center"/>
          </w:tcPr>
          <w:p w:rsidR="00F74935" w:rsidRDefault="00AB3A38">
            <w:pPr>
              <w:bidi/>
              <w:spacing w:line="240" w:lineRule="auto"/>
            </w:pPr>
            <w:r>
              <w:rPr>
                <w:sz w:val="16"/>
                <w:szCs w:val="16"/>
                <w:rtl/>
              </w:rPr>
              <w:t>الفحص والاختبار طبقا لخطة الفحص وتوثيق النتائج والملاحظات.</w:t>
            </w:r>
          </w:p>
        </w:tc>
        <w:tc>
          <w:tcPr>
            <w:tcW w:w="4082" w:type="dxa"/>
            <w:vAlign w:val="center"/>
          </w:tcPr>
          <w:p w:rsidR="00F74935" w:rsidRDefault="00AB3A38">
            <w:pPr>
              <w:spacing w:line="240" w:lineRule="auto"/>
            </w:pPr>
            <w:r>
              <w:rPr>
                <w:color w:val="595959"/>
                <w:sz w:val="14"/>
                <w:szCs w:val="14"/>
              </w:rPr>
              <w:t>Inspects and tests per the ITP and records results and non-conformities.</w:t>
            </w:r>
          </w:p>
        </w:tc>
      </w:tr>
      <w:tr w:rsidR="00F74935">
        <w:trPr>
          <w:cantSplit/>
          <w:jc w:val="center"/>
        </w:trPr>
        <w:tc>
          <w:tcPr>
            <w:tcW w:w="1814" w:type="dxa"/>
            <w:shd w:val="clear" w:color="auto" w:fill="F2F2F2"/>
            <w:vAlign w:val="center"/>
          </w:tcPr>
          <w:p w:rsidR="00F74935" w:rsidRDefault="00AB3A38">
            <w:pPr>
              <w:bidi/>
              <w:spacing w:line="240" w:lineRule="auto"/>
            </w:pPr>
            <w:r>
              <w:rPr>
                <w:b/>
                <w:bCs/>
                <w:sz w:val="16"/>
                <w:szCs w:val="16"/>
                <w:rtl/>
              </w:rPr>
              <w:t>مسؤول السلامة</w:t>
            </w:r>
          </w:p>
          <w:p w:rsidR="00F74935" w:rsidRDefault="00AB3A38">
            <w:pPr>
              <w:spacing w:before="20" w:line="240" w:lineRule="auto"/>
              <w:jc w:val="right"/>
            </w:pPr>
            <w:r>
              <w:rPr>
                <w:color w:val="595959"/>
                <w:sz w:val="14"/>
                <w:szCs w:val="14"/>
              </w:rPr>
              <w:t>HSE Officer</w:t>
            </w:r>
          </w:p>
        </w:tc>
        <w:tc>
          <w:tcPr>
            <w:tcW w:w="4535" w:type="dxa"/>
            <w:vAlign w:val="center"/>
          </w:tcPr>
          <w:p w:rsidR="00F74935" w:rsidRDefault="00AB3A38">
            <w:pPr>
              <w:bidi/>
              <w:spacing w:line="240" w:lineRule="auto"/>
            </w:pPr>
            <w:r>
              <w:rPr>
                <w:sz w:val="16"/>
                <w:szCs w:val="16"/>
                <w:rtl/>
              </w:rPr>
              <w:t>تطبيق اشتراطات السلامة والتصاريح ومتابعة الإجراءات الوقائية.</w:t>
            </w:r>
          </w:p>
        </w:tc>
        <w:tc>
          <w:tcPr>
            <w:tcW w:w="4082" w:type="dxa"/>
            <w:vAlign w:val="center"/>
          </w:tcPr>
          <w:p w:rsidR="00F74935" w:rsidRDefault="00AB3A38">
            <w:pPr>
              <w:spacing w:line="240" w:lineRule="auto"/>
            </w:pPr>
            <w:r>
              <w:rPr>
                <w:color w:val="595959"/>
                <w:sz w:val="14"/>
                <w:szCs w:val="14"/>
              </w:rPr>
              <w:t>Enforces safety requirements, permits and control measures.</w:t>
            </w:r>
          </w:p>
        </w:tc>
      </w:tr>
      <w:tr w:rsidR="00F74935">
        <w:trPr>
          <w:cantSplit/>
          <w:jc w:val="center"/>
        </w:trPr>
        <w:tc>
          <w:tcPr>
            <w:tcW w:w="1814" w:type="dxa"/>
            <w:shd w:val="clear" w:color="auto" w:fill="F2F2F2"/>
            <w:vAlign w:val="center"/>
          </w:tcPr>
          <w:p w:rsidR="00F74935" w:rsidRDefault="00AB3A38">
            <w:pPr>
              <w:bidi/>
              <w:spacing w:line="240" w:lineRule="auto"/>
            </w:pPr>
            <w:r>
              <w:rPr>
                <w:b/>
                <w:bCs/>
                <w:sz w:val="16"/>
                <w:szCs w:val="16"/>
                <w:rtl/>
              </w:rPr>
              <w:t>مراقب العمال</w:t>
            </w:r>
          </w:p>
          <w:p w:rsidR="00F74935" w:rsidRDefault="00AB3A38">
            <w:pPr>
              <w:spacing w:before="20" w:line="240" w:lineRule="auto"/>
              <w:jc w:val="right"/>
            </w:pPr>
            <w:r>
              <w:rPr>
                <w:color w:val="595959"/>
                <w:sz w:val="14"/>
                <w:szCs w:val="14"/>
              </w:rPr>
              <w:t>Foreman</w:t>
            </w:r>
          </w:p>
        </w:tc>
        <w:tc>
          <w:tcPr>
            <w:tcW w:w="4535" w:type="dxa"/>
            <w:vAlign w:val="center"/>
          </w:tcPr>
          <w:p w:rsidR="00F74935" w:rsidRDefault="00AB3A38">
            <w:pPr>
              <w:bidi/>
              <w:spacing w:line="240" w:lineRule="auto"/>
            </w:pPr>
            <w:r>
              <w:rPr>
                <w:sz w:val="16"/>
                <w:szCs w:val="16"/>
                <w:rtl/>
              </w:rPr>
              <w:t>توجيه الطاقم وتنفيذ الخطوات بالترتيب ورفع أي عائق فورا.</w:t>
            </w:r>
          </w:p>
        </w:tc>
        <w:tc>
          <w:tcPr>
            <w:tcW w:w="4082" w:type="dxa"/>
            <w:vAlign w:val="center"/>
          </w:tcPr>
          <w:p w:rsidR="00F74935" w:rsidRDefault="00AB3A38">
            <w:pPr>
              <w:spacing w:line="240" w:lineRule="auto"/>
            </w:pPr>
            <w:r>
              <w:rPr>
                <w:color w:val="595959"/>
                <w:sz w:val="14"/>
                <w:szCs w:val="14"/>
              </w:rPr>
              <w:t>Directs the crew, follows the sequence and reports any obstruction immediately.</w:t>
            </w: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shd w:val="clear" w:color="auto" w:fill="F2F2F2"/>
            <w:vAlign w:val="center"/>
          </w:tcPr>
          <w:p w:rsidR="00F74935" w:rsidRDefault="00AB3A38">
            <w:pPr>
              <w:keepNext/>
              <w:bidi/>
              <w:spacing w:line="240" w:lineRule="auto"/>
            </w:pPr>
            <w:r>
              <w:rPr>
                <w:b/>
                <w:bCs/>
                <w:color w:val="262626"/>
                <w:sz w:val="20"/>
                <w:szCs w:val="20"/>
                <w:rtl/>
              </w:rPr>
              <w:t>رابعاً: المواد</w:t>
            </w:r>
          </w:p>
        </w:tc>
        <w:tc>
          <w:tcPr>
            <w:tcW w:w="5216" w:type="dxa"/>
            <w:shd w:val="clear" w:color="auto" w:fill="F2F2F2"/>
            <w:vAlign w:val="center"/>
          </w:tcPr>
          <w:p w:rsidR="00F74935" w:rsidRDefault="00AB3A38">
            <w:pPr>
              <w:keepNext/>
              <w:spacing w:line="240" w:lineRule="auto"/>
            </w:pPr>
            <w:r>
              <w:rPr>
                <w:b/>
                <w:bCs/>
                <w:color w:val="262626"/>
                <w:sz w:val="18"/>
                <w:szCs w:val="18"/>
              </w:rPr>
              <w:t>4. Materials</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8"/>
        <w:gridCol w:w="5102"/>
        <w:gridCol w:w="4932"/>
      </w:tblGrid>
      <w:tr w:rsidR="00F74935">
        <w:trPr>
          <w:cantSplit/>
          <w:tblHeader/>
          <w:jc w:val="center"/>
        </w:trPr>
        <w:tc>
          <w:tcPr>
            <w:tcW w:w="397" w:type="dxa"/>
            <w:shd w:val="clear" w:color="auto" w:fill="E7E6E6"/>
            <w:vAlign w:val="center"/>
          </w:tcPr>
          <w:p w:rsidR="00F74935" w:rsidRDefault="00AB3A38">
            <w:pPr>
              <w:keepNext/>
              <w:bidi/>
              <w:spacing w:line="240" w:lineRule="auto"/>
              <w:jc w:val="center"/>
            </w:pPr>
            <w:r>
              <w:rPr>
                <w:b/>
                <w:bCs/>
                <w:color w:val="000000"/>
                <w:sz w:val="16"/>
                <w:szCs w:val="16"/>
                <w:rtl/>
              </w:rPr>
              <w:t>م</w:t>
            </w:r>
          </w:p>
          <w:p w:rsidR="00F74935" w:rsidRDefault="00AB3A38">
            <w:pPr>
              <w:keepNext/>
              <w:spacing w:before="20" w:line="240" w:lineRule="auto"/>
              <w:jc w:val="center"/>
            </w:pPr>
            <w:r>
              <w:rPr>
                <w:color w:val="595959"/>
                <w:sz w:val="13"/>
                <w:szCs w:val="13"/>
              </w:rPr>
              <w:t>No.</w:t>
            </w:r>
          </w:p>
        </w:tc>
        <w:tc>
          <w:tcPr>
            <w:tcW w:w="5102" w:type="dxa"/>
            <w:shd w:val="clear" w:color="auto" w:fill="E7E6E6"/>
            <w:vAlign w:val="center"/>
          </w:tcPr>
          <w:p w:rsidR="00F74935" w:rsidRDefault="00AB3A38">
            <w:pPr>
              <w:keepNext/>
              <w:bidi/>
              <w:spacing w:line="240" w:lineRule="auto"/>
              <w:jc w:val="center"/>
            </w:pPr>
            <w:r>
              <w:rPr>
                <w:b/>
                <w:bCs/>
                <w:color w:val="000000"/>
                <w:sz w:val="16"/>
                <w:szCs w:val="16"/>
                <w:rtl/>
              </w:rPr>
              <w:t>البند</w:t>
            </w:r>
          </w:p>
        </w:tc>
        <w:tc>
          <w:tcPr>
            <w:tcW w:w="4932" w:type="dxa"/>
            <w:shd w:val="clear" w:color="auto" w:fill="E7E6E6"/>
            <w:vAlign w:val="center"/>
          </w:tcPr>
          <w:p w:rsidR="00F74935" w:rsidRDefault="00F74935">
            <w:pPr>
              <w:keepNext/>
              <w:bidi/>
              <w:spacing w:line="240" w:lineRule="auto"/>
              <w:jc w:val="center"/>
            </w:pPr>
          </w:p>
          <w:p w:rsidR="00F74935" w:rsidRDefault="00AB3A38">
            <w:pPr>
              <w:keepNext/>
              <w:spacing w:before="20" w:line="240" w:lineRule="auto"/>
              <w:jc w:val="center"/>
            </w:pPr>
            <w:r>
              <w:rPr>
                <w:color w:val="595959"/>
                <w:sz w:val="13"/>
                <w:szCs w:val="13"/>
              </w:rPr>
              <w:t>Item</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1</w:t>
            </w:r>
          </w:p>
        </w:tc>
        <w:tc>
          <w:tcPr>
            <w:tcW w:w="5102" w:type="dxa"/>
            <w:vAlign w:val="center"/>
          </w:tcPr>
          <w:p w:rsidR="00F74935" w:rsidRDefault="00AB3A38">
            <w:pPr>
              <w:bidi/>
              <w:spacing w:line="240" w:lineRule="auto"/>
            </w:pPr>
            <w:r>
              <w:rPr>
                <w:sz w:val="17"/>
                <w:szCs w:val="17"/>
                <w:rtl/>
              </w:rPr>
              <w:t>أسمنت بورتلاندي عادي أو مقاوم للكبريتات حسب الموقع.</w:t>
            </w:r>
          </w:p>
        </w:tc>
        <w:tc>
          <w:tcPr>
            <w:tcW w:w="4932" w:type="dxa"/>
            <w:vAlign w:val="center"/>
          </w:tcPr>
          <w:p w:rsidR="00F74935" w:rsidRDefault="00AB3A38">
            <w:pPr>
              <w:spacing w:line="240" w:lineRule="auto"/>
            </w:pPr>
            <w:r>
              <w:rPr>
                <w:color w:val="595959"/>
                <w:sz w:val="15"/>
                <w:szCs w:val="15"/>
              </w:rPr>
              <w:t>Ordinary or sulphate-resisting Portland cement as applicable.</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2</w:t>
            </w:r>
          </w:p>
        </w:tc>
        <w:tc>
          <w:tcPr>
            <w:tcW w:w="5102" w:type="dxa"/>
            <w:vAlign w:val="center"/>
          </w:tcPr>
          <w:p w:rsidR="00F74935" w:rsidRDefault="00AB3A38">
            <w:pPr>
              <w:bidi/>
              <w:spacing w:line="240" w:lineRule="auto"/>
            </w:pPr>
            <w:r>
              <w:rPr>
                <w:sz w:val="17"/>
                <w:szCs w:val="17"/>
                <w:rtl/>
              </w:rPr>
              <w:t>رمل لياسة نظيف متدرج خالٍ من الأملاح والطين.</w:t>
            </w:r>
          </w:p>
        </w:tc>
        <w:tc>
          <w:tcPr>
            <w:tcW w:w="4932" w:type="dxa"/>
            <w:vAlign w:val="center"/>
          </w:tcPr>
          <w:p w:rsidR="00F74935" w:rsidRDefault="00AB3A38">
            <w:pPr>
              <w:spacing w:line="240" w:lineRule="auto"/>
            </w:pPr>
            <w:r>
              <w:rPr>
                <w:color w:val="595959"/>
                <w:sz w:val="15"/>
                <w:szCs w:val="15"/>
              </w:rPr>
              <w:t>Clean graded plastering sand free of salts and clay.</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3</w:t>
            </w:r>
          </w:p>
        </w:tc>
        <w:tc>
          <w:tcPr>
            <w:tcW w:w="5102" w:type="dxa"/>
            <w:vAlign w:val="center"/>
          </w:tcPr>
          <w:p w:rsidR="00F74935" w:rsidRDefault="00AB3A38">
            <w:pPr>
              <w:bidi/>
              <w:spacing w:line="240" w:lineRule="auto"/>
            </w:pPr>
            <w:r>
              <w:rPr>
                <w:sz w:val="17"/>
                <w:szCs w:val="17"/>
                <w:rtl/>
              </w:rPr>
              <w:t>شبك مجلفن عند التقاء الخرسانة بالطوب بعرض 15 إلى 20 سم على كل جانب.</w:t>
            </w:r>
          </w:p>
        </w:tc>
        <w:tc>
          <w:tcPr>
            <w:tcW w:w="4932" w:type="dxa"/>
            <w:vAlign w:val="center"/>
          </w:tcPr>
          <w:p w:rsidR="00F74935" w:rsidRDefault="00AB3A38">
            <w:pPr>
              <w:spacing w:line="240" w:lineRule="auto"/>
            </w:pPr>
            <w:r>
              <w:rPr>
                <w:color w:val="595959"/>
                <w:sz w:val="15"/>
                <w:szCs w:val="15"/>
              </w:rPr>
              <w:t>Galvanised mesh at concrete and block junctions, 15 to 20 cm each side.</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4</w:t>
            </w:r>
          </w:p>
        </w:tc>
        <w:tc>
          <w:tcPr>
            <w:tcW w:w="5102" w:type="dxa"/>
            <w:vAlign w:val="center"/>
          </w:tcPr>
          <w:p w:rsidR="00F74935" w:rsidRDefault="00AB3A38">
            <w:pPr>
              <w:bidi/>
              <w:spacing w:line="240" w:lineRule="auto"/>
            </w:pPr>
            <w:r>
              <w:rPr>
                <w:sz w:val="17"/>
                <w:szCs w:val="17"/>
                <w:rtl/>
              </w:rPr>
              <w:t>زوايا معدنية مجلفنة للأركان الخارجية وفواصل البياض.</w:t>
            </w:r>
          </w:p>
        </w:tc>
        <w:tc>
          <w:tcPr>
            <w:tcW w:w="4932" w:type="dxa"/>
            <w:vAlign w:val="center"/>
          </w:tcPr>
          <w:p w:rsidR="00F74935" w:rsidRDefault="00AB3A38">
            <w:pPr>
              <w:spacing w:line="240" w:lineRule="auto"/>
            </w:pPr>
            <w:r>
              <w:rPr>
                <w:color w:val="595959"/>
                <w:sz w:val="15"/>
                <w:szCs w:val="15"/>
              </w:rPr>
              <w:t>Galvanised corner beads and plaster stop beads.</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5</w:t>
            </w:r>
          </w:p>
        </w:tc>
        <w:tc>
          <w:tcPr>
            <w:tcW w:w="5102" w:type="dxa"/>
            <w:vAlign w:val="center"/>
          </w:tcPr>
          <w:p w:rsidR="00F74935" w:rsidRDefault="00AB3A38">
            <w:pPr>
              <w:bidi/>
              <w:spacing w:line="240" w:lineRule="auto"/>
            </w:pPr>
            <w:r>
              <w:rPr>
                <w:sz w:val="17"/>
                <w:szCs w:val="17"/>
                <w:rtl/>
              </w:rPr>
              <w:t>مادة ترابط ‏(Bonding Agent)‏ للأسطح الخرسانية الملساء عند الحاجة.</w:t>
            </w:r>
          </w:p>
        </w:tc>
        <w:tc>
          <w:tcPr>
            <w:tcW w:w="4932" w:type="dxa"/>
            <w:vAlign w:val="center"/>
          </w:tcPr>
          <w:p w:rsidR="00F74935" w:rsidRDefault="00AB3A38">
            <w:pPr>
              <w:spacing w:line="240" w:lineRule="auto"/>
            </w:pPr>
            <w:r>
              <w:rPr>
                <w:color w:val="595959"/>
                <w:sz w:val="15"/>
                <w:szCs w:val="15"/>
              </w:rPr>
              <w:t>Bonding agent for smooth concrete surfaces where required.</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6</w:t>
            </w:r>
          </w:p>
        </w:tc>
        <w:tc>
          <w:tcPr>
            <w:tcW w:w="5102" w:type="dxa"/>
            <w:vAlign w:val="center"/>
          </w:tcPr>
          <w:p w:rsidR="00F74935" w:rsidRDefault="00AB3A38">
            <w:pPr>
              <w:bidi/>
              <w:spacing w:line="240" w:lineRule="auto"/>
            </w:pPr>
            <w:r>
              <w:rPr>
                <w:sz w:val="17"/>
                <w:szCs w:val="17"/>
                <w:rtl/>
              </w:rPr>
              <w:t>مياه نظيفة صالحة للخلط.</w:t>
            </w:r>
          </w:p>
        </w:tc>
        <w:tc>
          <w:tcPr>
            <w:tcW w:w="4932" w:type="dxa"/>
            <w:vAlign w:val="center"/>
          </w:tcPr>
          <w:p w:rsidR="00F74935" w:rsidRDefault="00AB3A38">
            <w:pPr>
              <w:spacing w:line="240" w:lineRule="auto"/>
            </w:pPr>
            <w:r>
              <w:rPr>
                <w:color w:val="595959"/>
                <w:sz w:val="15"/>
                <w:szCs w:val="15"/>
              </w:rPr>
              <w:t>Clean water fit for mixing.</w:t>
            </w: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shd w:val="clear" w:color="auto" w:fill="F2F2F2"/>
            <w:vAlign w:val="center"/>
          </w:tcPr>
          <w:p w:rsidR="00F74935" w:rsidRDefault="00AB3A38">
            <w:pPr>
              <w:keepNext/>
              <w:bidi/>
              <w:spacing w:line="240" w:lineRule="auto"/>
            </w:pPr>
            <w:r>
              <w:rPr>
                <w:b/>
                <w:bCs/>
                <w:color w:val="262626"/>
                <w:sz w:val="20"/>
                <w:szCs w:val="20"/>
                <w:rtl/>
              </w:rPr>
              <w:t>خامساً: المعدات والأدوات</w:t>
            </w:r>
          </w:p>
        </w:tc>
        <w:tc>
          <w:tcPr>
            <w:tcW w:w="5216" w:type="dxa"/>
            <w:shd w:val="clear" w:color="auto" w:fill="F2F2F2"/>
            <w:vAlign w:val="center"/>
          </w:tcPr>
          <w:p w:rsidR="00F74935" w:rsidRDefault="00AB3A38">
            <w:pPr>
              <w:keepNext/>
              <w:spacing w:line="240" w:lineRule="auto"/>
            </w:pPr>
            <w:r>
              <w:rPr>
                <w:b/>
                <w:bCs/>
                <w:color w:val="262626"/>
                <w:sz w:val="18"/>
                <w:szCs w:val="18"/>
              </w:rPr>
              <w:t>5. Equipment and Tools</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8"/>
        <w:gridCol w:w="5102"/>
        <w:gridCol w:w="4932"/>
      </w:tblGrid>
      <w:tr w:rsidR="00F74935">
        <w:trPr>
          <w:cantSplit/>
          <w:tblHeader/>
          <w:jc w:val="center"/>
        </w:trPr>
        <w:tc>
          <w:tcPr>
            <w:tcW w:w="397" w:type="dxa"/>
            <w:shd w:val="clear" w:color="auto" w:fill="E7E6E6"/>
            <w:vAlign w:val="center"/>
          </w:tcPr>
          <w:p w:rsidR="00F74935" w:rsidRDefault="00AB3A38">
            <w:pPr>
              <w:keepNext/>
              <w:bidi/>
              <w:spacing w:line="240" w:lineRule="auto"/>
              <w:jc w:val="center"/>
            </w:pPr>
            <w:r>
              <w:rPr>
                <w:b/>
                <w:bCs/>
                <w:color w:val="000000"/>
                <w:sz w:val="16"/>
                <w:szCs w:val="16"/>
                <w:rtl/>
              </w:rPr>
              <w:t>م</w:t>
            </w:r>
          </w:p>
          <w:p w:rsidR="00F74935" w:rsidRDefault="00AB3A38">
            <w:pPr>
              <w:keepNext/>
              <w:spacing w:before="20" w:line="240" w:lineRule="auto"/>
              <w:jc w:val="center"/>
            </w:pPr>
            <w:r>
              <w:rPr>
                <w:color w:val="595959"/>
                <w:sz w:val="13"/>
                <w:szCs w:val="13"/>
              </w:rPr>
              <w:t>No.</w:t>
            </w:r>
          </w:p>
        </w:tc>
        <w:tc>
          <w:tcPr>
            <w:tcW w:w="5102" w:type="dxa"/>
            <w:shd w:val="clear" w:color="auto" w:fill="E7E6E6"/>
            <w:vAlign w:val="center"/>
          </w:tcPr>
          <w:p w:rsidR="00F74935" w:rsidRDefault="00AB3A38">
            <w:pPr>
              <w:keepNext/>
              <w:bidi/>
              <w:spacing w:line="240" w:lineRule="auto"/>
              <w:jc w:val="center"/>
            </w:pPr>
            <w:r>
              <w:rPr>
                <w:b/>
                <w:bCs/>
                <w:color w:val="000000"/>
                <w:sz w:val="16"/>
                <w:szCs w:val="16"/>
                <w:rtl/>
              </w:rPr>
              <w:t>البند</w:t>
            </w:r>
          </w:p>
        </w:tc>
        <w:tc>
          <w:tcPr>
            <w:tcW w:w="4932" w:type="dxa"/>
            <w:shd w:val="clear" w:color="auto" w:fill="E7E6E6"/>
            <w:vAlign w:val="center"/>
          </w:tcPr>
          <w:p w:rsidR="00F74935" w:rsidRDefault="00F74935">
            <w:pPr>
              <w:keepNext/>
              <w:bidi/>
              <w:spacing w:line="240" w:lineRule="auto"/>
              <w:jc w:val="center"/>
            </w:pPr>
          </w:p>
          <w:p w:rsidR="00F74935" w:rsidRDefault="00AB3A38">
            <w:pPr>
              <w:keepNext/>
              <w:spacing w:before="20" w:line="240" w:lineRule="auto"/>
              <w:jc w:val="center"/>
            </w:pPr>
            <w:r>
              <w:rPr>
                <w:color w:val="595959"/>
                <w:sz w:val="13"/>
                <w:szCs w:val="13"/>
              </w:rPr>
              <w:t>Item</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1</w:t>
            </w:r>
          </w:p>
        </w:tc>
        <w:tc>
          <w:tcPr>
            <w:tcW w:w="5102" w:type="dxa"/>
            <w:vAlign w:val="center"/>
          </w:tcPr>
          <w:p w:rsidR="00F74935" w:rsidRDefault="00AB3A38">
            <w:pPr>
              <w:bidi/>
              <w:spacing w:line="240" w:lineRule="auto"/>
            </w:pPr>
            <w:r>
              <w:rPr>
                <w:sz w:val="17"/>
                <w:szCs w:val="17"/>
                <w:rtl/>
              </w:rPr>
              <w:t>خلاطة مونة أو خلاطة يدوية.</w:t>
            </w:r>
          </w:p>
        </w:tc>
        <w:tc>
          <w:tcPr>
            <w:tcW w:w="4932" w:type="dxa"/>
            <w:vAlign w:val="center"/>
          </w:tcPr>
          <w:p w:rsidR="00F74935" w:rsidRDefault="00AB3A38">
            <w:pPr>
              <w:spacing w:line="240" w:lineRule="auto"/>
            </w:pPr>
            <w:r>
              <w:rPr>
                <w:color w:val="595959"/>
                <w:sz w:val="15"/>
                <w:szCs w:val="15"/>
              </w:rPr>
              <w:t>Mortar mixer or hand mixing.</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2</w:t>
            </w:r>
          </w:p>
        </w:tc>
        <w:tc>
          <w:tcPr>
            <w:tcW w:w="5102" w:type="dxa"/>
            <w:vAlign w:val="center"/>
          </w:tcPr>
          <w:p w:rsidR="00F74935" w:rsidRDefault="00AB3A38">
            <w:pPr>
              <w:bidi/>
              <w:spacing w:line="240" w:lineRule="auto"/>
            </w:pPr>
            <w:r>
              <w:rPr>
                <w:sz w:val="17"/>
                <w:szCs w:val="17"/>
                <w:rtl/>
              </w:rPr>
              <w:t>قدة ألومنيوم 2 إلى 3 م وميزان مياه وميزان رأسي (شاقول).</w:t>
            </w:r>
          </w:p>
        </w:tc>
        <w:tc>
          <w:tcPr>
            <w:tcW w:w="4932" w:type="dxa"/>
            <w:vAlign w:val="center"/>
          </w:tcPr>
          <w:p w:rsidR="00F74935" w:rsidRDefault="00AB3A38">
            <w:pPr>
              <w:spacing w:line="240" w:lineRule="auto"/>
            </w:pPr>
            <w:r>
              <w:rPr>
                <w:color w:val="595959"/>
                <w:sz w:val="15"/>
                <w:szCs w:val="15"/>
              </w:rPr>
              <w:t>Aluminium straightedge 2 to 3 m, spirit level and plumb bob.</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3</w:t>
            </w:r>
          </w:p>
        </w:tc>
        <w:tc>
          <w:tcPr>
            <w:tcW w:w="5102" w:type="dxa"/>
            <w:vAlign w:val="center"/>
          </w:tcPr>
          <w:p w:rsidR="00F74935" w:rsidRDefault="00AB3A38">
            <w:pPr>
              <w:bidi/>
              <w:spacing w:line="240" w:lineRule="auto"/>
            </w:pPr>
            <w:r>
              <w:rPr>
                <w:sz w:val="17"/>
                <w:szCs w:val="17"/>
                <w:rtl/>
              </w:rPr>
              <w:t>مسطرين وبروة ومالج.</w:t>
            </w:r>
          </w:p>
        </w:tc>
        <w:tc>
          <w:tcPr>
            <w:tcW w:w="4932" w:type="dxa"/>
            <w:vAlign w:val="center"/>
          </w:tcPr>
          <w:p w:rsidR="00F74935" w:rsidRDefault="00AB3A38">
            <w:pPr>
              <w:spacing w:line="240" w:lineRule="auto"/>
            </w:pPr>
            <w:r>
              <w:rPr>
                <w:color w:val="595959"/>
                <w:sz w:val="15"/>
                <w:szCs w:val="15"/>
              </w:rPr>
              <w:t>Trowels and floats.</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4</w:t>
            </w:r>
          </w:p>
        </w:tc>
        <w:tc>
          <w:tcPr>
            <w:tcW w:w="5102" w:type="dxa"/>
            <w:vAlign w:val="center"/>
          </w:tcPr>
          <w:p w:rsidR="00F74935" w:rsidRDefault="00AB3A38">
            <w:pPr>
              <w:bidi/>
              <w:spacing w:line="240" w:lineRule="auto"/>
            </w:pPr>
            <w:r>
              <w:rPr>
                <w:sz w:val="17"/>
                <w:szCs w:val="17"/>
                <w:rtl/>
              </w:rPr>
              <w:t>سقالات معدنية مثبتة بحواجز حماية.</w:t>
            </w:r>
          </w:p>
        </w:tc>
        <w:tc>
          <w:tcPr>
            <w:tcW w:w="4932" w:type="dxa"/>
            <w:vAlign w:val="center"/>
          </w:tcPr>
          <w:p w:rsidR="00F74935" w:rsidRDefault="00AB3A38">
            <w:pPr>
              <w:spacing w:line="240" w:lineRule="auto"/>
            </w:pPr>
            <w:r>
              <w:rPr>
                <w:color w:val="595959"/>
                <w:sz w:val="15"/>
                <w:szCs w:val="15"/>
              </w:rPr>
              <w:t>Steel scaffolding with guard rails.</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5</w:t>
            </w:r>
          </w:p>
        </w:tc>
        <w:tc>
          <w:tcPr>
            <w:tcW w:w="5102" w:type="dxa"/>
            <w:vAlign w:val="center"/>
          </w:tcPr>
          <w:p w:rsidR="00F74935" w:rsidRDefault="00AB3A38">
            <w:pPr>
              <w:bidi/>
              <w:spacing w:line="240" w:lineRule="auto"/>
            </w:pPr>
            <w:r>
              <w:rPr>
                <w:sz w:val="17"/>
                <w:szCs w:val="17"/>
                <w:rtl/>
              </w:rPr>
              <w:t>ميزان ليزر لتحديد المناسيب.</w:t>
            </w:r>
          </w:p>
        </w:tc>
        <w:tc>
          <w:tcPr>
            <w:tcW w:w="4932" w:type="dxa"/>
            <w:vAlign w:val="center"/>
          </w:tcPr>
          <w:p w:rsidR="00F74935" w:rsidRDefault="00AB3A38">
            <w:pPr>
              <w:spacing w:line="240" w:lineRule="auto"/>
            </w:pPr>
            <w:r>
              <w:rPr>
                <w:color w:val="595959"/>
                <w:sz w:val="15"/>
                <w:szCs w:val="15"/>
              </w:rPr>
              <w:t>Laser level for setting out.</w:t>
            </w: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shd w:val="clear" w:color="auto" w:fill="F2F2F2"/>
            <w:vAlign w:val="center"/>
          </w:tcPr>
          <w:p w:rsidR="00F74935" w:rsidRDefault="00AB3A38">
            <w:pPr>
              <w:keepNext/>
              <w:bidi/>
              <w:spacing w:line="240" w:lineRule="auto"/>
            </w:pPr>
            <w:r>
              <w:rPr>
                <w:b/>
                <w:bCs/>
                <w:color w:val="262626"/>
                <w:sz w:val="20"/>
                <w:szCs w:val="20"/>
                <w:rtl/>
              </w:rPr>
              <w:t>سادساً: متطلبات ما قبل البدء</w:t>
            </w:r>
          </w:p>
        </w:tc>
        <w:tc>
          <w:tcPr>
            <w:tcW w:w="5216" w:type="dxa"/>
            <w:shd w:val="clear" w:color="auto" w:fill="F2F2F2"/>
            <w:vAlign w:val="center"/>
          </w:tcPr>
          <w:p w:rsidR="00F74935" w:rsidRDefault="00AB3A38">
            <w:pPr>
              <w:keepNext/>
              <w:spacing w:line="240" w:lineRule="auto"/>
            </w:pPr>
            <w:r>
              <w:rPr>
                <w:b/>
                <w:bCs/>
                <w:color w:val="262626"/>
                <w:sz w:val="18"/>
                <w:szCs w:val="18"/>
              </w:rPr>
              <w:t>6. Pre-Start Requirements</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8"/>
        <w:gridCol w:w="5102"/>
        <w:gridCol w:w="4932"/>
      </w:tblGrid>
      <w:tr w:rsidR="00F74935">
        <w:trPr>
          <w:cantSplit/>
          <w:tblHeader/>
          <w:jc w:val="center"/>
        </w:trPr>
        <w:tc>
          <w:tcPr>
            <w:tcW w:w="397" w:type="dxa"/>
            <w:shd w:val="clear" w:color="auto" w:fill="E7E6E6"/>
            <w:vAlign w:val="center"/>
          </w:tcPr>
          <w:p w:rsidR="00F74935" w:rsidRDefault="00AB3A38">
            <w:pPr>
              <w:keepNext/>
              <w:bidi/>
              <w:spacing w:line="240" w:lineRule="auto"/>
              <w:jc w:val="center"/>
            </w:pPr>
            <w:r>
              <w:rPr>
                <w:b/>
                <w:bCs/>
                <w:color w:val="000000"/>
                <w:sz w:val="16"/>
                <w:szCs w:val="16"/>
                <w:rtl/>
              </w:rPr>
              <w:t>م</w:t>
            </w:r>
          </w:p>
          <w:p w:rsidR="00F74935" w:rsidRDefault="00AB3A38">
            <w:pPr>
              <w:keepNext/>
              <w:spacing w:before="20" w:line="240" w:lineRule="auto"/>
              <w:jc w:val="center"/>
            </w:pPr>
            <w:r>
              <w:rPr>
                <w:color w:val="595959"/>
                <w:sz w:val="13"/>
                <w:szCs w:val="13"/>
              </w:rPr>
              <w:t>No.</w:t>
            </w:r>
          </w:p>
        </w:tc>
        <w:tc>
          <w:tcPr>
            <w:tcW w:w="5102" w:type="dxa"/>
            <w:shd w:val="clear" w:color="auto" w:fill="E7E6E6"/>
            <w:vAlign w:val="center"/>
          </w:tcPr>
          <w:p w:rsidR="00F74935" w:rsidRDefault="00AB3A38">
            <w:pPr>
              <w:keepNext/>
              <w:bidi/>
              <w:spacing w:line="240" w:lineRule="auto"/>
              <w:jc w:val="center"/>
            </w:pPr>
            <w:r>
              <w:rPr>
                <w:b/>
                <w:bCs/>
                <w:color w:val="000000"/>
                <w:sz w:val="16"/>
                <w:szCs w:val="16"/>
                <w:rtl/>
              </w:rPr>
              <w:t>البند</w:t>
            </w:r>
          </w:p>
        </w:tc>
        <w:tc>
          <w:tcPr>
            <w:tcW w:w="4932" w:type="dxa"/>
            <w:shd w:val="clear" w:color="auto" w:fill="E7E6E6"/>
            <w:vAlign w:val="center"/>
          </w:tcPr>
          <w:p w:rsidR="00F74935" w:rsidRDefault="00F74935">
            <w:pPr>
              <w:keepNext/>
              <w:bidi/>
              <w:spacing w:line="240" w:lineRule="auto"/>
              <w:jc w:val="center"/>
            </w:pPr>
          </w:p>
          <w:p w:rsidR="00F74935" w:rsidRDefault="00AB3A38">
            <w:pPr>
              <w:keepNext/>
              <w:spacing w:before="20" w:line="240" w:lineRule="auto"/>
              <w:jc w:val="center"/>
            </w:pPr>
            <w:r>
              <w:rPr>
                <w:color w:val="595959"/>
                <w:sz w:val="13"/>
                <w:szCs w:val="13"/>
              </w:rPr>
              <w:t>Item</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1</w:t>
            </w:r>
          </w:p>
        </w:tc>
        <w:tc>
          <w:tcPr>
            <w:tcW w:w="5102" w:type="dxa"/>
            <w:vAlign w:val="center"/>
          </w:tcPr>
          <w:p w:rsidR="00F74935" w:rsidRDefault="00AB3A38">
            <w:pPr>
              <w:bidi/>
              <w:spacing w:line="240" w:lineRule="auto"/>
            </w:pPr>
            <w:r>
              <w:rPr>
                <w:sz w:val="17"/>
                <w:szCs w:val="17"/>
                <w:rtl/>
              </w:rPr>
              <w:t>اعتماد المواد المستخدمة ‏(Material Submittal)‏ وتوفرها بالموقع بالكميات الكافية.</w:t>
            </w:r>
          </w:p>
        </w:tc>
        <w:tc>
          <w:tcPr>
            <w:tcW w:w="4932" w:type="dxa"/>
            <w:vAlign w:val="center"/>
          </w:tcPr>
          <w:p w:rsidR="00F74935" w:rsidRDefault="00AB3A38">
            <w:pPr>
              <w:spacing w:line="240" w:lineRule="auto"/>
            </w:pPr>
            <w:r>
              <w:rPr>
                <w:color w:val="595959"/>
                <w:sz w:val="15"/>
                <w:szCs w:val="15"/>
              </w:rPr>
              <w:t>Materials are approved (material submittal) and available on site in sufficient quantity.</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2</w:t>
            </w:r>
          </w:p>
        </w:tc>
        <w:tc>
          <w:tcPr>
            <w:tcW w:w="5102" w:type="dxa"/>
            <w:vAlign w:val="center"/>
          </w:tcPr>
          <w:p w:rsidR="00F74935" w:rsidRDefault="00AB3A38">
            <w:pPr>
              <w:bidi/>
              <w:spacing w:line="240" w:lineRule="auto"/>
            </w:pPr>
            <w:r>
              <w:rPr>
                <w:sz w:val="17"/>
                <w:szCs w:val="17"/>
                <w:rtl/>
              </w:rPr>
              <w:t>اعتماد المخططات التنفيذية وخطة الفحص والاختبار ‏(ITP)‏ للنشاط.</w:t>
            </w:r>
          </w:p>
        </w:tc>
        <w:tc>
          <w:tcPr>
            <w:tcW w:w="4932" w:type="dxa"/>
            <w:vAlign w:val="center"/>
          </w:tcPr>
          <w:p w:rsidR="00F74935" w:rsidRDefault="00AB3A38">
            <w:pPr>
              <w:spacing w:line="240" w:lineRule="auto"/>
            </w:pPr>
            <w:r>
              <w:rPr>
                <w:color w:val="595959"/>
                <w:sz w:val="15"/>
                <w:szCs w:val="15"/>
              </w:rPr>
              <w:t>Shop drawings and the Inspection and Test Plan (ITP) for the activity are approved.</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3</w:t>
            </w:r>
          </w:p>
        </w:tc>
        <w:tc>
          <w:tcPr>
            <w:tcW w:w="5102" w:type="dxa"/>
            <w:vAlign w:val="center"/>
          </w:tcPr>
          <w:p w:rsidR="00F74935" w:rsidRDefault="00AB3A38">
            <w:pPr>
              <w:bidi/>
              <w:spacing w:line="240" w:lineRule="auto"/>
            </w:pPr>
            <w:r>
              <w:rPr>
                <w:sz w:val="17"/>
                <w:szCs w:val="17"/>
                <w:rtl/>
              </w:rPr>
              <w:t>استلام الأعمال السابقة التي يعتمد عليها النشاط.</w:t>
            </w:r>
          </w:p>
        </w:tc>
        <w:tc>
          <w:tcPr>
            <w:tcW w:w="4932" w:type="dxa"/>
            <w:vAlign w:val="center"/>
          </w:tcPr>
          <w:p w:rsidR="00F74935" w:rsidRDefault="00AB3A38">
            <w:pPr>
              <w:spacing w:line="240" w:lineRule="auto"/>
            </w:pPr>
            <w:r>
              <w:rPr>
                <w:color w:val="595959"/>
                <w:sz w:val="15"/>
                <w:szCs w:val="15"/>
              </w:rPr>
              <w:t>Preceding works on which this activity depends are accepted.</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4</w:t>
            </w:r>
          </w:p>
        </w:tc>
        <w:tc>
          <w:tcPr>
            <w:tcW w:w="5102" w:type="dxa"/>
            <w:vAlign w:val="center"/>
          </w:tcPr>
          <w:p w:rsidR="00F74935" w:rsidRDefault="00AB3A38">
            <w:pPr>
              <w:bidi/>
              <w:spacing w:line="240" w:lineRule="auto"/>
            </w:pPr>
            <w:r>
              <w:rPr>
                <w:sz w:val="17"/>
                <w:szCs w:val="17"/>
                <w:rtl/>
              </w:rPr>
              <w:t>تصريح العمل ساري وعقد اجتماع توعية السلامة ‏(Toolbox Talk)‏ مع الطاقم.</w:t>
            </w:r>
          </w:p>
        </w:tc>
        <w:tc>
          <w:tcPr>
            <w:tcW w:w="4932" w:type="dxa"/>
            <w:vAlign w:val="center"/>
          </w:tcPr>
          <w:p w:rsidR="00F74935" w:rsidRDefault="00AB3A38">
            <w:pPr>
              <w:spacing w:line="240" w:lineRule="auto"/>
            </w:pPr>
            <w:r>
              <w:rPr>
                <w:color w:val="595959"/>
                <w:sz w:val="15"/>
                <w:szCs w:val="15"/>
              </w:rPr>
              <w:t>Permit to work is valid and a toolbox talk is held with the crew.</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5</w:t>
            </w:r>
          </w:p>
        </w:tc>
        <w:tc>
          <w:tcPr>
            <w:tcW w:w="5102" w:type="dxa"/>
            <w:vAlign w:val="center"/>
          </w:tcPr>
          <w:p w:rsidR="00F74935" w:rsidRDefault="00AB3A38">
            <w:pPr>
              <w:bidi/>
              <w:spacing w:line="240" w:lineRule="auto"/>
            </w:pPr>
            <w:r>
              <w:rPr>
                <w:sz w:val="17"/>
                <w:szCs w:val="17"/>
                <w:rtl/>
              </w:rPr>
              <w:t>انتهاء تأسيسات الكهرباء والسباكة والتكييف داخل الحوائط واستلامها واختبارها.</w:t>
            </w:r>
          </w:p>
        </w:tc>
        <w:tc>
          <w:tcPr>
            <w:tcW w:w="4932" w:type="dxa"/>
            <w:vAlign w:val="center"/>
          </w:tcPr>
          <w:p w:rsidR="00F74935" w:rsidRDefault="00AB3A38">
            <w:pPr>
              <w:spacing w:line="240" w:lineRule="auto"/>
            </w:pPr>
            <w:r>
              <w:rPr>
                <w:color w:val="595959"/>
                <w:sz w:val="15"/>
                <w:szCs w:val="15"/>
              </w:rPr>
              <w:t>Electrical, plumbing and HVAC rough-ins in walls are complete, tested and accepted.</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6</w:t>
            </w:r>
          </w:p>
        </w:tc>
        <w:tc>
          <w:tcPr>
            <w:tcW w:w="5102" w:type="dxa"/>
            <w:vAlign w:val="center"/>
          </w:tcPr>
          <w:p w:rsidR="00F74935" w:rsidRDefault="00AB3A38">
            <w:pPr>
              <w:bidi/>
              <w:spacing w:line="240" w:lineRule="auto"/>
            </w:pPr>
            <w:r>
              <w:rPr>
                <w:sz w:val="17"/>
                <w:szCs w:val="17"/>
                <w:rtl/>
              </w:rPr>
              <w:t>تركيب حلوق الأبواب والشبابيك وضبط مناسيبها.</w:t>
            </w:r>
          </w:p>
        </w:tc>
        <w:tc>
          <w:tcPr>
            <w:tcW w:w="4932" w:type="dxa"/>
            <w:vAlign w:val="center"/>
          </w:tcPr>
          <w:p w:rsidR="00F74935" w:rsidRDefault="00AB3A38">
            <w:pPr>
              <w:spacing w:line="240" w:lineRule="auto"/>
            </w:pPr>
            <w:r>
              <w:rPr>
                <w:color w:val="595959"/>
                <w:sz w:val="15"/>
                <w:szCs w:val="15"/>
              </w:rPr>
              <w:t>Door and window frames are fixed and levelled.</w:t>
            </w: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shd w:val="clear" w:color="auto" w:fill="F2F2F2"/>
            <w:vAlign w:val="center"/>
          </w:tcPr>
          <w:p w:rsidR="00F74935" w:rsidRDefault="00AB3A38">
            <w:pPr>
              <w:keepNext/>
              <w:bidi/>
              <w:spacing w:line="240" w:lineRule="auto"/>
            </w:pPr>
            <w:r>
              <w:rPr>
                <w:b/>
                <w:bCs/>
                <w:color w:val="262626"/>
                <w:sz w:val="20"/>
                <w:szCs w:val="20"/>
                <w:rtl/>
              </w:rPr>
              <w:lastRenderedPageBreak/>
              <w:t>سابعاً: خطوات التنفيذ</w:t>
            </w:r>
          </w:p>
        </w:tc>
        <w:tc>
          <w:tcPr>
            <w:tcW w:w="5216" w:type="dxa"/>
            <w:shd w:val="clear" w:color="auto" w:fill="F2F2F2"/>
            <w:vAlign w:val="center"/>
          </w:tcPr>
          <w:p w:rsidR="00F74935" w:rsidRDefault="00AB3A38">
            <w:pPr>
              <w:keepNext/>
              <w:spacing w:line="240" w:lineRule="auto"/>
            </w:pPr>
            <w:r>
              <w:rPr>
                <w:b/>
                <w:bCs/>
                <w:color w:val="262626"/>
                <w:sz w:val="18"/>
                <w:szCs w:val="18"/>
              </w:rPr>
              <w:t>7. Work Sequence</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8"/>
        <w:gridCol w:w="5102"/>
        <w:gridCol w:w="4932"/>
      </w:tblGrid>
      <w:tr w:rsidR="00F74935">
        <w:trPr>
          <w:cantSplit/>
          <w:tblHeader/>
          <w:jc w:val="center"/>
        </w:trPr>
        <w:tc>
          <w:tcPr>
            <w:tcW w:w="397" w:type="dxa"/>
            <w:shd w:val="clear" w:color="auto" w:fill="E7E6E6"/>
            <w:vAlign w:val="center"/>
          </w:tcPr>
          <w:p w:rsidR="00F74935" w:rsidRDefault="00AB3A38">
            <w:pPr>
              <w:keepNext/>
              <w:bidi/>
              <w:spacing w:line="240" w:lineRule="auto"/>
              <w:jc w:val="center"/>
            </w:pPr>
            <w:r>
              <w:rPr>
                <w:b/>
                <w:bCs/>
                <w:color w:val="000000"/>
                <w:sz w:val="16"/>
                <w:szCs w:val="16"/>
                <w:rtl/>
              </w:rPr>
              <w:t>م</w:t>
            </w:r>
          </w:p>
          <w:p w:rsidR="00F74935" w:rsidRDefault="00AB3A38">
            <w:pPr>
              <w:keepNext/>
              <w:spacing w:before="20" w:line="240" w:lineRule="auto"/>
              <w:jc w:val="center"/>
            </w:pPr>
            <w:r>
              <w:rPr>
                <w:color w:val="595959"/>
                <w:sz w:val="13"/>
                <w:szCs w:val="13"/>
              </w:rPr>
              <w:t>No.</w:t>
            </w:r>
          </w:p>
        </w:tc>
        <w:tc>
          <w:tcPr>
            <w:tcW w:w="5102" w:type="dxa"/>
            <w:shd w:val="clear" w:color="auto" w:fill="E7E6E6"/>
            <w:vAlign w:val="center"/>
          </w:tcPr>
          <w:p w:rsidR="00F74935" w:rsidRDefault="00AB3A38">
            <w:pPr>
              <w:keepNext/>
              <w:bidi/>
              <w:spacing w:line="240" w:lineRule="auto"/>
              <w:jc w:val="center"/>
            </w:pPr>
            <w:r>
              <w:rPr>
                <w:b/>
                <w:bCs/>
                <w:color w:val="000000"/>
                <w:sz w:val="16"/>
                <w:szCs w:val="16"/>
                <w:rtl/>
              </w:rPr>
              <w:t>البند</w:t>
            </w:r>
          </w:p>
        </w:tc>
        <w:tc>
          <w:tcPr>
            <w:tcW w:w="4932" w:type="dxa"/>
            <w:shd w:val="clear" w:color="auto" w:fill="E7E6E6"/>
            <w:vAlign w:val="center"/>
          </w:tcPr>
          <w:p w:rsidR="00F74935" w:rsidRDefault="00F74935">
            <w:pPr>
              <w:keepNext/>
              <w:bidi/>
              <w:spacing w:line="240" w:lineRule="auto"/>
              <w:jc w:val="center"/>
            </w:pPr>
          </w:p>
          <w:p w:rsidR="00F74935" w:rsidRDefault="00AB3A38">
            <w:pPr>
              <w:keepNext/>
              <w:spacing w:before="20" w:line="240" w:lineRule="auto"/>
              <w:jc w:val="center"/>
            </w:pPr>
            <w:r>
              <w:rPr>
                <w:color w:val="595959"/>
                <w:sz w:val="13"/>
                <w:szCs w:val="13"/>
              </w:rPr>
              <w:t>Item</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1</w:t>
            </w:r>
          </w:p>
        </w:tc>
        <w:tc>
          <w:tcPr>
            <w:tcW w:w="5102" w:type="dxa"/>
            <w:vAlign w:val="center"/>
          </w:tcPr>
          <w:p w:rsidR="00F74935" w:rsidRDefault="00AB3A38">
            <w:pPr>
              <w:bidi/>
              <w:spacing w:line="240" w:lineRule="auto"/>
            </w:pPr>
            <w:r>
              <w:rPr>
                <w:sz w:val="17"/>
                <w:szCs w:val="17"/>
                <w:rtl/>
              </w:rPr>
              <w:t>تنظيف السطح من الأتربة والزيوت والنتوءات، وإزالة بقايا الشدات ومسامير التثبيت.</w:t>
            </w:r>
          </w:p>
        </w:tc>
        <w:tc>
          <w:tcPr>
            <w:tcW w:w="4932" w:type="dxa"/>
            <w:vAlign w:val="center"/>
          </w:tcPr>
          <w:p w:rsidR="00F74935" w:rsidRDefault="00AB3A38">
            <w:pPr>
              <w:spacing w:line="240" w:lineRule="auto"/>
            </w:pPr>
            <w:r>
              <w:rPr>
                <w:color w:val="595959"/>
                <w:sz w:val="15"/>
                <w:szCs w:val="15"/>
              </w:rPr>
              <w:t>Clean the surface of dust, oil and projections; remove formwork remains and ties.</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2</w:t>
            </w:r>
          </w:p>
        </w:tc>
        <w:tc>
          <w:tcPr>
            <w:tcW w:w="5102" w:type="dxa"/>
            <w:vAlign w:val="center"/>
          </w:tcPr>
          <w:p w:rsidR="00F74935" w:rsidRDefault="00AB3A38">
            <w:pPr>
              <w:bidi/>
              <w:spacing w:line="240" w:lineRule="auto"/>
            </w:pPr>
            <w:r>
              <w:rPr>
                <w:sz w:val="17"/>
                <w:szCs w:val="17"/>
                <w:rtl/>
              </w:rPr>
              <w:t>رش السطح بالمياه حتى التشبع قبل الطرطشة بمدة كافية.</w:t>
            </w:r>
          </w:p>
        </w:tc>
        <w:tc>
          <w:tcPr>
            <w:tcW w:w="4932" w:type="dxa"/>
            <w:vAlign w:val="center"/>
          </w:tcPr>
          <w:p w:rsidR="00F74935" w:rsidRDefault="00AB3A38">
            <w:pPr>
              <w:spacing w:line="240" w:lineRule="auto"/>
            </w:pPr>
            <w:r>
              <w:rPr>
                <w:color w:val="595959"/>
                <w:sz w:val="15"/>
                <w:szCs w:val="15"/>
              </w:rPr>
              <w:t>Wet the surface to saturation before spatter dash.</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3</w:t>
            </w:r>
          </w:p>
        </w:tc>
        <w:tc>
          <w:tcPr>
            <w:tcW w:w="5102" w:type="dxa"/>
            <w:vAlign w:val="center"/>
          </w:tcPr>
          <w:p w:rsidR="00F74935" w:rsidRDefault="00AB3A38">
            <w:pPr>
              <w:bidi/>
              <w:spacing w:line="240" w:lineRule="auto"/>
            </w:pPr>
            <w:r>
              <w:rPr>
                <w:sz w:val="17"/>
                <w:szCs w:val="17"/>
                <w:rtl/>
              </w:rPr>
              <w:t>تثبيت الشبك المجلفن عند التقاء الخرسانة بالطوب وحول المواسير والعلب.</w:t>
            </w:r>
          </w:p>
        </w:tc>
        <w:tc>
          <w:tcPr>
            <w:tcW w:w="4932" w:type="dxa"/>
            <w:vAlign w:val="center"/>
          </w:tcPr>
          <w:p w:rsidR="00F74935" w:rsidRDefault="00AB3A38">
            <w:pPr>
              <w:spacing w:line="240" w:lineRule="auto"/>
            </w:pPr>
            <w:r>
              <w:rPr>
                <w:color w:val="595959"/>
                <w:sz w:val="15"/>
                <w:szCs w:val="15"/>
              </w:rPr>
              <w:t>Fix galvanised mesh at concrete and block junctions and around pipes and boxes.</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4</w:t>
            </w:r>
          </w:p>
        </w:tc>
        <w:tc>
          <w:tcPr>
            <w:tcW w:w="5102" w:type="dxa"/>
            <w:vAlign w:val="center"/>
          </w:tcPr>
          <w:p w:rsidR="00F74935" w:rsidRDefault="00AB3A38">
            <w:pPr>
              <w:bidi/>
              <w:spacing w:line="240" w:lineRule="auto"/>
            </w:pPr>
            <w:r>
              <w:rPr>
                <w:sz w:val="17"/>
                <w:szCs w:val="17"/>
                <w:rtl/>
              </w:rPr>
              <w:t>تنفيذ الطرطشة بمونة أسمنتية غنية (1 أسمنت : 1.5 إلى 2 رمل) وترك سطحها خشنا، ثم رشها بالمياه يومين على الأقل.</w:t>
            </w:r>
          </w:p>
        </w:tc>
        <w:tc>
          <w:tcPr>
            <w:tcW w:w="4932" w:type="dxa"/>
            <w:vAlign w:val="center"/>
          </w:tcPr>
          <w:p w:rsidR="00F74935" w:rsidRDefault="00AB3A38">
            <w:pPr>
              <w:spacing w:line="240" w:lineRule="auto"/>
            </w:pPr>
            <w:r>
              <w:rPr>
                <w:color w:val="595959"/>
                <w:sz w:val="15"/>
                <w:szCs w:val="15"/>
              </w:rPr>
              <w:t>Apply a rich spatter dash (1 cement : 1.5 to 2 sand), leave it rough and keep it wet for at least two days.</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5</w:t>
            </w:r>
          </w:p>
        </w:tc>
        <w:tc>
          <w:tcPr>
            <w:tcW w:w="5102" w:type="dxa"/>
            <w:vAlign w:val="center"/>
          </w:tcPr>
          <w:p w:rsidR="00F74935" w:rsidRDefault="00AB3A38">
            <w:pPr>
              <w:bidi/>
              <w:spacing w:line="240" w:lineRule="auto"/>
            </w:pPr>
            <w:r>
              <w:rPr>
                <w:sz w:val="17"/>
                <w:szCs w:val="17"/>
                <w:rtl/>
              </w:rPr>
              <w:t>تحديد منسوب المرجع وعمل نقاط الضبط على مسافات لا تزيد عن 2 م، ثم ربطها بأوتار رأسية.</w:t>
            </w:r>
          </w:p>
        </w:tc>
        <w:tc>
          <w:tcPr>
            <w:tcW w:w="4932" w:type="dxa"/>
            <w:vAlign w:val="center"/>
          </w:tcPr>
          <w:p w:rsidR="00F74935" w:rsidRDefault="00AB3A38">
            <w:pPr>
              <w:spacing w:line="240" w:lineRule="auto"/>
            </w:pPr>
            <w:r>
              <w:rPr>
                <w:color w:val="595959"/>
                <w:sz w:val="15"/>
                <w:szCs w:val="15"/>
              </w:rPr>
              <w:t>Set the datum, fix dots at not more than 2 m centres and connect them with vertical screeds.</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6</w:t>
            </w:r>
          </w:p>
        </w:tc>
        <w:tc>
          <w:tcPr>
            <w:tcW w:w="5102" w:type="dxa"/>
            <w:vAlign w:val="center"/>
          </w:tcPr>
          <w:p w:rsidR="00F74935" w:rsidRDefault="00AB3A38">
            <w:pPr>
              <w:bidi/>
              <w:spacing w:line="240" w:lineRule="auto"/>
            </w:pPr>
            <w:r>
              <w:rPr>
                <w:sz w:val="17"/>
                <w:szCs w:val="17"/>
                <w:rtl/>
              </w:rPr>
              <w:t>تركيب الزوايا المعدنية في الأركان الخارجية واستلام الأوتار قبل البطانة.</w:t>
            </w:r>
          </w:p>
        </w:tc>
        <w:tc>
          <w:tcPr>
            <w:tcW w:w="4932" w:type="dxa"/>
            <w:vAlign w:val="center"/>
          </w:tcPr>
          <w:p w:rsidR="00F74935" w:rsidRDefault="00AB3A38">
            <w:pPr>
              <w:spacing w:line="240" w:lineRule="auto"/>
            </w:pPr>
            <w:r>
              <w:rPr>
                <w:color w:val="595959"/>
                <w:sz w:val="15"/>
                <w:szCs w:val="15"/>
              </w:rPr>
              <w:t>Fix corner beads at external corners and accept screeds before the base coat.</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7</w:t>
            </w:r>
          </w:p>
        </w:tc>
        <w:tc>
          <w:tcPr>
            <w:tcW w:w="5102" w:type="dxa"/>
            <w:vAlign w:val="center"/>
          </w:tcPr>
          <w:p w:rsidR="00F74935" w:rsidRDefault="00AB3A38">
            <w:pPr>
              <w:bidi/>
              <w:spacing w:line="240" w:lineRule="auto"/>
            </w:pPr>
            <w:r>
              <w:rPr>
                <w:sz w:val="17"/>
                <w:szCs w:val="17"/>
                <w:rtl/>
              </w:rPr>
              <w:t>تنفيذ البطانة بسماكة لا تزيد عن 15 مم في الطبقة الواحدة، وتسويتها بالقدة على الأوتار وتخشينها.</w:t>
            </w:r>
          </w:p>
        </w:tc>
        <w:tc>
          <w:tcPr>
            <w:tcW w:w="4932" w:type="dxa"/>
            <w:vAlign w:val="center"/>
          </w:tcPr>
          <w:p w:rsidR="00F74935" w:rsidRDefault="00AB3A38">
            <w:pPr>
              <w:spacing w:line="240" w:lineRule="auto"/>
            </w:pPr>
            <w:r>
              <w:rPr>
                <w:color w:val="595959"/>
                <w:sz w:val="15"/>
                <w:szCs w:val="15"/>
              </w:rPr>
              <w:t>Apply the base coat not more than 15 mm per coat, rule it off the screeds and key the surface.</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8</w:t>
            </w:r>
          </w:p>
        </w:tc>
        <w:tc>
          <w:tcPr>
            <w:tcW w:w="5102" w:type="dxa"/>
            <w:vAlign w:val="center"/>
          </w:tcPr>
          <w:p w:rsidR="00F74935" w:rsidRDefault="00AB3A38">
            <w:pPr>
              <w:bidi/>
              <w:spacing w:line="240" w:lineRule="auto"/>
            </w:pPr>
            <w:r>
              <w:rPr>
                <w:sz w:val="17"/>
                <w:szCs w:val="17"/>
                <w:rtl/>
              </w:rPr>
              <w:t>معالجة البطانة بالرش بالمياه وتركها حتى تتصلب قبل الظهارة.</w:t>
            </w:r>
          </w:p>
        </w:tc>
        <w:tc>
          <w:tcPr>
            <w:tcW w:w="4932" w:type="dxa"/>
            <w:vAlign w:val="center"/>
          </w:tcPr>
          <w:p w:rsidR="00F74935" w:rsidRDefault="00AB3A38">
            <w:pPr>
              <w:spacing w:line="240" w:lineRule="auto"/>
            </w:pPr>
            <w:r>
              <w:rPr>
                <w:color w:val="595959"/>
                <w:sz w:val="15"/>
                <w:szCs w:val="15"/>
              </w:rPr>
              <w:t>Cure the base coat by wetting and allow it to set before the finish coat.</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9</w:t>
            </w:r>
          </w:p>
        </w:tc>
        <w:tc>
          <w:tcPr>
            <w:tcW w:w="5102" w:type="dxa"/>
            <w:vAlign w:val="center"/>
          </w:tcPr>
          <w:p w:rsidR="00F74935" w:rsidRDefault="00AB3A38">
            <w:pPr>
              <w:bidi/>
              <w:spacing w:line="240" w:lineRule="auto"/>
            </w:pPr>
            <w:r>
              <w:rPr>
                <w:sz w:val="17"/>
                <w:szCs w:val="17"/>
                <w:rtl/>
              </w:rPr>
              <w:t>تنفيذ الظهارة بسماكة 5 إلى 8 مم وتنعيمها بالبروة حسب التشطيب المطلوب.</w:t>
            </w:r>
          </w:p>
        </w:tc>
        <w:tc>
          <w:tcPr>
            <w:tcW w:w="4932" w:type="dxa"/>
            <w:vAlign w:val="center"/>
          </w:tcPr>
          <w:p w:rsidR="00F74935" w:rsidRDefault="00AB3A38">
            <w:pPr>
              <w:spacing w:line="240" w:lineRule="auto"/>
            </w:pPr>
            <w:r>
              <w:rPr>
                <w:color w:val="595959"/>
                <w:sz w:val="15"/>
                <w:szCs w:val="15"/>
              </w:rPr>
              <w:t>Apply the finish coat 5 to 8 mm thick and float to the required texture.</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10</w:t>
            </w:r>
          </w:p>
        </w:tc>
        <w:tc>
          <w:tcPr>
            <w:tcW w:w="5102" w:type="dxa"/>
            <w:vAlign w:val="center"/>
          </w:tcPr>
          <w:p w:rsidR="00F74935" w:rsidRDefault="00AB3A38">
            <w:pPr>
              <w:bidi/>
              <w:spacing w:line="240" w:lineRule="auto"/>
            </w:pPr>
            <w:r>
              <w:rPr>
                <w:sz w:val="17"/>
                <w:szCs w:val="17"/>
                <w:rtl/>
              </w:rPr>
              <w:t>عمل فواصل البياض الخارجية حسب المخططات، وحماية الأسطح من الشمس والرياح.</w:t>
            </w:r>
          </w:p>
        </w:tc>
        <w:tc>
          <w:tcPr>
            <w:tcW w:w="4932" w:type="dxa"/>
            <w:vAlign w:val="center"/>
          </w:tcPr>
          <w:p w:rsidR="00F74935" w:rsidRDefault="00AB3A38">
            <w:pPr>
              <w:spacing w:line="240" w:lineRule="auto"/>
            </w:pPr>
            <w:r>
              <w:rPr>
                <w:color w:val="595959"/>
                <w:sz w:val="15"/>
                <w:szCs w:val="15"/>
              </w:rPr>
              <w:t>Form external plaster joints per drawings and protect surfaces from sun and wind.</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11</w:t>
            </w:r>
          </w:p>
        </w:tc>
        <w:tc>
          <w:tcPr>
            <w:tcW w:w="5102" w:type="dxa"/>
            <w:vAlign w:val="center"/>
          </w:tcPr>
          <w:p w:rsidR="00F74935" w:rsidRDefault="00AB3A38">
            <w:pPr>
              <w:bidi/>
              <w:spacing w:line="240" w:lineRule="auto"/>
            </w:pPr>
            <w:r>
              <w:rPr>
                <w:sz w:val="17"/>
                <w:szCs w:val="17"/>
                <w:rtl/>
              </w:rPr>
              <w:t>المعالجة بالرش بالمياه من 3 إلى 7 أيام حسب الطقس.</w:t>
            </w:r>
          </w:p>
        </w:tc>
        <w:tc>
          <w:tcPr>
            <w:tcW w:w="4932" w:type="dxa"/>
            <w:vAlign w:val="center"/>
          </w:tcPr>
          <w:p w:rsidR="00F74935" w:rsidRDefault="00AB3A38">
            <w:pPr>
              <w:spacing w:line="240" w:lineRule="auto"/>
            </w:pPr>
            <w:r>
              <w:rPr>
                <w:color w:val="595959"/>
                <w:sz w:val="15"/>
                <w:szCs w:val="15"/>
              </w:rPr>
              <w:t>Water cure for 3 to 7 days depending on weather.</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12</w:t>
            </w:r>
          </w:p>
        </w:tc>
        <w:tc>
          <w:tcPr>
            <w:tcW w:w="5102" w:type="dxa"/>
            <w:vAlign w:val="center"/>
          </w:tcPr>
          <w:p w:rsidR="00F74935" w:rsidRDefault="00AB3A38">
            <w:pPr>
              <w:bidi/>
              <w:spacing w:line="240" w:lineRule="auto"/>
            </w:pPr>
            <w:r>
              <w:rPr>
                <w:sz w:val="17"/>
                <w:szCs w:val="17"/>
                <w:rtl/>
              </w:rPr>
              <w:t>البياض الجبسية أو الجاهزة تنفذ في المناطق الداخلية الجافة فقط، على سطح جاف وبتعليمات المصنع، دون رش بالمياه بعد التنفيذ.</w:t>
            </w:r>
          </w:p>
        </w:tc>
        <w:tc>
          <w:tcPr>
            <w:tcW w:w="4932" w:type="dxa"/>
            <w:vAlign w:val="center"/>
          </w:tcPr>
          <w:p w:rsidR="00F74935" w:rsidRDefault="00AB3A38">
            <w:pPr>
              <w:spacing w:line="240" w:lineRule="auto"/>
            </w:pPr>
            <w:r>
              <w:rPr>
                <w:color w:val="595959"/>
                <w:sz w:val="15"/>
                <w:szCs w:val="15"/>
              </w:rPr>
              <w:t>Gypsum or ready-mix plaster is used in dry internal areas only, on a dry substrate per manufacturer instructions, without wet curing.</w:t>
            </w: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shd w:val="clear" w:color="auto" w:fill="F2F2F2"/>
            <w:vAlign w:val="center"/>
          </w:tcPr>
          <w:p w:rsidR="00F74935" w:rsidRDefault="00AB3A38">
            <w:pPr>
              <w:keepNext/>
              <w:bidi/>
              <w:spacing w:line="240" w:lineRule="auto"/>
            </w:pPr>
            <w:r>
              <w:rPr>
                <w:b/>
                <w:bCs/>
                <w:color w:val="262626"/>
                <w:sz w:val="20"/>
                <w:szCs w:val="20"/>
                <w:rtl/>
              </w:rPr>
              <w:t>ثامناً: نقاط الفحص وضبط الجودة</w:t>
            </w:r>
          </w:p>
        </w:tc>
        <w:tc>
          <w:tcPr>
            <w:tcW w:w="5216" w:type="dxa"/>
            <w:shd w:val="clear" w:color="auto" w:fill="F2F2F2"/>
            <w:vAlign w:val="center"/>
          </w:tcPr>
          <w:p w:rsidR="00F74935" w:rsidRDefault="00AB3A38">
            <w:pPr>
              <w:keepNext/>
              <w:spacing w:line="240" w:lineRule="auto"/>
            </w:pPr>
            <w:r>
              <w:rPr>
                <w:b/>
                <w:bCs/>
                <w:color w:val="262626"/>
                <w:sz w:val="18"/>
                <w:szCs w:val="18"/>
              </w:rPr>
              <w:t>8. Inspection and Quality Control Points</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7"/>
        <w:gridCol w:w="3969"/>
        <w:gridCol w:w="3515"/>
        <w:gridCol w:w="850"/>
        <w:gridCol w:w="1701"/>
      </w:tblGrid>
      <w:tr w:rsidR="00F74935">
        <w:trPr>
          <w:cantSplit/>
          <w:tblHeader/>
          <w:jc w:val="center"/>
        </w:trPr>
        <w:tc>
          <w:tcPr>
            <w:tcW w:w="397" w:type="dxa"/>
            <w:shd w:val="clear" w:color="auto" w:fill="E7E6E6"/>
            <w:vAlign w:val="center"/>
          </w:tcPr>
          <w:p w:rsidR="00F74935" w:rsidRDefault="00AB3A38">
            <w:pPr>
              <w:keepNext/>
              <w:bidi/>
              <w:spacing w:line="240" w:lineRule="auto"/>
              <w:jc w:val="center"/>
            </w:pPr>
            <w:r>
              <w:rPr>
                <w:b/>
                <w:bCs/>
                <w:color w:val="000000"/>
                <w:sz w:val="16"/>
                <w:szCs w:val="16"/>
                <w:rtl/>
              </w:rPr>
              <w:t>م</w:t>
            </w:r>
          </w:p>
          <w:p w:rsidR="00F74935" w:rsidRDefault="00AB3A38">
            <w:pPr>
              <w:spacing w:before="20" w:line="240" w:lineRule="auto"/>
              <w:jc w:val="center"/>
            </w:pPr>
            <w:r>
              <w:rPr>
                <w:color w:val="595959"/>
                <w:sz w:val="13"/>
                <w:szCs w:val="13"/>
              </w:rPr>
              <w:t>No.</w:t>
            </w:r>
          </w:p>
        </w:tc>
        <w:tc>
          <w:tcPr>
            <w:tcW w:w="3969" w:type="dxa"/>
            <w:shd w:val="clear" w:color="auto" w:fill="E7E6E6"/>
            <w:vAlign w:val="center"/>
          </w:tcPr>
          <w:p w:rsidR="00F74935" w:rsidRDefault="00AB3A38">
            <w:pPr>
              <w:keepNext/>
              <w:bidi/>
              <w:spacing w:line="240" w:lineRule="auto"/>
              <w:jc w:val="center"/>
            </w:pPr>
            <w:r>
              <w:rPr>
                <w:b/>
                <w:bCs/>
                <w:color w:val="000000"/>
                <w:sz w:val="16"/>
                <w:szCs w:val="16"/>
                <w:rtl/>
              </w:rPr>
              <w:t>نقطة الفحص</w:t>
            </w:r>
          </w:p>
        </w:tc>
        <w:tc>
          <w:tcPr>
            <w:tcW w:w="3515" w:type="dxa"/>
            <w:shd w:val="clear" w:color="auto" w:fill="E7E6E6"/>
            <w:vAlign w:val="center"/>
          </w:tcPr>
          <w:p w:rsidR="00F74935" w:rsidRDefault="00F74935">
            <w:pPr>
              <w:keepNext/>
              <w:bidi/>
              <w:spacing w:line="240" w:lineRule="auto"/>
              <w:jc w:val="center"/>
            </w:pPr>
          </w:p>
          <w:p w:rsidR="00F74935" w:rsidRDefault="00AB3A38">
            <w:pPr>
              <w:spacing w:before="20" w:line="240" w:lineRule="auto"/>
              <w:jc w:val="center"/>
            </w:pPr>
            <w:r>
              <w:rPr>
                <w:color w:val="595959"/>
                <w:sz w:val="13"/>
                <w:szCs w:val="13"/>
              </w:rPr>
              <w:t>Inspection Point</w:t>
            </w:r>
          </w:p>
        </w:tc>
        <w:tc>
          <w:tcPr>
            <w:tcW w:w="850" w:type="dxa"/>
            <w:shd w:val="clear" w:color="auto" w:fill="E7E6E6"/>
            <w:vAlign w:val="center"/>
          </w:tcPr>
          <w:p w:rsidR="00F74935" w:rsidRDefault="00AB3A38">
            <w:pPr>
              <w:keepNext/>
              <w:bidi/>
              <w:spacing w:line="240" w:lineRule="auto"/>
              <w:jc w:val="center"/>
            </w:pPr>
            <w:r>
              <w:rPr>
                <w:b/>
                <w:bCs/>
                <w:color w:val="000000"/>
                <w:sz w:val="16"/>
                <w:szCs w:val="16"/>
                <w:rtl/>
              </w:rPr>
              <w:t>النوع</w:t>
            </w:r>
          </w:p>
          <w:p w:rsidR="00F74935" w:rsidRDefault="00AB3A38">
            <w:pPr>
              <w:spacing w:before="20" w:line="240" w:lineRule="auto"/>
              <w:jc w:val="center"/>
            </w:pPr>
            <w:r>
              <w:rPr>
                <w:color w:val="595959"/>
                <w:sz w:val="13"/>
                <w:szCs w:val="13"/>
              </w:rPr>
              <w:t>Type</w:t>
            </w:r>
          </w:p>
        </w:tc>
        <w:tc>
          <w:tcPr>
            <w:tcW w:w="1701" w:type="dxa"/>
            <w:shd w:val="clear" w:color="auto" w:fill="E7E6E6"/>
            <w:vAlign w:val="center"/>
          </w:tcPr>
          <w:p w:rsidR="00F74935" w:rsidRDefault="00AB3A38">
            <w:pPr>
              <w:keepNext/>
              <w:bidi/>
              <w:spacing w:line="240" w:lineRule="auto"/>
              <w:jc w:val="center"/>
            </w:pPr>
            <w:r>
              <w:rPr>
                <w:b/>
                <w:bCs/>
                <w:color w:val="000000"/>
                <w:sz w:val="16"/>
                <w:szCs w:val="16"/>
                <w:rtl/>
              </w:rPr>
              <w:t>النموذج</w:t>
            </w:r>
          </w:p>
          <w:p w:rsidR="00F74935" w:rsidRDefault="00AB3A38">
            <w:pPr>
              <w:spacing w:before="20" w:line="240" w:lineRule="auto"/>
              <w:jc w:val="center"/>
            </w:pPr>
            <w:r>
              <w:rPr>
                <w:color w:val="595959"/>
                <w:sz w:val="13"/>
                <w:szCs w:val="13"/>
              </w:rPr>
              <w:t>Form</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1</w:t>
            </w:r>
          </w:p>
        </w:tc>
        <w:tc>
          <w:tcPr>
            <w:tcW w:w="3969" w:type="dxa"/>
            <w:vAlign w:val="center"/>
          </w:tcPr>
          <w:p w:rsidR="00F74935" w:rsidRDefault="00AB3A38">
            <w:pPr>
              <w:bidi/>
              <w:spacing w:line="240" w:lineRule="auto"/>
            </w:pPr>
            <w:r>
              <w:rPr>
                <w:sz w:val="17"/>
                <w:szCs w:val="17"/>
                <w:rtl/>
              </w:rPr>
              <w:t>استلام الطرطشة وتغطيتها الكاملة للسطح.</w:t>
            </w:r>
          </w:p>
        </w:tc>
        <w:tc>
          <w:tcPr>
            <w:tcW w:w="3515" w:type="dxa"/>
            <w:vAlign w:val="center"/>
          </w:tcPr>
          <w:p w:rsidR="00F74935" w:rsidRDefault="00AB3A38">
            <w:pPr>
              <w:spacing w:line="240" w:lineRule="auto"/>
            </w:pPr>
            <w:r>
              <w:rPr>
                <w:color w:val="595959"/>
                <w:sz w:val="15"/>
                <w:szCs w:val="15"/>
              </w:rPr>
              <w:t>Spatter dash complete and fully covering the surface.</w:t>
            </w:r>
          </w:p>
        </w:tc>
        <w:tc>
          <w:tcPr>
            <w:tcW w:w="850" w:type="dxa"/>
            <w:vAlign w:val="center"/>
          </w:tcPr>
          <w:p w:rsidR="00F74935" w:rsidRDefault="00AB3A38">
            <w:pPr>
              <w:bidi/>
              <w:spacing w:line="240" w:lineRule="auto"/>
              <w:jc w:val="center"/>
            </w:pPr>
            <w:r>
              <w:rPr>
                <w:b/>
                <w:bCs/>
                <w:sz w:val="16"/>
                <w:szCs w:val="16"/>
                <w:rtl/>
              </w:rPr>
              <w:t>شهود</w:t>
            </w:r>
          </w:p>
          <w:p w:rsidR="00F74935" w:rsidRDefault="00AB3A38">
            <w:pPr>
              <w:spacing w:before="20" w:line="240" w:lineRule="auto"/>
              <w:jc w:val="center"/>
            </w:pPr>
            <w:r>
              <w:rPr>
                <w:color w:val="595959"/>
                <w:sz w:val="14"/>
                <w:szCs w:val="14"/>
              </w:rPr>
              <w:t>Witness</w:t>
            </w:r>
          </w:p>
        </w:tc>
        <w:tc>
          <w:tcPr>
            <w:tcW w:w="1701" w:type="dxa"/>
            <w:vAlign w:val="center"/>
          </w:tcPr>
          <w:p w:rsidR="00F74935" w:rsidRDefault="00AB3A38">
            <w:pPr>
              <w:spacing w:line="240" w:lineRule="auto"/>
              <w:jc w:val="center"/>
            </w:pPr>
            <w:r>
              <w:rPr>
                <w:sz w:val="14"/>
                <w:szCs w:val="14"/>
              </w:rPr>
              <w:t>ACE-QC-ARC-004</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2</w:t>
            </w:r>
          </w:p>
        </w:tc>
        <w:tc>
          <w:tcPr>
            <w:tcW w:w="3969" w:type="dxa"/>
            <w:vAlign w:val="center"/>
          </w:tcPr>
          <w:p w:rsidR="00F74935" w:rsidRDefault="00AB3A38">
            <w:pPr>
              <w:bidi/>
              <w:spacing w:line="240" w:lineRule="auto"/>
            </w:pPr>
            <w:r>
              <w:rPr>
                <w:sz w:val="17"/>
                <w:szCs w:val="17"/>
                <w:rtl/>
              </w:rPr>
              <w:t>استلام نقاط الضبط والأوتار (الرأسية والاستقامة والتعامد).</w:t>
            </w:r>
          </w:p>
        </w:tc>
        <w:tc>
          <w:tcPr>
            <w:tcW w:w="3515" w:type="dxa"/>
            <w:vAlign w:val="center"/>
          </w:tcPr>
          <w:p w:rsidR="00F74935" w:rsidRDefault="00AB3A38">
            <w:pPr>
              <w:spacing w:line="240" w:lineRule="auto"/>
            </w:pPr>
            <w:r>
              <w:rPr>
                <w:color w:val="595959"/>
                <w:sz w:val="15"/>
                <w:szCs w:val="15"/>
              </w:rPr>
              <w:t>Dots and screeds accepted (plumb, line and square).</w:t>
            </w:r>
          </w:p>
        </w:tc>
        <w:tc>
          <w:tcPr>
            <w:tcW w:w="850" w:type="dxa"/>
            <w:vAlign w:val="center"/>
          </w:tcPr>
          <w:p w:rsidR="00F74935" w:rsidRDefault="00AB3A38">
            <w:pPr>
              <w:bidi/>
              <w:spacing w:line="240" w:lineRule="auto"/>
              <w:jc w:val="center"/>
            </w:pPr>
            <w:r>
              <w:rPr>
                <w:b/>
                <w:bCs/>
                <w:sz w:val="16"/>
                <w:szCs w:val="16"/>
                <w:rtl/>
              </w:rPr>
              <w:t>توقف</w:t>
            </w:r>
          </w:p>
          <w:p w:rsidR="00F74935" w:rsidRDefault="00AB3A38">
            <w:pPr>
              <w:spacing w:before="20" w:line="240" w:lineRule="auto"/>
              <w:jc w:val="center"/>
            </w:pPr>
            <w:r>
              <w:rPr>
                <w:color w:val="595959"/>
                <w:sz w:val="14"/>
                <w:szCs w:val="14"/>
              </w:rPr>
              <w:t>Hold</w:t>
            </w:r>
          </w:p>
        </w:tc>
        <w:tc>
          <w:tcPr>
            <w:tcW w:w="1701" w:type="dxa"/>
            <w:vAlign w:val="center"/>
          </w:tcPr>
          <w:p w:rsidR="00F74935" w:rsidRDefault="00AB3A38">
            <w:pPr>
              <w:spacing w:line="240" w:lineRule="auto"/>
              <w:jc w:val="center"/>
            </w:pPr>
            <w:r>
              <w:rPr>
                <w:sz w:val="14"/>
                <w:szCs w:val="14"/>
              </w:rPr>
              <w:t>ACE-QC-ARC-005</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3</w:t>
            </w:r>
          </w:p>
        </w:tc>
        <w:tc>
          <w:tcPr>
            <w:tcW w:w="3969" w:type="dxa"/>
            <w:vAlign w:val="center"/>
          </w:tcPr>
          <w:p w:rsidR="00F74935" w:rsidRDefault="00AB3A38">
            <w:pPr>
              <w:bidi/>
              <w:spacing w:line="240" w:lineRule="auto"/>
            </w:pPr>
            <w:r>
              <w:rPr>
                <w:sz w:val="17"/>
                <w:szCs w:val="17"/>
                <w:rtl/>
              </w:rPr>
              <w:t>سماكة البطانة والتزام الشبك والزوايا.</w:t>
            </w:r>
          </w:p>
        </w:tc>
        <w:tc>
          <w:tcPr>
            <w:tcW w:w="3515" w:type="dxa"/>
            <w:vAlign w:val="center"/>
          </w:tcPr>
          <w:p w:rsidR="00F74935" w:rsidRDefault="00AB3A38">
            <w:pPr>
              <w:spacing w:line="240" w:lineRule="auto"/>
            </w:pPr>
            <w:r>
              <w:rPr>
                <w:color w:val="595959"/>
                <w:sz w:val="15"/>
                <w:szCs w:val="15"/>
              </w:rPr>
              <w:t>Base coat thickness, mesh and beads in place.</w:t>
            </w:r>
          </w:p>
        </w:tc>
        <w:tc>
          <w:tcPr>
            <w:tcW w:w="850" w:type="dxa"/>
            <w:vAlign w:val="center"/>
          </w:tcPr>
          <w:p w:rsidR="00F74935" w:rsidRDefault="00AB3A38">
            <w:pPr>
              <w:bidi/>
              <w:spacing w:line="240" w:lineRule="auto"/>
              <w:jc w:val="center"/>
            </w:pPr>
            <w:r>
              <w:rPr>
                <w:b/>
                <w:bCs/>
                <w:sz w:val="16"/>
                <w:szCs w:val="16"/>
                <w:rtl/>
              </w:rPr>
              <w:t>شهود</w:t>
            </w:r>
          </w:p>
          <w:p w:rsidR="00F74935" w:rsidRDefault="00AB3A38">
            <w:pPr>
              <w:spacing w:before="20" w:line="240" w:lineRule="auto"/>
              <w:jc w:val="center"/>
            </w:pPr>
            <w:r>
              <w:rPr>
                <w:color w:val="595959"/>
                <w:sz w:val="14"/>
                <w:szCs w:val="14"/>
              </w:rPr>
              <w:t>Witness</w:t>
            </w:r>
          </w:p>
        </w:tc>
        <w:tc>
          <w:tcPr>
            <w:tcW w:w="1701" w:type="dxa"/>
            <w:vAlign w:val="center"/>
          </w:tcPr>
          <w:p w:rsidR="00F74935" w:rsidRDefault="00AB3A38">
            <w:pPr>
              <w:spacing w:line="240" w:lineRule="auto"/>
              <w:jc w:val="center"/>
            </w:pPr>
            <w:r>
              <w:rPr>
                <w:sz w:val="14"/>
                <w:szCs w:val="14"/>
              </w:rPr>
              <w:t>ACE-QC-ARC-006</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4</w:t>
            </w:r>
          </w:p>
        </w:tc>
        <w:tc>
          <w:tcPr>
            <w:tcW w:w="3969" w:type="dxa"/>
            <w:vAlign w:val="center"/>
          </w:tcPr>
          <w:p w:rsidR="00F74935" w:rsidRDefault="00AB3A38">
            <w:pPr>
              <w:bidi/>
              <w:spacing w:line="240" w:lineRule="auto"/>
            </w:pPr>
            <w:r>
              <w:rPr>
                <w:sz w:val="17"/>
                <w:szCs w:val="17"/>
                <w:rtl/>
              </w:rPr>
              <w:t>استواء السطح النهائي: الانحراف لا يزيد عن 3 مم تحت قدة 2 م.</w:t>
            </w:r>
          </w:p>
        </w:tc>
        <w:tc>
          <w:tcPr>
            <w:tcW w:w="3515" w:type="dxa"/>
            <w:vAlign w:val="center"/>
          </w:tcPr>
          <w:p w:rsidR="00F74935" w:rsidRDefault="00AB3A38">
            <w:pPr>
              <w:spacing w:line="240" w:lineRule="auto"/>
            </w:pPr>
            <w:r>
              <w:rPr>
                <w:color w:val="595959"/>
                <w:sz w:val="15"/>
                <w:szCs w:val="15"/>
              </w:rPr>
              <w:t>Final flatness: deviation not more than 3 mm under a 2 m straightedge.</w:t>
            </w:r>
          </w:p>
        </w:tc>
        <w:tc>
          <w:tcPr>
            <w:tcW w:w="850" w:type="dxa"/>
            <w:vAlign w:val="center"/>
          </w:tcPr>
          <w:p w:rsidR="00F74935" w:rsidRDefault="00AB3A38">
            <w:pPr>
              <w:bidi/>
              <w:spacing w:line="240" w:lineRule="auto"/>
              <w:jc w:val="center"/>
            </w:pPr>
            <w:r>
              <w:rPr>
                <w:b/>
                <w:bCs/>
                <w:sz w:val="16"/>
                <w:szCs w:val="16"/>
                <w:rtl/>
              </w:rPr>
              <w:t>توقف</w:t>
            </w:r>
          </w:p>
          <w:p w:rsidR="00F74935" w:rsidRDefault="00AB3A38">
            <w:pPr>
              <w:spacing w:before="20" w:line="240" w:lineRule="auto"/>
              <w:jc w:val="center"/>
            </w:pPr>
            <w:r>
              <w:rPr>
                <w:color w:val="595959"/>
                <w:sz w:val="14"/>
                <w:szCs w:val="14"/>
              </w:rPr>
              <w:t>Hold</w:t>
            </w:r>
          </w:p>
        </w:tc>
        <w:tc>
          <w:tcPr>
            <w:tcW w:w="1701" w:type="dxa"/>
            <w:vAlign w:val="center"/>
          </w:tcPr>
          <w:p w:rsidR="00F74935" w:rsidRDefault="00AB3A38">
            <w:pPr>
              <w:spacing w:line="240" w:lineRule="auto"/>
              <w:jc w:val="center"/>
            </w:pPr>
            <w:r>
              <w:rPr>
                <w:sz w:val="14"/>
                <w:szCs w:val="14"/>
              </w:rPr>
              <w:t>ACE-QC-ARC-006</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5</w:t>
            </w:r>
          </w:p>
        </w:tc>
        <w:tc>
          <w:tcPr>
            <w:tcW w:w="3969" w:type="dxa"/>
            <w:vAlign w:val="center"/>
          </w:tcPr>
          <w:p w:rsidR="00F74935" w:rsidRDefault="00AB3A38">
            <w:pPr>
              <w:bidi/>
              <w:spacing w:line="240" w:lineRule="auto"/>
            </w:pPr>
            <w:r>
              <w:rPr>
                <w:sz w:val="17"/>
                <w:szCs w:val="17"/>
                <w:rtl/>
              </w:rPr>
              <w:t>عدم وجود شروخ أو فراغات خلف البلاط (تطبيل) بالطرق الخفيف بعد المعالجة.</w:t>
            </w:r>
          </w:p>
        </w:tc>
        <w:tc>
          <w:tcPr>
            <w:tcW w:w="3515" w:type="dxa"/>
            <w:vAlign w:val="center"/>
          </w:tcPr>
          <w:p w:rsidR="00F74935" w:rsidRDefault="00AB3A38">
            <w:pPr>
              <w:spacing w:line="240" w:lineRule="auto"/>
            </w:pPr>
            <w:r>
              <w:rPr>
                <w:color w:val="595959"/>
                <w:sz w:val="15"/>
                <w:szCs w:val="15"/>
              </w:rPr>
              <w:t>No cracks or hollowness when tapped after curing.</w:t>
            </w:r>
          </w:p>
        </w:tc>
        <w:tc>
          <w:tcPr>
            <w:tcW w:w="850" w:type="dxa"/>
            <w:vAlign w:val="center"/>
          </w:tcPr>
          <w:p w:rsidR="00F74935" w:rsidRDefault="00AB3A38">
            <w:pPr>
              <w:bidi/>
              <w:spacing w:line="240" w:lineRule="auto"/>
              <w:jc w:val="center"/>
            </w:pPr>
            <w:r>
              <w:rPr>
                <w:b/>
                <w:bCs/>
                <w:sz w:val="16"/>
                <w:szCs w:val="16"/>
                <w:rtl/>
              </w:rPr>
              <w:t>مراجعة</w:t>
            </w:r>
          </w:p>
          <w:p w:rsidR="00F74935" w:rsidRDefault="00AB3A38">
            <w:pPr>
              <w:spacing w:before="20" w:line="240" w:lineRule="auto"/>
              <w:jc w:val="center"/>
            </w:pPr>
            <w:r>
              <w:rPr>
                <w:color w:val="595959"/>
                <w:sz w:val="14"/>
                <w:szCs w:val="14"/>
              </w:rPr>
              <w:t>Review</w:t>
            </w:r>
          </w:p>
        </w:tc>
        <w:tc>
          <w:tcPr>
            <w:tcW w:w="1701" w:type="dxa"/>
            <w:vAlign w:val="center"/>
          </w:tcPr>
          <w:p w:rsidR="00F74935" w:rsidRDefault="00AB3A38">
            <w:pPr>
              <w:spacing w:line="240" w:lineRule="auto"/>
              <w:jc w:val="center"/>
            </w:pPr>
            <w:r>
              <w:rPr>
                <w:sz w:val="14"/>
                <w:szCs w:val="14"/>
              </w:rPr>
              <w:t>-</w:t>
            </w: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F74935">
        <w:trPr>
          <w:cantSplit/>
          <w:jc w:val="center"/>
        </w:trPr>
        <w:tc>
          <w:tcPr>
            <w:tcW w:w="5216" w:type="dxa"/>
            <w:shd w:val="clear" w:color="auto" w:fill="F2F2F2"/>
            <w:vAlign w:val="center"/>
          </w:tcPr>
          <w:p w:rsidR="00F74935" w:rsidRDefault="00AB3A38">
            <w:pPr>
              <w:keepNext/>
              <w:bidi/>
              <w:spacing w:line="240" w:lineRule="auto"/>
            </w:pPr>
            <w:r>
              <w:rPr>
                <w:b/>
                <w:bCs/>
                <w:color w:val="262626"/>
                <w:sz w:val="20"/>
                <w:szCs w:val="20"/>
                <w:rtl/>
              </w:rPr>
              <w:t>تاسعاً: السلامة والصحة المهنية والبيئة</w:t>
            </w:r>
          </w:p>
        </w:tc>
        <w:tc>
          <w:tcPr>
            <w:tcW w:w="5216" w:type="dxa"/>
            <w:shd w:val="clear" w:color="auto" w:fill="F2F2F2"/>
            <w:vAlign w:val="center"/>
          </w:tcPr>
          <w:p w:rsidR="00F74935" w:rsidRDefault="00AB3A38">
            <w:pPr>
              <w:keepNext/>
              <w:spacing w:line="240" w:lineRule="auto"/>
            </w:pPr>
            <w:r>
              <w:rPr>
                <w:b/>
                <w:bCs/>
                <w:color w:val="262626"/>
                <w:sz w:val="18"/>
                <w:szCs w:val="18"/>
              </w:rPr>
              <w:t>9. Health, Safety and Environment</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8"/>
        <w:gridCol w:w="2211"/>
        <w:gridCol w:w="1984"/>
        <w:gridCol w:w="3061"/>
        <w:gridCol w:w="2778"/>
      </w:tblGrid>
      <w:tr w:rsidR="00F74935">
        <w:trPr>
          <w:cantSplit/>
          <w:tblHeader/>
          <w:jc w:val="center"/>
        </w:trPr>
        <w:tc>
          <w:tcPr>
            <w:tcW w:w="397" w:type="dxa"/>
            <w:shd w:val="clear" w:color="auto" w:fill="E7E6E6"/>
            <w:vAlign w:val="center"/>
          </w:tcPr>
          <w:p w:rsidR="00F74935" w:rsidRDefault="00AB3A38">
            <w:pPr>
              <w:keepNext/>
              <w:bidi/>
              <w:spacing w:line="240" w:lineRule="auto"/>
              <w:jc w:val="center"/>
            </w:pPr>
            <w:r>
              <w:rPr>
                <w:b/>
                <w:bCs/>
                <w:color w:val="000000"/>
                <w:sz w:val="16"/>
                <w:szCs w:val="16"/>
                <w:rtl/>
              </w:rPr>
              <w:t>م</w:t>
            </w:r>
          </w:p>
          <w:p w:rsidR="00F74935" w:rsidRDefault="00AB3A38">
            <w:pPr>
              <w:spacing w:before="20" w:line="240" w:lineRule="auto"/>
              <w:jc w:val="center"/>
            </w:pPr>
            <w:r>
              <w:rPr>
                <w:color w:val="595959"/>
                <w:sz w:val="13"/>
                <w:szCs w:val="13"/>
              </w:rPr>
              <w:t>No.</w:t>
            </w:r>
          </w:p>
        </w:tc>
        <w:tc>
          <w:tcPr>
            <w:tcW w:w="2211" w:type="dxa"/>
            <w:shd w:val="clear" w:color="auto" w:fill="E7E6E6"/>
            <w:vAlign w:val="center"/>
          </w:tcPr>
          <w:p w:rsidR="00F74935" w:rsidRDefault="00AB3A38">
            <w:pPr>
              <w:keepNext/>
              <w:bidi/>
              <w:spacing w:line="240" w:lineRule="auto"/>
              <w:jc w:val="center"/>
            </w:pPr>
            <w:r>
              <w:rPr>
                <w:b/>
                <w:bCs/>
                <w:color w:val="000000"/>
                <w:sz w:val="16"/>
                <w:szCs w:val="16"/>
                <w:rtl/>
              </w:rPr>
              <w:t>الخطر</w:t>
            </w:r>
          </w:p>
        </w:tc>
        <w:tc>
          <w:tcPr>
            <w:tcW w:w="1984" w:type="dxa"/>
            <w:shd w:val="clear" w:color="auto" w:fill="E7E6E6"/>
            <w:vAlign w:val="center"/>
          </w:tcPr>
          <w:p w:rsidR="00F74935" w:rsidRDefault="00F74935">
            <w:pPr>
              <w:keepNext/>
              <w:bidi/>
              <w:spacing w:line="240" w:lineRule="auto"/>
              <w:jc w:val="center"/>
            </w:pPr>
          </w:p>
          <w:p w:rsidR="00F74935" w:rsidRDefault="00AB3A38">
            <w:pPr>
              <w:spacing w:before="20" w:line="240" w:lineRule="auto"/>
              <w:jc w:val="center"/>
            </w:pPr>
            <w:r>
              <w:rPr>
                <w:color w:val="595959"/>
                <w:sz w:val="13"/>
                <w:szCs w:val="13"/>
              </w:rPr>
              <w:t>Hazard</w:t>
            </w:r>
          </w:p>
        </w:tc>
        <w:tc>
          <w:tcPr>
            <w:tcW w:w="3061" w:type="dxa"/>
            <w:shd w:val="clear" w:color="auto" w:fill="E7E6E6"/>
            <w:vAlign w:val="center"/>
          </w:tcPr>
          <w:p w:rsidR="00F74935" w:rsidRDefault="00AB3A38">
            <w:pPr>
              <w:keepNext/>
              <w:bidi/>
              <w:spacing w:line="240" w:lineRule="auto"/>
              <w:jc w:val="center"/>
            </w:pPr>
            <w:r>
              <w:rPr>
                <w:b/>
                <w:bCs/>
                <w:color w:val="000000"/>
                <w:sz w:val="16"/>
                <w:szCs w:val="16"/>
                <w:rtl/>
              </w:rPr>
              <w:t>الإجراء الوقائي</w:t>
            </w:r>
          </w:p>
        </w:tc>
        <w:tc>
          <w:tcPr>
            <w:tcW w:w="2778" w:type="dxa"/>
            <w:shd w:val="clear" w:color="auto" w:fill="E7E6E6"/>
            <w:vAlign w:val="center"/>
          </w:tcPr>
          <w:p w:rsidR="00F74935" w:rsidRDefault="00F74935">
            <w:pPr>
              <w:keepNext/>
              <w:bidi/>
              <w:spacing w:line="240" w:lineRule="auto"/>
              <w:jc w:val="center"/>
            </w:pPr>
          </w:p>
          <w:p w:rsidR="00F74935" w:rsidRDefault="00AB3A38">
            <w:pPr>
              <w:spacing w:before="20" w:line="240" w:lineRule="auto"/>
              <w:jc w:val="center"/>
            </w:pPr>
            <w:r>
              <w:rPr>
                <w:color w:val="595959"/>
                <w:sz w:val="13"/>
                <w:szCs w:val="13"/>
              </w:rPr>
              <w:t>Control Measure</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1</w:t>
            </w:r>
          </w:p>
        </w:tc>
        <w:tc>
          <w:tcPr>
            <w:tcW w:w="2211" w:type="dxa"/>
            <w:vAlign w:val="center"/>
          </w:tcPr>
          <w:p w:rsidR="00F74935" w:rsidRDefault="00AB3A38">
            <w:pPr>
              <w:bidi/>
              <w:spacing w:line="240" w:lineRule="auto"/>
            </w:pPr>
            <w:r>
              <w:rPr>
                <w:sz w:val="16"/>
                <w:szCs w:val="16"/>
                <w:rtl/>
              </w:rPr>
              <w:t>عدم استخدام معدات الوقاية الشخصية</w:t>
            </w:r>
          </w:p>
        </w:tc>
        <w:tc>
          <w:tcPr>
            <w:tcW w:w="1984" w:type="dxa"/>
            <w:vAlign w:val="center"/>
          </w:tcPr>
          <w:p w:rsidR="00F74935" w:rsidRDefault="00AB3A38">
            <w:pPr>
              <w:spacing w:line="240" w:lineRule="auto"/>
            </w:pPr>
            <w:r>
              <w:rPr>
                <w:color w:val="595959"/>
                <w:sz w:val="14"/>
                <w:szCs w:val="14"/>
              </w:rPr>
              <w:t>Missing personal protective equipment</w:t>
            </w:r>
          </w:p>
        </w:tc>
        <w:tc>
          <w:tcPr>
            <w:tcW w:w="3061" w:type="dxa"/>
            <w:vAlign w:val="center"/>
          </w:tcPr>
          <w:p w:rsidR="00F74935" w:rsidRDefault="00AB3A38">
            <w:pPr>
              <w:bidi/>
              <w:spacing w:line="240" w:lineRule="auto"/>
            </w:pPr>
            <w:r>
              <w:rPr>
                <w:sz w:val="16"/>
                <w:szCs w:val="16"/>
                <w:rtl/>
              </w:rPr>
              <w:t>ارتداء الخوذة وحذاء السلامة والسترة العاكسة والقفازات والنظارات حسب النشاط.</w:t>
            </w:r>
          </w:p>
        </w:tc>
        <w:tc>
          <w:tcPr>
            <w:tcW w:w="2778" w:type="dxa"/>
            <w:vAlign w:val="center"/>
          </w:tcPr>
          <w:p w:rsidR="00F74935" w:rsidRDefault="00AB3A38">
            <w:pPr>
              <w:spacing w:line="240" w:lineRule="auto"/>
            </w:pPr>
            <w:r>
              <w:rPr>
                <w:color w:val="595959"/>
                <w:sz w:val="14"/>
                <w:szCs w:val="14"/>
              </w:rPr>
              <w:t>Helmet, safety shoes, high-visibility vest, gloves and glasses worn as required.</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2</w:t>
            </w:r>
          </w:p>
        </w:tc>
        <w:tc>
          <w:tcPr>
            <w:tcW w:w="2211" w:type="dxa"/>
            <w:vAlign w:val="center"/>
          </w:tcPr>
          <w:p w:rsidR="00F74935" w:rsidRDefault="00AB3A38">
            <w:pPr>
              <w:bidi/>
              <w:spacing w:line="240" w:lineRule="auto"/>
            </w:pPr>
            <w:r>
              <w:rPr>
                <w:sz w:val="16"/>
                <w:szCs w:val="16"/>
                <w:rtl/>
              </w:rPr>
              <w:t>السقوط من السقالات</w:t>
            </w:r>
          </w:p>
        </w:tc>
        <w:tc>
          <w:tcPr>
            <w:tcW w:w="1984" w:type="dxa"/>
            <w:vAlign w:val="center"/>
          </w:tcPr>
          <w:p w:rsidR="00F74935" w:rsidRDefault="00AB3A38">
            <w:pPr>
              <w:spacing w:line="240" w:lineRule="auto"/>
            </w:pPr>
            <w:r>
              <w:rPr>
                <w:color w:val="595959"/>
                <w:sz w:val="14"/>
                <w:szCs w:val="14"/>
              </w:rPr>
              <w:t>Fall from scaffolding</w:t>
            </w:r>
          </w:p>
        </w:tc>
        <w:tc>
          <w:tcPr>
            <w:tcW w:w="3061" w:type="dxa"/>
            <w:vAlign w:val="center"/>
          </w:tcPr>
          <w:p w:rsidR="00F74935" w:rsidRDefault="00AB3A38">
            <w:pPr>
              <w:bidi/>
              <w:spacing w:line="240" w:lineRule="auto"/>
            </w:pPr>
            <w:r>
              <w:rPr>
                <w:sz w:val="16"/>
                <w:szCs w:val="16"/>
                <w:rtl/>
              </w:rPr>
              <w:t>سقالات معتمدة ومثبتة بحواجز وألواح كاملة وفحص يومي.</w:t>
            </w:r>
          </w:p>
        </w:tc>
        <w:tc>
          <w:tcPr>
            <w:tcW w:w="2778" w:type="dxa"/>
            <w:vAlign w:val="center"/>
          </w:tcPr>
          <w:p w:rsidR="00F74935" w:rsidRDefault="00AB3A38">
            <w:pPr>
              <w:spacing w:line="240" w:lineRule="auto"/>
            </w:pPr>
            <w:r>
              <w:rPr>
                <w:color w:val="595959"/>
                <w:sz w:val="14"/>
                <w:szCs w:val="14"/>
              </w:rPr>
              <w:t>Certified scaffolding with guard rails and full boarding, inspected daily.</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3</w:t>
            </w:r>
          </w:p>
        </w:tc>
        <w:tc>
          <w:tcPr>
            <w:tcW w:w="2211" w:type="dxa"/>
            <w:vAlign w:val="center"/>
          </w:tcPr>
          <w:p w:rsidR="00F74935" w:rsidRDefault="00AB3A38">
            <w:pPr>
              <w:bidi/>
              <w:spacing w:line="240" w:lineRule="auto"/>
            </w:pPr>
            <w:r>
              <w:rPr>
                <w:sz w:val="16"/>
                <w:szCs w:val="16"/>
                <w:rtl/>
              </w:rPr>
              <w:t>ملامسة الأسمنت للجلد والعين</w:t>
            </w:r>
          </w:p>
        </w:tc>
        <w:tc>
          <w:tcPr>
            <w:tcW w:w="1984" w:type="dxa"/>
            <w:vAlign w:val="center"/>
          </w:tcPr>
          <w:p w:rsidR="00F74935" w:rsidRDefault="00AB3A38">
            <w:pPr>
              <w:spacing w:line="240" w:lineRule="auto"/>
            </w:pPr>
            <w:r>
              <w:rPr>
                <w:color w:val="595959"/>
                <w:sz w:val="14"/>
                <w:szCs w:val="14"/>
              </w:rPr>
              <w:t>Cement contact with skin and eyes</w:t>
            </w:r>
          </w:p>
        </w:tc>
        <w:tc>
          <w:tcPr>
            <w:tcW w:w="3061" w:type="dxa"/>
            <w:vAlign w:val="center"/>
          </w:tcPr>
          <w:p w:rsidR="00F74935" w:rsidRDefault="00AB3A38">
            <w:pPr>
              <w:bidi/>
              <w:spacing w:line="240" w:lineRule="auto"/>
            </w:pPr>
            <w:r>
              <w:rPr>
                <w:sz w:val="16"/>
                <w:szCs w:val="16"/>
                <w:rtl/>
              </w:rPr>
              <w:t>قفازات ونظارات واقية ومياه نظيفة لغسل العين.</w:t>
            </w:r>
          </w:p>
        </w:tc>
        <w:tc>
          <w:tcPr>
            <w:tcW w:w="2778" w:type="dxa"/>
            <w:vAlign w:val="center"/>
          </w:tcPr>
          <w:p w:rsidR="00F74935" w:rsidRDefault="00AB3A38">
            <w:pPr>
              <w:spacing w:line="240" w:lineRule="auto"/>
            </w:pPr>
            <w:r>
              <w:rPr>
                <w:color w:val="595959"/>
                <w:sz w:val="14"/>
                <w:szCs w:val="14"/>
              </w:rPr>
              <w:t>Gloves, goggles and clean water for eye wash.</w:t>
            </w:r>
          </w:p>
        </w:tc>
      </w:tr>
      <w:tr w:rsidR="00F74935">
        <w:trPr>
          <w:cantSplit/>
          <w:jc w:val="center"/>
        </w:trPr>
        <w:tc>
          <w:tcPr>
            <w:tcW w:w="397" w:type="dxa"/>
            <w:vAlign w:val="center"/>
          </w:tcPr>
          <w:p w:rsidR="00F74935" w:rsidRDefault="00AB3A38">
            <w:pPr>
              <w:bidi/>
              <w:spacing w:line="240" w:lineRule="auto"/>
              <w:jc w:val="center"/>
            </w:pPr>
            <w:r>
              <w:rPr>
                <w:b/>
                <w:bCs/>
                <w:sz w:val="16"/>
                <w:szCs w:val="16"/>
                <w:rtl/>
              </w:rPr>
              <w:t>4</w:t>
            </w:r>
          </w:p>
        </w:tc>
        <w:tc>
          <w:tcPr>
            <w:tcW w:w="2211" w:type="dxa"/>
            <w:vAlign w:val="center"/>
          </w:tcPr>
          <w:p w:rsidR="00F74935" w:rsidRDefault="00AB3A38">
            <w:pPr>
              <w:bidi/>
              <w:spacing w:line="240" w:lineRule="auto"/>
            </w:pPr>
            <w:r>
              <w:rPr>
                <w:sz w:val="16"/>
                <w:szCs w:val="16"/>
                <w:rtl/>
              </w:rPr>
              <w:t>الإجهاد الحراري في الأعمال الخارجية</w:t>
            </w:r>
          </w:p>
        </w:tc>
        <w:tc>
          <w:tcPr>
            <w:tcW w:w="1984" w:type="dxa"/>
            <w:vAlign w:val="center"/>
          </w:tcPr>
          <w:p w:rsidR="00F74935" w:rsidRDefault="00AB3A38">
            <w:pPr>
              <w:spacing w:line="240" w:lineRule="auto"/>
            </w:pPr>
            <w:r>
              <w:rPr>
                <w:color w:val="595959"/>
                <w:sz w:val="14"/>
                <w:szCs w:val="14"/>
              </w:rPr>
              <w:t>Heat stress in external works</w:t>
            </w:r>
          </w:p>
        </w:tc>
        <w:tc>
          <w:tcPr>
            <w:tcW w:w="3061" w:type="dxa"/>
            <w:vAlign w:val="center"/>
          </w:tcPr>
          <w:p w:rsidR="00F74935" w:rsidRDefault="00AB3A38">
            <w:pPr>
              <w:bidi/>
              <w:spacing w:line="240" w:lineRule="auto"/>
            </w:pPr>
            <w:r>
              <w:rPr>
                <w:sz w:val="16"/>
                <w:szCs w:val="16"/>
                <w:rtl/>
              </w:rPr>
              <w:t>تنظيم ساعات العمل وتوفير مياه الشرب والظل.</w:t>
            </w:r>
          </w:p>
        </w:tc>
        <w:tc>
          <w:tcPr>
            <w:tcW w:w="2778" w:type="dxa"/>
            <w:vAlign w:val="center"/>
          </w:tcPr>
          <w:p w:rsidR="00F74935" w:rsidRDefault="00AB3A38">
            <w:pPr>
              <w:spacing w:line="240" w:lineRule="auto"/>
            </w:pPr>
            <w:r>
              <w:rPr>
                <w:color w:val="595959"/>
                <w:sz w:val="14"/>
                <w:szCs w:val="14"/>
              </w:rPr>
              <w:t>Work-hour scheduling, drinking water and shade.</w:t>
            </w:r>
          </w:p>
        </w:tc>
      </w:tr>
    </w:tbl>
    <w:p w:rsidR="00F74935" w:rsidRDefault="00F74935">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4"/>
        <w:gridCol w:w="8618"/>
      </w:tblGrid>
      <w:tr w:rsidR="00F74935">
        <w:trPr>
          <w:cantSplit/>
          <w:trHeight w:val="482"/>
          <w:jc w:val="center"/>
        </w:trPr>
        <w:tc>
          <w:tcPr>
            <w:tcW w:w="1814" w:type="dxa"/>
            <w:shd w:val="clear" w:color="auto" w:fill="F2F2F2"/>
            <w:vAlign w:val="center"/>
          </w:tcPr>
          <w:p w:rsidR="00F74935" w:rsidRDefault="00AB3A38">
            <w:pPr>
              <w:keepNext/>
              <w:bidi/>
              <w:spacing w:line="240" w:lineRule="auto"/>
            </w:pPr>
            <w:r>
              <w:rPr>
                <w:b/>
                <w:bCs/>
                <w:color w:val="262626"/>
                <w:sz w:val="17"/>
                <w:szCs w:val="17"/>
                <w:rtl/>
              </w:rPr>
              <w:t>ملاحظات المهندس المسؤول</w:t>
            </w:r>
          </w:p>
          <w:p w:rsidR="00F74935" w:rsidRDefault="00AB3A38">
            <w:pPr>
              <w:keepNext/>
              <w:spacing w:line="240" w:lineRule="auto"/>
              <w:jc w:val="right"/>
            </w:pPr>
            <w:r>
              <w:rPr>
                <w:color w:val="595959"/>
                <w:sz w:val="14"/>
                <w:szCs w:val="14"/>
              </w:rPr>
              <w:t>Engineer Comments</w:t>
            </w:r>
          </w:p>
        </w:tc>
        <w:tc>
          <w:tcPr>
            <w:tcW w:w="8617" w:type="dxa"/>
            <w:vAlign w:val="center"/>
          </w:tcPr>
          <w:p w:rsidR="00F74935" w:rsidRDefault="00F74935">
            <w:pPr>
              <w:keepNext/>
              <w:bidi/>
              <w:spacing w:line="240" w:lineRule="auto"/>
            </w:pP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5"/>
        <w:gridCol w:w="2155"/>
        <w:gridCol w:w="2154"/>
        <w:gridCol w:w="2154"/>
        <w:gridCol w:w="2154"/>
      </w:tblGrid>
      <w:tr w:rsidR="00F74935">
        <w:trPr>
          <w:cantSplit/>
          <w:jc w:val="center"/>
        </w:trPr>
        <w:tc>
          <w:tcPr>
            <w:tcW w:w="1814" w:type="dxa"/>
            <w:shd w:val="clear" w:color="auto" w:fill="F2F2F2"/>
            <w:vAlign w:val="center"/>
          </w:tcPr>
          <w:p w:rsidR="00F74935" w:rsidRDefault="00AB3A38">
            <w:pPr>
              <w:keepNext/>
              <w:bidi/>
              <w:spacing w:line="240" w:lineRule="auto"/>
            </w:pPr>
            <w:r>
              <w:rPr>
                <w:b/>
                <w:bCs/>
                <w:color w:val="262626"/>
                <w:sz w:val="18"/>
                <w:szCs w:val="18"/>
                <w:rtl/>
              </w:rPr>
              <w:t>نتيجة مراجعة الاستشاري</w:t>
            </w:r>
          </w:p>
          <w:p w:rsidR="00F74935" w:rsidRDefault="00AB3A38">
            <w:pPr>
              <w:keepNext/>
              <w:spacing w:before="20" w:line="240" w:lineRule="auto"/>
              <w:jc w:val="right"/>
            </w:pPr>
            <w:r>
              <w:rPr>
                <w:b/>
                <w:bCs/>
                <w:color w:val="262626"/>
                <w:sz w:val="16"/>
                <w:szCs w:val="16"/>
              </w:rPr>
              <w:t>Consultant Review</w:t>
            </w:r>
          </w:p>
        </w:tc>
        <w:tc>
          <w:tcPr>
            <w:tcW w:w="2154" w:type="dxa"/>
            <w:vAlign w:val="center"/>
          </w:tcPr>
          <w:p w:rsidR="00F74935" w:rsidRDefault="00AB3A38">
            <w:pPr>
              <w:keepNext/>
              <w:bidi/>
              <w:spacing w:line="240" w:lineRule="auto"/>
              <w:jc w:val="center"/>
            </w:pPr>
            <w:r>
              <w:rPr>
                <w:sz w:val="22"/>
                <w:szCs w:val="22"/>
                <w:rtl/>
              </w:rPr>
              <w:t xml:space="preserve">☐ </w:t>
            </w:r>
            <w:r>
              <w:rPr>
                <w:b/>
                <w:bCs/>
                <w:sz w:val="16"/>
                <w:szCs w:val="16"/>
                <w:rtl/>
              </w:rPr>
              <w:t>A مقبول بدون ملاحظات</w:t>
            </w:r>
          </w:p>
          <w:p w:rsidR="00F74935" w:rsidRDefault="00AB3A38">
            <w:pPr>
              <w:keepNext/>
              <w:spacing w:before="20" w:line="240" w:lineRule="auto"/>
              <w:jc w:val="center"/>
            </w:pPr>
            <w:r>
              <w:rPr>
                <w:color w:val="595959"/>
                <w:sz w:val="14"/>
                <w:szCs w:val="14"/>
              </w:rPr>
              <w:t>Approved</w:t>
            </w:r>
          </w:p>
        </w:tc>
        <w:tc>
          <w:tcPr>
            <w:tcW w:w="2154" w:type="dxa"/>
            <w:vAlign w:val="center"/>
          </w:tcPr>
          <w:p w:rsidR="00F74935" w:rsidRDefault="00AB3A38">
            <w:pPr>
              <w:keepNext/>
              <w:bidi/>
              <w:spacing w:line="240" w:lineRule="auto"/>
              <w:jc w:val="center"/>
            </w:pPr>
            <w:r>
              <w:rPr>
                <w:sz w:val="22"/>
                <w:szCs w:val="22"/>
                <w:rtl/>
              </w:rPr>
              <w:t xml:space="preserve">☐ </w:t>
            </w:r>
            <w:r>
              <w:rPr>
                <w:b/>
                <w:bCs/>
                <w:sz w:val="16"/>
                <w:szCs w:val="16"/>
                <w:rtl/>
              </w:rPr>
              <w:t>B مقبول مع تنفيذ الملاحظات</w:t>
            </w:r>
          </w:p>
          <w:p w:rsidR="00F74935" w:rsidRDefault="00AB3A38">
            <w:pPr>
              <w:keepNext/>
              <w:spacing w:before="20" w:line="240" w:lineRule="auto"/>
              <w:jc w:val="center"/>
            </w:pPr>
            <w:r>
              <w:rPr>
                <w:color w:val="595959"/>
                <w:sz w:val="14"/>
                <w:szCs w:val="14"/>
              </w:rPr>
              <w:t>Approved as Noted</w:t>
            </w:r>
          </w:p>
        </w:tc>
        <w:tc>
          <w:tcPr>
            <w:tcW w:w="2154" w:type="dxa"/>
            <w:vAlign w:val="center"/>
          </w:tcPr>
          <w:p w:rsidR="00F74935" w:rsidRDefault="00AB3A38">
            <w:pPr>
              <w:keepNext/>
              <w:bidi/>
              <w:spacing w:line="240" w:lineRule="auto"/>
              <w:jc w:val="center"/>
            </w:pPr>
            <w:r>
              <w:rPr>
                <w:sz w:val="22"/>
                <w:szCs w:val="22"/>
                <w:rtl/>
              </w:rPr>
              <w:t xml:space="preserve">☐ </w:t>
            </w:r>
            <w:r>
              <w:rPr>
                <w:b/>
                <w:bCs/>
                <w:sz w:val="16"/>
                <w:szCs w:val="16"/>
                <w:rtl/>
              </w:rPr>
              <w:t>C يعاد التقديم بعد التصحيح</w:t>
            </w:r>
          </w:p>
          <w:p w:rsidR="00F74935" w:rsidRDefault="00AB3A38">
            <w:pPr>
              <w:keepNext/>
              <w:spacing w:before="20" w:line="240" w:lineRule="auto"/>
              <w:jc w:val="center"/>
            </w:pPr>
            <w:r>
              <w:rPr>
                <w:color w:val="595959"/>
                <w:sz w:val="14"/>
                <w:szCs w:val="14"/>
              </w:rPr>
              <w:t>Revise and Resubmit</w:t>
            </w:r>
          </w:p>
        </w:tc>
        <w:tc>
          <w:tcPr>
            <w:tcW w:w="2154" w:type="dxa"/>
            <w:vAlign w:val="center"/>
          </w:tcPr>
          <w:p w:rsidR="00F74935" w:rsidRDefault="00AB3A38">
            <w:pPr>
              <w:keepNext/>
              <w:bidi/>
              <w:spacing w:line="240" w:lineRule="auto"/>
              <w:jc w:val="center"/>
            </w:pPr>
            <w:r>
              <w:rPr>
                <w:sz w:val="22"/>
                <w:szCs w:val="22"/>
                <w:rtl/>
              </w:rPr>
              <w:t xml:space="preserve">☐ </w:t>
            </w:r>
            <w:r>
              <w:rPr>
                <w:b/>
                <w:bCs/>
                <w:sz w:val="16"/>
                <w:szCs w:val="16"/>
                <w:rtl/>
              </w:rPr>
              <w:t>D مرفوض</w:t>
            </w:r>
          </w:p>
          <w:p w:rsidR="00F74935" w:rsidRDefault="00AB3A38">
            <w:pPr>
              <w:keepNext/>
              <w:spacing w:before="20" w:line="240" w:lineRule="auto"/>
              <w:jc w:val="center"/>
            </w:pPr>
            <w:r>
              <w:rPr>
                <w:color w:val="595959"/>
                <w:sz w:val="14"/>
                <w:szCs w:val="14"/>
              </w:rPr>
              <w:t>Rejected</w:t>
            </w:r>
          </w:p>
        </w:tc>
      </w:tr>
    </w:tbl>
    <w:p w:rsidR="00F74935" w:rsidRDefault="00F74935">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3"/>
        <w:gridCol w:w="2873"/>
        <w:gridCol w:w="2873"/>
        <w:gridCol w:w="2873"/>
      </w:tblGrid>
      <w:tr w:rsidR="00F74935">
        <w:trPr>
          <w:cantSplit/>
          <w:jc w:val="center"/>
        </w:trPr>
        <w:tc>
          <w:tcPr>
            <w:tcW w:w="1814" w:type="dxa"/>
            <w:shd w:val="clear" w:color="auto" w:fill="F2F2F2"/>
            <w:vAlign w:val="center"/>
          </w:tcPr>
          <w:p w:rsidR="00F74935" w:rsidRDefault="00AB3A38">
            <w:pPr>
              <w:keepNext/>
              <w:bidi/>
              <w:spacing w:line="240" w:lineRule="auto"/>
            </w:pPr>
            <w:r>
              <w:rPr>
                <w:b/>
                <w:bCs/>
                <w:sz w:val="17"/>
                <w:szCs w:val="17"/>
                <w:rtl/>
              </w:rPr>
              <w:t>الاعتماد</w:t>
            </w:r>
          </w:p>
          <w:p w:rsidR="00F74935" w:rsidRDefault="00AB3A38">
            <w:pPr>
              <w:keepNext/>
              <w:spacing w:before="20" w:line="240" w:lineRule="auto"/>
              <w:jc w:val="right"/>
            </w:pPr>
            <w:r>
              <w:rPr>
                <w:color w:val="595959"/>
                <w:sz w:val="15"/>
                <w:szCs w:val="15"/>
              </w:rPr>
              <w:t>Sign-off</w:t>
            </w:r>
          </w:p>
        </w:tc>
        <w:tc>
          <w:tcPr>
            <w:tcW w:w="2872" w:type="dxa"/>
            <w:shd w:val="clear" w:color="auto" w:fill="E7E6E6"/>
            <w:vAlign w:val="center"/>
          </w:tcPr>
          <w:p w:rsidR="00F74935" w:rsidRDefault="00AB3A38">
            <w:pPr>
              <w:keepNext/>
              <w:bidi/>
              <w:spacing w:line="240" w:lineRule="auto"/>
              <w:jc w:val="center"/>
            </w:pPr>
            <w:r>
              <w:rPr>
                <w:b/>
                <w:bCs/>
                <w:color w:val="000000"/>
                <w:sz w:val="16"/>
                <w:szCs w:val="16"/>
                <w:rtl/>
              </w:rPr>
              <w:t>إعداد (المقاول)</w:t>
            </w:r>
          </w:p>
          <w:p w:rsidR="00F74935" w:rsidRDefault="00AB3A38">
            <w:pPr>
              <w:keepNext/>
              <w:spacing w:before="20" w:line="240" w:lineRule="auto"/>
              <w:jc w:val="center"/>
            </w:pPr>
            <w:r>
              <w:rPr>
                <w:color w:val="595959"/>
                <w:sz w:val="13"/>
                <w:szCs w:val="13"/>
              </w:rPr>
              <w:t>Prepared (Contractor)</w:t>
            </w:r>
          </w:p>
        </w:tc>
        <w:tc>
          <w:tcPr>
            <w:tcW w:w="2872" w:type="dxa"/>
            <w:shd w:val="clear" w:color="auto" w:fill="E7E6E6"/>
            <w:vAlign w:val="center"/>
          </w:tcPr>
          <w:p w:rsidR="00F74935" w:rsidRDefault="00AB3A38">
            <w:pPr>
              <w:keepNext/>
              <w:bidi/>
              <w:spacing w:line="240" w:lineRule="auto"/>
              <w:jc w:val="center"/>
            </w:pPr>
            <w:r>
              <w:rPr>
                <w:b/>
                <w:bCs/>
                <w:color w:val="000000"/>
                <w:sz w:val="16"/>
                <w:szCs w:val="16"/>
                <w:rtl/>
              </w:rPr>
              <w:t>مراجعة (مهندس الإشراف)</w:t>
            </w:r>
          </w:p>
          <w:p w:rsidR="00F74935" w:rsidRDefault="00AB3A38">
            <w:pPr>
              <w:keepNext/>
              <w:spacing w:before="20" w:line="240" w:lineRule="auto"/>
              <w:jc w:val="center"/>
            </w:pPr>
            <w:r>
              <w:rPr>
                <w:color w:val="595959"/>
                <w:sz w:val="13"/>
                <w:szCs w:val="13"/>
              </w:rPr>
              <w:t>Reviewed (Supervision Engineer)</w:t>
            </w:r>
          </w:p>
        </w:tc>
        <w:tc>
          <w:tcPr>
            <w:tcW w:w="2872" w:type="dxa"/>
            <w:shd w:val="clear" w:color="auto" w:fill="E7E6E6"/>
            <w:vAlign w:val="center"/>
          </w:tcPr>
          <w:p w:rsidR="00F74935" w:rsidRDefault="00AB3A38">
            <w:pPr>
              <w:keepNext/>
              <w:bidi/>
              <w:spacing w:line="240" w:lineRule="auto"/>
              <w:jc w:val="center"/>
            </w:pPr>
            <w:r>
              <w:rPr>
                <w:b/>
                <w:bCs/>
                <w:color w:val="000000"/>
                <w:sz w:val="16"/>
                <w:szCs w:val="16"/>
                <w:rtl/>
              </w:rPr>
              <w:t>اعتماد (مدير المشروع الاستشاري)</w:t>
            </w:r>
          </w:p>
          <w:p w:rsidR="00F74935" w:rsidRDefault="00AB3A38">
            <w:pPr>
              <w:keepNext/>
              <w:spacing w:before="20" w:line="240" w:lineRule="auto"/>
              <w:jc w:val="center"/>
            </w:pPr>
            <w:r>
              <w:rPr>
                <w:color w:val="595959"/>
                <w:sz w:val="13"/>
                <w:szCs w:val="13"/>
              </w:rPr>
              <w:t>Approved (Consultant PM)</w:t>
            </w:r>
          </w:p>
        </w:tc>
      </w:tr>
      <w:tr w:rsidR="00F74935">
        <w:trPr>
          <w:cantSplit/>
          <w:trHeight w:val="510"/>
          <w:jc w:val="center"/>
        </w:trPr>
        <w:tc>
          <w:tcPr>
            <w:tcW w:w="1814" w:type="dxa"/>
            <w:shd w:val="clear" w:color="auto" w:fill="F2F2F2"/>
            <w:vAlign w:val="center"/>
          </w:tcPr>
          <w:p w:rsidR="00F74935" w:rsidRDefault="00AB3A38">
            <w:pPr>
              <w:bidi/>
              <w:spacing w:line="240" w:lineRule="auto"/>
            </w:pPr>
            <w:r>
              <w:rPr>
                <w:b/>
                <w:bCs/>
                <w:sz w:val="16"/>
                <w:szCs w:val="16"/>
                <w:rtl/>
              </w:rPr>
              <w:t>الاسم / التوقيع / التاريخ</w:t>
            </w:r>
          </w:p>
          <w:p w:rsidR="00F74935" w:rsidRDefault="00AB3A38">
            <w:pPr>
              <w:spacing w:before="20" w:line="240" w:lineRule="auto"/>
              <w:jc w:val="right"/>
            </w:pPr>
            <w:r>
              <w:rPr>
                <w:color w:val="595959"/>
                <w:sz w:val="14"/>
                <w:szCs w:val="14"/>
              </w:rPr>
              <w:t>Name / Signature / Date</w:t>
            </w:r>
          </w:p>
        </w:tc>
        <w:tc>
          <w:tcPr>
            <w:tcW w:w="2872" w:type="dxa"/>
            <w:vAlign w:val="center"/>
          </w:tcPr>
          <w:p w:rsidR="00F74935" w:rsidRDefault="00AB3A38">
            <w:pPr>
              <w:bidi/>
              <w:spacing w:after="20" w:line="240" w:lineRule="auto"/>
            </w:pPr>
            <w:r>
              <w:rPr>
                <w:color w:val="595959"/>
                <w:sz w:val="15"/>
                <w:szCs w:val="15"/>
                <w:rtl/>
              </w:rPr>
              <w:t>الاسم:</w:t>
            </w:r>
          </w:p>
          <w:p w:rsidR="00F74935" w:rsidRDefault="00AB3A38">
            <w:pPr>
              <w:bidi/>
              <w:spacing w:after="20" w:line="240" w:lineRule="auto"/>
            </w:pPr>
            <w:r>
              <w:rPr>
                <w:color w:val="595959"/>
                <w:sz w:val="15"/>
                <w:szCs w:val="15"/>
                <w:rtl/>
              </w:rPr>
              <w:t>التوقيع:</w:t>
            </w:r>
          </w:p>
          <w:p w:rsidR="00F74935" w:rsidRDefault="00AB3A38">
            <w:pPr>
              <w:bidi/>
              <w:spacing w:after="20" w:line="240" w:lineRule="auto"/>
            </w:pPr>
            <w:r>
              <w:rPr>
                <w:color w:val="595959"/>
                <w:sz w:val="15"/>
                <w:szCs w:val="15"/>
                <w:rtl/>
              </w:rPr>
              <w:t>التاريخ:</w:t>
            </w:r>
          </w:p>
        </w:tc>
        <w:tc>
          <w:tcPr>
            <w:tcW w:w="2872" w:type="dxa"/>
            <w:vAlign w:val="center"/>
          </w:tcPr>
          <w:p w:rsidR="00F74935" w:rsidRDefault="00AB3A38">
            <w:pPr>
              <w:bidi/>
              <w:spacing w:after="20" w:line="240" w:lineRule="auto"/>
            </w:pPr>
            <w:r>
              <w:rPr>
                <w:color w:val="595959"/>
                <w:sz w:val="15"/>
                <w:szCs w:val="15"/>
                <w:rtl/>
              </w:rPr>
              <w:t>الاسم:</w:t>
            </w:r>
          </w:p>
          <w:p w:rsidR="00F74935" w:rsidRDefault="00AB3A38">
            <w:pPr>
              <w:bidi/>
              <w:spacing w:after="20" w:line="240" w:lineRule="auto"/>
            </w:pPr>
            <w:r>
              <w:rPr>
                <w:color w:val="595959"/>
                <w:sz w:val="15"/>
                <w:szCs w:val="15"/>
                <w:rtl/>
              </w:rPr>
              <w:t>التوقيع:</w:t>
            </w:r>
          </w:p>
          <w:p w:rsidR="00F74935" w:rsidRDefault="00AB3A38">
            <w:pPr>
              <w:bidi/>
              <w:spacing w:after="20" w:line="240" w:lineRule="auto"/>
            </w:pPr>
            <w:r>
              <w:rPr>
                <w:color w:val="595959"/>
                <w:sz w:val="15"/>
                <w:szCs w:val="15"/>
                <w:rtl/>
              </w:rPr>
              <w:t>التاريخ:</w:t>
            </w:r>
          </w:p>
        </w:tc>
        <w:tc>
          <w:tcPr>
            <w:tcW w:w="2872" w:type="dxa"/>
            <w:vAlign w:val="center"/>
          </w:tcPr>
          <w:p w:rsidR="00F74935" w:rsidRDefault="00AB3A38">
            <w:pPr>
              <w:bidi/>
              <w:spacing w:after="20" w:line="240" w:lineRule="auto"/>
            </w:pPr>
            <w:r>
              <w:rPr>
                <w:color w:val="595959"/>
                <w:sz w:val="15"/>
                <w:szCs w:val="15"/>
                <w:rtl/>
              </w:rPr>
              <w:t>الاسم:</w:t>
            </w:r>
          </w:p>
          <w:p w:rsidR="00F74935" w:rsidRDefault="00AB3A38">
            <w:pPr>
              <w:bidi/>
              <w:spacing w:after="20" w:line="240" w:lineRule="auto"/>
            </w:pPr>
            <w:r>
              <w:rPr>
                <w:color w:val="595959"/>
                <w:sz w:val="15"/>
                <w:szCs w:val="15"/>
                <w:rtl/>
              </w:rPr>
              <w:t>التوقيع:</w:t>
            </w:r>
          </w:p>
          <w:p w:rsidR="00F74935" w:rsidRDefault="00AB3A38">
            <w:pPr>
              <w:bidi/>
              <w:spacing w:after="20" w:line="240" w:lineRule="auto"/>
            </w:pPr>
            <w:r>
              <w:rPr>
                <w:color w:val="595959"/>
                <w:sz w:val="15"/>
                <w:szCs w:val="15"/>
                <w:rtl/>
              </w:rPr>
              <w:t>التاريخ:</w:t>
            </w:r>
          </w:p>
        </w:tc>
      </w:tr>
    </w:tbl>
    <w:p w:rsidR="00F74935" w:rsidRDefault="00F74935">
      <w:pPr>
        <w:spacing w:line="20" w:lineRule="exact"/>
      </w:pPr>
    </w:p>
    <w:sectPr w:rsidR="00F74935" w:rsidSect="00034616">
      <w:headerReference w:type="default" r:id="rId7"/>
      <w:footerReference w:type="default" r:id="rId8"/>
      <w:pgSz w:w="11906" w:h="16838"/>
      <w:pgMar w:top="1757" w:right="737" w:bottom="567" w:left="737" w:header="283" w:footer="227"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3A38" w:rsidRDefault="00AB3A38">
      <w:pPr>
        <w:spacing w:line="240" w:lineRule="auto"/>
      </w:pPr>
      <w:r>
        <w:separator/>
      </w:r>
    </w:p>
  </w:endnote>
  <w:endnote w:type="continuationSeparator" w:id="0">
    <w:p w:rsidR="00AB3A38" w:rsidRDefault="00AB3A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DecoType Naskh">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432" w:type="dxa"/>
      <w:jc w:val="center"/>
      <w:tblBorders>
        <w:top w:val="single" w:sz="6" w:space="0" w:color="000000"/>
        <w:left w:val="nil"/>
        <w:bottom w:val="nil"/>
        <w:right w:val="nil"/>
        <w:insideH w:val="nil"/>
        <w:insideV w:val="nil"/>
      </w:tblBorders>
      <w:tblLayout w:type="fixed"/>
      <w:tblCellMar>
        <w:top w:w="10" w:type="dxa"/>
        <w:left w:w="40" w:type="dxa"/>
        <w:right w:w="40" w:type="dxa"/>
      </w:tblCellMar>
      <w:tblLook w:val="04A0" w:firstRow="1" w:lastRow="0" w:firstColumn="1" w:lastColumn="0" w:noHBand="0" w:noVBand="1"/>
    </w:tblPr>
    <w:tblGrid>
      <w:gridCol w:w="3061"/>
      <w:gridCol w:w="7371"/>
    </w:tblGrid>
    <w:tr w:rsidR="00F74935">
      <w:trPr>
        <w:jc w:val="center"/>
      </w:trPr>
      <w:tc>
        <w:tcPr>
          <w:tcW w:w="3061" w:type="dxa"/>
          <w:tcBorders>
            <w:top w:val="single" w:sz="6" w:space="0" w:color="000000"/>
          </w:tcBorders>
          <w:vAlign w:val="center"/>
        </w:tcPr>
        <w:p w:rsidR="00F74935" w:rsidRDefault="00AB3A38">
          <w:pPr>
            <w:bidi/>
            <w:spacing w:line="240" w:lineRule="auto"/>
          </w:pPr>
          <w:r>
            <w:rPr>
              <w:b/>
              <w:bCs/>
              <w:color w:val="262626"/>
              <w:sz w:val="14"/>
              <w:szCs w:val="14"/>
              <w:rtl/>
            </w:rPr>
            <w:t>إعداد: م/ أحمد فتحي، مدير المشاريع</w:t>
          </w:r>
        </w:p>
      </w:tc>
      <w:tc>
        <w:tcPr>
          <w:tcW w:w="7370" w:type="dxa"/>
          <w:tcBorders>
            <w:top w:val="single" w:sz="6" w:space="0" w:color="000000"/>
          </w:tcBorders>
          <w:vAlign w:val="center"/>
        </w:tcPr>
        <w:p w:rsidR="00F74935" w:rsidRDefault="00AB3A38">
          <w:pPr>
            <w:spacing w:line="240" w:lineRule="auto"/>
          </w:pPr>
          <w:r>
            <w:rPr>
              <w:color w:val="595959"/>
              <w:sz w:val="13"/>
              <w:szCs w:val="13"/>
            </w:rPr>
            <w:t xml:space="preserve">a.fathy@arabcreators.co  |  +966 59 700 9855  |  ACE-MS-ARC-001 Rev.00  |  Page </w:t>
          </w:r>
          <w:r>
            <w:fldChar w:fldCharType="begin"/>
          </w:r>
          <w:r>
            <w:instrText xml:space="preserve"> PAGE \* MERGEFORMAT </w:instrText>
          </w:r>
          <w:r>
            <w:fldChar w:fldCharType="separate"/>
          </w:r>
          <w:r>
            <w:rPr>
              <w:color w:val="595959"/>
              <w:sz w:val="13"/>
              <w:szCs w:val="13"/>
            </w:rPr>
            <w:t>1</w:t>
          </w:r>
          <w:r>
            <w:rPr>
              <w:color w:val="595959"/>
              <w:sz w:val="13"/>
              <w:szCs w:val="13"/>
            </w:rPr>
            <w:fldChar w:fldCharType="end"/>
          </w:r>
          <w:r>
            <w:rPr>
              <w:color w:val="595959"/>
              <w:sz w:val="13"/>
              <w:szCs w:val="13"/>
            </w:rPr>
            <w:t xml:space="preserve"> of </w:t>
          </w:r>
          <w:r>
            <w:fldChar w:fldCharType="begin"/>
          </w:r>
          <w:r>
            <w:instrText xml:space="preserve"> NUMPAGES \* MERGEFORMAT </w:instrText>
          </w:r>
          <w:r>
            <w:fldChar w:fldCharType="separate"/>
          </w:r>
          <w:r>
            <w:rPr>
              <w:color w:val="595959"/>
              <w:sz w:val="13"/>
              <w:szCs w:val="13"/>
            </w:rPr>
            <w:t>1</w:t>
          </w:r>
          <w:r>
            <w:rPr>
              <w:color w:val="595959"/>
              <w:sz w:val="13"/>
              <w:szCs w:val="13"/>
            </w:rPr>
            <w:fldChar w:fldCharType="end"/>
          </w:r>
          <w:r>
            <w:rPr>
              <w:color w:val="595959"/>
              <w:sz w:val="13"/>
              <w:szCs w:val="13"/>
            </w:rPr>
            <w:t xml:space="preserve">  |  Uncontrolled when printed</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3A38" w:rsidRDefault="00AB3A38">
      <w:pPr>
        <w:spacing w:line="240" w:lineRule="auto"/>
      </w:pPr>
      <w:r>
        <w:separator/>
      </w:r>
    </w:p>
  </w:footnote>
  <w:footnote w:type="continuationSeparator" w:id="0">
    <w:p w:rsidR="00AB3A38" w:rsidRDefault="00AB3A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0" w:type="dxa"/>
        <w:left w:w="60" w:type="dxa"/>
        <w:bottom w:w="10" w:type="dxa"/>
        <w:right w:w="60" w:type="dxa"/>
      </w:tblCellMar>
      <w:tblLook w:val="04A0" w:firstRow="1" w:lastRow="0" w:firstColumn="1" w:lastColumn="0" w:noHBand="0" w:noVBand="1"/>
    </w:tblPr>
    <w:tblGrid>
      <w:gridCol w:w="2041"/>
      <w:gridCol w:w="5669"/>
      <w:gridCol w:w="1361"/>
      <w:gridCol w:w="1361"/>
    </w:tblGrid>
    <w:tr w:rsidR="00F74935">
      <w:trPr>
        <w:trHeight w:val="283"/>
        <w:jc w:val="center"/>
      </w:trPr>
      <w:tc>
        <w:tcPr>
          <w:tcW w:w="2041" w:type="dxa"/>
          <w:vMerge w:val="restart"/>
          <w:vAlign w:val="center"/>
        </w:tcPr>
        <w:p w:rsidR="00F74935" w:rsidRDefault="00AB3A38">
          <w:pPr>
            <w:bidi/>
            <w:spacing w:line="240" w:lineRule="auto"/>
            <w:jc w:val="center"/>
          </w:pPr>
          <w:r>
            <w:rPr>
              <w:noProof/>
            </w:rPr>
            <w:drawing>
              <wp:inline distT="0" distB="0" distL="0" distR="0">
                <wp:extent cx="1152000" cy="4402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ce.jpg"/>
                        <pic:cNvPicPr/>
                      </pic:nvPicPr>
                      <pic:blipFill>
                        <a:blip r:embed="rId1"/>
                        <a:stretch>
                          <a:fillRect/>
                        </a:stretch>
                      </pic:blipFill>
                      <pic:spPr>
                        <a:xfrm>
                          <a:off x="0" y="0"/>
                          <a:ext cx="1152000" cy="440229"/>
                        </a:xfrm>
                        <a:prstGeom prst="rect">
                          <a:avLst/>
                        </a:prstGeom>
                      </pic:spPr>
                    </pic:pic>
                  </a:graphicData>
                </a:graphic>
              </wp:inline>
            </w:drawing>
          </w:r>
        </w:p>
      </w:tc>
      <w:tc>
        <w:tcPr>
          <w:tcW w:w="5669" w:type="dxa"/>
          <w:vMerge w:val="restart"/>
          <w:vAlign w:val="center"/>
        </w:tcPr>
        <w:p w:rsidR="00F74935" w:rsidRDefault="00AB3A38">
          <w:pPr>
            <w:bidi/>
            <w:spacing w:line="340" w:lineRule="exact"/>
            <w:jc w:val="center"/>
          </w:pPr>
          <w:r>
            <w:rPr>
              <w:rFonts w:ascii="DecoType Naskh" w:eastAsia="DecoType Naskh" w:hAnsi="DecoType Naskh" w:cs="DecoType Naskh"/>
              <w:b/>
              <w:bCs/>
              <w:color w:val="262626"/>
              <w:sz w:val="24"/>
              <w:szCs w:val="24"/>
              <w:rtl/>
            </w:rPr>
            <w:t>المبدعون العرب للاستشارات الهندسية</w:t>
          </w:r>
        </w:p>
        <w:p w:rsidR="00F74935" w:rsidRDefault="00AB3A38">
          <w:pPr>
            <w:spacing w:line="240" w:lineRule="auto"/>
            <w:jc w:val="center"/>
          </w:pPr>
          <w:r>
            <w:rPr>
              <w:b/>
              <w:bCs/>
              <w:color w:val="262626"/>
              <w:sz w:val="15"/>
              <w:szCs w:val="15"/>
            </w:rPr>
            <w:t>Arab Creators for Engineering Consultancy</w:t>
          </w:r>
        </w:p>
      </w:tc>
      <w:tc>
        <w:tcPr>
          <w:tcW w:w="1361" w:type="dxa"/>
          <w:shd w:val="clear" w:color="auto" w:fill="F2F2F2"/>
          <w:vAlign w:val="center"/>
        </w:tcPr>
        <w:p w:rsidR="00F74935" w:rsidRDefault="00AB3A38">
          <w:pPr>
            <w:bidi/>
            <w:spacing w:line="240" w:lineRule="auto"/>
          </w:pPr>
          <w:r>
            <w:rPr>
              <w:b/>
              <w:bCs/>
              <w:color w:val="262626"/>
              <w:sz w:val="14"/>
              <w:szCs w:val="14"/>
              <w:rtl/>
            </w:rPr>
            <w:t xml:space="preserve">رقم المستند </w:t>
          </w:r>
          <w:r>
            <w:rPr>
              <w:color w:val="595959"/>
              <w:sz w:val="12"/>
              <w:szCs w:val="12"/>
            </w:rPr>
            <w:t>Doc No.</w:t>
          </w:r>
        </w:p>
      </w:tc>
      <w:tc>
        <w:tcPr>
          <w:tcW w:w="1361" w:type="dxa"/>
          <w:vAlign w:val="center"/>
        </w:tcPr>
        <w:p w:rsidR="00F74935" w:rsidRDefault="00AB3A38">
          <w:pPr>
            <w:spacing w:line="240" w:lineRule="auto"/>
            <w:jc w:val="center"/>
          </w:pPr>
          <w:r>
            <w:rPr>
              <w:b/>
              <w:bCs/>
              <w:sz w:val="13"/>
              <w:szCs w:val="13"/>
            </w:rPr>
            <w:t>ACE-MS-ARC-001</w:t>
          </w:r>
        </w:p>
      </w:tc>
    </w:tr>
    <w:tr w:rsidR="00F74935">
      <w:trPr>
        <w:trHeight w:val="283"/>
        <w:jc w:val="center"/>
      </w:trPr>
      <w:tc>
        <w:tcPr>
          <w:tcW w:w="2041" w:type="dxa"/>
          <w:vMerge/>
          <w:vAlign w:val="center"/>
        </w:tcPr>
        <w:p w:rsidR="00F74935" w:rsidRDefault="00F74935"/>
      </w:tc>
      <w:tc>
        <w:tcPr>
          <w:tcW w:w="5669" w:type="dxa"/>
          <w:vMerge/>
          <w:vAlign w:val="center"/>
        </w:tcPr>
        <w:p w:rsidR="00F74935" w:rsidRDefault="00F74935"/>
      </w:tc>
      <w:tc>
        <w:tcPr>
          <w:tcW w:w="1361" w:type="dxa"/>
          <w:shd w:val="clear" w:color="auto" w:fill="F2F2F2"/>
          <w:vAlign w:val="center"/>
        </w:tcPr>
        <w:p w:rsidR="00F74935" w:rsidRDefault="00AB3A38">
          <w:pPr>
            <w:bidi/>
            <w:spacing w:line="240" w:lineRule="auto"/>
          </w:pPr>
          <w:r>
            <w:rPr>
              <w:b/>
              <w:bCs/>
              <w:color w:val="262626"/>
              <w:sz w:val="14"/>
              <w:szCs w:val="14"/>
              <w:rtl/>
            </w:rPr>
            <w:t xml:space="preserve">الإصدار </w:t>
          </w:r>
          <w:r>
            <w:rPr>
              <w:color w:val="595959"/>
              <w:sz w:val="12"/>
              <w:szCs w:val="12"/>
            </w:rPr>
            <w:t>Rev.</w:t>
          </w:r>
        </w:p>
      </w:tc>
      <w:tc>
        <w:tcPr>
          <w:tcW w:w="1361" w:type="dxa"/>
          <w:vAlign w:val="center"/>
        </w:tcPr>
        <w:p w:rsidR="00F74935" w:rsidRDefault="00AB3A38">
          <w:pPr>
            <w:spacing w:line="240" w:lineRule="auto"/>
            <w:jc w:val="center"/>
          </w:pPr>
          <w:r>
            <w:rPr>
              <w:b/>
              <w:bCs/>
              <w:sz w:val="13"/>
              <w:szCs w:val="13"/>
            </w:rPr>
            <w:t>00</w:t>
          </w:r>
        </w:p>
      </w:tc>
    </w:tr>
    <w:tr w:rsidR="00F74935">
      <w:trPr>
        <w:trHeight w:val="283"/>
        <w:jc w:val="center"/>
      </w:trPr>
      <w:tc>
        <w:tcPr>
          <w:tcW w:w="2041" w:type="dxa"/>
          <w:vMerge/>
          <w:vAlign w:val="center"/>
        </w:tcPr>
        <w:p w:rsidR="00F74935" w:rsidRDefault="00F74935"/>
      </w:tc>
      <w:tc>
        <w:tcPr>
          <w:tcW w:w="5669" w:type="dxa"/>
          <w:vMerge w:val="restart"/>
          <w:shd w:val="clear" w:color="auto" w:fill="E7E6E6"/>
          <w:vAlign w:val="center"/>
        </w:tcPr>
        <w:p w:rsidR="00F74935" w:rsidRDefault="00AB3A38">
          <w:pPr>
            <w:bidi/>
            <w:spacing w:line="240" w:lineRule="auto"/>
            <w:jc w:val="center"/>
          </w:pPr>
          <w:r>
            <w:rPr>
              <w:b/>
              <w:bCs/>
              <w:color w:val="262626"/>
              <w:sz w:val="21"/>
              <w:szCs w:val="21"/>
              <w:rtl/>
            </w:rPr>
            <w:t>بيان طريقة العمل: أعمال البياض الأسمنتية الداخلية والخارجية</w:t>
          </w:r>
        </w:p>
        <w:p w:rsidR="00F74935" w:rsidRDefault="00AB3A38">
          <w:pPr>
            <w:spacing w:line="240" w:lineRule="auto"/>
            <w:jc w:val="center"/>
          </w:pPr>
          <w:r>
            <w:rPr>
              <w:b/>
              <w:bCs/>
              <w:color w:val="262626"/>
              <w:sz w:val="16"/>
              <w:szCs w:val="16"/>
            </w:rPr>
            <w:t>Method Statement: Internal and External Cement Plastering</w:t>
          </w:r>
        </w:p>
      </w:tc>
      <w:tc>
        <w:tcPr>
          <w:tcW w:w="1361" w:type="dxa"/>
          <w:shd w:val="clear" w:color="auto" w:fill="F2F2F2"/>
          <w:vAlign w:val="center"/>
        </w:tcPr>
        <w:p w:rsidR="00F74935" w:rsidRDefault="00AB3A38">
          <w:pPr>
            <w:bidi/>
            <w:spacing w:line="240" w:lineRule="auto"/>
          </w:pPr>
          <w:r>
            <w:rPr>
              <w:b/>
              <w:bCs/>
              <w:color w:val="262626"/>
              <w:sz w:val="14"/>
              <w:szCs w:val="14"/>
              <w:rtl/>
            </w:rPr>
            <w:t xml:space="preserve">التاريخ </w:t>
          </w:r>
          <w:r>
            <w:rPr>
              <w:color w:val="595959"/>
              <w:sz w:val="12"/>
              <w:szCs w:val="12"/>
            </w:rPr>
            <w:t>Date</w:t>
          </w:r>
        </w:p>
      </w:tc>
      <w:tc>
        <w:tcPr>
          <w:tcW w:w="1361" w:type="dxa"/>
          <w:vAlign w:val="center"/>
        </w:tcPr>
        <w:p w:rsidR="00F74935" w:rsidRDefault="00AB3A38">
          <w:pPr>
            <w:spacing w:line="240" w:lineRule="auto"/>
            <w:jc w:val="center"/>
          </w:pPr>
          <w:r>
            <w:fldChar w:fldCharType="begin"/>
          </w:r>
          <w:r>
            <w:instrText xml:space="preserve"> CREATEDATE \@ "dd/MM/yyyy" \* MERGEFORMAT </w:instrText>
          </w:r>
          <w:r>
            <w:fldChar w:fldCharType="separate"/>
          </w:r>
          <w:r>
            <w:rPr>
              <w:b/>
              <w:bCs/>
              <w:sz w:val="15"/>
              <w:szCs w:val="15"/>
            </w:rPr>
            <w:t>03/10/2026</w:t>
          </w:r>
          <w:r>
            <w:rPr>
              <w:b/>
              <w:bCs/>
              <w:sz w:val="15"/>
              <w:szCs w:val="15"/>
            </w:rPr>
            <w:fldChar w:fldCharType="end"/>
          </w:r>
        </w:p>
      </w:tc>
    </w:tr>
    <w:tr w:rsidR="00F74935">
      <w:trPr>
        <w:trHeight w:val="283"/>
        <w:jc w:val="center"/>
      </w:trPr>
      <w:tc>
        <w:tcPr>
          <w:tcW w:w="2041" w:type="dxa"/>
          <w:vMerge/>
          <w:vAlign w:val="center"/>
        </w:tcPr>
        <w:p w:rsidR="00F74935" w:rsidRDefault="00F74935"/>
      </w:tc>
      <w:tc>
        <w:tcPr>
          <w:tcW w:w="5669" w:type="dxa"/>
          <w:vMerge/>
          <w:vAlign w:val="center"/>
        </w:tcPr>
        <w:p w:rsidR="00F74935" w:rsidRDefault="00F74935"/>
      </w:tc>
      <w:tc>
        <w:tcPr>
          <w:tcW w:w="1361" w:type="dxa"/>
          <w:shd w:val="clear" w:color="auto" w:fill="F2F2F2"/>
          <w:vAlign w:val="center"/>
        </w:tcPr>
        <w:p w:rsidR="00F74935" w:rsidRDefault="00AB3A38">
          <w:pPr>
            <w:bidi/>
            <w:spacing w:line="240" w:lineRule="auto"/>
          </w:pPr>
          <w:r>
            <w:rPr>
              <w:b/>
              <w:bCs/>
              <w:color w:val="262626"/>
              <w:sz w:val="14"/>
              <w:szCs w:val="14"/>
              <w:rtl/>
            </w:rPr>
            <w:t xml:space="preserve">المشروع </w:t>
          </w:r>
          <w:r>
            <w:rPr>
              <w:color w:val="595959"/>
              <w:sz w:val="12"/>
              <w:szCs w:val="12"/>
            </w:rPr>
            <w:t>Project</w:t>
          </w:r>
        </w:p>
      </w:tc>
      <w:tc>
        <w:tcPr>
          <w:tcW w:w="1361" w:type="dxa"/>
          <w:vAlign w:val="center"/>
        </w:tcPr>
        <w:p w:rsidR="00F74935" w:rsidRDefault="00AB3A38">
          <w:pPr>
            <w:spacing w:line="240" w:lineRule="auto"/>
            <w:jc w:val="center"/>
          </w:pPr>
          <w:r>
            <w:fldChar w:fldCharType="begin"/>
          </w:r>
          <w:r>
            <w:instrText xml:space="preserve"> DOCPROPERTY Project \* MERGEFORMAT </w:instrText>
          </w:r>
          <w:r>
            <w:fldChar w:fldCharType="separate"/>
          </w:r>
          <w:r>
            <w:rPr>
              <w:b/>
              <w:bCs/>
              <w:sz w:val="15"/>
              <w:szCs w:val="15"/>
            </w:rPr>
            <w:t>..........</w:t>
          </w:r>
          <w:r>
            <w:rPr>
              <w:b/>
              <w:bCs/>
              <w:sz w:val="15"/>
              <w:szCs w:val="15"/>
            </w:rPr>
            <w:fldChar w:fldCharType="end"/>
          </w:r>
        </w:p>
      </w:tc>
    </w:tr>
  </w:tbl>
  <w:p w:rsidR="00F74935" w:rsidRDefault="00F74935">
    <w:pPr>
      <w:spacing w:line="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47418279">
    <w:abstractNumId w:val="8"/>
  </w:num>
  <w:num w:numId="2" w16cid:durableId="1246232619">
    <w:abstractNumId w:val="6"/>
  </w:num>
  <w:num w:numId="3" w16cid:durableId="1396077906">
    <w:abstractNumId w:val="5"/>
  </w:num>
  <w:num w:numId="4" w16cid:durableId="1840343589">
    <w:abstractNumId w:val="4"/>
  </w:num>
  <w:num w:numId="5" w16cid:durableId="1503621141">
    <w:abstractNumId w:val="7"/>
  </w:num>
  <w:num w:numId="6" w16cid:durableId="149828939">
    <w:abstractNumId w:val="3"/>
  </w:num>
  <w:num w:numId="7" w16cid:durableId="328097964">
    <w:abstractNumId w:val="2"/>
  </w:num>
  <w:num w:numId="8" w16cid:durableId="72048330">
    <w:abstractNumId w:val="1"/>
  </w:num>
  <w:num w:numId="9" w16cid:durableId="175728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C0D99"/>
    <w:rsid w:val="00AA1D8D"/>
    <w:rsid w:val="00AB3A38"/>
    <w:rsid w:val="00AD3A5D"/>
    <w:rsid w:val="00B47730"/>
    <w:rsid w:val="00CB0664"/>
    <w:rsid w:val="00F74935"/>
    <w:rsid w:val="00FC69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33FF3E8-84DB-4101-842E-52915D0B6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Segoe UI" w:eastAsia="Segoe UI" w:hAnsi="Segoe UI" w:cs="Calibri"/>
      <w:sz w:val="19"/>
      <w:szCs w:val="19"/>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ACE_MS-ARC-001_Cement_Plastering_20261003_v1.dotx</Template>
  <TotalTime>0</TotalTime>
  <Pages>2</Pages>
  <Words>1232</Words>
  <Characters>7024</Characters>
  <Application>Microsoft Office Word</Application>
  <DocSecurity>0</DocSecurity>
  <Lines>58</Lines>
  <Paragraphs>16</Paragraphs>
  <ScaleCrop>false</ScaleCrop>
  <Manager>Ahmed Fathy</Manager>
  <Company>Arab Creators for Engineering Consultancy</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ACE-MS-ARC-001 Method Statement: Internal and External Cement Plastering</dc:title>
  <dc:subject>أعمال البياض الأسمنتية الداخلية والخارجية</dc:subject>
  <dc:creator>Ahmed Fathy</dc:creator>
  <cp:keywords>Method Statement; ITP; QC</cp:keywords>
  <dc:description/>
  <cp:lastModifiedBy>Ahmed Fathy</cp:lastModifiedBy>
  <cp:revision>2</cp:revision>
  <dcterms:created xsi:type="dcterms:W3CDTF">2026-11-03T20:20:00Z</dcterms:created>
  <dcterms:modified xsi:type="dcterms:W3CDTF">2026-11-03T20:20:00Z</dcterms:modified>
  <cp:category>Method Statements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vt:lpwstr>
  </property>
</Properties>
</file>